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84" w:rsidRPr="00F24755" w:rsidRDefault="002368EC" w:rsidP="001A766A">
      <w:pPr>
        <w:spacing w:after="0" w:line="276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9E00E4" w:rsidRPr="00F24755">
        <w:rPr>
          <w:rFonts w:ascii="Sylfaen" w:hAnsi="Sylfaen"/>
          <w:b/>
          <w:sz w:val="24"/>
          <w:szCs w:val="24"/>
        </w:rPr>
        <w:t xml:space="preserve">სსიპ საქართველოს დაზღვევის </w:t>
      </w:r>
      <w:r w:rsidR="0021759D" w:rsidRPr="00F24755">
        <w:rPr>
          <w:rFonts w:ascii="Sylfaen" w:hAnsi="Sylfaen"/>
          <w:b/>
          <w:sz w:val="24"/>
          <w:szCs w:val="24"/>
        </w:rPr>
        <w:t>სახე</w:t>
      </w:r>
      <w:r w:rsidR="009E00E4" w:rsidRPr="00F24755">
        <w:rPr>
          <w:rFonts w:ascii="Sylfaen" w:hAnsi="Sylfaen"/>
          <w:b/>
          <w:sz w:val="24"/>
          <w:szCs w:val="24"/>
        </w:rPr>
        <w:t>ლ</w:t>
      </w:r>
      <w:r w:rsidR="0021759D" w:rsidRPr="00F24755">
        <w:rPr>
          <w:rFonts w:ascii="Sylfaen" w:hAnsi="Sylfaen"/>
          <w:b/>
          <w:sz w:val="24"/>
          <w:szCs w:val="24"/>
        </w:rPr>
        <w:t>მ</w:t>
      </w:r>
      <w:r w:rsidR="009E00E4" w:rsidRPr="00F24755">
        <w:rPr>
          <w:rFonts w:ascii="Sylfaen" w:hAnsi="Sylfaen"/>
          <w:b/>
          <w:sz w:val="24"/>
          <w:szCs w:val="24"/>
        </w:rPr>
        <w:t xml:space="preserve">წიფო ზედამხედველობის სამსახურის </w:t>
      </w:r>
      <w:r w:rsidR="00334BF4" w:rsidRPr="00F24755">
        <w:rPr>
          <w:rFonts w:ascii="Sylfaen" w:hAnsi="Sylfaen"/>
          <w:b/>
          <w:sz w:val="24"/>
          <w:szCs w:val="24"/>
        </w:rPr>
        <w:t>სამეთვ</w:t>
      </w:r>
      <w:r w:rsidR="009E00E4" w:rsidRPr="00F24755">
        <w:rPr>
          <w:rFonts w:ascii="Sylfaen" w:hAnsi="Sylfaen"/>
          <w:b/>
          <w:sz w:val="24"/>
          <w:szCs w:val="24"/>
        </w:rPr>
        <w:t>ა</w:t>
      </w:r>
      <w:r w:rsidR="00334BF4" w:rsidRPr="00F24755">
        <w:rPr>
          <w:rFonts w:ascii="Sylfaen" w:hAnsi="Sylfaen"/>
          <w:b/>
          <w:sz w:val="24"/>
          <w:szCs w:val="24"/>
        </w:rPr>
        <w:t>ლ</w:t>
      </w:r>
      <w:r w:rsidR="009E00E4" w:rsidRPr="00F24755">
        <w:rPr>
          <w:rFonts w:ascii="Sylfaen" w:hAnsi="Sylfaen"/>
          <w:b/>
          <w:sz w:val="24"/>
          <w:szCs w:val="24"/>
        </w:rPr>
        <w:t>ყურეო საბჭოს</w:t>
      </w:r>
    </w:p>
    <w:p w:rsidR="004F7CAC" w:rsidRPr="00F24755" w:rsidRDefault="00DC1350" w:rsidP="001A766A">
      <w:pPr>
        <w:spacing w:after="0" w:line="276" w:lineRule="auto"/>
        <w:jc w:val="center"/>
        <w:rPr>
          <w:rFonts w:ascii="Sylfaen" w:hAnsi="Sylfaen"/>
          <w:b/>
          <w:sz w:val="24"/>
          <w:szCs w:val="24"/>
        </w:rPr>
      </w:pPr>
      <w:r w:rsidRPr="00F24755">
        <w:rPr>
          <w:rFonts w:ascii="Sylfaen" w:hAnsi="Sylfaen"/>
          <w:b/>
          <w:sz w:val="24"/>
          <w:szCs w:val="24"/>
        </w:rPr>
        <w:t>ს</w:t>
      </w:r>
      <w:r w:rsidR="009E00E4" w:rsidRPr="00F24755">
        <w:rPr>
          <w:rFonts w:ascii="Sylfaen" w:hAnsi="Sylfaen"/>
          <w:b/>
          <w:sz w:val="24"/>
          <w:szCs w:val="24"/>
        </w:rPr>
        <w:t xml:space="preserve">ხდომის </w:t>
      </w:r>
    </w:p>
    <w:p w:rsidR="004F7CAC" w:rsidRPr="00F24755" w:rsidRDefault="004F7CAC" w:rsidP="001A766A">
      <w:pPr>
        <w:spacing w:after="0" w:line="276" w:lineRule="auto"/>
        <w:jc w:val="center"/>
        <w:rPr>
          <w:rFonts w:ascii="Sylfaen" w:hAnsi="Sylfaen"/>
          <w:b/>
          <w:sz w:val="24"/>
          <w:szCs w:val="24"/>
        </w:rPr>
      </w:pPr>
    </w:p>
    <w:p w:rsidR="009E00E4" w:rsidRPr="00F24755" w:rsidRDefault="009E00E4" w:rsidP="001A766A">
      <w:pPr>
        <w:spacing w:line="276" w:lineRule="auto"/>
        <w:jc w:val="center"/>
        <w:rPr>
          <w:rFonts w:ascii="Sylfaen" w:hAnsi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t>ოქმი N</w:t>
      </w:r>
      <w:r w:rsidR="003978DD" w:rsidRPr="00F24755">
        <w:rPr>
          <w:rFonts w:ascii="Sylfaen" w:hAnsi="Sylfaen"/>
          <w:sz w:val="24"/>
          <w:szCs w:val="24"/>
        </w:rPr>
        <w:t>5</w:t>
      </w:r>
    </w:p>
    <w:p w:rsidR="004F7CAC" w:rsidRPr="00F24755" w:rsidRDefault="004F7CAC" w:rsidP="001A766A">
      <w:pPr>
        <w:spacing w:line="276" w:lineRule="auto"/>
        <w:jc w:val="center"/>
        <w:rPr>
          <w:rFonts w:ascii="Sylfaen" w:hAnsi="Sylfaen"/>
          <w:sz w:val="24"/>
          <w:szCs w:val="24"/>
        </w:rPr>
      </w:pPr>
    </w:p>
    <w:p w:rsidR="009E00E4" w:rsidRPr="00F24755" w:rsidRDefault="009E00E4" w:rsidP="001A766A">
      <w:pPr>
        <w:spacing w:line="276" w:lineRule="auto"/>
        <w:jc w:val="right"/>
        <w:rPr>
          <w:rFonts w:ascii="Sylfaen" w:hAnsi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t>5 დეკემბერი 2017 წელი</w:t>
      </w:r>
      <w:r w:rsidR="00ED4775" w:rsidRPr="00F24755">
        <w:rPr>
          <w:rFonts w:ascii="Sylfaen" w:hAnsi="Sylfaen"/>
          <w:sz w:val="24"/>
          <w:szCs w:val="24"/>
        </w:rPr>
        <w:t>.</w:t>
      </w:r>
    </w:p>
    <w:p w:rsidR="00DC1350" w:rsidRPr="00F24755" w:rsidRDefault="00DC1350" w:rsidP="001A766A">
      <w:pPr>
        <w:spacing w:line="276" w:lineRule="auto"/>
        <w:jc w:val="right"/>
        <w:rPr>
          <w:rFonts w:ascii="Sylfaen" w:hAnsi="Sylfaen"/>
          <w:sz w:val="24"/>
          <w:szCs w:val="24"/>
        </w:rPr>
      </w:pPr>
    </w:p>
    <w:p w:rsidR="009E00E4" w:rsidRPr="00F24755" w:rsidRDefault="009E00E4" w:rsidP="001A766A">
      <w:pPr>
        <w:spacing w:line="276" w:lineRule="auto"/>
        <w:ind w:left="3570" w:hanging="3570"/>
        <w:jc w:val="both"/>
        <w:rPr>
          <w:rFonts w:ascii="Sylfaen" w:hAnsi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t>სხდომას თავმჯდომ</w:t>
      </w:r>
      <w:r w:rsidR="00DC1350" w:rsidRPr="00F24755">
        <w:rPr>
          <w:rFonts w:ascii="Sylfaen" w:hAnsi="Sylfaen"/>
          <w:sz w:val="24"/>
          <w:szCs w:val="24"/>
        </w:rPr>
        <w:t>ა</w:t>
      </w:r>
      <w:r w:rsidRPr="00F24755">
        <w:rPr>
          <w:rFonts w:ascii="Sylfaen" w:hAnsi="Sylfaen"/>
          <w:sz w:val="24"/>
          <w:szCs w:val="24"/>
        </w:rPr>
        <w:t xml:space="preserve">რეობდა: </w:t>
      </w:r>
      <w:r w:rsidR="009E44F4" w:rsidRPr="00F24755">
        <w:rPr>
          <w:rFonts w:ascii="Sylfaen" w:hAnsi="Sylfaen"/>
          <w:sz w:val="24"/>
          <w:szCs w:val="24"/>
        </w:rPr>
        <w:tab/>
      </w:r>
      <w:r w:rsidRPr="00F24755">
        <w:rPr>
          <w:rFonts w:ascii="Sylfaen" w:hAnsi="Sylfaen"/>
          <w:sz w:val="24"/>
          <w:szCs w:val="24"/>
        </w:rPr>
        <w:t xml:space="preserve">ირაკლი კოვზანაძე - საქართველოს </w:t>
      </w:r>
      <w:r w:rsidR="00930CD9" w:rsidRPr="00F24755">
        <w:rPr>
          <w:rFonts w:ascii="Sylfaen" w:hAnsi="Sylfaen"/>
          <w:sz w:val="24"/>
          <w:szCs w:val="24"/>
        </w:rPr>
        <w:t>პარ</w:t>
      </w:r>
      <w:r w:rsidRPr="00F24755">
        <w:rPr>
          <w:rFonts w:ascii="Sylfaen" w:hAnsi="Sylfaen"/>
          <w:sz w:val="24"/>
          <w:szCs w:val="24"/>
        </w:rPr>
        <w:t>ლამენტის საფინანსო-საბიუჯეტო კომიტეტის თავმჯდომ</w:t>
      </w:r>
      <w:r w:rsidR="00930CD9" w:rsidRPr="00F24755">
        <w:rPr>
          <w:rFonts w:ascii="Sylfaen" w:hAnsi="Sylfaen"/>
          <w:sz w:val="24"/>
          <w:szCs w:val="24"/>
        </w:rPr>
        <w:t>ა</w:t>
      </w:r>
      <w:r w:rsidRPr="00F24755">
        <w:rPr>
          <w:rFonts w:ascii="Sylfaen" w:hAnsi="Sylfaen"/>
          <w:sz w:val="24"/>
          <w:szCs w:val="24"/>
        </w:rPr>
        <w:t>რე</w:t>
      </w:r>
      <w:r w:rsidR="00F24755">
        <w:rPr>
          <w:rFonts w:ascii="Sylfaen" w:hAnsi="Sylfaen"/>
          <w:sz w:val="24"/>
          <w:szCs w:val="24"/>
        </w:rPr>
        <w:t>.</w:t>
      </w:r>
    </w:p>
    <w:p w:rsidR="009E00E4" w:rsidRPr="00F24755" w:rsidRDefault="009E00E4" w:rsidP="001A766A">
      <w:pPr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9E00E4" w:rsidRPr="00F24755" w:rsidRDefault="009E00E4" w:rsidP="001A766A">
      <w:pPr>
        <w:spacing w:line="276" w:lineRule="auto"/>
        <w:ind w:left="3556" w:hanging="3556"/>
        <w:jc w:val="both"/>
        <w:rPr>
          <w:rFonts w:ascii="Sylfaen" w:hAnsi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t xml:space="preserve">სხდომას ესწრებოდნენ: </w:t>
      </w:r>
      <w:r w:rsidR="005D00F9" w:rsidRPr="00F24755">
        <w:rPr>
          <w:rFonts w:ascii="Sylfaen" w:hAnsi="Sylfaen"/>
          <w:sz w:val="24"/>
          <w:szCs w:val="24"/>
        </w:rPr>
        <w:t xml:space="preserve"> </w:t>
      </w:r>
      <w:r w:rsidR="006504F5" w:rsidRPr="00F24755">
        <w:rPr>
          <w:rFonts w:ascii="Sylfaen" w:hAnsi="Sylfaen"/>
          <w:sz w:val="24"/>
          <w:szCs w:val="24"/>
        </w:rPr>
        <w:tab/>
      </w:r>
      <w:r w:rsidR="00334BF4" w:rsidRPr="00F24755">
        <w:rPr>
          <w:rFonts w:ascii="Sylfaen" w:hAnsi="Sylfaen"/>
          <w:sz w:val="24"/>
          <w:szCs w:val="24"/>
        </w:rPr>
        <w:t>სამეთვ</w:t>
      </w:r>
      <w:r w:rsidRPr="00F24755">
        <w:rPr>
          <w:rFonts w:ascii="Sylfaen" w:hAnsi="Sylfaen"/>
          <w:sz w:val="24"/>
          <w:szCs w:val="24"/>
        </w:rPr>
        <w:t>ა</w:t>
      </w:r>
      <w:r w:rsidR="00334BF4" w:rsidRPr="00F24755">
        <w:rPr>
          <w:rFonts w:ascii="Sylfaen" w:hAnsi="Sylfaen"/>
          <w:sz w:val="24"/>
          <w:szCs w:val="24"/>
        </w:rPr>
        <w:t>ლ</w:t>
      </w:r>
      <w:r w:rsidRPr="00F24755">
        <w:rPr>
          <w:rFonts w:ascii="Sylfaen" w:hAnsi="Sylfaen"/>
          <w:sz w:val="24"/>
          <w:szCs w:val="24"/>
        </w:rPr>
        <w:t>ყურეო საბჭოს წევრები: მ</w:t>
      </w:r>
      <w:r w:rsidR="00930CD9" w:rsidRPr="00F24755">
        <w:rPr>
          <w:rFonts w:ascii="Sylfaen" w:hAnsi="Sylfaen"/>
          <w:sz w:val="24"/>
          <w:szCs w:val="24"/>
        </w:rPr>
        <w:t>ამუკა</w:t>
      </w:r>
      <w:r w:rsidRPr="00F24755">
        <w:rPr>
          <w:rFonts w:ascii="Sylfaen" w:hAnsi="Sylfaen"/>
          <w:sz w:val="24"/>
          <w:szCs w:val="24"/>
        </w:rPr>
        <w:t xml:space="preserve"> ბახტაძე - საქართველოს </w:t>
      </w:r>
      <w:r w:rsidR="0014172B" w:rsidRPr="00F24755">
        <w:rPr>
          <w:rFonts w:ascii="Sylfaen" w:hAnsi="Sylfaen"/>
          <w:sz w:val="24"/>
          <w:szCs w:val="24"/>
        </w:rPr>
        <w:t>ფ</w:t>
      </w:r>
      <w:r w:rsidRPr="00F24755">
        <w:rPr>
          <w:rFonts w:ascii="Sylfaen" w:hAnsi="Sylfaen"/>
          <w:sz w:val="24"/>
          <w:szCs w:val="24"/>
        </w:rPr>
        <w:t>ინანს</w:t>
      </w:r>
      <w:r w:rsidR="0014172B" w:rsidRPr="00F24755">
        <w:rPr>
          <w:rFonts w:ascii="Sylfaen" w:hAnsi="Sylfaen"/>
          <w:sz w:val="24"/>
          <w:szCs w:val="24"/>
        </w:rPr>
        <w:t>თ</w:t>
      </w:r>
      <w:r w:rsidRPr="00F24755">
        <w:rPr>
          <w:rFonts w:ascii="Sylfaen" w:hAnsi="Sylfaen"/>
          <w:sz w:val="24"/>
          <w:szCs w:val="24"/>
        </w:rPr>
        <w:t xml:space="preserve">ა მინისტრი; </w:t>
      </w:r>
      <w:r w:rsidR="0014172B" w:rsidRPr="00F24755">
        <w:rPr>
          <w:rFonts w:ascii="Sylfaen" w:hAnsi="Sylfaen"/>
          <w:sz w:val="24"/>
          <w:szCs w:val="24"/>
        </w:rPr>
        <w:t>ლევან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დავითაშვილი</w:t>
      </w:r>
      <w:r w:rsidR="0014172B" w:rsidRPr="00F24755">
        <w:rPr>
          <w:sz w:val="24"/>
          <w:szCs w:val="24"/>
        </w:rPr>
        <w:t xml:space="preserve"> – </w:t>
      </w:r>
      <w:r w:rsidR="0014172B" w:rsidRPr="00F24755">
        <w:rPr>
          <w:rFonts w:ascii="Sylfaen" w:hAnsi="Sylfaen"/>
          <w:sz w:val="24"/>
          <w:szCs w:val="24"/>
        </w:rPr>
        <w:t>საქართველოს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სოფლის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მეურნეობის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მინისტრი</w:t>
      </w:r>
      <w:r w:rsidR="0014172B" w:rsidRPr="00F24755">
        <w:rPr>
          <w:sz w:val="24"/>
          <w:szCs w:val="24"/>
        </w:rPr>
        <w:t xml:space="preserve">; </w:t>
      </w:r>
      <w:r w:rsidR="0014172B" w:rsidRPr="00F24755">
        <w:rPr>
          <w:rFonts w:ascii="Sylfaen" w:hAnsi="Sylfaen"/>
          <w:sz w:val="24"/>
          <w:szCs w:val="24"/>
        </w:rPr>
        <w:t>გრიგოლ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ჭირაქაძე</w:t>
      </w:r>
      <w:r w:rsidR="0014172B" w:rsidRPr="00F24755">
        <w:rPr>
          <w:sz w:val="24"/>
          <w:szCs w:val="24"/>
        </w:rPr>
        <w:t xml:space="preserve"> – </w:t>
      </w:r>
      <w:r w:rsidR="0014172B" w:rsidRPr="00F24755">
        <w:rPr>
          <w:rFonts w:ascii="Sylfaen" w:hAnsi="Sylfaen"/>
          <w:sz w:val="24"/>
          <w:szCs w:val="24"/>
        </w:rPr>
        <w:t>ა</w:t>
      </w:r>
      <w:r w:rsidR="0014172B" w:rsidRPr="00F24755">
        <w:rPr>
          <w:sz w:val="24"/>
          <w:szCs w:val="24"/>
        </w:rPr>
        <w:t>(</w:t>
      </w:r>
      <w:r w:rsidR="0014172B" w:rsidRPr="00F24755">
        <w:rPr>
          <w:rFonts w:ascii="Sylfaen" w:hAnsi="Sylfaen"/>
          <w:sz w:val="24"/>
          <w:szCs w:val="24"/>
        </w:rPr>
        <w:t>ა</w:t>
      </w:r>
      <w:r w:rsidR="0014172B" w:rsidRPr="00F24755">
        <w:rPr>
          <w:sz w:val="24"/>
          <w:szCs w:val="24"/>
        </w:rPr>
        <w:t>)</w:t>
      </w:r>
      <w:r w:rsidR="0014172B" w:rsidRPr="00F24755">
        <w:rPr>
          <w:rFonts w:ascii="Sylfaen" w:hAnsi="Sylfaen"/>
          <w:sz w:val="24"/>
          <w:szCs w:val="24"/>
        </w:rPr>
        <w:t>იპ</w:t>
      </w:r>
      <w:r w:rsidR="0014172B" w:rsidRPr="00F24755">
        <w:rPr>
          <w:sz w:val="24"/>
          <w:szCs w:val="24"/>
        </w:rPr>
        <w:t xml:space="preserve"> – </w:t>
      </w:r>
      <w:r w:rsidR="0014172B" w:rsidRPr="00F24755">
        <w:rPr>
          <w:rFonts w:ascii="Sylfaen" w:hAnsi="Sylfaen"/>
          <w:sz w:val="24"/>
          <w:szCs w:val="24"/>
        </w:rPr>
        <w:t>საქართველოს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ბიზნეს</w:t>
      </w:r>
      <w:r w:rsidR="00F24755">
        <w:rPr>
          <w:rFonts w:ascii="Sylfaen" w:hAnsi="Sylfaen"/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ასოციაციის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პრეზიდენტი</w:t>
      </w:r>
      <w:r w:rsidR="0014172B" w:rsidRPr="00F24755">
        <w:rPr>
          <w:sz w:val="24"/>
          <w:szCs w:val="24"/>
        </w:rPr>
        <w:t xml:space="preserve">; </w:t>
      </w:r>
      <w:r w:rsidR="0014172B" w:rsidRPr="00F24755">
        <w:rPr>
          <w:rFonts w:ascii="Sylfaen" w:hAnsi="Sylfaen"/>
          <w:sz w:val="24"/>
          <w:szCs w:val="24"/>
        </w:rPr>
        <w:t>ელგუჯა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მელაძე</w:t>
      </w:r>
      <w:r w:rsidR="0014172B" w:rsidRPr="00F24755">
        <w:rPr>
          <w:sz w:val="24"/>
          <w:szCs w:val="24"/>
        </w:rPr>
        <w:t xml:space="preserve"> – </w:t>
      </w:r>
      <w:r w:rsidR="0014172B" w:rsidRPr="00F24755">
        <w:rPr>
          <w:rFonts w:ascii="Sylfaen" w:hAnsi="Sylfaen"/>
          <w:sz w:val="24"/>
          <w:szCs w:val="24"/>
        </w:rPr>
        <w:t>ა</w:t>
      </w:r>
      <w:r w:rsidR="0014172B" w:rsidRPr="00F24755">
        <w:rPr>
          <w:sz w:val="24"/>
          <w:szCs w:val="24"/>
        </w:rPr>
        <w:t>(</w:t>
      </w:r>
      <w:r w:rsidR="0014172B" w:rsidRPr="00F24755">
        <w:rPr>
          <w:rFonts w:ascii="Sylfaen" w:hAnsi="Sylfaen"/>
          <w:sz w:val="24"/>
          <w:szCs w:val="24"/>
        </w:rPr>
        <w:t>ა</w:t>
      </w:r>
      <w:r w:rsidR="0014172B" w:rsidRPr="00F24755">
        <w:rPr>
          <w:sz w:val="24"/>
          <w:szCs w:val="24"/>
        </w:rPr>
        <w:t>)</w:t>
      </w:r>
      <w:r w:rsidR="0014172B" w:rsidRPr="00F24755">
        <w:rPr>
          <w:rFonts w:ascii="Sylfaen" w:hAnsi="Sylfaen"/>
          <w:sz w:val="24"/>
          <w:szCs w:val="24"/>
        </w:rPr>
        <w:t>იპ</w:t>
      </w:r>
      <w:r w:rsidR="0014172B" w:rsidRPr="00F24755">
        <w:rPr>
          <w:sz w:val="24"/>
          <w:szCs w:val="24"/>
        </w:rPr>
        <w:t xml:space="preserve"> – </w:t>
      </w:r>
      <w:r w:rsidR="0014172B" w:rsidRPr="00F24755">
        <w:rPr>
          <w:rFonts w:ascii="Sylfaen" w:hAnsi="Sylfaen"/>
          <w:sz w:val="24"/>
          <w:szCs w:val="24"/>
        </w:rPr>
        <w:t>საქართველოს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დამსაქმებელთა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ასოციაციის</w:t>
      </w:r>
      <w:r w:rsidR="0014172B" w:rsidRPr="00F24755">
        <w:rPr>
          <w:sz w:val="24"/>
          <w:szCs w:val="24"/>
        </w:rPr>
        <w:t xml:space="preserve"> </w:t>
      </w:r>
      <w:r w:rsidR="0014172B" w:rsidRPr="00F24755">
        <w:rPr>
          <w:rFonts w:ascii="Sylfaen" w:hAnsi="Sylfaen"/>
          <w:sz w:val="24"/>
          <w:szCs w:val="24"/>
        </w:rPr>
        <w:t>პრეზიდენტი</w:t>
      </w:r>
      <w:r w:rsidR="00F24755">
        <w:rPr>
          <w:sz w:val="24"/>
          <w:szCs w:val="24"/>
        </w:rPr>
        <w:t>.</w:t>
      </w:r>
    </w:p>
    <w:p w:rsidR="009E44F4" w:rsidRPr="00F24755" w:rsidRDefault="009E44F4" w:rsidP="001A766A">
      <w:pPr>
        <w:spacing w:line="276" w:lineRule="auto"/>
        <w:ind w:left="2694" w:hanging="2694"/>
        <w:jc w:val="both"/>
        <w:rPr>
          <w:rFonts w:ascii="Sylfaen" w:hAnsi="Sylfaen"/>
          <w:sz w:val="24"/>
          <w:szCs w:val="24"/>
        </w:rPr>
      </w:pPr>
    </w:p>
    <w:p w:rsidR="0014172B" w:rsidRPr="00F24755" w:rsidRDefault="0014172B" w:rsidP="00C31D9F">
      <w:pPr>
        <w:spacing w:line="276" w:lineRule="auto"/>
        <w:ind w:left="3570" w:hanging="3584"/>
        <w:jc w:val="both"/>
        <w:rPr>
          <w:rFonts w:ascii="Sylfaen" w:hAnsi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t xml:space="preserve">მოწვეული სტუმრები: </w:t>
      </w:r>
      <w:r w:rsidR="006504F5" w:rsidRPr="00F24755">
        <w:rPr>
          <w:rFonts w:ascii="Sylfaen" w:hAnsi="Sylfaen"/>
          <w:sz w:val="24"/>
          <w:szCs w:val="24"/>
        </w:rPr>
        <w:tab/>
      </w:r>
      <w:r w:rsidRPr="00F24755">
        <w:rPr>
          <w:rFonts w:ascii="Sylfaen" w:hAnsi="Sylfaen"/>
          <w:sz w:val="24"/>
          <w:szCs w:val="24"/>
        </w:rPr>
        <w:t>კონსტანტ</w:t>
      </w:r>
      <w:r w:rsidR="00E23000" w:rsidRPr="00F24755">
        <w:rPr>
          <w:rFonts w:ascii="Sylfaen" w:hAnsi="Sylfaen"/>
          <w:sz w:val="24"/>
          <w:szCs w:val="24"/>
        </w:rPr>
        <w:t>ინ</w:t>
      </w:r>
      <w:r w:rsidRPr="00F24755">
        <w:rPr>
          <w:rFonts w:ascii="Sylfaen" w:hAnsi="Sylfaen"/>
          <w:sz w:val="24"/>
          <w:szCs w:val="24"/>
        </w:rPr>
        <w:t xml:space="preserve">ე </w:t>
      </w:r>
      <w:r w:rsidR="00B1581B" w:rsidRPr="00F24755">
        <w:rPr>
          <w:rFonts w:ascii="Sylfaen" w:hAnsi="Sylfaen"/>
          <w:sz w:val="24"/>
          <w:szCs w:val="24"/>
        </w:rPr>
        <w:t>სულ</w:t>
      </w:r>
      <w:r w:rsidR="00E23000" w:rsidRPr="00F24755">
        <w:rPr>
          <w:rFonts w:ascii="Sylfaen" w:hAnsi="Sylfaen"/>
          <w:sz w:val="24"/>
          <w:szCs w:val="24"/>
        </w:rPr>
        <w:t>ა</w:t>
      </w:r>
      <w:r w:rsidR="00B1581B" w:rsidRPr="00F24755">
        <w:rPr>
          <w:rFonts w:ascii="Sylfaen" w:hAnsi="Sylfaen"/>
          <w:sz w:val="24"/>
          <w:szCs w:val="24"/>
        </w:rPr>
        <w:t>მა</w:t>
      </w:r>
      <w:r w:rsidRPr="00F24755">
        <w:rPr>
          <w:rFonts w:ascii="Sylfaen" w:hAnsi="Sylfaen"/>
          <w:sz w:val="24"/>
          <w:szCs w:val="24"/>
        </w:rPr>
        <w:t>ნიძე</w:t>
      </w:r>
      <w:r w:rsidR="00E23000" w:rsidRPr="00F24755">
        <w:rPr>
          <w:rFonts w:ascii="Sylfaen" w:hAnsi="Sylfaen"/>
          <w:sz w:val="24"/>
          <w:szCs w:val="24"/>
        </w:rPr>
        <w:t xml:space="preserve"> </w:t>
      </w:r>
      <w:r w:rsidRPr="00F24755">
        <w:rPr>
          <w:rFonts w:ascii="Sylfaen" w:hAnsi="Sylfaen"/>
          <w:sz w:val="24"/>
          <w:szCs w:val="24"/>
        </w:rPr>
        <w:t>- სსიპ</w:t>
      </w:r>
      <w:r w:rsidR="00E23000" w:rsidRPr="00F24755">
        <w:rPr>
          <w:rFonts w:ascii="Sylfaen" w:hAnsi="Sylfaen"/>
          <w:sz w:val="24"/>
          <w:szCs w:val="24"/>
        </w:rPr>
        <w:t xml:space="preserve"> </w:t>
      </w:r>
      <w:r w:rsidRPr="00F24755">
        <w:rPr>
          <w:rFonts w:ascii="Sylfaen" w:hAnsi="Sylfaen"/>
          <w:sz w:val="24"/>
          <w:szCs w:val="24"/>
        </w:rPr>
        <w:t>საქართველოს დაზღვევის ზედ</w:t>
      </w:r>
      <w:r w:rsidR="00E23000" w:rsidRPr="00F24755">
        <w:rPr>
          <w:rFonts w:ascii="Sylfaen" w:hAnsi="Sylfaen"/>
          <w:sz w:val="24"/>
          <w:szCs w:val="24"/>
        </w:rPr>
        <w:t>ა</w:t>
      </w:r>
      <w:r w:rsidRPr="00F24755">
        <w:rPr>
          <w:rFonts w:ascii="Sylfaen" w:hAnsi="Sylfaen"/>
          <w:sz w:val="24"/>
          <w:szCs w:val="24"/>
        </w:rPr>
        <w:t>მხედველობის სამსახურის უფროსი; ირაკლი თუთარაშვილი - საქართველოს დაზღვევის ზედ</w:t>
      </w:r>
      <w:r w:rsidR="00E23000" w:rsidRPr="00F24755">
        <w:rPr>
          <w:rFonts w:ascii="Sylfaen" w:hAnsi="Sylfaen"/>
          <w:sz w:val="24"/>
          <w:szCs w:val="24"/>
        </w:rPr>
        <w:t>ამ</w:t>
      </w:r>
      <w:r w:rsidRPr="00F24755">
        <w:rPr>
          <w:rFonts w:ascii="Sylfaen" w:hAnsi="Sylfaen"/>
          <w:sz w:val="24"/>
          <w:szCs w:val="24"/>
        </w:rPr>
        <w:t xml:space="preserve">ხედველობის სამსახურის </w:t>
      </w:r>
      <w:r w:rsidR="00E23000" w:rsidRPr="00F24755">
        <w:rPr>
          <w:rFonts w:ascii="Sylfaen" w:hAnsi="Sylfaen"/>
          <w:sz w:val="24"/>
          <w:szCs w:val="24"/>
        </w:rPr>
        <w:t>უფროსის</w:t>
      </w:r>
      <w:r w:rsidRPr="00F24755">
        <w:rPr>
          <w:rFonts w:ascii="Sylfaen" w:hAnsi="Sylfaen"/>
          <w:sz w:val="24"/>
          <w:szCs w:val="24"/>
        </w:rPr>
        <w:t xml:space="preserve"> პირველი მოადგილე; ნინო ნიავაძე</w:t>
      </w:r>
      <w:r w:rsidR="00F24755">
        <w:rPr>
          <w:rFonts w:ascii="Sylfaen" w:hAnsi="Sylfaen"/>
          <w:sz w:val="24"/>
          <w:szCs w:val="24"/>
        </w:rPr>
        <w:t xml:space="preserve"> </w:t>
      </w:r>
      <w:r w:rsidRPr="00F24755">
        <w:rPr>
          <w:rFonts w:ascii="Sylfaen" w:hAnsi="Sylfaen"/>
          <w:sz w:val="24"/>
          <w:szCs w:val="24"/>
        </w:rPr>
        <w:t>- საქართველოს დაზღვევის ზედ</w:t>
      </w:r>
      <w:r w:rsidR="00E23000" w:rsidRPr="00F24755">
        <w:rPr>
          <w:rFonts w:ascii="Sylfaen" w:hAnsi="Sylfaen"/>
          <w:sz w:val="24"/>
          <w:szCs w:val="24"/>
        </w:rPr>
        <w:t>ამ</w:t>
      </w:r>
      <w:r w:rsidRPr="00F24755">
        <w:rPr>
          <w:rFonts w:ascii="Sylfaen" w:hAnsi="Sylfaen"/>
          <w:sz w:val="24"/>
          <w:szCs w:val="24"/>
        </w:rPr>
        <w:t xml:space="preserve">ხედველობის სამსახურის იურიდიული სამმართველოს უფროსი;  ლაშა ნიკოლაძე - </w:t>
      </w:r>
      <w:r w:rsidR="00C31D9F" w:rsidRPr="00F24755">
        <w:rPr>
          <w:rFonts w:ascii="Sylfaen" w:hAnsi="Sylfaen"/>
          <w:sz w:val="24"/>
          <w:szCs w:val="24"/>
        </w:rPr>
        <w:t>საქართველოს</w:t>
      </w:r>
      <w:r w:rsidR="00C31D9F" w:rsidRPr="00F24755">
        <w:rPr>
          <w:sz w:val="24"/>
          <w:szCs w:val="24"/>
        </w:rPr>
        <w:t xml:space="preserve"> </w:t>
      </w:r>
      <w:r w:rsidR="00C31D9F" w:rsidRPr="00F24755">
        <w:rPr>
          <w:rFonts w:ascii="Sylfaen" w:hAnsi="Sylfaen"/>
          <w:sz w:val="24"/>
          <w:szCs w:val="24"/>
        </w:rPr>
        <w:t>შრომის</w:t>
      </w:r>
      <w:r w:rsidR="00C31D9F" w:rsidRPr="00F24755">
        <w:rPr>
          <w:sz w:val="24"/>
          <w:szCs w:val="24"/>
        </w:rPr>
        <w:t xml:space="preserve">, </w:t>
      </w:r>
      <w:r w:rsidR="00C31D9F" w:rsidRPr="00F24755">
        <w:rPr>
          <w:rFonts w:ascii="Sylfaen" w:hAnsi="Sylfaen"/>
          <w:sz w:val="24"/>
          <w:szCs w:val="24"/>
        </w:rPr>
        <w:t>ჯანმრთელობისა და</w:t>
      </w:r>
      <w:r w:rsidR="00C31D9F" w:rsidRPr="00F24755">
        <w:rPr>
          <w:sz w:val="24"/>
          <w:szCs w:val="24"/>
        </w:rPr>
        <w:t xml:space="preserve"> </w:t>
      </w:r>
      <w:r w:rsidR="00C31D9F" w:rsidRPr="00F24755">
        <w:rPr>
          <w:rFonts w:ascii="Sylfaen" w:hAnsi="Sylfaen"/>
          <w:sz w:val="24"/>
          <w:szCs w:val="24"/>
        </w:rPr>
        <w:t>სოციალური</w:t>
      </w:r>
      <w:r w:rsidR="00C31D9F" w:rsidRPr="00F24755">
        <w:rPr>
          <w:sz w:val="24"/>
          <w:szCs w:val="24"/>
        </w:rPr>
        <w:t xml:space="preserve"> </w:t>
      </w:r>
      <w:r w:rsidR="00C31D9F" w:rsidRPr="00F24755">
        <w:rPr>
          <w:rFonts w:ascii="Sylfaen" w:hAnsi="Sylfaen"/>
          <w:sz w:val="24"/>
          <w:szCs w:val="24"/>
        </w:rPr>
        <w:t>დაცვის</w:t>
      </w:r>
      <w:r w:rsidR="00C31D9F" w:rsidRPr="00F24755">
        <w:rPr>
          <w:sz w:val="24"/>
          <w:szCs w:val="24"/>
        </w:rPr>
        <w:t xml:space="preserve"> </w:t>
      </w:r>
      <w:r w:rsidRPr="00F24755">
        <w:rPr>
          <w:rFonts w:ascii="Sylfaen" w:hAnsi="Sylfaen"/>
          <w:sz w:val="24"/>
          <w:szCs w:val="24"/>
        </w:rPr>
        <w:t xml:space="preserve"> მინისტრის მრჩეველი სადაზღვევო საკითხებში</w:t>
      </w:r>
      <w:r w:rsidR="00F24755">
        <w:rPr>
          <w:rFonts w:ascii="Sylfaen" w:hAnsi="Sylfaen"/>
          <w:sz w:val="24"/>
          <w:szCs w:val="24"/>
        </w:rPr>
        <w:t>.</w:t>
      </w:r>
    </w:p>
    <w:p w:rsidR="00E23000" w:rsidRPr="00F24755" w:rsidRDefault="00E23000" w:rsidP="001A766A">
      <w:pPr>
        <w:spacing w:line="276" w:lineRule="auto"/>
        <w:ind w:left="3570" w:hanging="3584"/>
        <w:jc w:val="both"/>
        <w:rPr>
          <w:rFonts w:ascii="Sylfaen" w:hAnsi="Sylfaen"/>
          <w:sz w:val="24"/>
          <w:szCs w:val="24"/>
        </w:rPr>
      </w:pPr>
    </w:p>
    <w:p w:rsidR="0014172B" w:rsidRPr="00F24755" w:rsidRDefault="0014172B" w:rsidP="001A766A">
      <w:pPr>
        <w:spacing w:after="0" w:line="276" w:lineRule="auto"/>
        <w:jc w:val="center"/>
        <w:rPr>
          <w:rFonts w:ascii="Sylfaen" w:hAnsi="Sylfaen" w:cs="Calibri"/>
          <w:b/>
          <w:sz w:val="24"/>
          <w:szCs w:val="24"/>
        </w:rPr>
      </w:pPr>
      <w:r w:rsidRPr="00F24755">
        <w:rPr>
          <w:rFonts w:ascii="Sylfaen" w:hAnsi="Sylfaen" w:cs="Calibri"/>
          <w:b/>
          <w:sz w:val="24"/>
          <w:szCs w:val="24"/>
        </w:rPr>
        <w:t>დღის წესრიგი:</w:t>
      </w:r>
    </w:p>
    <w:p w:rsidR="0014172B" w:rsidRPr="00F24755" w:rsidRDefault="0014172B" w:rsidP="001A766A">
      <w:pPr>
        <w:pStyle w:val="ListParagraph"/>
        <w:spacing w:after="0"/>
        <w:jc w:val="both"/>
        <w:rPr>
          <w:rFonts w:ascii="Sylfaen" w:hAnsi="Sylfaen"/>
          <w:sz w:val="24"/>
          <w:szCs w:val="24"/>
        </w:rPr>
      </w:pPr>
    </w:p>
    <w:p w:rsidR="0014172B" w:rsidRPr="00F24755" w:rsidRDefault="0014172B" w:rsidP="001A766A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სადაზღვევო ბაზრის მიმოხილვა და განვითარების ხედვა</w:t>
      </w:r>
      <w:r w:rsidR="00334BF4" w:rsidRPr="00F24755">
        <w:rPr>
          <w:rFonts w:ascii="Sylfaen" w:hAnsi="Sylfaen" w:cs="Sylfaen"/>
          <w:sz w:val="24"/>
          <w:szCs w:val="24"/>
        </w:rPr>
        <w:t>.</w:t>
      </w:r>
    </w:p>
    <w:p w:rsidR="0014172B" w:rsidRPr="00F24755" w:rsidRDefault="0014172B" w:rsidP="001A76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lastRenderedPageBreak/>
        <w:t xml:space="preserve">საზოგადოებრივ თავშეყრის ადგილებში სავალდებულო პასუხისმგებლობის </w:t>
      </w:r>
      <w:r w:rsidRPr="00F24755">
        <w:rPr>
          <w:rFonts w:ascii="Sylfaen" w:hAnsi="Sylfaen" w:cs="Sylfaen"/>
          <w:sz w:val="24"/>
          <w:szCs w:val="24"/>
        </w:rPr>
        <w:t>დაზღვევის</w:t>
      </w:r>
      <w:r w:rsidRPr="00F24755">
        <w:rPr>
          <w:rFonts w:ascii="Sylfaen" w:hAnsi="Sylfaen"/>
          <w:sz w:val="24"/>
          <w:szCs w:val="24"/>
        </w:rPr>
        <w:t xml:space="preserve"> შემოღებასთან დაკავშირებით ობიექტებისა და დაზღვევის პროდუქტის განსაზღვრა</w:t>
      </w:r>
      <w:r w:rsidR="00334BF4" w:rsidRPr="00F24755">
        <w:rPr>
          <w:rFonts w:ascii="Sylfaen" w:hAnsi="Sylfaen"/>
          <w:sz w:val="24"/>
          <w:szCs w:val="24"/>
        </w:rPr>
        <w:t>.</w:t>
      </w:r>
    </w:p>
    <w:p w:rsidR="0014172B" w:rsidRPr="00F24755" w:rsidRDefault="0014172B" w:rsidP="001A766A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სადაზღვევო საქმიანობისათვის მინიმალური კაპიტალის მოთხოვნის ზრდა</w:t>
      </w:r>
      <w:r w:rsidR="00334BF4" w:rsidRPr="00F24755">
        <w:rPr>
          <w:rFonts w:ascii="Sylfaen" w:hAnsi="Sylfaen" w:cs="Sylfaen"/>
          <w:sz w:val="24"/>
          <w:szCs w:val="24"/>
        </w:rPr>
        <w:t>.</w:t>
      </w:r>
    </w:p>
    <w:p w:rsidR="0014172B" w:rsidRPr="00F24755" w:rsidRDefault="0014172B" w:rsidP="001A766A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დაზღვევის სახელმწიფო ზედამხედველობის სამსახურის სტრუქტურული რეორგანიზაცია</w:t>
      </w:r>
      <w:r w:rsidR="00E23000" w:rsidRPr="00F24755">
        <w:rPr>
          <w:rFonts w:ascii="Sylfaen" w:hAnsi="Sylfaen" w:cs="Sylfaen"/>
          <w:sz w:val="24"/>
          <w:szCs w:val="24"/>
        </w:rPr>
        <w:t>.</w:t>
      </w:r>
    </w:p>
    <w:p w:rsidR="0014172B" w:rsidRDefault="0014172B" w:rsidP="001A766A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 xml:space="preserve">სამსახურის მიერ 2017 წელს განხორციელებული </w:t>
      </w:r>
      <w:r w:rsidR="00334BF4" w:rsidRPr="00F24755">
        <w:rPr>
          <w:rFonts w:ascii="Sylfaen" w:hAnsi="Sylfaen" w:cs="Sylfaen"/>
          <w:sz w:val="24"/>
          <w:szCs w:val="24"/>
        </w:rPr>
        <w:t>საქმიანობა</w:t>
      </w:r>
      <w:r w:rsidRPr="00F24755">
        <w:rPr>
          <w:rFonts w:ascii="Sylfaen" w:hAnsi="Sylfaen" w:cs="Sylfaen"/>
          <w:sz w:val="24"/>
          <w:szCs w:val="24"/>
        </w:rPr>
        <w:t xml:space="preserve"> და 2018 წლის პირველ ნახევარში განსახორციელებელი გეგმები</w:t>
      </w:r>
      <w:r w:rsidR="00E23000" w:rsidRPr="00F24755">
        <w:rPr>
          <w:rFonts w:ascii="Sylfaen" w:hAnsi="Sylfaen" w:cs="Sylfaen"/>
          <w:sz w:val="24"/>
          <w:szCs w:val="24"/>
        </w:rPr>
        <w:t>.</w:t>
      </w:r>
    </w:p>
    <w:p w:rsidR="00CE5CB6" w:rsidRPr="00F24755" w:rsidRDefault="00CE5CB6" w:rsidP="00CE5CB6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415C43" w:rsidRPr="00F24755" w:rsidRDefault="00415C43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107A41" w:rsidRPr="00F24755" w:rsidRDefault="00244844" w:rsidP="001A766A">
      <w:pPr>
        <w:spacing w:line="276" w:lineRule="auto"/>
        <w:ind w:left="3544" w:hanging="2835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I მოისმინეს:</w:t>
      </w:r>
      <w:r w:rsidR="00B1581B" w:rsidRPr="00F24755">
        <w:rPr>
          <w:rFonts w:ascii="Sylfaen" w:hAnsi="Sylfaen" w:cs="Sylfaen"/>
          <w:sz w:val="24"/>
          <w:szCs w:val="24"/>
        </w:rPr>
        <w:t xml:space="preserve"> </w:t>
      </w:r>
      <w:r w:rsidR="00B1581B" w:rsidRPr="00F24755">
        <w:rPr>
          <w:rFonts w:ascii="Sylfaen" w:hAnsi="Sylfaen" w:cs="Sylfaen"/>
          <w:sz w:val="24"/>
          <w:szCs w:val="24"/>
        </w:rPr>
        <w:tab/>
      </w:r>
      <w:r w:rsidRPr="00F24755">
        <w:rPr>
          <w:rFonts w:ascii="Sylfaen" w:hAnsi="Sylfaen" w:cs="Sylfaen"/>
          <w:sz w:val="24"/>
          <w:szCs w:val="24"/>
        </w:rPr>
        <w:t xml:space="preserve">დღის წესრიგის პირველ საკითხთან დაკავშირებით </w:t>
      </w:r>
      <w:r w:rsidR="00F24755" w:rsidRPr="00F24755">
        <w:rPr>
          <w:rFonts w:ascii="Sylfaen" w:hAnsi="Sylfaen" w:cs="Sylfaen"/>
          <w:sz w:val="24"/>
          <w:szCs w:val="24"/>
        </w:rPr>
        <w:t xml:space="preserve">საქართველოს დაზღვევის სახელმწიფო ზედამხედველობის სამსახურის </w:t>
      </w:r>
      <w:r w:rsidR="00F24755">
        <w:rPr>
          <w:rFonts w:ascii="Sylfaen" w:hAnsi="Sylfaen" w:cs="Sylfaen"/>
          <w:sz w:val="24"/>
          <w:szCs w:val="24"/>
        </w:rPr>
        <w:t>უფროს</w:t>
      </w:r>
      <w:r w:rsidRPr="00F24755">
        <w:rPr>
          <w:rFonts w:ascii="Sylfaen" w:hAnsi="Sylfaen" w:cs="Sylfaen"/>
          <w:sz w:val="24"/>
          <w:szCs w:val="24"/>
        </w:rPr>
        <w:t>მა კონსტან</w:t>
      </w:r>
      <w:r w:rsidR="00E23000" w:rsidRPr="00F24755">
        <w:rPr>
          <w:rFonts w:ascii="Sylfaen" w:hAnsi="Sylfaen" w:cs="Sylfaen"/>
          <w:sz w:val="24"/>
          <w:szCs w:val="24"/>
        </w:rPr>
        <w:t>ტ</w:t>
      </w:r>
      <w:r w:rsidRPr="00F24755">
        <w:rPr>
          <w:rFonts w:ascii="Sylfaen" w:hAnsi="Sylfaen" w:cs="Sylfaen"/>
          <w:sz w:val="24"/>
          <w:szCs w:val="24"/>
        </w:rPr>
        <w:t>ინე სულამანიძემ საბჭოს წარუდ</w:t>
      </w:r>
      <w:r w:rsidR="00F24755">
        <w:rPr>
          <w:rFonts w:ascii="Sylfaen" w:hAnsi="Sylfaen" w:cs="Sylfaen"/>
          <w:sz w:val="24"/>
          <w:szCs w:val="24"/>
        </w:rPr>
        <w:t>გ</w:t>
      </w:r>
      <w:r w:rsidRPr="00F24755">
        <w:rPr>
          <w:rFonts w:ascii="Sylfaen" w:hAnsi="Sylfaen" w:cs="Sylfaen"/>
          <w:sz w:val="24"/>
          <w:szCs w:val="24"/>
        </w:rPr>
        <w:t xml:space="preserve">ინა </w:t>
      </w:r>
      <w:r w:rsidR="00107A41" w:rsidRPr="00F24755">
        <w:rPr>
          <w:rFonts w:ascii="Sylfaen" w:hAnsi="Sylfaen" w:cs="Sylfaen"/>
          <w:sz w:val="24"/>
          <w:szCs w:val="24"/>
        </w:rPr>
        <w:t>საქართველოში სადაზღვევო ბაზრის ზოგადი მიმოხილვა და განვითარების ხედვა</w:t>
      </w:r>
      <w:r w:rsidR="000206DF" w:rsidRPr="00F24755">
        <w:rPr>
          <w:rFonts w:ascii="Sylfaen" w:hAnsi="Sylfaen" w:cs="Sylfaen"/>
          <w:sz w:val="24"/>
          <w:szCs w:val="24"/>
        </w:rPr>
        <w:t xml:space="preserve">.  მომხსენებლის მიერ წარმოდგენილ იქნა </w:t>
      </w:r>
      <w:r w:rsidR="000206DF" w:rsidRPr="00F24755">
        <w:rPr>
          <w:rFonts w:ascii="Sylfaen" w:hAnsi="Sylfaen"/>
          <w:color w:val="000000"/>
          <w:sz w:val="24"/>
          <w:szCs w:val="24"/>
        </w:rPr>
        <w:t xml:space="preserve">სადაზღვევო სექტორის  ფინანსური და სტატისტიკური </w:t>
      </w:r>
      <w:r w:rsidR="00F24755">
        <w:rPr>
          <w:rFonts w:ascii="Sylfaen" w:hAnsi="Sylfaen"/>
          <w:color w:val="000000"/>
          <w:sz w:val="24"/>
          <w:szCs w:val="24"/>
        </w:rPr>
        <w:t>მაჩვენებ</w:t>
      </w:r>
      <w:r w:rsidR="000206DF" w:rsidRPr="00F24755">
        <w:rPr>
          <w:rFonts w:ascii="Sylfaen" w:hAnsi="Sylfaen"/>
          <w:color w:val="000000"/>
          <w:sz w:val="24"/>
          <w:szCs w:val="24"/>
        </w:rPr>
        <w:t xml:space="preserve">ლები, </w:t>
      </w:r>
      <w:r w:rsidR="00B05200" w:rsidRPr="00F24755">
        <w:rPr>
          <w:rFonts w:ascii="Sylfaen" w:hAnsi="Sylfaen"/>
          <w:color w:val="000000"/>
          <w:sz w:val="24"/>
          <w:szCs w:val="24"/>
        </w:rPr>
        <w:t xml:space="preserve">ქვეყნის მასშტაბით </w:t>
      </w:r>
      <w:r w:rsidR="000206DF" w:rsidRPr="00F24755">
        <w:rPr>
          <w:rFonts w:ascii="Sylfaen" w:hAnsi="Sylfaen"/>
          <w:color w:val="000000"/>
          <w:sz w:val="24"/>
          <w:szCs w:val="24"/>
        </w:rPr>
        <w:t>სადაზღვევო პრემიის</w:t>
      </w:r>
      <w:r w:rsidR="00B05200" w:rsidRPr="00F24755">
        <w:rPr>
          <w:rFonts w:ascii="Sylfaen" w:hAnsi="Sylfaen"/>
          <w:color w:val="000000"/>
          <w:sz w:val="24"/>
          <w:szCs w:val="24"/>
        </w:rPr>
        <w:t xml:space="preserve"> </w:t>
      </w:r>
      <w:r w:rsidR="00E23000" w:rsidRPr="00F24755">
        <w:rPr>
          <w:rFonts w:ascii="Sylfaen" w:hAnsi="Sylfaen"/>
          <w:color w:val="000000"/>
          <w:sz w:val="24"/>
          <w:szCs w:val="24"/>
        </w:rPr>
        <w:t>მობილი</w:t>
      </w:r>
      <w:r w:rsidR="00F24755">
        <w:rPr>
          <w:rFonts w:ascii="Sylfaen" w:hAnsi="Sylfaen"/>
          <w:color w:val="000000"/>
          <w:sz w:val="24"/>
          <w:szCs w:val="24"/>
        </w:rPr>
        <w:t>ზა</w:t>
      </w:r>
      <w:r w:rsidR="00E23000" w:rsidRPr="00F24755">
        <w:rPr>
          <w:rFonts w:ascii="Sylfaen" w:hAnsi="Sylfaen"/>
          <w:color w:val="000000"/>
          <w:sz w:val="24"/>
          <w:szCs w:val="24"/>
        </w:rPr>
        <w:t>ც</w:t>
      </w:r>
      <w:r w:rsidR="00B05200" w:rsidRPr="00F24755">
        <w:rPr>
          <w:rFonts w:ascii="Sylfaen" w:hAnsi="Sylfaen"/>
          <w:color w:val="000000"/>
          <w:sz w:val="24"/>
          <w:szCs w:val="24"/>
        </w:rPr>
        <w:t>იის მდგომარეობა და სამომავლო პროგნოზი.</w:t>
      </w:r>
    </w:p>
    <w:p w:rsidR="000206DF" w:rsidRPr="00F24755" w:rsidRDefault="000206DF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B1581B" w:rsidRPr="00F24755" w:rsidRDefault="00586EA0" w:rsidP="001A766A">
      <w:pPr>
        <w:pStyle w:val="ListParagraph"/>
        <w:ind w:left="4536" w:hanging="3756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რე</w:t>
      </w:r>
      <w:r w:rsidR="003A32C4" w:rsidRPr="00F24755">
        <w:rPr>
          <w:rFonts w:ascii="Sylfaen" w:hAnsi="Sylfaen" w:cs="Sylfaen"/>
          <w:sz w:val="24"/>
          <w:szCs w:val="24"/>
        </w:rPr>
        <w:t>კ</w:t>
      </w:r>
      <w:r w:rsidRPr="00F24755">
        <w:rPr>
          <w:rFonts w:ascii="Sylfaen" w:hAnsi="Sylfaen" w:cs="Sylfaen"/>
          <w:sz w:val="24"/>
          <w:szCs w:val="24"/>
        </w:rPr>
        <w:t>ო</w:t>
      </w:r>
      <w:r w:rsidR="003A32C4" w:rsidRPr="00F24755">
        <w:rPr>
          <w:rFonts w:ascii="Sylfaen" w:hAnsi="Sylfaen" w:cs="Sylfaen"/>
          <w:sz w:val="24"/>
          <w:szCs w:val="24"/>
        </w:rPr>
        <w:t>მენდაცია/</w:t>
      </w:r>
    </w:p>
    <w:p w:rsidR="003A32C4" w:rsidRPr="00F24755" w:rsidRDefault="003A32C4" w:rsidP="001A766A">
      <w:pPr>
        <w:pStyle w:val="ListParagraph"/>
        <w:ind w:left="3556" w:hanging="2776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გადაწყვეტილება:</w:t>
      </w:r>
      <w:r w:rsidR="00B1581B" w:rsidRPr="00F24755">
        <w:rPr>
          <w:rFonts w:ascii="Sylfaen" w:hAnsi="Sylfaen" w:cs="Sylfaen"/>
          <w:sz w:val="24"/>
          <w:szCs w:val="24"/>
        </w:rPr>
        <w:tab/>
      </w:r>
      <w:r w:rsidR="00DC1350" w:rsidRPr="00F24755">
        <w:rPr>
          <w:rFonts w:ascii="Sylfaen" w:hAnsi="Sylfaen" w:cs="Sylfaen"/>
          <w:sz w:val="24"/>
          <w:szCs w:val="24"/>
        </w:rPr>
        <w:t xml:space="preserve">ცნობად იქნეს მიღებული </w:t>
      </w:r>
      <w:r w:rsidRPr="00F24755">
        <w:rPr>
          <w:rFonts w:ascii="Sylfaen" w:hAnsi="Sylfaen" w:cs="Sylfaen"/>
          <w:sz w:val="24"/>
          <w:szCs w:val="24"/>
        </w:rPr>
        <w:t>საქართველოს დაზღვევის სახელმწიფო ზედამხედველობის სამსახურის უფროსის მიერ წარმოდგენილი ინფორმაცია.</w:t>
      </w:r>
    </w:p>
    <w:p w:rsidR="003A32C4" w:rsidRDefault="003A32C4" w:rsidP="001A766A">
      <w:pPr>
        <w:pStyle w:val="ListParagraph"/>
        <w:ind w:left="3544" w:hanging="2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აღინიშნა რომ</w:t>
      </w:r>
      <w:r w:rsidR="00586EA0" w:rsidRPr="00F24755">
        <w:rPr>
          <w:rFonts w:ascii="Sylfaen" w:hAnsi="Sylfaen" w:cs="Sylfaen"/>
          <w:sz w:val="24"/>
          <w:szCs w:val="24"/>
        </w:rPr>
        <w:t>,</w:t>
      </w:r>
      <w:r w:rsidRPr="00F24755">
        <w:rPr>
          <w:rFonts w:ascii="Sylfaen" w:hAnsi="Sylfaen" w:cs="Sylfaen"/>
          <w:sz w:val="24"/>
          <w:szCs w:val="24"/>
        </w:rPr>
        <w:t xml:space="preserve"> მისასალმებელია </w:t>
      </w:r>
      <w:r w:rsidR="00E23000" w:rsidRPr="00F24755">
        <w:rPr>
          <w:rFonts w:ascii="Sylfaen" w:hAnsi="Sylfaen" w:cs="Sylfaen"/>
          <w:sz w:val="24"/>
          <w:szCs w:val="24"/>
        </w:rPr>
        <w:t xml:space="preserve">სექტორის </w:t>
      </w:r>
      <w:r w:rsidRPr="00F24755">
        <w:rPr>
          <w:rFonts w:ascii="Sylfaen" w:hAnsi="Sylfaen" w:cs="Sylfaen"/>
          <w:sz w:val="24"/>
          <w:szCs w:val="24"/>
        </w:rPr>
        <w:t>განვითარების ზოგადი ტენდ</w:t>
      </w:r>
      <w:r w:rsidR="00E23000" w:rsidRPr="00F24755">
        <w:rPr>
          <w:rFonts w:ascii="Sylfaen" w:hAnsi="Sylfaen" w:cs="Sylfaen"/>
          <w:sz w:val="24"/>
          <w:szCs w:val="24"/>
        </w:rPr>
        <w:t>ე</w:t>
      </w:r>
      <w:r w:rsidRPr="00F24755">
        <w:rPr>
          <w:rFonts w:ascii="Sylfaen" w:hAnsi="Sylfaen" w:cs="Sylfaen"/>
          <w:sz w:val="24"/>
          <w:szCs w:val="24"/>
        </w:rPr>
        <w:t>ნციები</w:t>
      </w:r>
      <w:r w:rsidR="00E23000" w:rsidRPr="00F24755">
        <w:rPr>
          <w:rFonts w:ascii="Sylfaen" w:hAnsi="Sylfaen" w:cs="Sylfaen"/>
          <w:sz w:val="24"/>
          <w:szCs w:val="24"/>
        </w:rPr>
        <w:t>,</w:t>
      </w:r>
      <w:r w:rsidRPr="00F24755">
        <w:rPr>
          <w:rFonts w:ascii="Sylfaen" w:hAnsi="Sylfaen" w:cs="Sylfaen"/>
          <w:sz w:val="24"/>
          <w:szCs w:val="24"/>
        </w:rPr>
        <w:t xml:space="preserve"> კერძოდ სადაზღვევო ბაზრის წილის </w:t>
      </w:r>
      <w:r w:rsidR="00E23000" w:rsidRPr="00F24755">
        <w:rPr>
          <w:rFonts w:ascii="Sylfaen" w:hAnsi="Sylfaen" w:cs="Sylfaen"/>
          <w:sz w:val="24"/>
          <w:szCs w:val="24"/>
        </w:rPr>
        <w:t>მოცულობის ზრდა</w:t>
      </w:r>
      <w:r w:rsidRPr="00F24755">
        <w:rPr>
          <w:rFonts w:ascii="Sylfaen" w:hAnsi="Sylfaen" w:cs="Sylfaen"/>
          <w:sz w:val="24"/>
          <w:szCs w:val="24"/>
        </w:rPr>
        <w:t xml:space="preserve"> ქვეყნის მთლიან შიდა პროდუქტში.</w:t>
      </w:r>
    </w:p>
    <w:p w:rsidR="00CE5CB6" w:rsidRPr="00F24755" w:rsidRDefault="00CE5CB6" w:rsidP="001A766A">
      <w:pPr>
        <w:pStyle w:val="ListParagraph"/>
        <w:ind w:left="3544" w:hanging="2"/>
        <w:jc w:val="both"/>
        <w:rPr>
          <w:rFonts w:ascii="Sylfaen" w:hAnsi="Sylfaen" w:cs="Sylfaen"/>
          <w:sz w:val="24"/>
          <w:szCs w:val="24"/>
        </w:rPr>
      </w:pPr>
    </w:p>
    <w:p w:rsidR="003A32C4" w:rsidRPr="00F24755" w:rsidRDefault="003A32C4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586EA0" w:rsidRPr="00F24755" w:rsidRDefault="003A32C4" w:rsidP="00586EA0">
      <w:pPr>
        <w:pStyle w:val="ListParagraph"/>
        <w:ind w:left="3612" w:hanging="2744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 xml:space="preserve">II </w:t>
      </w:r>
      <w:r w:rsidR="00DC1350" w:rsidRPr="00F24755">
        <w:rPr>
          <w:rFonts w:ascii="Sylfaen" w:hAnsi="Sylfaen" w:cs="Sylfaen"/>
          <w:sz w:val="24"/>
          <w:szCs w:val="24"/>
        </w:rPr>
        <w:t>მოისმინეს</w:t>
      </w:r>
      <w:r w:rsidRPr="00F24755">
        <w:rPr>
          <w:rFonts w:ascii="Sylfaen" w:hAnsi="Sylfaen" w:cs="Sylfaen"/>
          <w:sz w:val="24"/>
          <w:szCs w:val="24"/>
        </w:rPr>
        <w:t>:</w:t>
      </w:r>
      <w:r w:rsidR="00B1581B" w:rsidRPr="00F24755">
        <w:rPr>
          <w:rFonts w:ascii="Sylfaen" w:hAnsi="Sylfaen" w:cs="Sylfaen"/>
          <w:sz w:val="24"/>
          <w:szCs w:val="24"/>
        </w:rPr>
        <w:t xml:space="preserve"> </w:t>
      </w:r>
      <w:r w:rsidR="00B1581B" w:rsidRPr="00F24755">
        <w:rPr>
          <w:rFonts w:ascii="Sylfaen" w:hAnsi="Sylfaen" w:cs="Sylfaen"/>
          <w:sz w:val="24"/>
          <w:szCs w:val="24"/>
        </w:rPr>
        <w:tab/>
      </w:r>
      <w:r w:rsidR="00DC1350" w:rsidRPr="00F24755">
        <w:rPr>
          <w:rFonts w:ascii="Sylfaen" w:hAnsi="Sylfaen"/>
          <w:sz w:val="24"/>
          <w:szCs w:val="24"/>
        </w:rPr>
        <w:t>საზოგადოებრივ თავშეყრის ადგილებში ორგანიზატორთა პასუხისმგებლობის  სავალდებულო დაზღვევის  შემოღებასთან დაკავშირებით ობიექტებისა და დაზღვევის პროდუქტის განსაზღვრა</w:t>
      </w:r>
      <w:r w:rsidR="0051571D" w:rsidRPr="00F24755">
        <w:rPr>
          <w:rFonts w:ascii="Sylfaen" w:hAnsi="Sylfaen"/>
          <w:sz w:val="24"/>
          <w:szCs w:val="24"/>
        </w:rPr>
        <w:t>, კერძოდ:</w:t>
      </w:r>
      <w:r w:rsidR="00DC1350" w:rsidRPr="00F24755">
        <w:rPr>
          <w:rFonts w:ascii="Sylfaen" w:hAnsi="Sylfaen"/>
          <w:sz w:val="24"/>
          <w:szCs w:val="24"/>
        </w:rPr>
        <w:t xml:space="preserve"> ბაზრობებ</w:t>
      </w:r>
      <w:r w:rsidR="006A09CE" w:rsidRPr="00F24755">
        <w:rPr>
          <w:rFonts w:ascii="Sylfaen" w:hAnsi="Sylfaen"/>
          <w:sz w:val="24"/>
          <w:szCs w:val="24"/>
        </w:rPr>
        <w:t>ის,</w:t>
      </w:r>
      <w:r w:rsidR="00DC1350" w:rsidRPr="00F24755">
        <w:rPr>
          <w:rFonts w:ascii="Sylfaen" w:hAnsi="Sylfaen"/>
          <w:sz w:val="24"/>
          <w:szCs w:val="24"/>
        </w:rPr>
        <w:t xml:space="preserve"> </w:t>
      </w:r>
      <w:r w:rsidR="00DC1350" w:rsidRPr="00F24755">
        <w:rPr>
          <w:rFonts w:ascii="Sylfaen" w:hAnsi="Sylfaen"/>
          <w:sz w:val="24"/>
          <w:szCs w:val="24"/>
        </w:rPr>
        <w:lastRenderedPageBreak/>
        <w:t>სავაჭრო ცენტრებისა და ავტოგასამართ სადგურების ადმინისტრატორთა</w:t>
      </w:r>
      <w:r w:rsidR="006A09CE" w:rsidRPr="00F24755">
        <w:rPr>
          <w:rFonts w:ascii="Sylfaen" w:hAnsi="Sylfaen"/>
          <w:sz w:val="24"/>
          <w:szCs w:val="24"/>
        </w:rPr>
        <w:t xml:space="preserve"> პასუხისმგებლობის სავალდებულო დაზღვევის საკითხი</w:t>
      </w:r>
      <w:r w:rsidR="00DC1350" w:rsidRPr="00F24755">
        <w:rPr>
          <w:rFonts w:ascii="Sylfaen" w:hAnsi="Sylfaen"/>
          <w:sz w:val="24"/>
          <w:szCs w:val="24"/>
        </w:rPr>
        <w:t>.</w:t>
      </w:r>
      <w:r w:rsidR="00586EA0" w:rsidRPr="00F24755">
        <w:rPr>
          <w:rFonts w:ascii="Sylfaen" w:hAnsi="Sylfaen"/>
          <w:sz w:val="24"/>
          <w:szCs w:val="24"/>
        </w:rPr>
        <w:t xml:space="preserve"> განხილულ იქნა სავალდებულო დაზღვევას დაქვემდებარებულ ობიექტებისა და დაზღვევის პროდუქტის სახეობები.</w:t>
      </w:r>
    </w:p>
    <w:p w:rsidR="00080FD8" w:rsidRPr="00F24755" w:rsidRDefault="00080FD8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080FD8" w:rsidRPr="00F24755" w:rsidRDefault="00080FD8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6504F5" w:rsidRPr="00F24755" w:rsidRDefault="00DC1350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რეკომენდაცია/</w:t>
      </w:r>
    </w:p>
    <w:p w:rsidR="00F24755" w:rsidRDefault="00DC1350" w:rsidP="001A766A">
      <w:pPr>
        <w:pStyle w:val="ListParagraph"/>
        <w:ind w:left="3514" w:hanging="2734"/>
        <w:jc w:val="both"/>
        <w:rPr>
          <w:rFonts w:ascii="Sylfaen" w:hAnsi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გადაწყვეტილება:</w:t>
      </w:r>
      <w:r w:rsidR="006504F5" w:rsidRPr="00F24755">
        <w:rPr>
          <w:rFonts w:ascii="Sylfaen" w:hAnsi="Sylfaen" w:cs="Sylfaen"/>
          <w:sz w:val="24"/>
          <w:szCs w:val="24"/>
        </w:rPr>
        <w:t xml:space="preserve"> </w:t>
      </w:r>
      <w:r w:rsidR="006504F5" w:rsidRPr="00F24755">
        <w:rPr>
          <w:rFonts w:ascii="Sylfaen" w:hAnsi="Sylfaen" w:cs="Sylfaen"/>
          <w:sz w:val="24"/>
          <w:szCs w:val="24"/>
        </w:rPr>
        <w:tab/>
      </w:r>
      <w:r w:rsidR="000206DF" w:rsidRPr="00F24755">
        <w:rPr>
          <w:rFonts w:ascii="Sylfaen" w:hAnsi="Sylfaen" w:cs="Sylfaen"/>
          <w:sz w:val="24"/>
          <w:szCs w:val="24"/>
        </w:rPr>
        <w:t xml:space="preserve">ცნობად იქნეს მიღებული </w:t>
      </w:r>
      <w:r w:rsidR="00080FD8" w:rsidRPr="00F24755">
        <w:rPr>
          <w:rFonts w:ascii="Sylfaen" w:hAnsi="Sylfaen" w:cs="Sylfaen"/>
          <w:sz w:val="24"/>
          <w:szCs w:val="24"/>
        </w:rPr>
        <w:t xml:space="preserve">საქართველოს დაზღვევის სახელმწიფო ზედამხედველობის სამსახურის უფროსის მიერ წარმოდგენილი ინფორმაცია </w:t>
      </w:r>
      <w:r w:rsidR="00080FD8" w:rsidRPr="00F24755">
        <w:rPr>
          <w:rFonts w:ascii="Sylfaen" w:hAnsi="Sylfaen"/>
          <w:sz w:val="24"/>
          <w:szCs w:val="24"/>
        </w:rPr>
        <w:t>საზოგადოებრივ თავშეყრის ადგილებში ორგანიზატორთა პასუხისმგებლობის  სავალდებულო დაზღვევის  შემოღებასთან დაკავშირებით</w:t>
      </w:r>
      <w:r w:rsidR="00F24755">
        <w:rPr>
          <w:rFonts w:ascii="Sylfaen" w:hAnsi="Sylfaen"/>
          <w:sz w:val="24"/>
          <w:szCs w:val="24"/>
        </w:rPr>
        <w:t>.</w:t>
      </w:r>
    </w:p>
    <w:p w:rsidR="00FD6A2C" w:rsidRPr="00F24755" w:rsidRDefault="00026852" w:rsidP="00F24755">
      <w:pPr>
        <w:pStyle w:val="ListParagraph"/>
        <w:ind w:left="3514" w:hanging="14"/>
        <w:jc w:val="both"/>
        <w:rPr>
          <w:rFonts w:ascii="Sylfaen" w:hAnsi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t xml:space="preserve"> </w:t>
      </w:r>
      <w:r w:rsidR="007A38FC" w:rsidRPr="00F24755">
        <w:rPr>
          <w:rFonts w:ascii="Sylfaen" w:hAnsi="Sylfaen"/>
          <w:sz w:val="24"/>
          <w:szCs w:val="24"/>
        </w:rPr>
        <w:t>აღინიშნ</w:t>
      </w:r>
      <w:r w:rsidR="00F24755">
        <w:rPr>
          <w:rFonts w:ascii="Sylfaen" w:hAnsi="Sylfaen"/>
          <w:sz w:val="24"/>
          <w:szCs w:val="24"/>
        </w:rPr>
        <w:t>ა</w:t>
      </w:r>
      <w:r w:rsidR="007A38FC" w:rsidRPr="00F24755">
        <w:rPr>
          <w:rFonts w:ascii="Sylfaen" w:hAnsi="Sylfaen"/>
          <w:sz w:val="24"/>
          <w:szCs w:val="24"/>
        </w:rPr>
        <w:t xml:space="preserve"> </w:t>
      </w:r>
      <w:r w:rsidRPr="00F24755">
        <w:rPr>
          <w:rFonts w:ascii="Sylfaen" w:hAnsi="Sylfaen"/>
          <w:sz w:val="24"/>
          <w:szCs w:val="24"/>
        </w:rPr>
        <w:t xml:space="preserve">  </w:t>
      </w:r>
      <w:r w:rsidR="00C74796" w:rsidRPr="00F24755">
        <w:rPr>
          <w:rFonts w:ascii="Sylfaen" w:hAnsi="Sylfaen"/>
          <w:sz w:val="24"/>
          <w:szCs w:val="24"/>
        </w:rPr>
        <w:t xml:space="preserve">დაზღვევის სახელმწიფო ზედამხედველობის სამსახურსა და სექტორის </w:t>
      </w:r>
      <w:r w:rsidRPr="00F24755">
        <w:rPr>
          <w:rFonts w:ascii="Sylfaen" w:hAnsi="Sylfaen"/>
          <w:sz w:val="24"/>
          <w:szCs w:val="24"/>
        </w:rPr>
        <w:t>წარმომ</w:t>
      </w:r>
      <w:r w:rsidR="00C74796" w:rsidRPr="00F24755">
        <w:rPr>
          <w:rFonts w:ascii="Sylfaen" w:hAnsi="Sylfaen"/>
          <w:sz w:val="24"/>
          <w:szCs w:val="24"/>
        </w:rPr>
        <w:t>ადგენ</w:t>
      </w:r>
      <w:r w:rsidR="007A38FC" w:rsidRPr="00F24755">
        <w:rPr>
          <w:rFonts w:ascii="Sylfaen" w:hAnsi="Sylfaen"/>
          <w:sz w:val="24"/>
          <w:szCs w:val="24"/>
        </w:rPr>
        <w:t>ე</w:t>
      </w:r>
      <w:r w:rsidR="00C74796" w:rsidRPr="00F24755">
        <w:rPr>
          <w:rFonts w:ascii="Sylfaen" w:hAnsi="Sylfaen"/>
          <w:sz w:val="24"/>
          <w:szCs w:val="24"/>
        </w:rPr>
        <w:t xml:space="preserve">ლთა შორის </w:t>
      </w:r>
      <w:r w:rsidR="007A38FC" w:rsidRPr="00F24755">
        <w:rPr>
          <w:rFonts w:ascii="Sylfaen" w:hAnsi="Sylfaen"/>
          <w:sz w:val="24"/>
          <w:szCs w:val="24"/>
        </w:rPr>
        <w:t xml:space="preserve"> </w:t>
      </w:r>
      <w:r w:rsidR="00F24755" w:rsidRPr="00F24755">
        <w:rPr>
          <w:rFonts w:ascii="Sylfaen" w:hAnsi="Sylfaen"/>
          <w:sz w:val="24"/>
          <w:szCs w:val="24"/>
        </w:rPr>
        <w:t>მომავალშიც</w:t>
      </w:r>
      <w:r w:rsidR="00F24755">
        <w:rPr>
          <w:rFonts w:ascii="Sylfaen" w:hAnsi="Sylfaen"/>
          <w:sz w:val="24"/>
          <w:szCs w:val="24"/>
        </w:rPr>
        <w:t xml:space="preserve"> </w:t>
      </w:r>
      <w:r w:rsidR="00F80D08" w:rsidRPr="00F24755">
        <w:rPr>
          <w:rFonts w:ascii="Sylfaen" w:hAnsi="Sylfaen"/>
          <w:sz w:val="24"/>
          <w:szCs w:val="24"/>
        </w:rPr>
        <w:t xml:space="preserve">მჭიდრო </w:t>
      </w:r>
      <w:r w:rsidR="00C74796" w:rsidRPr="00F24755">
        <w:rPr>
          <w:rFonts w:ascii="Sylfaen" w:hAnsi="Sylfaen"/>
          <w:sz w:val="24"/>
          <w:szCs w:val="24"/>
        </w:rPr>
        <w:t xml:space="preserve">კომუნიკაციის </w:t>
      </w:r>
      <w:r w:rsidR="007A38FC" w:rsidRPr="00F24755">
        <w:rPr>
          <w:rFonts w:ascii="Sylfaen" w:hAnsi="Sylfaen"/>
          <w:sz w:val="24"/>
          <w:szCs w:val="24"/>
        </w:rPr>
        <w:t xml:space="preserve"> </w:t>
      </w:r>
      <w:r w:rsidR="00C81DEE" w:rsidRPr="00F24755">
        <w:rPr>
          <w:rFonts w:ascii="Sylfaen" w:hAnsi="Sylfaen"/>
          <w:sz w:val="24"/>
          <w:szCs w:val="24"/>
        </w:rPr>
        <w:t>გაგრძელების</w:t>
      </w:r>
      <w:r w:rsidR="00C74796" w:rsidRPr="00F24755">
        <w:rPr>
          <w:rFonts w:ascii="Sylfaen" w:hAnsi="Sylfaen"/>
          <w:sz w:val="24"/>
          <w:szCs w:val="24"/>
        </w:rPr>
        <w:t xml:space="preserve"> აუცილებლობა.</w:t>
      </w:r>
    </w:p>
    <w:p w:rsidR="006504F5" w:rsidRPr="00F24755" w:rsidRDefault="006504F5" w:rsidP="001A766A">
      <w:pPr>
        <w:pStyle w:val="ListParagraph"/>
        <w:ind w:left="3514" w:hanging="2734"/>
        <w:jc w:val="both"/>
        <w:rPr>
          <w:rFonts w:ascii="Sylfaen" w:hAnsi="Sylfaen"/>
          <w:sz w:val="24"/>
          <w:szCs w:val="24"/>
        </w:rPr>
      </w:pPr>
    </w:p>
    <w:p w:rsidR="00FD6A2C" w:rsidRPr="00F24755" w:rsidRDefault="00FD6A2C" w:rsidP="001A766A">
      <w:pPr>
        <w:pStyle w:val="ListParagraph"/>
        <w:ind w:left="780"/>
        <w:jc w:val="both"/>
        <w:rPr>
          <w:rFonts w:ascii="Sylfaen" w:hAnsi="Sylfaen"/>
          <w:sz w:val="24"/>
          <w:szCs w:val="24"/>
        </w:rPr>
      </w:pPr>
    </w:p>
    <w:p w:rsidR="00FD6A2C" w:rsidRPr="00F24755" w:rsidRDefault="00C74796" w:rsidP="00AE2379">
      <w:pPr>
        <w:pStyle w:val="ListParagraph"/>
        <w:ind w:left="3500" w:hanging="272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t xml:space="preserve"> </w:t>
      </w:r>
      <w:r w:rsidR="00FD6A2C" w:rsidRPr="00F24755">
        <w:rPr>
          <w:rFonts w:ascii="Sylfaen" w:hAnsi="Sylfaen" w:cs="Sylfaen"/>
          <w:sz w:val="24"/>
          <w:szCs w:val="24"/>
        </w:rPr>
        <w:t>III მოისმინეს:</w:t>
      </w:r>
      <w:r w:rsidR="00AE2379" w:rsidRPr="00F24755">
        <w:rPr>
          <w:rFonts w:ascii="Sylfaen" w:hAnsi="Sylfaen" w:cs="Sylfaen"/>
          <w:sz w:val="24"/>
          <w:szCs w:val="24"/>
        </w:rPr>
        <w:t xml:space="preserve"> </w:t>
      </w:r>
      <w:r w:rsidR="00AE2379" w:rsidRPr="00F24755">
        <w:rPr>
          <w:rFonts w:ascii="Sylfaen" w:hAnsi="Sylfaen" w:cs="Sylfaen"/>
          <w:sz w:val="24"/>
          <w:szCs w:val="24"/>
        </w:rPr>
        <w:tab/>
      </w:r>
      <w:r w:rsidR="00FD6A2C" w:rsidRPr="00F24755">
        <w:rPr>
          <w:rFonts w:ascii="Sylfaen" w:hAnsi="Sylfaen" w:cs="Sylfaen"/>
          <w:sz w:val="24"/>
          <w:szCs w:val="24"/>
        </w:rPr>
        <w:t xml:space="preserve">სადაზღვევო საქმიანობისათვის მინიმალური კაპიტალის </w:t>
      </w:r>
      <w:r w:rsidR="003621A9" w:rsidRPr="00F24755">
        <w:rPr>
          <w:rFonts w:ascii="Sylfaen" w:hAnsi="Sylfaen" w:cs="Sylfaen"/>
          <w:sz w:val="24"/>
          <w:szCs w:val="24"/>
        </w:rPr>
        <w:t>მოთხოვნები</w:t>
      </w:r>
      <w:r w:rsidR="00FD6A2C" w:rsidRPr="00F24755">
        <w:rPr>
          <w:rFonts w:ascii="Sylfaen" w:hAnsi="Sylfaen" w:cs="Sylfaen"/>
          <w:sz w:val="24"/>
          <w:szCs w:val="24"/>
        </w:rPr>
        <w:t>ს ზრდა. დღის წესრიგის მესამე საკითხ</w:t>
      </w:r>
      <w:r w:rsidR="003621A9" w:rsidRPr="00F24755">
        <w:rPr>
          <w:rFonts w:ascii="Sylfaen" w:hAnsi="Sylfaen" w:cs="Sylfaen"/>
          <w:sz w:val="24"/>
          <w:szCs w:val="24"/>
        </w:rPr>
        <w:t>თ</w:t>
      </w:r>
      <w:r w:rsidR="00FD6A2C" w:rsidRPr="00F24755">
        <w:rPr>
          <w:rFonts w:ascii="Sylfaen" w:hAnsi="Sylfaen" w:cs="Sylfaen"/>
          <w:sz w:val="24"/>
          <w:szCs w:val="24"/>
        </w:rPr>
        <w:t xml:space="preserve">ან დაკავშირებით სამსახურის უფროსმა კონსტანტინე სულამანიძემ საბჭოს </w:t>
      </w:r>
      <w:r w:rsidR="00F24755">
        <w:rPr>
          <w:rFonts w:ascii="Sylfaen" w:hAnsi="Sylfaen" w:cs="Sylfaen"/>
          <w:sz w:val="24"/>
          <w:szCs w:val="24"/>
        </w:rPr>
        <w:t>წარუ</w:t>
      </w:r>
      <w:r w:rsidR="00FD6A2C" w:rsidRPr="00F24755">
        <w:rPr>
          <w:rFonts w:ascii="Sylfaen" w:hAnsi="Sylfaen" w:cs="Sylfaen"/>
          <w:sz w:val="24"/>
          <w:szCs w:val="24"/>
        </w:rPr>
        <w:t>დ</w:t>
      </w:r>
      <w:r w:rsidR="00F24755">
        <w:rPr>
          <w:rFonts w:ascii="Sylfaen" w:hAnsi="Sylfaen" w:cs="Sylfaen"/>
          <w:sz w:val="24"/>
          <w:szCs w:val="24"/>
        </w:rPr>
        <w:t>გ</w:t>
      </w:r>
      <w:r w:rsidR="00FD6A2C" w:rsidRPr="00F24755">
        <w:rPr>
          <w:rFonts w:ascii="Sylfaen" w:hAnsi="Sylfaen" w:cs="Sylfaen"/>
          <w:sz w:val="24"/>
          <w:szCs w:val="24"/>
        </w:rPr>
        <w:t>ინა მსოფლიო ბანკთან გაფორმებული DPO2 ხელშეკრულებიდან და ევროდირექტივასთან (EU DIRECTIVE 2009/138/EC) ნაწილობრივი ჰარმონიზაციის მიზნით</w:t>
      </w:r>
      <w:r w:rsidR="003621A9" w:rsidRPr="00F24755">
        <w:rPr>
          <w:rFonts w:ascii="Sylfaen" w:hAnsi="Sylfaen" w:cs="Sylfaen"/>
          <w:sz w:val="24"/>
          <w:szCs w:val="24"/>
        </w:rPr>
        <w:t>,</w:t>
      </w:r>
      <w:r w:rsidR="00FD6A2C" w:rsidRPr="00F24755">
        <w:rPr>
          <w:rFonts w:ascii="Sylfaen" w:hAnsi="Sylfaen" w:cs="Sylfaen"/>
          <w:sz w:val="24"/>
          <w:szCs w:val="24"/>
        </w:rPr>
        <w:t xml:space="preserve"> აგრეთვე FSAP-ის რეკომენდაციებიდან გამომდინარე  სადაზღვევო საქმიანობისათვის მინიმალური კაპიტალის ზრდის მოთხოვნების შესახებ ინფორმაცია.</w:t>
      </w:r>
    </w:p>
    <w:p w:rsidR="00FD6A2C" w:rsidRPr="00F24755" w:rsidRDefault="00FD6A2C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FD6A2C" w:rsidRPr="00F24755" w:rsidRDefault="00FD6A2C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  <w:bookmarkStart w:id="0" w:name="_GoBack"/>
      <w:bookmarkEnd w:id="0"/>
    </w:p>
    <w:p w:rsidR="006504F5" w:rsidRPr="00F24755" w:rsidRDefault="008329AB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რეკომენდაცია/</w:t>
      </w:r>
    </w:p>
    <w:p w:rsidR="008329AB" w:rsidRPr="00F24755" w:rsidRDefault="008329AB" w:rsidP="001A766A">
      <w:pPr>
        <w:pStyle w:val="ListParagraph"/>
        <w:ind w:left="3542" w:hanging="2762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გადაწყვეტილება:</w:t>
      </w:r>
      <w:r w:rsidR="006504F5" w:rsidRPr="00F24755">
        <w:rPr>
          <w:rFonts w:ascii="Sylfaen" w:hAnsi="Sylfaen" w:cs="Sylfaen"/>
          <w:sz w:val="24"/>
          <w:szCs w:val="24"/>
        </w:rPr>
        <w:t xml:space="preserve"> </w:t>
      </w:r>
      <w:r w:rsidR="006504F5" w:rsidRPr="00F24755">
        <w:rPr>
          <w:rFonts w:ascii="Sylfaen" w:hAnsi="Sylfaen" w:cs="Sylfaen"/>
          <w:sz w:val="24"/>
          <w:szCs w:val="24"/>
        </w:rPr>
        <w:tab/>
      </w:r>
      <w:r w:rsidRPr="00F24755">
        <w:rPr>
          <w:rFonts w:ascii="Sylfaen" w:hAnsi="Sylfaen" w:cs="Sylfaen"/>
          <w:sz w:val="24"/>
          <w:szCs w:val="24"/>
        </w:rPr>
        <w:t xml:space="preserve">ცნობად იქნეს მიღებული საქართველოს დაზღვევის სახელმწიფო ზედამხედველობის სამსახურის უფროსის მიერ წარმოდგენილი ინფორმაცია. </w:t>
      </w:r>
    </w:p>
    <w:p w:rsidR="008329AB" w:rsidRPr="00F24755" w:rsidRDefault="008329AB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8329AB" w:rsidRPr="00F24755" w:rsidRDefault="008329AB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F80D08" w:rsidRPr="00F24755" w:rsidRDefault="00F80D08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EC449E" w:rsidRPr="00F24755" w:rsidRDefault="008329AB" w:rsidP="001A766A">
      <w:pPr>
        <w:pStyle w:val="ListParagraph"/>
        <w:ind w:left="3570" w:hanging="279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IV მოისმინეს:</w:t>
      </w:r>
      <w:r w:rsidR="006504F5" w:rsidRPr="00F24755">
        <w:rPr>
          <w:rFonts w:ascii="Sylfaen" w:hAnsi="Sylfaen" w:cs="Sylfaen"/>
          <w:sz w:val="24"/>
          <w:szCs w:val="24"/>
        </w:rPr>
        <w:t xml:space="preserve"> </w:t>
      </w:r>
      <w:r w:rsidR="006504F5" w:rsidRPr="00F24755">
        <w:rPr>
          <w:rFonts w:ascii="Sylfaen" w:hAnsi="Sylfaen" w:cs="Sylfaen"/>
          <w:sz w:val="24"/>
          <w:szCs w:val="24"/>
        </w:rPr>
        <w:tab/>
      </w:r>
      <w:r w:rsidRPr="00F24755">
        <w:rPr>
          <w:rFonts w:ascii="Sylfaen" w:hAnsi="Sylfaen" w:cs="Sylfaen"/>
          <w:sz w:val="24"/>
          <w:szCs w:val="24"/>
        </w:rPr>
        <w:t>დღის წესრიგის მე</w:t>
      </w:r>
      <w:r w:rsidR="00EC449E" w:rsidRPr="00F24755">
        <w:rPr>
          <w:rFonts w:ascii="Sylfaen" w:hAnsi="Sylfaen" w:cs="Sylfaen"/>
          <w:sz w:val="24"/>
          <w:szCs w:val="24"/>
        </w:rPr>
        <w:t>ოთხე</w:t>
      </w:r>
      <w:r w:rsidRPr="00F24755">
        <w:rPr>
          <w:rFonts w:ascii="Sylfaen" w:hAnsi="Sylfaen" w:cs="Sylfaen"/>
          <w:sz w:val="24"/>
          <w:szCs w:val="24"/>
        </w:rPr>
        <w:t xml:space="preserve"> </w:t>
      </w:r>
      <w:r w:rsidR="00EC449E" w:rsidRPr="00F24755">
        <w:rPr>
          <w:rFonts w:ascii="Sylfaen" w:hAnsi="Sylfaen" w:cs="Sylfaen"/>
          <w:sz w:val="24"/>
          <w:szCs w:val="24"/>
        </w:rPr>
        <w:t>საკითხთ</w:t>
      </w:r>
      <w:r w:rsidRPr="00F24755">
        <w:rPr>
          <w:rFonts w:ascii="Sylfaen" w:hAnsi="Sylfaen" w:cs="Sylfaen"/>
          <w:sz w:val="24"/>
          <w:szCs w:val="24"/>
        </w:rPr>
        <w:t>ან დაკავშირებით სამსახურის უფროსმა საბჭოს წარუდ</w:t>
      </w:r>
      <w:r w:rsidR="00F24755">
        <w:rPr>
          <w:rFonts w:ascii="Sylfaen" w:hAnsi="Sylfaen" w:cs="Sylfaen"/>
          <w:sz w:val="24"/>
          <w:szCs w:val="24"/>
        </w:rPr>
        <w:t>გ</w:t>
      </w:r>
      <w:r w:rsidRPr="00F24755">
        <w:rPr>
          <w:rFonts w:ascii="Sylfaen" w:hAnsi="Sylfaen" w:cs="Sylfaen"/>
          <w:sz w:val="24"/>
          <w:szCs w:val="24"/>
        </w:rPr>
        <w:t xml:space="preserve">ინა </w:t>
      </w:r>
      <w:r w:rsidR="00EC449E" w:rsidRPr="00F24755">
        <w:rPr>
          <w:rFonts w:ascii="Sylfaen" w:hAnsi="Sylfaen" w:cs="Sylfaen"/>
          <w:sz w:val="24"/>
          <w:szCs w:val="24"/>
        </w:rPr>
        <w:t>დაზღვევის სახელმწიფო ზედამხედველობის სამსახურის ს</w:t>
      </w:r>
      <w:r w:rsidR="00CA53DF" w:rsidRPr="00F24755">
        <w:rPr>
          <w:rFonts w:ascii="Sylfaen" w:hAnsi="Sylfaen" w:cs="Sylfaen"/>
          <w:sz w:val="24"/>
          <w:szCs w:val="24"/>
        </w:rPr>
        <w:t>ტრუ</w:t>
      </w:r>
      <w:r w:rsidR="00EC449E" w:rsidRPr="00F24755">
        <w:rPr>
          <w:rFonts w:ascii="Sylfaen" w:hAnsi="Sylfaen" w:cs="Sylfaen"/>
          <w:sz w:val="24"/>
          <w:szCs w:val="24"/>
        </w:rPr>
        <w:t>ქტურული რეორგანიზაციის გეგმა</w:t>
      </w:r>
      <w:r w:rsidR="005B3084" w:rsidRPr="00F24755">
        <w:rPr>
          <w:rFonts w:ascii="Sylfaen" w:hAnsi="Sylfaen" w:cs="Sylfaen"/>
          <w:sz w:val="24"/>
          <w:szCs w:val="24"/>
        </w:rPr>
        <w:t>,</w:t>
      </w:r>
      <w:r w:rsidR="00EC449E" w:rsidRPr="00F24755">
        <w:rPr>
          <w:rFonts w:ascii="Sylfaen" w:hAnsi="Sylfaen" w:cs="Sylfaen"/>
          <w:sz w:val="24"/>
          <w:szCs w:val="24"/>
        </w:rPr>
        <w:t xml:space="preserve"> რომელიც </w:t>
      </w:r>
      <w:r w:rsidR="005B3084" w:rsidRPr="00F24755">
        <w:rPr>
          <w:rFonts w:ascii="Sylfaen" w:hAnsi="Sylfaen" w:cs="Sylfaen"/>
          <w:sz w:val="24"/>
          <w:szCs w:val="24"/>
        </w:rPr>
        <w:t>ითვალის</w:t>
      </w:r>
      <w:r w:rsidR="00EC449E" w:rsidRPr="00F24755">
        <w:rPr>
          <w:rFonts w:ascii="Sylfaen" w:hAnsi="Sylfaen" w:cs="Sylfaen"/>
          <w:sz w:val="24"/>
          <w:szCs w:val="24"/>
        </w:rPr>
        <w:t xml:space="preserve">წინებს როგორც სამსახურის სტრუქტურულ </w:t>
      </w:r>
      <w:r w:rsidR="006B0630" w:rsidRPr="00F24755">
        <w:rPr>
          <w:rFonts w:ascii="Sylfaen" w:hAnsi="Sylfaen" w:cs="Sylfaen"/>
          <w:sz w:val="24"/>
          <w:szCs w:val="24"/>
        </w:rPr>
        <w:t>რეორგანიზაციას</w:t>
      </w:r>
      <w:r w:rsidR="00EC449E" w:rsidRPr="00F24755">
        <w:rPr>
          <w:rFonts w:ascii="Sylfaen" w:hAnsi="Sylfaen" w:cs="Sylfaen"/>
          <w:sz w:val="24"/>
          <w:szCs w:val="24"/>
        </w:rPr>
        <w:t xml:space="preserve"> ასევე</w:t>
      </w:r>
      <w:r w:rsidR="006B0630" w:rsidRPr="00F24755">
        <w:rPr>
          <w:rFonts w:ascii="Sylfaen" w:hAnsi="Sylfaen" w:cs="Sylfaen"/>
          <w:sz w:val="24"/>
          <w:szCs w:val="24"/>
        </w:rPr>
        <w:t xml:space="preserve"> </w:t>
      </w:r>
      <w:r w:rsidR="005B3084" w:rsidRPr="00F24755">
        <w:rPr>
          <w:rFonts w:ascii="Sylfaen" w:hAnsi="Sylfaen" w:cs="Sylfaen"/>
          <w:sz w:val="24"/>
          <w:szCs w:val="24"/>
        </w:rPr>
        <w:t>სამსახურის</w:t>
      </w:r>
      <w:r w:rsidR="006B0630" w:rsidRPr="00F24755">
        <w:rPr>
          <w:rFonts w:ascii="Sylfaen" w:hAnsi="Sylfaen" w:cs="Sylfaen"/>
          <w:sz w:val="24"/>
          <w:szCs w:val="24"/>
        </w:rPr>
        <w:t xml:space="preserve"> თანამშრომელთა რაოდენობისა და სახელფასო ბიუჯეტის ზრდას.</w:t>
      </w:r>
    </w:p>
    <w:p w:rsidR="0024518D" w:rsidRPr="00F24755" w:rsidRDefault="0024518D" w:rsidP="001A766A">
      <w:pPr>
        <w:pStyle w:val="ListParagraph"/>
        <w:ind w:left="3570"/>
        <w:jc w:val="both"/>
        <w:rPr>
          <w:rFonts w:ascii="Sylfaen" w:hAnsi="Sylfaen" w:cs="Sylfaen"/>
          <w:sz w:val="24"/>
          <w:szCs w:val="24"/>
        </w:rPr>
      </w:pPr>
    </w:p>
    <w:p w:rsidR="00DB3847" w:rsidRPr="00F24755" w:rsidRDefault="00DB3847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6504F5" w:rsidRPr="00F24755" w:rsidRDefault="00DB3847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რეკომენდაცია/</w:t>
      </w:r>
    </w:p>
    <w:p w:rsidR="00DB3847" w:rsidRPr="00F24755" w:rsidRDefault="00DB3847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გადაწყვეტილება:</w:t>
      </w:r>
      <w:r w:rsidR="006504F5" w:rsidRPr="00F24755">
        <w:rPr>
          <w:rFonts w:ascii="Sylfaen" w:hAnsi="Sylfaen" w:cs="Sylfaen"/>
          <w:sz w:val="24"/>
          <w:szCs w:val="24"/>
        </w:rPr>
        <w:t xml:space="preserve">  </w:t>
      </w:r>
      <w:r w:rsidR="006504F5" w:rsidRPr="00F24755">
        <w:rPr>
          <w:rFonts w:ascii="Sylfaen" w:hAnsi="Sylfaen" w:cs="Sylfaen"/>
          <w:sz w:val="24"/>
          <w:szCs w:val="24"/>
        </w:rPr>
        <w:tab/>
      </w:r>
      <w:r w:rsidRPr="00F24755">
        <w:rPr>
          <w:rFonts w:ascii="Sylfaen" w:hAnsi="Sylfaen" w:cs="Sylfaen"/>
          <w:sz w:val="24"/>
          <w:szCs w:val="24"/>
        </w:rPr>
        <w:t xml:space="preserve">ცნობად იქნეს მიღებული </w:t>
      </w:r>
      <w:r w:rsidR="000265EF" w:rsidRPr="00F24755">
        <w:rPr>
          <w:rFonts w:ascii="Sylfaen" w:hAnsi="Sylfaen" w:cs="Sylfaen"/>
          <w:sz w:val="24"/>
          <w:szCs w:val="24"/>
        </w:rPr>
        <w:t xml:space="preserve">სამსახურის უფროსის </w:t>
      </w:r>
      <w:r w:rsidR="005B3084" w:rsidRPr="00F24755">
        <w:rPr>
          <w:rFonts w:ascii="Sylfaen" w:hAnsi="Sylfaen" w:cs="Sylfaen"/>
          <w:sz w:val="24"/>
          <w:szCs w:val="24"/>
        </w:rPr>
        <w:t>კონსტა</w:t>
      </w:r>
      <w:r w:rsidR="0086293C" w:rsidRPr="00F24755">
        <w:rPr>
          <w:rFonts w:ascii="Sylfaen" w:hAnsi="Sylfaen" w:cs="Sylfaen"/>
          <w:sz w:val="24"/>
          <w:szCs w:val="24"/>
        </w:rPr>
        <w:t>ნტინე სულამანი</w:t>
      </w:r>
      <w:r w:rsidR="0086293C" w:rsidRPr="00F24755">
        <w:rPr>
          <w:rFonts w:ascii="Sylfaen" w:hAnsi="Sylfaen"/>
          <w:sz w:val="24"/>
          <w:szCs w:val="24"/>
        </w:rPr>
        <w:t>ძის მიერ</w:t>
      </w:r>
      <w:r w:rsidRPr="00F24755">
        <w:rPr>
          <w:rFonts w:ascii="Sylfaen" w:hAnsi="Sylfaen" w:cs="Sylfaen"/>
          <w:sz w:val="24"/>
          <w:szCs w:val="24"/>
        </w:rPr>
        <w:t xml:space="preserve"> წარმოდგენილი ინფორმაცია. </w:t>
      </w:r>
    </w:p>
    <w:p w:rsidR="006F27D1" w:rsidRPr="00F24755" w:rsidRDefault="006F27D1" w:rsidP="006F27D1">
      <w:pPr>
        <w:pStyle w:val="ListParagraph"/>
        <w:ind w:left="357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/>
          <w:sz w:val="24"/>
          <w:szCs w:val="24"/>
        </w:rPr>
        <w:t xml:space="preserve">სხდომის თავმჯდომარემ ირაკლი კოვზანაძემ აღნიშნა რომ, წარმოდგენილი საკითხი უშუალო კავშირშია საქართველოს მთავრობის მიერ  პარლამენტში ინიცირებულ </w:t>
      </w:r>
      <w:r w:rsidR="00F24755">
        <w:rPr>
          <w:rFonts w:ascii="Sylfaen" w:hAnsi="Sylfaen"/>
          <w:sz w:val="24"/>
          <w:szCs w:val="24"/>
        </w:rPr>
        <w:t>კანონპროექტთან</w:t>
      </w:r>
      <w:r w:rsidR="00F24755" w:rsidRPr="00F24755">
        <w:rPr>
          <w:rFonts w:ascii="Sylfaen" w:hAnsi="Sylfaen"/>
          <w:sz w:val="24"/>
          <w:szCs w:val="24"/>
        </w:rPr>
        <w:t xml:space="preserve"> </w:t>
      </w:r>
      <w:r w:rsidRPr="00F24755">
        <w:rPr>
          <w:rFonts w:ascii="Sylfaen" w:hAnsi="Sylfaen"/>
          <w:sz w:val="24"/>
          <w:szCs w:val="24"/>
        </w:rPr>
        <w:t xml:space="preserve">„დაზღვევის შესახებ“, აღნიშნულიდან გამომდინარე  მიზანშეწონილია სამსახურმა კონსულტაციები გაიაროს საქართველოს მთავრობასთან. თავის მხრივ საკითხი სამეთვალყურეო საბჭოს მხრიდან უფრო სიღრმისეულ შესწავლას საჭიროებს </w:t>
      </w:r>
      <w:r w:rsidRPr="00F24755">
        <w:rPr>
          <w:rFonts w:ascii="Sylfaen" w:hAnsi="Sylfaen" w:cs="Sylfaen"/>
          <w:sz w:val="24"/>
          <w:szCs w:val="24"/>
        </w:rPr>
        <w:t>და მიზანშეწონილი იქნება დამატებით მოწვეულ იქნას საბჭოს სხდომა სადაც უფრო დეტალურად მოხდება მისი განხილვა.</w:t>
      </w:r>
    </w:p>
    <w:p w:rsidR="006F27D1" w:rsidRPr="00F24755" w:rsidRDefault="006F27D1" w:rsidP="006F27D1">
      <w:pPr>
        <w:pStyle w:val="ListParagraph"/>
        <w:ind w:left="357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სამეთვალყურეო საბჭოს წევრებმა მხარი დაუჭრეს სხდომის თავმჯდომარის წინადადებას.</w:t>
      </w:r>
    </w:p>
    <w:p w:rsidR="0086293C" w:rsidRPr="00F24755" w:rsidRDefault="006F27D1" w:rsidP="001A766A">
      <w:pPr>
        <w:pStyle w:val="ListParagraph"/>
        <w:ind w:left="357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 xml:space="preserve">გადაწყდა </w:t>
      </w:r>
      <w:r w:rsidR="00985BEF" w:rsidRPr="00F24755">
        <w:rPr>
          <w:rFonts w:ascii="Sylfaen" w:hAnsi="Sylfaen" w:cs="Sylfaen"/>
          <w:sz w:val="24"/>
          <w:szCs w:val="24"/>
        </w:rPr>
        <w:t xml:space="preserve">საკითხის დეტალური განხილვის მიზნით </w:t>
      </w:r>
      <w:r w:rsidR="0086293C" w:rsidRPr="00F24755">
        <w:rPr>
          <w:rFonts w:ascii="Sylfaen" w:hAnsi="Sylfaen" w:cs="Sylfaen"/>
          <w:sz w:val="24"/>
          <w:szCs w:val="24"/>
        </w:rPr>
        <w:t xml:space="preserve"> </w:t>
      </w:r>
      <w:r w:rsidR="000265EF" w:rsidRPr="00F24755">
        <w:rPr>
          <w:rFonts w:ascii="Sylfaen" w:hAnsi="Sylfaen" w:cs="Sylfaen"/>
          <w:sz w:val="24"/>
          <w:szCs w:val="24"/>
        </w:rPr>
        <w:t>სამომავლოდ</w:t>
      </w:r>
      <w:r w:rsidR="000F43D1" w:rsidRPr="00F24755">
        <w:rPr>
          <w:rFonts w:ascii="Sylfaen" w:hAnsi="Sylfaen" w:cs="Sylfaen"/>
          <w:sz w:val="24"/>
          <w:szCs w:val="24"/>
        </w:rPr>
        <w:t xml:space="preserve"> </w:t>
      </w:r>
      <w:r w:rsidR="0085317B" w:rsidRPr="00F24755">
        <w:rPr>
          <w:rFonts w:ascii="Sylfaen" w:hAnsi="Sylfaen" w:cs="Sylfaen"/>
          <w:sz w:val="24"/>
          <w:szCs w:val="24"/>
        </w:rPr>
        <w:t>მოხდეს</w:t>
      </w:r>
      <w:r w:rsidR="0024518D" w:rsidRPr="00F24755">
        <w:rPr>
          <w:rFonts w:ascii="Sylfaen" w:hAnsi="Sylfaen" w:cs="Sylfaen"/>
          <w:sz w:val="24"/>
          <w:szCs w:val="24"/>
        </w:rPr>
        <w:t xml:space="preserve"> სამეთვალყურეო </w:t>
      </w:r>
      <w:r w:rsidR="000F43D1" w:rsidRPr="00F24755">
        <w:rPr>
          <w:rFonts w:ascii="Sylfaen" w:hAnsi="Sylfaen" w:cs="Sylfaen"/>
          <w:sz w:val="24"/>
          <w:szCs w:val="24"/>
        </w:rPr>
        <w:t>საბჭო</w:t>
      </w:r>
      <w:r w:rsidR="0086293C" w:rsidRPr="00F24755">
        <w:rPr>
          <w:rFonts w:ascii="Sylfaen" w:hAnsi="Sylfaen" w:cs="Sylfaen"/>
          <w:sz w:val="24"/>
          <w:szCs w:val="24"/>
        </w:rPr>
        <w:t>ს</w:t>
      </w:r>
      <w:r w:rsidR="0085317B" w:rsidRPr="00F24755">
        <w:rPr>
          <w:rFonts w:ascii="Sylfaen" w:hAnsi="Sylfaen" w:cs="Sylfaen"/>
          <w:sz w:val="24"/>
          <w:szCs w:val="24"/>
        </w:rPr>
        <w:t xml:space="preserve"> შეკრება და დაინიშნოს</w:t>
      </w:r>
      <w:r w:rsidR="000F43D1" w:rsidRPr="00F24755">
        <w:rPr>
          <w:rFonts w:ascii="Sylfaen" w:hAnsi="Sylfaen" w:cs="Sylfaen"/>
          <w:sz w:val="24"/>
          <w:szCs w:val="24"/>
        </w:rPr>
        <w:t xml:space="preserve"> სხდომა.</w:t>
      </w:r>
      <w:r w:rsidR="0086293C" w:rsidRPr="00F24755">
        <w:rPr>
          <w:rFonts w:ascii="Sylfaen" w:hAnsi="Sylfaen" w:cs="Sylfaen"/>
          <w:sz w:val="24"/>
          <w:szCs w:val="24"/>
        </w:rPr>
        <w:t xml:space="preserve"> </w:t>
      </w:r>
    </w:p>
    <w:p w:rsidR="0086293C" w:rsidRPr="00F24755" w:rsidRDefault="0086293C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86293C" w:rsidRPr="00F24755" w:rsidRDefault="0086293C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 xml:space="preserve"> </w:t>
      </w:r>
    </w:p>
    <w:p w:rsidR="001E33A8" w:rsidRPr="00F24755" w:rsidRDefault="0086293C" w:rsidP="00E41468">
      <w:pPr>
        <w:pStyle w:val="ListParagraph"/>
        <w:ind w:left="3556" w:hanging="2776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V მოისმინეს:</w:t>
      </w:r>
      <w:r w:rsidR="00E41468" w:rsidRPr="00F24755">
        <w:rPr>
          <w:rFonts w:ascii="Sylfaen" w:hAnsi="Sylfaen" w:cs="Sylfaen"/>
          <w:sz w:val="24"/>
          <w:szCs w:val="24"/>
        </w:rPr>
        <w:t xml:space="preserve"> </w:t>
      </w:r>
      <w:r w:rsidR="00E41468" w:rsidRPr="00F24755">
        <w:rPr>
          <w:rFonts w:ascii="Sylfaen" w:hAnsi="Sylfaen" w:cs="Sylfaen"/>
          <w:sz w:val="24"/>
          <w:szCs w:val="24"/>
        </w:rPr>
        <w:tab/>
      </w:r>
      <w:r w:rsidR="001E33A8" w:rsidRPr="00F24755">
        <w:rPr>
          <w:rFonts w:ascii="Sylfaen" w:hAnsi="Sylfaen" w:cs="Sylfaen"/>
          <w:sz w:val="24"/>
          <w:szCs w:val="24"/>
        </w:rPr>
        <w:t xml:space="preserve">დღის წესრიგის ბოლო საკითხად საბჭოს მიერ მოსმენილ იქნა ინფორმაცია სამსახურის მიერ 2017 </w:t>
      </w:r>
      <w:r w:rsidR="001E33A8" w:rsidRPr="00F24755">
        <w:rPr>
          <w:rFonts w:ascii="Sylfaen" w:hAnsi="Sylfaen" w:cs="Sylfaen"/>
          <w:sz w:val="24"/>
          <w:szCs w:val="24"/>
        </w:rPr>
        <w:lastRenderedPageBreak/>
        <w:t>წელს განხორციელებულ და 2018 წლის პირველ ნახევარში განსახორციელებელ გეგმებთან დაკავშირებით.</w:t>
      </w:r>
    </w:p>
    <w:p w:rsidR="001E33A8" w:rsidRPr="00F24755" w:rsidRDefault="001E33A8" w:rsidP="001A766A">
      <w:pPr>
        <w:pStyle w:val="ListParagraph"/>
        <w:ind w:left="3584"/>
        <w:jc w:val="both"/>
        <w:rPr>
          <w:rFonts w:ascii="Sylfaen" w:hAnsi="Sylfaen" w:cs="Sylfaen"/>
          <w:sz w:val="24"/>
          <w:szCs w:val="24"/>
        </w:rPr>
      </w:pPr>
    </w:p>
    <w:p w:rsidR="001E33A8" w:rsidRPr="00F24755" w:rsidRDefault="001E33A8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</w:p>
    <w:p w:rsidR="006771D8" w:rsidRPr="00F24755" w:rsidRDefault="006771D8" w:rsidP="001A766A">
      <w:pPr>
        <w:pStyle w:val="ListParagraph"/>
        <w:ind w:left="780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რეკომენდაცია/</w:t>
      </w:r>
    </w:p>
    <w:p w:rsidR="006771D8" w:rsidRPr="00F24755" w:rsidRDefault="006771D8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 xml:space="preserve">გადაწყვეტილება:  </w:t>
      </w:r>
      <w:r w:rsidRPr="00F24755">
        <w:rPr>
          <w:rFonts w:ascii="Sylfaen" w:hAnsi="Sylfaen" w:cs="Sylfaen"/>
          <w:sz w:val="24"/>
          <w:szCs w:val="24"/>
        </w:rPr>
        <w:tab/>
        <w:t>ცნობად იქნეს მიღებული დაზღვევის სახელმწიფო ზედამხედველობის სამსახურის უფროსის კონსტანტინე სულამანი</w:t>
      </w:r>
      <w:r w:rsidRPr="00F24755">
        <w:rPr>
          <w:rFonts w:ascii="Sylfaen" w:hAnsi="Sylfaen"/>
          <w:sz w:val="24"/>
          <w:szCs w:val="24"/>
        </w:rPr>
        <w:t>ძის მიერ</w:t>
      </w:r>
      <w:r w:rsidRPr="00F24755">
        <w:rPr>
          <w:rFonts w:ascii="Sylfaen" w:hAnsi="Sylfaen" w:cs="Sylfaen"/>
          <w:sz w:val="24"/>
          <w:szCs w:val="24"/>
        </w:rPr>
        <w:t xml:space="preserve"> წარმოდგენილი ინფორმაცია. </w:t>
      </w: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 xml:space="preserve">ირაკლი კოვზანაძე </w:t>
      </w:r>
      <w:r w:rsidRPr="00F24755">
        <w:rPr>
          <w:rFonts w:ascii="Sylfaen" w:hAnsi="Sylfaen" w:cs="Sylfaen"/>
          <w:sz w:val="24"/>
          <w:szCs w:val="24"/>
        </w:rPr>
        <w:tab/>
        <w:t>--------------------------------------------</w:t>
      </w:r>
    </w:p>
    <w:p w:rsidR="0069574F" w:rsidRPr="00F24755" w:rsidRDefault="0069574F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მამუკა ბახტაძე</w:t>
      </w:r>
      <w:r w:rsidRPr="00F24755">
        <w:rPr>
          <w:rFonts w:ascii="Sylfaen" w:hAnsi="Sylfaen" w:cs="Sylfaen"/>
          <w:sz w:val="24"/>
          <w:szCs w:val="24"/>
        </w:rPr>
        <w:tab/>
        <w:t xml:space="preserve">-------------------------------------------- </w:t>
      </w:r>
    </w:p>
    <w:p w:rsidR="0069574F" w:rsidRPr="00F24755" w:rsidRDefault="0069574F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ლევან დავითაშვილი</w:t>
      </w:r>
      <w:r w:rsidRPr="00F24755">
        <w:rPr>
          <w:rFonts w:ascii="Sylfaen" w:hAnsi="Sylfaen" w:cs="Sylfaen"/>
          <w:sz w:val="24"/>
          <w:szCs w:val="24"/>
        </w:rPr>
        <w:tab/>
        <w:t>--------------------------------------------</w:t>
      </w:r>
    </w:p>
    <w:p w:rsidR="0069574F" w:rsidRPr="00F24755" w:rsidRDefault="0069574F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გრიგოლ ჭირაქაძე</w:t>
      </w:r>
      <w:r w:rsidRPr="00F24755">
        <w:rPr>
          <w:rFonts w:ascii="Sylfaen" w:hAnsi="Sylfaen" w:cs="Sylfaen"/>
          <w:sz w:val="24"/>
          <w:szCs w:val="24"/>
        </w:rPr>
        <w:tab/>
        <w:t>--------------------------------------------</w:t>
      </w:r>
    </w:p>
    <w:p w:rsidR="0069574F" w:rsidRPr="00F24755" w:rsidRDefault="0069574F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</w:p>
    <w:p w:rsidR="008B0AB9" w:rsidRPr="00F24755" w:rsidRDefault="008B0AB9" w:rsidP="001A766A">
      <w:pPr>
        <w:pStyle w:val="ListParagraph"/>
        <w:ind w:left="3570" w:hanging="2804"/>
        <w:jc w:val="both"/>
        <w:rPr>
          <w:rFonts w:ascii="Sylfaen" w:hAnsi="Sylfaen" w:cs="Sylfaen"/>
          <w:sz w:val="24"/>
          <w:szCs w:val="24"/>
        </w:rPr>
      </w:pPr>
      <w:r w:rsidRPr="00F24755">
        <w:rPr>
          <w:rFonts w:ascii="Sylfaen" w:hAnsi="Sylfaen" w:cs="Sylfaen"/>
          <w:sz w:val="24"/>
          <w:szCs w:val="24"/>
        </w:rPr>
        <w:t>ელგუჯა მელაძე</w:t>
      </w:r>
      <w:r w:rsidRPr="00F24755">
        <w:rPr>
          <w:rFonts w:ascii="Sylfaen" w:hAnsi="Sylfaen" w:cs="Sylfaen"/>
          <w:sz w:val="24"/>
          <w:szCs w:val="24"/>
        </w:rPr>
        <w:tab/>
        <w:t>--------------------------------------------</w:t>
      </w:r>
    </w:p>
    <w:sectPr w:rsidR="008B0AB9" w:rsidRPr="00F24755" w:rsidSect="0069574F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B6DFA"/>
    <w:multiLevelType w:val="hybridMultilevel"/>
    <w:tmpl w:val="AE6E689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30D2AF6"/>
    <w:multiLevelType w:val="hybridMultilevel"/>
    <w:tmpl w:val="AE6E689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E4"/>
    <w:rsid w:val="000206DF"/>
    <w:rsid w:val="000265EF"/>
    <w:rsid w:val="00026852"/>
    <w:rsid w:val="00080FD8"/>
    <w:rsid w:val="000F43D1"/>
    <w:rsid w:val="00107A41"/>
    <w:rsid w:val="0014172B"/>
    <w:rsid w:val="001A683C"/>
    <w:rsid w:val="001A766A"/>
    <w:rsid w:val="001D4933"/>
    <w:rsid w:val="001E33A8"/>
    <w:rsid w:val="0021759D"/>
    <w:rsid w:val="002358F4"/>
    <w:rsid w:val="002368EC"/>
    <w:rsid w:val="00244844"/>
    <w:rsid w:val="0024518D"/>
    <w:rsid w:val="00334BF4"/>
    <w:rsid w:val="003621A9"/>
    <w:rsid w:val="00382BC2"/>
    <w:rsid w:val="003978DD"/>
    <w:rsid w:val="003A32C4"/>
    <w:rsid w:val="00415C43"/>
    <w:rsid w:val="004F7CAC"/>
    <w:rsid w:val="005108AC"/>
    <w:rsid w:val="0051571D"/>
    <w:rsid w:val="00586EA0"/>
    <w:rsid w:val="005B3084"/>
    <w:rsid w:val="005D00F9"/>
    <w:rsid w:val="006504F5"/>
    <w:rsid w:val="006771D8"/>
    <w:rsid w:val="0069574F"/>
    <w:rsid w:val="006A09CE"/>
    <w:rsid w:val="006B0630"/>
    <w:rsid w:val="006B7687"/>
    <w:rsid w:val="006F27D1"/>
    <w:rsid w:val="007957B0"/>
    <w:rsid w:val="007A38FC"/>
    <w:rsid w:val="008329AB"/>
    <w:rsid w:val="0085317B"/>
    <w:rsid w:val="0086293C"/>
    <w:rsid w:val="008B0AB9"/>
    <w:rsid w:val="008D3E14"/>
    <w:rsid w:val="00930CD9"/>
    <w:rsid w:val="00985BEF"/>
    <w:rsid w:val="009C0485"/>
    <w:rsid w:val="009E00E4"/>
    <w:rsid w:val="009E44F4"/>
    <w:rsid w:val="00AE2379"/>
    <w:rsid w:val="00B05200"/>
    <w:rsid w:val="00B1581B"/>
    <w:rsid w:val="00BF4367"/>
    <w:rsid w:val="00C31D9F"/>
    <w:rsid w:val="00C74796"/>
    <w:rsid w:val="00C81DEE"/>
    <w:rsid w:val="00C84C89"/>
    <w:rsid w:val="00CA53DF"/>
    <w:rsid w:val="00CE5CB6"/>
    <w:rsid w:val="00CE7BDB"/>
    <w:rsid w:val="00D72E29"/>
    <w:rsid w:val="00D97664"/>
    <w:rsid w:val="00DB3847"/>
    <w:rsid w:val="00DC1350"/>
    <w:rsid w:val="00DE000F"/>
    <w:rsid w:val="00DF0749"/>
    <w:rsid w:val="00E23000"/>
    <w:rsid w:val="00E41468"/>
    <w:rsid w:val="00EC449E"/>
    <w:rsid w:val="00ED4775"/>
    <w:rsid w:val="00F24755"/>
    <w:rsid w:val="00F2774B"/>
    <w:rsid w:val="00F80D08"/>
    <w:rsid w:val="00F83FE4"/>
    <w:rsid w:val="00FB73D9"/>
    <w:rsid w:val="00F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08814-7D5E-4AD7-98D8-3865EC77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7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Rauli Gogsadze</dc:creator>
  <cp:keywords/>
  <dc:description/>
  <cp:lastModifiedBy>Rauli Gogsadze</cp:lastModifiedBy>
  <cp:revision>2</cp:revision>
  <cp:lastPrinted>2017-12-18T14:44:00Z</cp:lastPrinted>
  <dcterms:created xsi:type="dcterms:W3CDTF">2017-12-18T15:29:00Z</dcterms:created>
  <dcterms:modified xsi:type="dcterms:W3CDTF">2017-12-18T15:29:00Z</dcterms:modified>
</cp:coreProperties>
</file>