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120" w:rsidRDefault="00630120" w:rsidP="00630120">
      <w:pPr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საგრანტო რესურსის გამოყენების დეტალური ჩაშლა</w:t>
      </w:r>
    </w:p>
    <w:p w:rsidR="00630120" w:rsidRDefault="00630120" w:rsidP="00630120">
      <w:pPr>
        <w:jc w:val="both"/>
        <w:rPr>
          <w:rFonts w:ascii="Sylfaen" w:hAnsi="Sylfaen" w:cs="Sylfaen"/>
          <w:lang w:val="ka-GE"/>
        </w:rPr>
      </w:pPr>
    </w:p>
    <w:p w:rsidR="00597124" w:rsidRPr="00630120" w:rsidRDefault="00597124" w:rsidP="00630120">
      <w:pPr>
        <w:jc w:val="both"/>
        <w:rPr>
          <w:rFonts w:ascii="Sylfaen" w:hAnsi="Sylfaen" w:cs="Sylfaen"/>
          <w:lang w:val="ka-GE"/>
        </w:rPr>
      </w:pPr>
      <w:r w:rsidRPr="00630120">
        <w:rPr>
          <w:rFonts w:ascii="Sylfaen" w:hAnsi="Sylfaen" w:cs="Sylfaen"/>
          <w:lang w:val="ka-GE"/>
        </w:rPr>
        <w:t>არსებული დაფინანსების მექანიზმი</w:t>
      </w:r>
      <w:r w:rsidR="0096311B" w:rsidRPr="00630120">
        <w:rPr>
          <w:rFonts w:ascii="Sylfaen" w:hAnsi="Sylfaen" w:cs="Sylfaen"/>
          <w:lang w:val="ka-GE"/>
        </w:rPr>
        <w:t>თ მკურნალობაში ჩართვისათვის საჭირო კვლევების კომპონენტში გვაქვს შემდეგი სურათი</w:t>
      </w:r>
      <w:r w:rsidR="007E71C4" w:rsidRPr="00630120">
        <w:rPr>
          <w:rFonts w:ascii="Sylfaen" w:hAnsi="Sylfaen" w:cs="Sylfaen"/>
          <w:lang w:val="ka-GE"/>
        </w:rPr>
        <w:t xml:space="preserve"> (ცხრილი 1)</w:t>
      </w:r>
      <w:r w:rsidR="0096311B" w:rsidRPr="00630120">
        <w:rPr>
          <w:rFonts w:ascii="Sylfaen" w:hAnsi="Sylfaen" w:cs="Sylfaen"/>
          <w:lang w:val="ka-GE"/>
        </w:rPr>
        <w:t>:</w:t>
      </w:r>
    </w:p>
    <w:p w:rsidR="007E71C4" w:rsidRPr="00630120" w:rsidRDefault="007E71C4" w:rsidP="00597124">
      <w:pPr>
        <w:pStyle w:val="ListParagraph"/>
        <w:jc w:val="both"/>
        <w:rPr>
          <w:rFonts w:ascii="Sylfaen" w:hAnsi="Sylfaen" w:cs="Sylfaen"/>
          <w:sz w:val="22"/>
          <w:szCs w:val="22"/>
          <w:lang w:val="ka-GE"/>
        </w:rPr>
      </w:pPr>
    </w:p>
    <w:p w:rsidR="0096311B" w:rsidRPr="00630120" w:rsidRDefault="007E71C4" w:rsidP="00597124">
      <w:pPr>
        <w:pStyle w:val="ListParagraph"/>
        <w:jc w:val="both"/>
        <w:rPr>
          <w:rFonts w:ascii="Sylfaen" w:hAnsi="Sylfaen" w:cs="Sylfaen"/>
          <w:sz w:val="22"/>
          <w:szCs w:val="22"/>
          <w:lang w:val="ka-GE"/>
        </w:rPr>
      </w:pPr>
      <w:r w:rsidRPr="00630120">
        <w:rPr>
          <w:rFonts w:ascii="Sylfaen" w:hAnsi="Sylfaen" w:cs="Sylfaen"/>
          <w:sz w:val="22"/>
          <w:szCs w:val="22"/>
          <w:lang w:val="ka-GE"/>
        </w:rPr>
        <w:t>ცხრილი 1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1985"/>
        <w:gridCol w:w="1417"/>
        <w:gridCol w:w="1500"/>
        <w:gridCol w:w="1193"/>
        <w:gridCol w:w="1381"/>
        <w:gridCol w:w="1738"/>
      </w:tblGrid>
      <w:tr w:rsidR="0096311B" w:rsidRPr="00630120" w:rsidTr="00630120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11B" w:rsidRPr="00630120" w:rsidRDefault="0096311B" w:rsidP="0096311B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30120">
              <w:rPr>
                <w:rFonts w:eastAsia="Times New Roman" w:cs="Times New Roman"/>
                <w:b/>
                <w:bCs/>
                <w:color w:val="000000"/>
              </w:rPr>
              <w:t>COST (GEL) for Patient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30120">
              <w:rPr>
                <w:rFonts w:eastAsia="Times New Roman" w:cs="Times New Roman"/>
                <w:b/>
                <w:bCs/>
                <w:color w:val="000000"/>
              </w:rPr>
              <w:t>COST (GEL) for Government</w:t>
            </w:r>
          </w:p>
        </w:tc>
      </w:tr>
      <w:tr w:rsidR="0096311B" w:rsidRPr="00630120" w:rsidTr="0063012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11B" w:rsidRPr="00630120" w:rsidRDefault="0096311B" w:rsidP="0096311B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COST (GEL)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vulnerable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other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vulnerable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other</w:t>
            </w:r>
          </w:p>
        </w:tc>
      </w:tr>
      <w:tr w:rsidR="0096311B" w:rsidRPr="00630120" w:rsidTr="0063012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11B" w:rsidRPr="00630120" w:rsidRDefault="0096311B" w:rsidP="0096311B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ANTI HCV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3</w:t>
            </w:r>
          </w:p>
        </w:tc>
      </w:tr>
      <w:tr w:rsidR="0096311B" w:rsidRPr="00630120" w:rsidTr="0063012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11B" w:rsidRPr="00630120" w:rsidRDefault="0096311B" w:rsidP="0096311B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HCV RNA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33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77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33</w:t>
            </w:r>
          </w:p>
        </w:tc>
      </w:tr>
      <w:tr w:rsidR="0096311B" w:rsidRPr="00630120" w:rsidTr="0063012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11B" w:rsidRPr="00630120" w:rsidRDefault="0096311B" w:rsidP="0096311B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OTHER TESTS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378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114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264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264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114</w:t>
            </w:r>
          </w:p>
        </w:tc>
      </w:tr>
      <w:tr w:rsidR="0096311B" w:rsidRPr="00630120" w:rsidTr="0063012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11B" w:rsidRPr="00630120" w:rsidRDefault="0096311B" w:rsidP="0096311B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491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147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341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344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150</w:t>
            </w:r>
          </w:p>
        </w:tc>
      </w:tr>
    </w:tbl>
    <w:p w:rsidR="0096311B" w:rsidRPr="00630120" w:rsidRDefault="0096311B" w:rsidP="00597124">
      <w:pPr>
        <w:pStyle w:val="ListParagraph"/>
        <w:jc w:val="both"/>
        <w:rPr>
          <w:rFonts w:ascii="Sylfaen" w:hAnsi="Sylfaen" w:cs="Sylfaen"/>
          <w:sz w:val="22"/>
          <w:szCs w:val="22"/>
          <w:lang w:val="ka-GE"/>
        </w:rPr>
      </w:pPr>
    </w:p>
    <w:p w:rsidR="00597124" w:rsidRPr="00630120" w:rsidRDefault="002F5D8A" w:rsidP="00630120">
      <w:pPr>
        <w:jc w:val="both"/>
        <w:rPr>
          <w:rFonts w:ascii="Sylfaen" w:hAnsi="Sylfaen" w:cs="Sylfaen"/>
          <w:lang w:val="ka-GE"/>
        </w:rPr>
      </w:pPr>
      <w:r w:rsidRPr="00630120">
        <w:rPr>
          <w:rFonts w:ascii="Sylfaen" w:hAnsi="Sylfaen" w:cs="Sylfaen"/>
          <w:lang w:val="ka-GE"/>
        </w:rPr>
        <w:t>2017 წლის ბოლომდე 10 000 პაციენტის კონფირმაციული კვლევის ჩატარებისთვის საჭიროა 1 100 000 ლარი. ამ ეტაპზე დაახლოებით 550 000 იხდის პაციენტი და ამდენივეს სახელმწიფო.</w:t>
      </w:r>
    </w:p>
    <w:p w:rsidR="00597124" w:rsidRDefault="00597124" w:rsidP="00597124">
      <w:pPr>
        <w:pStyle w:val="ListParagraph"/>
        <w:jc w:val="both"/>
        <w:rPr>
          <w:rFonts w:ascii="Sylfaen" w:hAnsi="Sylfaen" w:cs="Sylfaen"/>
          <w:sz w:val="22"/>
          <w:szCs w:val="22"/>
          <w:lang w:val="ka-GE"/>
        </w:rPr>
      </w:pPr>
    </w:p>
    <w:p w:rsidR="00630120" w:rsidRDefault="00630120" w:rsidP="00597124">
      <w:pPr>
        <w:pStyle w:val="ListParagraph"/>
        <w:jc w:val="both"/>
        <w:rPr>
          <w:rFonts w:ascii="Sylfaen" w:hAnsi="Sylfaen" w:cs="Sylfaen"/>
          <w:sz w:val="22"/>
          <w:szCs w:val="22"/>
          <w:lang w:val="ka-GE"/>
        </w:rPr>
      </w:pPr>
    </w:p>
    <w:p w:rsidR="00630120" w:rsidRPr="00630120" w:rsidRDefault="00630120" w:rsidP="00630120">
      <w:pPr>
        <w:jc w:val="both"/>
        <w:rPr>
          <w:rFonts w:ascii="Sylfaen" w:hAnsi="Sylfaen"/>
          <w:lang w:val="ka-GE"/>
        </w:rPr>
      </w:pPr>
      <w:r w:rsidRPr="00630120">
        <w:rPr>
          <w:rFonts w:ascii="Sylfaen" w:hAnsi="Sylfaen"/>
          <w:lang w:val="ka-GE"/>
        </w:rPr>
        <w:t>გრანტის ფარგლებში აუთვისებელი რესურსის (</w:t>
      </w:r>
      <w:r>
        <w:rPr>
          <w:rFonts w:ascii="Sylfaen" w:hAnsi="Sylfaen"/>
          <w:lang w:val="ka-GE"/>
        </w:rPr>
        <w:t>9</w:t>
      </w:r>
      <w:r w:rsidRPr="00630120">
        <w:rPr>
          <w:rFonts w:ascii="Sylfaen" w:hAnsi="Sylfaen"/>
          <w:lang w:val="ka-GE"/>
        </w:rPr>
        <w:t>0 000$) გამოყენებით შესაძლებელია ფინანსურ ბარიერზე ზემოქმედების ორი ვარიანტი:</w:t>
      </w:r>
    </w:p>
    <w:p w:rsidR="00630120" w:rsidRPr="00630120" w:rsidRDefault="00630120" w:rsidP="00630120">
      <w:pPr>
        <w:jc w:val="both"/>
        <w:rPr>
          <w:rFonts w:ascii="Sylfaen" w:hAnsi="Sylfaen"/>
          <w:lang w:val="ka-GE"/>
        </w:rPr>
      </w:pPr>
    </w:p>
    <w:p w:rsidR="00630120" w:rsidRDefault="00630120" w:rsidP="00630120">
      <w:pPr>
        <w:jc w:val="both"/>
        <w:rPr>
          <w:rFonts w:ascii="Sylfaen" w:hAnsi="Sylfaen" w:cs="Sylfaen"/>
          <w:b/>
          <w:i/>
          <w:lang w:val="ka-GE"/>
        </w:rPr>
      </w:pPr>
      <w:r w:rsidRPr="00630120">
        <w:rPr>
          <w:rFonts w:ascii="Sylfaen" w:hAnsi="Sylfaen" w:cs="Sylfaen"/>
          <w:b/>
          <w:u w:val="single"/>
          <w:lang w:val="ka-GE"/>
        </w:rPr>
        <w:t>ვარიანტი 1</w:t>
      </w:r>
      <w:r w:rsidRPr="00630120">
        <w:rPr>
          <w:rFonts w:ascii="Sylfaen" w:hAnsi="Sylfaen" w:cs="Sylfaen"/>
          <w:lang w:val="ka-GE"/>
        </w:rPr>
        <w:t xml:space="preserve">. </w:t>
      </w:r>
      <w:r w:rsidRPr="00630120">
        <w:rPr>
          <w:rFonts w:ascii="Sylfaen" w:hAnsi="Sylfaen" w:cs="Sylfaen"/>
          <w:b/>
          <w:i/>
          <w:lang w:val="ka-GE"/>
        </w:rPr>
        <w:t>სრულად</w:t>
      </w:r>
      <w:r w:rsidRPr="00630120">
        <w:rPr>
          <w:rFonts w:ascii="Sylfaen" w:hAnsi="Sylfaen"/>
          <w:b/>
          <w:i/>
          <w:lang w:val="ka-GE"/>
        </w:rPr>
        <w:t xml:space="preserve"> მოვხსნათ ბარიერი (თანაგადახდა) პირველ კონფირმაციულ კვლევაზე - </w:t>
      </w:r>
      <w:r w:rsidRPr="00630120">
        <w:rPr>
          <w:rFonts w:ascii="Sylfaen" w:hAnsi="Sylfaen" w:cs="Sylfaen"/>
          <w:b/>
          <w:i/>
          <w:lang w:val="ka-GE"/>
        </w:rPr>
        <w:t>HCVcore Ag ტესტირები</w:t>
      </w:r>
      <w:r>
        <w:rPr>
          <w:rFonts w:ascii="Sylfaen" w:hAnsi="Sylfaen" w:cs="Sylfaen"/>
          <w:b/>
          <w:i/>
          <w:lang w:val="ka-GE"/>
        </w:rPr>
        <w:t>ს შემოღებით</w:t>
      </w:r>
    </w:p>
    <w:p w:rsidR="00630120" w:rsidRPr="00630120" w:rsidRDefault="00630120" w:rsidP="00597124">
      <w:pPr>
        <w:pStyle w:val="ListParagraph"/>
        <w:jc w:val="both"/>
        <w:rPr>
          <w:rFonts w:ascii="Sylfaen" w:hAnsi="Sylfaen" w:cs="Sylfaen"/>
          <w:sz w:val="22"/>
          <w:szCs w:val="22"/>
          <w:lang w:val="ka-GE"/>
        </w:rPr>
      </w:pPr>
    </w:p>
    <w:p w:rsidR="00B6681F" w:rsidRDefault="00335A04" w:rsidP="00630120">
      <w:pPr>
        <w:jc w:val="both"/>
        <w:rPr>
          <w:rFonts w:ascii="Sylfaen" w:hAnsi="Sylfaen" w:cs="Sylfaen"/>
          <w:lang w:val="ka-GE"/>
        </w:rPr>
      </w:pPr>
      <w:r w:rsidRPr="00630120">
        <w:rPr>
          <w:rFonts w:ascii="Sylfaen" w:hAnsi="Sylfaen" w:cs="Sylfaen"/>
          <w:lang w:val="ka-GE"/>
        </w:rPr>
        <w:t>ახალი მექანიზმის ჩართვის შემთხვევაში</w:t>
      </w:r>
      <w:r w:rsidR="002F5D8A" w:rsidRPr="00630120">
        <w:rPr>
          <w:rFonts w:ascii="Sylfaen" w:hAnsi="Sylfaen" w:cs="Sylfaen"/>
          <w:lang w:val="ka-GE"/>
        </w:rPr>
        <w:t xml:space="preserve">, რაც გულისხმობს, კონფირმაციული კვლევის ჩატარებას </w:t>
      </w:r>
      <w:r w:rsidR="002F5D8A" w:rsidRPr="00630120">
        <w:rPr>
          <w:rFonts w:eastAsia="Times New Roman" w:cs="Times New Roman"/>
          <w:color w:val="000000"/>
        </w:rPr>
        <w:t>CORE ag</w:t>
      </w:r>
      <w:r w:rsidR="002F5D8A" w:rsidRPr="00630120">
        <w:rPr>
          <w:rFonts w:ascii="Sylfaen" w:eastAsia="Times New Roman" w:hAnsi="Sylfaen" w:cs="Times New Roman"/>
          <w:color w:val="000000"/>
          <w:lang w:val="ka-GE"/>
        </w:rPr>
        <w:t xml:space="preserve"> კვლევის საშუალებით,</w:t>
      </w:r>
      <w:r w:rsidRPr="00630120">
        <w:rPr>
          <w:rFonts w:ascii="Sylfaen" w:hAnsi="Sylfaen" w:cs="Sylfaen"/>
          <w:lang w:val="ka-GE"/>
        </w:rPr>
        <w:t xml:space="preserve"> </w:t>
      </w:r>
      <w:r w:rsidR="00471DE2" w:rsidRPr="00630120">
        <w:rPr>
          <w:rFonts w:ascii="Sylfaen" w:hAnsi="Sylfaen" w:cs="Sylfaen"/>
          <w:lang w:val="ka-GE"/>
        </w:rPr>
        <w:t>კონფირმაციული ტესტი გახდება უფასო პაციენტებისათვის</w:t>
      </w:r>
      <w:r w:rsidR="002F5D8A" w:rsidRPr="00630120">
        <w:rPr>
          <w:rFonts w:ascii="Sylfaen" w:hAnsi="Sylfaen" w:cs="Sylfaen"/>
          <w:lang w:val="ka-GE"/>
        </w:rPr>
        <w:t>, ხოლო სახელმწიფოს მხრიდან ასნაზღაურებელი თანხა მოიცავს რამდენიმე კომპონენტს</w:t>
      </w:r>
      <w:r w:rsidR="007E71C4" w:rsidRPr="00630120">
        <w:rPr>
          <w:rFonts w:ascii="Sylfaen" w:hAnsi="Sylfaen" w:cs="Sylfaen"/>
          <w:lang w:val="ka-GE"/>
        </w:rPr>
        <w:t xml:space="preserve"> </w:t>
      </w:r>
      <w:r w:rsidR="007E71C4" w:rsidRPr="00630120">
        <w:rPr>
          <w:rFonts w:ascii="Sylfaen" w:eastAsia="Times New Roman" w:hAnsi="Sylfaen" w:cs="Times New Roman"/>
          <w:color w:val="000000"/>
          <w:lang w:val="ka-GE"/>
        </w:rPr>
        <w:t>(ცხრილი 2), მათ შორის</w:t>
      </w:r>
      <w:r w:rsidR="00B6681F" w:rsidRPr="00630120">
        <w:rPr>
          <w:rFonts w:ascii="Sylfaen" w:hAnsi="Sylfaen" w:cs="Sylfaen"/>
          <w:lang w:val="ka-GE"/>
        </w:rPr>
        <w:t xml:space="preserve">: </w:t>
      </w:r>
    </w:p>
    <w:p w:rsidR="00630120" w:rsidRPr="00630120" w:rsidRDefault="00630120" w:rsidP="00630120">
      <w:pPr>
        <w:jc w:val="both"/>
        <w:rPr>
          <w:rFonts w:ascii="Sylfaen" w:hAnsi="Sylfaen" w:cs="Sylfaen"/>
          <w:lang w:val="ka-GE"/>
        </w:rPr>
      </w:pPr>
    </w:p>
    <w:p w:rsidR="008C3BDE" w:rsidRPr="00630120" w:rsidRDefault="00B6681F" w:rsidP="00B6681F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</w:pPr>
      <w:r w:rsidRPr="00630120">
        <w:rPr>
          <w:rFonts w:eastAsia="Times New Roman" w:cs="Times New Roman"/>
          <w:color w:val="000000"/>
          <w:sz w:val="22"/>
          <w:szCs w:val="22"/>
        </w:rPr>
        <w:t>CORE ag</w:t>
      </w: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კვლევის დაფინანსება - 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</w:rPr>
        <w:t xml:space="preserve"> 1 </w:t>
      </w: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პაციენტზე =</w:t>
      </w:r>
      <w:r w:rsidR="007E71C4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</w:t>
      </w: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60 ლარს </w:t>
      </w:r>
    </w:p>
    <w:p w:rsidR="00B6681F" w:rsidRPr="00630120" w:rsidRDefault="00B6681F" w:rsidP="00B6681F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კლინიკებისათვის სერვისის ანაზღაურება (სისხლის აღებისთვის საჭირო მასალები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</w:t>
      </w: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+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</w:t>
      </w: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ხელფასი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</w:t>
      </w: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+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</w:t>
      </w: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ტრანსპორტირება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ნსდს რეგიონულ ლაბორატორიებამდე</w:t>
      </w: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) 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</w:rPr>
        <w:t xml:space="preserve">1 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პაციენტზე </w:t>
      </w: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= 5 ლარს;</w:t>
      </w:r>
    </w:p>
    <w:p w:rsidR="00630120" w:rsidRDefault="00B6681F" w:rsidP="007E71C4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</w:pP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სისხლის ნიმუშების ტრანსპორტირება 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ნსდს რეგიონული ლაბორატორიებიდან </w:t>
      </w: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ლუგარის ცენტრში 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</w:rPr>
        <w:t xml:space="preserve">- 1 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თვე  </w:t>
      </w: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= </w:t>
      </w:r>
      <w:r w:rsidR="00F82785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3 000</w:t>
      </w: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ლარს</w:t>
      </w:r>
      <w:r w:rsidR="000A526B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.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</w:t>
      </w:r>
    </w:p>
    <w:p w:rsidR="00223CD1" w:rsidRPr="00630120" w:rsidRDefault="00223CD1" w:rsidP="00630120">
      <w:pPr>
        <w:pStyle w:val="ListParagraph"/>
        <w:spacing w:after="200" w:line="276" w:lineRule="auto"/>
        <w:ind w:left="360"/>
        <w:jc w:val="both"/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</w:pPr>
    </w:p>
    <w:p w:rsidR="008C64DD" w:rsidRPr="00630120" w:rsidRDefault="00630120" w:rsidP="00223CD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  <w:r w:rsidR="008C64DD" w:rsidRPr="00630120">
        <w:rPr>
          <w:rFonts w:ascii="Sylfaen" w:hAnsi="Sylfaen" w:cs="Sylfaen"/>
          <w:lang w:val="ka-GE"/>
        </w:rPr>
        <w:t>ზემოაღნიშნული მონაცემების გათვალისწინებით, გილიადის საგრანტო რესურსის ფარგლებში შესაძლებელი იქნება დაახლოებით 11 700 პაციენტისთვის კონფირმაციული კვლევის სრულად დაფინანსება</w:t>
      </w:r>
    </w:p>
    <w:p w:rsidR="008C64DD" w:rsidRPr="00630120" w:rsidRDefault="008C64DD" w:rsidP="00223CD1">
      <w:pPr>
        <w:jc w:val="both"/>
        <w:rPr>
          <w:rFonts w:ascii="Sylfaen" w:hAnsi="Sylfaen" w:cs="Sylfaen"/>
          <w:lang w:val="ka-GE"/>
        </w:rPr>
      </w:pPr>
    </w:p>
    <w:p w:rsidR="00630120" w:rsidRDefault="00630120">
      <w:pPr>
        <w:spacing w:after="200"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br w:type="page"/>
      </w:r>
    </w:p>
    <w:p w:rsidR="00B6681F" w:rsidRPr="00630120" w:rsidRDefault="007E71C4" w:rsidP="00223CD1">
      <w:pPr>
        <w:jc w:val="both"/>
        <w:rPr>
          <w:rFonts w:ascii="Sylfaen" w:hAnsi="Sylfaen" w:cs="Sylfaen"/>
          <w:lang w:val="ka-GE"/>
        </w:rPr>
      </w:pPr>
      <w:r w:rsidRPr="00630120">
        <w:rPr>
          <w:rFonts w:ascii="Sylfaen" w:hAnsi="Sylfaen" w:cs="Sylfaen"/>
          <w:lang w:val="ka-GE"/>
        </w:rPr>
        <w:lastRenderedPageBreak/>
        <w:t>ცხრილი 2</w:t>
      </w:r>
    </w:p>
    <w:tbl>
      <w:tblPr>
        <w:tblpPr w:leftFromText="180" w:rightFromText="180" w:vertAnchor="text" w:horzAnchor="margin" w:tblpY="218"/>
        <w:tblW w:w="9464" w:type="dxa"/>
        <w:tblLook w:val="04A0" w:firstRow="1" w:lastRow="0" w:firstColumn="1" w:lastColumn="0" w:noHBand="0" w:noVBand="1"/>
      </w:tblPr>
      <w:tblGrid>
        <w:gridCol w:w="3120"/>
        <w:gridCol w:w="1808"/>
        <w:gridCol w:w="1701"/>
        <w:gridCol w:w="2835"/>
      </w:tblGrid>
      <w:tr w:rsidR="008C64DD" w:rsidRPr="00630120" w:rsidTr="00630120">
        <w:trPr>
          <w:trHeight w:val="9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4DD" w:rsidRPr="00630120" w:rsidRDefault="008C64DD" w:rsidP="008C64DD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4DD" w:rsidRPr="00630120" w:rsidRDefault="008C64DD" w:rsidP="008C64DD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ერთეულის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ღირებულება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 xml:space="preserve"> (</w:t>
            </w: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ლარი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4DD" w:rsidRPr="00630120" w:rsidRDefault="008C64DD" w:rsidP="008C64DD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პაციენტების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რაოდენობა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4DD" w:rsidRPr="00630120" w:rsidRDefault="008C64DD" w:rsidP="008C64DD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ბიუჯეტი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 xml:space="preserve"> (</w:t>
            </w: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ლარი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>)</w:t>
            </w:r>
          </w:p>
        </w:tc>
      </w:tr>
      <w:tr w:rsidR="008C64DD" w:rsidRPr="00630120" w:rsidTr="0063012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4DD" w:rsidRPr="00630120" w:rsidRDefault="008C64DD" w:rsidP="008C64D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კლინიკების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ანაზღაურება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4DD" w:rsidRPr="00630120" w:rsidRDefault="008C64DD" w:rsidP="008C64DD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4DD" w:rsidRPr="00630120" w:rsidRDefault="008C64DD" w:rsidP="008C64DD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11700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4DD" w:rsidRPr="00630120" w:rsidRDefault="008C64DD" w:rsidP="008C64DD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 xml:space="preserve">          58 500,00   </w:t>
            </w:r>
          </w:p>
        </w:tc>
      </w:tr>
      <w:tr w:rsidR="008C64DD" w:rsidRPr="00630120" w:rsidTr="0063012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4DD" w:rsidRPr="00630120" w:rsidRDefault="008C64DD" w:rsidP="008C64D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ტრანსპორტირების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ხარჯები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4DD" w:rsidRPr="00630120" w:rsidRDefault="008C64DD" w:rsidP="008C64DD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1,2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4DD" w:rsidRPr="00630120" w:rsidRDefault="008C64DD" w:rsidP="008C64D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4DD" w:rsidRPr="00630120" w:rsidRDefault="008C64DD" w:rsidP="008C64DD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 xml:space="preserve">          14 040,00   </w:t>
            </w:r>
          </w:p>
        </w:tc>
      </w:tr>
      <w:tr w:rsidR="008C64DD" w:rsidRPr="00630120" w:rsidTr="0063012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4DD" w:rsidRPr="00630120" w:rsidRDefault="008C64DD" w:rsidP="008C64DD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 xml:space="preserve">CORE ag  </w:t>
            </w: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კვლევა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4DD" w:rsidRPr="00630120" w:rsidRDefault="008C64DD" w:rsidP="008C64DD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60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4DD" w:rsidRPr="00630120" w:rsidRDefault="008C64DD" w:rsidP="008C64D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4DD" w:rsidRPr="00630120" w:rsidRDefault="008C64DD" w:rsidP="008C64DD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 xml:space="preserve">       702 000,00   </w:t>
            </w:r>
          </w:p>
        </w:tc>
      </w:tr>
      <w:tr w:rsidR="008C64DD" w:rsidRPr="00630120" w:rsidTr="0063012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4DD" w:rsidRPr="00630120" w:rsidRDefault="008C64DD" w:rsidP="008C64DD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TOTAL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4DD" w:rsidRPr="00630120" w:rsidRDefault="008C64DD" w:rsidP="008C64DD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4DD" w:rsidRPr="00630120" w:rsidRDefault="008C64DD" w:rsidP="008C64DD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4DD" w:rsidRPr="00630120" w:rsidRDefault="008C64DD" w:rsidP="008C64DD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 xml:space="preserve">       774 540,00   </w:t>
            </w:r>
          </w:p>
        </w:tc>
      </w:tr>
    </w:tbl>
    <w:p w:rsidR="007E71C4" w:rsidRPr="00630120" w:rsidRDefault="007E71C4">
      <w:pPr>
        <w:spacing w:after="200" w:line="276" w:lineRule="auto"/>
        <w:rPr>
          <w:rFonts w:ascii="Sylfaen" w:hAnsi="Sylfaen" w:cs="Sylfaen"/>
          <w:lang w:val="ka-GE"/>
        </w:rPr>
      </w:pPr>
    </w:p>
    <w:p w:rsidR="007E71C4" w:rsidRPr="00630120" w:rsidRDefault="007E71C4" w:rsidP="00F82785">
      <w:pPr>
        <w:spacing w:after="200" w:line="276" w:lineRule="auto"/>
        <w:jc w:val="both"/>
        <w:rPr>
          <w:rFonts w:ascii="Sylfaen" w:hAnsi="Sylfaen" w:cs="Sylfaen"/>
          <w:lang w:val="ka-GE"/>
        </w:rPr>
      </w:pPr>
      <w:r w:rsidRPr="00630120">
        <w:rPr>
          <w:rFonts w:ascii="Sylfaen" w:hAnsi="Sylfaen" w:cs="Sylfaen"/>
          <w:lang w:val="ka-GE"/>
        </w:rPr>
        <w:t>აღნიშნული თანხიდან 550 000 ლარი გათვალისწინებულია ბიუჯეტით</w:t>
      </w:r>
      <w:r w:rsidR="00F024E8" w:rsidRPr="00630120">
        <w:rPr>
          <w:rFonts w:ascii="Sylfaen" w:hAnsi="Sylfaen" w:cs="Sylfaen"/>
          <w:lang w:val="ka-GE"/>
        </w:rPr>
        <w:t>.</w:t>
      </w:r>
      <w:r w:rsidR="008C64DD" w:rsidRPr="00630120">
        <w:rPr>
          <w:rFonts w:ascii="Sylfaen" w:hAnsi="Sylfaen" w:cs="Sylfaen"/>
          <w:lang w:val="ka-GE"/>
        </w:rPr>
        <w:t xml:space="preserve"> </w:t>
      </w:r>
      <w:r w:rsidR="00F024E8" w:rsidRPr="00630120">
        <w:rPr>
          <w:rFonts w:ascii="Sylfaen" w:hAnsi="Sylfaen" w:cs="Sylfaen"/>
          <w:lang w:val="ka-GE"/>
        </w:rPr>
        <w:t xml:space="preserve">გილიადის საგრანტო რესურსის საშუალებით </w:t>
      </w:r>
      <w:r w:rsidR="008C64DD" w:rsidRPr="00630120">
        <w:rPr>
          <w:rFonts w:ascii="Sylfaen" w:hAnsi="Sylfaen" w:cs="Sylfaen"/>
          <w:lang w:val="ka-GE"/>
        </w:rPr>
        <w:t xml:space="preserve">სრულად </w:t>
      </w:r>
      <w:r w:rsidR="00F024E8" w:rsidRPr="00630120">
        <w:rPr>
          <w:rFonts w:ascii="Sylfaen" w:hAnsi="Sylfaen" w:cs="Sylfaen"/>
          <w:lang w:val="ka-GE"/>
        </w:rPr>
        <w:t>დაიფარება</w:t>
      </w:r>
      <w:r w:rsidR="008C64DD" w:rsidRPr="00630120">
        <w:rPr>
          <w:rFonts w:ascii="Sylfaen" w:hAnsi="Sylfaen" w:cs="Sylfaen"/>
          <w:lang w:val="ka-GE"/>
        </w:rPr>
        <w:t xml:space="preserve"> </w:t>
      </w:r>
      <w:r w:rsidRPr="00630120">
        <w:rPr>
          <w:rFonts w:ascii="Sylfaen" w:hAnsi="Sylfaen" w:cs="Sylfaen"/>
          <w:lang w:val="ka-GE"/>
        </w:rPr>
        <w:t xml:space="preserve">სხვაობა </w:t>
      </w:r>
      <w:r w:rsidR="008C64DD" w:rsidRPr="00630120">
        <w:rPr>
          <w:rFonts w:ascii="Sylfaen" w:hAnsi="Sylfaen" w:cs="Sylfaen"/>
          <w:lang w:val="ka-GE"/>
        </w:rPr>
        <w:t>224 540</w:t>
      </w:r>
      <w:r w:rsidRPr="00630120">
        <w:rPr>
          <w:rFonts w:ascii="Sylfaen" w:hAnsi="Sylfaen" w:cs="Sylfaen"/>
          <w:lang w:val="ka-GE"/>
        </w:rPr>
        <w:t xml:space="preserve"> ლარი (=</w:t>
      </w:r>
      <w:r w:rsidR="008C64DD" w:rsidRPr="00630120">
        <w:rPr>
          <w:rFonts w:ascii="Sylfaen" w:hAnsi="Sylfaen" w:cs="Sylfaen"/>
          <w:lang w:val="ka-GE"/>
        </w:rPr>
        <w:t>774 540</w:t>
      </w:r>
      <w:r w:rsidRPr="00630120">
        <w:rPr>
          <w:rFonts w:ascii="Sylfaen" w:hAnsi="Sylfaen" w:cs="Sylfaen"/>
          <w:lang w:val="ka-GE"/>
        </w:rPr>
        <w:t xml:space="preserve"> – 550 000 =</w:t>
      </w:r>
      <w:r w:rsidR="008C64DD" w:rsidRPr="00630120">
        <w:rPr>
          <w:rFonts w:ascii="Sylfaen" w:hAnsi="Sylfaen" w:cs="Sylfaen"/>
          <w:lang w:val="ka-GE"/>
        </w:rPr>
        <w:t>224 540</w:t>
      </w:r>
      <w:r w:rsidRPr="00630120">
        <w:rPr>
          <w:rFonts w:ascii="Sylfaen" w:hAnsi="Sylfaen" w:cs="Sylfaen"/>
          <w:lang w:val="ka-GE"/>
        </w:rPr>
        <w:t>)</w:t>
      </w:r>
      <w:r w:rsidR="00630120">
        <w:rPr>
          <w:rFonts w:ascii="Sylfaen" w:hAnsi="Sylfaen" w:cs="Sylfaen"/>
          <w:lang w:val="ka-GE"/>
        </w:rPr>
        <w:t>.</w:t>
      </w:r>
      <w:r w:rsidRPr="00630120">
        <w:rPr>
          <w:rFonts w:ascii="Sylfaen" w:hAnsi="Sylfaen" w:cs="Sylfaen"/>
          <w:lang w:val="ka-GE"/>
        </w:rPr>
        <w:t xml:space="preserve"> </w:t>
      </w:r>
    </w:p>
    <w:p w:rsidR="00597124" w:rsidRPr="00630120" w:rsidRDefault="00597124" w:rsidP="00597124">
      <w:pPr>
        <w:pStyle w:val="ListParagraph"/>
        <w:jc w:val="both"/>
        <w:rPr>
          <w:rFonts w:ascii="Sylfaen" w:hAnsi="Sylfaen"/>
          <w:sz w:val="22"/>
          <w:szCs w:val="22"/>
          <w:lang w:val="ka-GE"/>
        </w:rPr>
      </w:pPr>
    </w:p>
    <w:p w:rsidR="008C64DD" w:rsidRPr="00630120" w:rsidRDefault="000A526B" w:rsidP="000A526B">
      <w:pPr>
        <w:jc w:val="both"/>
        <w:rPr>
          <w:rFonts w:ascii="Sylfaen" w:hAnsi="Sylfaen"/>
          <w:b/>
        </w:rPr>
      </w:pPr>
      <w:r w:rsidRPr="00630120">
        <w:rPr>
          <w:rFonts w:ascii="Sylfaen" w:hAnsi="Sylfaen" w:cs="Sylfaen"/>
          <w:b/>
          <w:u w:val="single"/>
          <w:lang w:val="ka-GE"/>
        </w:rPr>
        <w:t>ვარიანტი 2.</w:t>
      </w:r>
      <w:r w:rsidRPr="00630120">
        <w:rPr>
          <w:rFonts w:ascii="Sylfaen" w:hAnsi="Sylfaen" w:cs="Sylfaen"/>
          <w:lang w:val="ka-GE"/>
        </w:rPr>
        <w:t xml:space="preserve"> </w:t>
      </w:r>
      <w:r w:rsidR="00C4222B" w:rsidRPr="00630120">
        <w:rPr>
          <w:rFonts w:ascii="Sylfaen" w:hAnsi="Sylfaen" w:cs="Sylfaen"/>
          <w:b/>
          <w:i/>
          <w:lang w:val="ka-GE"/>
        </w:rPr>
        <w:t xml:space="preserve">PCR ტესტი </w:t>
      </w:r>
      <w:r w:rsidR="0082189A" w:rsidRPr="00630120">
        <w:rPr>
          <w:rFonts w:ascii="Sylfaen" w:hAnsi="Sylfaen" w:cs="Sylfaen"/>
          <w:b/>
          <w:i/>
          <w:lang w:val="ka-GE"/>
        </w:rPr>
        <w:t xml:space="preserve">სრულად ჩავანაცვლოთ </w:t>
      </w:r>
      <w:r w:rsidR="00630120" w:rsidRPr="00630120">
        <w:rPr>
          <w:rFonts w:ascii="Sylfaen" w:hAnsi="Sylfaen" w:cs="Sylfaen"/>
          <w:b/>
          <w:i/>
          <w:lang w:val="ka-GE"/>
        </w:rPr>
        <w:t xml:space="preserve">HCVcore Ag </w:t>
      </w:r>
      <w:r w:rsidR="0082189A" w:rsidRPr="00630120">
        <w:rPr>
          <w:rFonts w:ascii="Sylfaen" w:hAnsi="Sylfaen" w:cs="Sylfaen"/>
          <w:b/>
          <w:i/>
          <w:lang w:val="ka-GE"/>
        </w:rPr>
        <w:t xml:space="preserve">კვლევებით, ხოლო </w:t>
      </w:r>
      <w:r w:rsidR="00C8778D" w:rsidRPr="00630120">
        <w:rPr>
          <w:rFonts w:ascii="Sylfaen" w:hAnsi="Sylfaen" w:cs="Sylfaen"/>
          <w:b/>
          <w:i/>
          <w:lang w:val="ka-GE"/>
        </w:rPr>
        <w:t xml:space="preserve">გრანტის ფარგლებში </w:t>
      </w:r>
      <w:r w:rsidR="0082189A" w:rsidRPr="00630120">
        <w:rPr>
          <w:rFonts w:ascii="Sylfaen" w:hAnsi="Sylfaen" w:cs="Sylfaen"/>
          <w:b/>
          <w:i/>
          <w:lang w:val="ka-GE"/>
        </w:rPr>
        <w:t>აუთვისებელი რესურსი გამოყენებულ იქნას კვლევებისთვის საჭირო ტესტ-სისტემების შესასყიდად</w:t>
      </w:r>
      <w:r w:rsidR="008C64DD" w:rsidRPr="00630120">
        <w:rPr>
          <w:rFonts w:ascii="Sylfaen" w:hAnsi="Sylfaen" w:cs="Sylfaen"/>
          <w:b/>
          <w:i/>
          <w:lang w:val="ka-GE"/>
        </w:rPr>
        <w:t>.</w:t>
      </w:r>
    </w:p>
    <w:p w:rsidR="008C64DD" w:rsidRPr="00630120" w:rsidRDefault="008C64DD" w:rsidP="008C64DD">
      <w:pPr>
        <w:jc w:val="both"/>
        <w:rPr>
          <w:rFonts w:ascii="Sylfaen" w:hAnsi="Sylfaen"/>
          <w:lang w:val="ka-GE"/>
        </w:rPr>
      </w:pPr>
    </w:p>
    <w:p w:rsidR="000A526B" w:rsidRDefault="008C64DD" w:rsidP="008C64DD">
      <w:pPr>
        <w:jc w:val="both"/>
        <w:rPr>
          <w:rFonts w:ascii="Sylfaen" w:hAnsi="Sylfaen"/>
          <w:lang w:val="ka-GE"/>
        </w:rPr>
      </w:pPr>
      <w:r w:rsidRPr="00630120">
        <w:rPr>
          <w:rFonts w:ascii="Sylfaen" w:hAnsi="Sylfaen"/>
          <w:lang w:val="ka-GE"/>
        </w:rPr>
        <w:t xml:space="preserve">ამ მექანიზმის შემთხვევაში, გილიადის საგრანტო რესურსის ფარგლებში შესაძლებელი იქნება დაახლოებით </w:t>
      </w:r>
      <w:r w:rsidR="001208C7" w:rsidRPr="00630120">
        <w:rPr>
          <w:rFonts w:ascii="Sylfaen" w:hAnsi="Sylfaen"/>
          <w:lang w:val="ka-GE"/>
        </w:rPr>
        <w:t> </w:t>
      </w:r>
      <w:r w:rsidRPr="00630120">
        <w:rPr>
          <w:rFonts w:ascii="Sylfaen" w:hAnsi="Sylfaen"/>
          <w:lang w:val="ka-GE"/>
        </w:rPr>
        <w:t>10 000 ტესტ</w:t>
      </w:r>
      <w:r w:rsidR="005C7B43" w:rsidRPr="00630120">
        <w:rPr>
          <w:rFonts w:ascii="Sylfaen" w:hAnsi="Sylfaen"/>
          <w:lang w:val="ka-GE"/>
        </w:rPr>
        <w:t xml:space="preserve">ის </w:t>
      </w:r>
      <w:r w:rsidR="000A526B" w:rsidRPr="00630120">
        <w:rPr>
          <w:rFonts w:ascii="Sylfaen" w:hAnsi="Sylfaen"/>
          <w:lang w:val="ka-GE"/>
        </w:rPr>
        <w:t xml:space="preserve"> (ტესტის ღირებულება = 10$, გილიადის საგრანტო რესურსი 100 000$) </w:t>
      </w:r>
      <w:r w:rsidR="005C7B43" w:rsidRPr="00630120">
        <w:rPr>
          <w:rFonts w:ascii="Sylfaen" w:hAnsi="Sylfaen"/>
          <w:lang w:val="ka-GE"/>
        </w:rPr>
        <w:t>შესყიდვა</w:t>
      </w:r>
      <w:r w:rsidR="000A526B" w:rsidRPr="00630120">
        <w:rPr>
          <w:rFonts w:ascii="Sylfaen" w:hAnsi="Sylfaen"/>
          <w:lang w:val="ka-GE"/>
        </w:rPr>
        <w:t xml:space="preserve">, რაც </w:t>
      </w:r>
      <w:r w:rsidR="000A526B" w:rsidRPr="00630120">
        <w:rPr>
          <w:rFonts w:ascii="Sylfaen" w:hAnsi="Sylfaen"/>
        </w:rPr>
        <w:t xml:space="preserve">CORE ag </w:t>
      </w:r>
      <w:r w:rsidR="000A526B" w:rsidRPr="00630120">
        <w:rPr>
          <w:rFonts w:ascii="Sylfaen" w:hAnsi="Sylfaen"/>
          <w:lang w:val="ka-GE"/>
        </w:rPr>
        <w:t xml:space="preserve">კვლევის ღირებულებას გააიაფებს დაახლოებით 36 ლარამდე. ასეთ შემთხვევაში, შესაძლებელი იქნება </w:t>
      </w:r>
      <w:r w:rsidR="00630120">
        <w:rPr>
          <w:rFonts w:ascii="Sylfaen" w:hAnsi="Sylfaen"/>
          <w:lang w:val="ka-GE"/>
        </w:rPr>
        <w:t>თითქმის</w:t>
      </w:r>
      <w:r w:rsidR="000A526B" w:rsidRPr="00630120">
        <w:rPr>
          <w:rFonts w:ascii="Sylfaen" w:hAnsi="Sylfaen"/>
          <w:lang w:val="ka-GE"/>
        </w:rPr>
        <w:t xml:space="preserve"> 12 000 პაციენტისთვის კონფირმაციული კვლევის სრულად დაფინანსება</w:t>
      </w:r>
      <w:r w:rsidR="00630120">
        <w:rPr>
          <w:rFonts w:ascii="Sylfaen" w:hAnsi="Sylfaen"/>
          <w:lang w:val="ka-GE"/>
        </w:rPr>
        <w:t xml:space="preserve"> (ცხრილი 3):</w:t>
      </w:r>
    </w:p>
    <w:p w:rsidR="00630120" w:rsidRDefault="00630120" w:rsidP="008C64DD">
      <w:pPr>
        <w:jc w:val="both"/>
        <w:rPr>
          <w:rFonts w:ascii="Sylfaen" w:hAnsi="Sylfaen"/>
          <w:lang w:val="ka-GE"/>
        </w:rPr>
      </w:pPr>
    </w:p>
    <w:p w:rsidR="00630120" w:rsidRPr="00630120" w:rsidRDefault="00630120" w:rsidP="008C64D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ცხრილი 3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120"/>
        <w:gridCol w:w="1708"/>
        <w:gridCol w:w="2133"/>
        <w:gridCol w:w="2835"/>
      </w:tblGrid>
      <w:tr w:rsidR="000A526B" w:rsidRPr="00630120" w:rsidTr="000A526B">
        <w:trPr>
          <w:trHeight w:val="9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6B" w:rsidRPr="00630120" w:rsidRDefault="000A526B" w:rsidP="000A526B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26B" w:rsidRPr="00630120" w:rsidRDefault="000A526B" w:rsidP="000A526B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ერთეულის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ღირებულება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 xml:space="preserve"> (</w:t>
            </w: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ლარი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>)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26B" w:rsidRPr="00630120" w:rsidRDefault="000A526B" w:rsidP="000A526B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პაციენტების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რაოდენობა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26B" w:rsidRPr="00630120" w:rsidRDefault="000A526B" w:rsidP="000A526B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ბიუჯეტი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 xml:space="preserve"> (</w:t>
            </w: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ლარი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>)</w:t>
            </w:r>
          </w:p>
        </w:tc>
      </w:tr>
      <w:tr w:rsidR="000A526B" w:rsidRPr="00630120" w:rsidTr="000A526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6B" w:rsidRPr="00630120" w:rsidRDefault="000A526B" w:rsidP="000A526B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კლინიკების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ანაზღაურება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26B" w:rsidRPr="00630120" w:rsidRDefault="000A526B" w:rsidP="000A526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26B" w:rsidRPr="00630120" w:rsidRDefault="000A526B" w:rsidP="000A526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12000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26B" w:rsidRPr="00630120" w:rsidRDefault="000A526B" w:rsidP="000A526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60 000,00</w:t>
            </w:r>
          </w:p>
        </w:tc>
      </w:tr>
      <w:tr w:rsidR="000A526B" w:rsidRPr="00630120" w:rsidTr="000A526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6B" w:rsidRPr="00630120" w:rsidRDefault="000A526B" w:rsidP="000A526B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ტრანსპორტირების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ხარჯები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26B" w:rsidRPr="00630120" w:rsidRDefault="000A526B" w:rsidP="000A526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1,2</w:t>
            </w: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26B" w:rsidRPr="00630120" w:rsidRDefault="000A526B" w:rsidP="000A526B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26B" w:rsidRPr="00630120" w:rsidRDefault="000A526B" w:rsidP="000A526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14 400,00</w:t>
            </w:r>
          </w:p>
        </w:tc>
      </w:tr>
      <w:tr w:rsidR="000A526B" w:rsidRPr="00630120" w:rsidTr="000A526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6B" w:rsidRPr="00630120" w:rsidRDefault="000A526B" w:rsidP="000A526B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 xml:space="preserve">CORE ag  </w:t>
            </w: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კვლევა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 xml:space="preserve"> (-cost of test)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26B" w:rsidRPr="00630120" w:rsidRDefault="000A526B" w:rsidP="000A526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26B" w:rsidRPr="00630120" w:rsidRDefault="000A526B" w:rsidP="000A526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10000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26B" w:rsidRPr="00630120" w:rsidRDefault="000A526B" w:rsidP="000A526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360 000,00</w:t>
            </w:r>
          </w:p>
        </w:tc>
      </w:tr>
      <w:tr w:rsidR="000A526B" w:rsidRPr="00630120" w:rsidTr="000A526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6B" w:rsidRPr="00630120" w:rsidRDefault="000A526B" w:rsidP="000A526B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 xml:space="preserve">CORE ag  </w:t>
            </w: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კვლევა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26B" w:rsidRPr="00630120" w:rsidRDefault="000A526B" w:rsidP="000A526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26B" w:rsidRPr="00630120" w:rsidRDefault="000A526B" w:rsidP="000A526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26B" w:rsidRPr="00630120" w:rsidRDefault="000A526B" w:rsidP="000A526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120 000,00</w:t>
            </w:r>
          </w:p>
        </w:tc>
      </w:tr>
      <w:tr w:rsidR="000A526B" w:rsidRPr="00630120" w:rsidTr="000A526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6B" w:rsidRPr="00630120" w:rsidRDefault="000A526B" w:rsidP="000A526B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TOTAL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6B" w:rsidRPr="00630120" w:rsidRDefault="000A526B" w:rsidP="000A526B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6B" w:rsidRPr="00630120" w:rsidRDefault="000A526B" w:rsidP="000A526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6B" w:rsidRPr="00630120" w:rsidRDefault="000A526B" w:rsidP="000A526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554 400,00</w:t>
            </w:r>
          </w:p>
        </w:tc>
      </w:tr>
    </w:tbl>
    <w:p w:rsidR="000A526B" w:rsidRPr="00630120" w:rsidRDefault="000A526B" w:rsidP="008C64DD">
      <w:pPr>
        <w:jc w:val="both"/>
        <w:rPr>
          <w:rFonts w:ascii="Sylfaen" w:hAnsi="Sylfaen"/>
          <w:lang w:val="ka-GE"/>
        </w:rPr>
      </w:pPr>
    </w:p>
    <w:p w:rsidR="00630120" w:rsidRPr="00630120" w:rsidRDefault="00630120" w:rsidP="001C4B69">
      <w:pPr>
        <w:jc w:val="both"/>
        <w:rPr>
          <w:rFonts w:ascii="Sylfaen" w:hAnsi="Sylfaen"/>
          <w:b/>
          <w:u w:val="single"/>
          <w:lang w:val="ka-GE"/>
        </w:rPr>
      </w:pPr>
      <w:r w:rsidRPr="00630120">
        <w:rPr>
          <w:rFonts w:ascii="Sylfaen" w:hAnsi="Sylfaen"/>
          <w:b/>
          <w:u w:val="single"/>
          <w:lang w:val="ka-GE"/>
        </w:rPr>
        <w:t>დასკვნა:</w:t>
      </w:r>
    </w:p>
    <w:p w:rsidR="00CE6E02" w:rsidRDefault="00630120" w:rsidP="001C4B6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როგორც პირველი, ასევე, მეორე ვარიანტის შემთხვევაში, პაციენტის გადასახადი კონფირმაციულ კვლევაზე  იქნება - </w:t>
      </w:r>
      <w:r w:rsidRPr="00630120">
        <w:rPr>
          <w:rFonts w:ascii="Sylfaen" w:hAnsi="Sylfaen"/>
          <w:b/>
          <w:lang w:val="ka-GE"/>
        </w:rPr>
        <w:t>0 ლარი,</w:t>
      </w:r>
      <w:r>
        <w:rPr>
          <w:rFonts w:ascii="Sylfaen" w:hAnsi="Sylfaen"/>
          <w:lang w:val="ka-GE"/>
        </w:rPr>
        <w:t xml:space="preserve"> ხოლო </w:t>
      </w:r>
      <w:r w:rsidR="000A526B" w:rsidRPr="00630120">
        <w:rPr>
          <w:rFonts w:ascii="Sylfaen" w:hAnsi="Sylfaen"/>
          <w:lang w:val="ka-GE"/>
        </w:rPr>
        <w:t xml:space="preserve">პაციენტის </w:t>
      </w:r>
      <w:r w:rsidR="000A526B" w:rsidRPr="00630120">
        <w:rPr>
          <w:rFonts w:ascii="Sylfaen" w:hAnsi="Sylfaen" w:cs="Sylfaen"/>
          <w:lang w:val="ka-GE"/>
        </w:rPr>
        <w:t xml:space="preserve">ჯამური გადასახადი მკურნალობაში ჩართვამდე საჭირო კვლევებისთვის იაფდება დაახლოებით </w:t>
      </w:r>
      <w:r w:rsidR="000A526B" w:rsidRPr="00630120">
        <w:rPr>
          <w:rFonts w:ascii="Sylfaen" w:hAnsi="Sylfaen" w:cs="Sylfaen"/>
          <w:b/>
          <w:lang w:val="ka-GE"/>
        </w:rPr>
        <w:t>22%-ით.</w:t>
      </w:r>
    </w:p>
    <w:p w:rsidR="00630120" w:rsidRPr="00630120" w:rsidRDefault="00630120" w:rsidP="001C4B69">
      <w:pPr>
        <w:jc w:val="both"/>
        <w:rPr>
          <w:rFonts w:ascii="Sylfaen" w:hAnsi="Sylfaen" w:cs="Sylfaen"/>
          <w:lang w:val="ka-GE"/>
        </w:rPr>
      </w:pPr>
    </w:p>
    <w:p w:rsidR="000A526B" w:rsidRPr="00630120" w:rsidRDefault="000A526B" w:rsidP="001C4B69">
      <w:pPr>
        <w:jc w:val="both"/>
        <w:rPr>
          <w:rFonts w:ascii="Sylfaen" w:hAnsi="Sylfaen"/>
          <w:lang w:val="ka-GE"/>
        </w:rPr>
      </w:pPr>
      <w:r w:rsidRPr="00630120">
        <w:rPr>
          <w:rFonts w:ascii="Sylfaen" w:hAnsi="Sylfaen" w:cs="Sylfaen"/>
          <w:lang w:val="ka-GE"/>
        </w:rPr>
        <w:t>ამასთან, პირველ შემთხვევაში შესაძლებელი იქნება 11 700 პაციენტის დაფინანსება, ხოლო მეორე შემთხვევაში 12 000 პაციენტის დაფინანსება.</w:t>
      </w:r>
      <w:bookmarkStart w:id="0" w:name="_GoBack"/>
      <w:bookmarkEnd w:id="0"/>
    </w:p>
    <w:sectPr w:rsidR="000A526B" w:rsidRPr="00630120" w:rsidSect="00630120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Glaho">
    <w:charset w:val="00"/>
    <w:family w:val="auto"/>
    <w:pitch w:val="variable"/>
    <w:sig w:usb0="84000023" w:usb1="1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75DE"/>
    <w:multiLevelType w:val="hybridMultilevel"/>
    <w:tmpl w:val="F2ECDAA6"/>
    <w:lvl w:ilvl="0" w:tplc="FFF04044">
      <w:start w:val="1"/>
      <w:numFmt w:val="decimal"/>
      <w:lvlText w:val="(%1)"/>
      <w:lvlJc w:val="left"/>
      <w:pPr>
        <w:ind w:left="360" w:hanging="360"/>
      </w:pPr>
      <w:rPr>
        <w:rFonts w:eastAsiaTheme="minorEastAsia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561EE4"/>
    <w:multiLevelType w:val="hybridMultilevel"/>
    <w:tmpl w:val="87682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67B1D"/>
    <w:multiLevelType w:val="hybridMultilevel"/>
    <w:tmpl w:val="16BA6320"/>
    <w:lvl w:ilvl="0" w:tplc="EF12136A">
      <w:start w:val="1"/>
      <w:numFmt w:val="decimal"/>
      <w:lvlText w:val="%1."/>
      <w:lvlJc w:val="left"/>
      <w:pPr>
        <w:ind w:left="440" w:hanging="360"/>
      </w:pPr>
      <w:rPr>
        <w:rFonts w:ascii="BPG Glaho" w:hAnsi="BPG Glaho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89"/>
    <w:rsid w:val="000A526B"/>
    <w:rsid w:val="001208C7"/>
    <w:rsid w:val="001B6336"/>
    <w:rsid w:val="001C4B69"/>
    <w:rsid w:val="00223CD1"/>
    <w:rsid w:val="002F5D8A"/>
    <w:rsid w:val="002F7155"/>
    <w:rsid w:val="00301389"/>
    <w:rsid w:val="00335A04"/>
    <w:rsid w:val="003F6ADC"/>
    <w:rsid w:val="0042018F"/>
    <w:rsid w:val="00471DE2"/>
    <w:rsid w:val="0048385E"/>
    <w:rsid w:val="00597124"/>
    <w:rsid w:val="005C7B43"/>
    <w:rsid w:val="00630120"/>
    <w:rsid w:val="006B7A2C"/>
    <w:rsid w:val="006D3675"/>
    <w:rsid w:val="007B28B7"/>
    <w:rsid w:val="007E71C4"/>
    <w:rsid w:val="0082189A"/>
    <w:rsid w:val="008C3BDE"/>
    <w:rsid w:val="008C64DD"/>
    <w:rsid w:val="0096311B"/>
    <w:rsid w:val="009F168C"/>
    <w:rsid w:val="00A54864"/>
    <w:rsid w:val="00AB5F79"/>
    <w:rsid w:val="00AC709B"/>
    <w:rsid w:val="00B6681F"/>
    <w:rsid w:val="00C065FD"/>
    <w:rsid w:val="00C4222B"/>
    <w:rsid w:val="00C8778D"/>
    <w:rsid w:val="00CE5C9D"/>
    <w:rsid w:val="00CE6E02"/>
    <w:rsid w:val="00E14BB9"/>
    <w:rsid w:val="00F024E8"/>
    <w:rsid w:val="00F358ED"/>
    <w:rsid w:val="00F8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8C7"/>
    <w:pPr>
      <w:spacing w:after="0" w:line="240" w:lineRule="auto"/>
    </w:pPr>
    <w:rPr>
      <w:rFonts w:ascii="Calibri" w:eastAsiaTheme="minorEastAsia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8C7"/>
    <w:pPr>
      <w:ind w:left="720"/>
      <w:contextualSpacing/>
    </w:pPr>
    <w:rPr>
      <w:rFonts w:asciiTheme="minorHAnsi" w:hAnsi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8C7"/>
    <w:pPr>
      <w:spacing w:after="0" w:line="240" w:lineRule="auto"/>
    </w:pPr>
    <w:rPr>
      <w:rFonts w:ascii="Calibri" w:eastAsiaTheme="minorEastAsia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8C7"/>
    <w:pPr>
      <w:ind w:left="720"/>
      <w:contextualSpacing/>
    </w:pPr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8</cp:revision>
  <cp:lastPrinted>2017-07-17T08:23:00Z</cp:lastPrinted>
  <dcterms:created xsi:type="dcterms:W3CDTF">2017-07-17T08:07:00Z</dcterms:created>
  <dcterms:modified xsi:type="dcterms:W3CDTF">2017-08-25T08:21:00Z</dcterms:modified>
</cp:coreProperties>
</file>