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DE" w:rsidRDefault="004466DE" w:rsidP="004466DE">
      <w:pPr>
        <w:rPr>
          <w:lang w:val="ka-GE"/>
        </w:rPr>
      </w:pPr>
      <w:r>
        <w:t xml:space="preserve">C </w:t>
      </w:r>
      <w:r>
        <w:rPr>
          <w:lang w:val="ka-GE"/>
        </w:rPr>
        <w:t>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</w:t>
      </w:r>
      <w:r>
        <w:t xml:space="preserve"> </w:t>
      </w:r>
      <w:r>
        <w:rPr>
          <w:lang w:val="ka-GE"/>
        </w:rPr>
        <w:t>სხდომის ოქმი</w:t>
      </w:r>
      <w:r w:rsidR="00817A28">
        <w:rPr>
          <w:lang w:val="ka-GE"/>
        </w:rPr>
        <w:t xml:space="preserve"> #3</w:t>
      </w:r>
    </w:p>
    <w:p w:rsidR="004466DE" w:rsidRDefault="004466DE" w:rsidP="004466DE">
      <w:r>
        <w:rPr>
          <w:lang w:val="ka-GE"/>
        </w:rPr>
        <w:t>26 დეკემბერი, 2014 წელი</w:t>
      </w:r>
    </w:p>
    <w:p w:rsidR="004466DE" w:rsidRPr="00E03BF8" w:rsidRDefault="004466DE" w:rsidP="004466DE"/>
    <w:p w:rsidR="004466DE" w:rsidRPr="00E03BF8" w:rsidRDefault="004466DE" w:rsidP="004466DE">
      <w:r w:rsidRPr="00227828">
        <w:rPr>
          <w:color w:val="000000" w:themeColor="text1"/>
          <w:lang w:val="ka-GE"/>
        </w:rPr>
        <w:t>საქართველოს შრომის, ჯანმრთელობისა და სოციალური დაცვის სამინისტროში 2014 წლის</w:t>
      </w:r>
      <w:r>
        <w:rPr>
          <w:color w:val="000000" w:themeColor="text1"/>
          <w:lang w:val="ka-GE"/>
        </w:rPr>
        <w:t xml:space="preserve">  </w:t>
      </w:r>
      <w:r w:rsidRPr="00227828">
        <w:rPr>
          <w:color w:val="000000" w:themeColor="text1"/>
          <w:lang w:val="ka-GE"/>
        </w:rPr>
        <w:t xml:space="preserve"> </w:t>
      </w:r>
      <w:r>
        <w:rPr>
          <w:color w:val="000000" w:themeColor="text1"/>
          <w:lang w:val="ka-GE"/>
        </w:rPr>
        <w:t>26 დეკემბერს</w:t>
      </w:r>
      <w:r w:rsidRPr="00227828">
        <w:rPr>
          <w:color w:val="000000" w:themeColor="text1"/>
          <w:lang w:val="ka-GE"/>
        </w:rPr>
        <w:t xml:space="preserve"> ჩატარდა</w:t>
      </w:r>
      <w:r>
        <w:rPr>
          <w:color w:val="000000" w:themeColor="text1"/>
          <w:lang w:val="ka-GE"/>
        </w:rPr>
        <w:t xml:space="preserve"> </w:t>
      </w:r>
      <w:r w:rsidRPr="00227828">
        <w:rPr>
          <w:color w:val="000000" w:themeColor="text1"/>
          <w:lang w:val="ka-GE"/>
        </w:rPr>
        <w:t xml:space="preserve">შეხვედრა, </w:t>
      </w:r>
      <w:r>
        <w:rPr>
          <w:lang w:val="ka-GE"/>
        </w:rPr>
        <w:t>სხდომას ესწრებოდნენ:</w:t>
      </w:r>
    </w:p>
    <w:p w:rsidR="004466DE" w:rsidRDefault="004466DE" w:rsidP="004466DE">
      <w:pPr>
        <w:rPr>
          <w:lang w:val="ka-GE"/>
        </w:rPr>
      </w:pPr>
      <w:r w:rsidRPr="00640AA4">
        <w:rPr>
          <w:b/>
          <w:lang w:val="ka-GE"/>
        </w:rPr>
        <w:t>ვალერი კვარაცხელია</w:t>
      </w:r>
      <w:r>
        <w:rPr>
          <w:lang w:val="ka-GE"/>
        </w:rPr>
        <w:t xml:space="preserve"> - საქართველოს შრომის, ჯანმრთელობისა და სოციალური დაცვის მინისტრის მოადგილე, სამუშაო ჯგუფის ხელმძღვანელი</w:t>
      </w:r>
    </w:p>
    <w:p w:rsidR="004466DE" w:rsidRDefault="004466DE" w:rsidP="004466DE">
      <w:pPr>
        <w:rPr>
          <w:lang w:val="ka-GE"/>
        </w:rPr>
      </w:pPr>
      <w:r w:rsidRPr="00640AA4">
        <w:rPr>
          <w:b/>
          <w:lang w:val="ka-GE"/>
        </w:rPr>
        <w:t>ამირან გამყრელიძე</w:t>
      </w:r>
      <w:r>
        <w:rPr>
          <w:lang w:val="ka-GE"/>
        </w:rPr>
        <w:t xml:space="preserve"> -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დირექტორი, ჯგუფის წევრი</w:t>
      </w:r>
    </w:p>
    <w:p w:rsidR="004466DE" w:rsidRDefault="004466DE" w:rsidP="004466DE">
      <w:pPr>
        <w:rPr>
          <w:lang w:val="ka-GE"/>
        </w:rPr>
      </w:pPr>
      <w:r w:rsidRPr="00640AA4">
        <w:rPr>
          <w:b/>
          <w:lang w:val="ka-GE"/>
        </w:rPr>
        <w:t>თეა ჯიქია</w:t>
      </w:r>
      <w:r>
        <w:rPr>
          <w:lang w:val="ka-GE"/>
        </w:rPr>
        <w:t xml:space="preserve"> - სამინისტროს სახელმწიფო კონტროლს დაქვემდებარებული -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მოადგილე;</w:t>
      </w:r>
    </w:p>
    <w:p w:rsidR="004466DE" w:rsidRDefault="004466DE" w:rsidP="004466DE">
      <w:pPr>
        <w:rPr>
          <w:lang w:val="ka-GE"/>
        </w:rPr>
      </w:pPr>
      <w:r w:rsidRPr="00640AA4">
        <w:rPr>
          <w:b/>
          <w:lang w:val="ka-GE"/>
        </w:rPr>
        <w:t>ეკატერინე ადამია</w:t>
      </w:r>
      <w:r>
        <w:rPr>
          <w:lang w:val="ka-GE"/>
        </w:rPr>
        <w:t xml:space="preserve"> -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შტატგარეშე მუშაკი, სამუშაო ჯგუფის წევრი;</w:t>
      </w:r>
    </w:p>
    <w:p w:rsidR="004466DE" w:rsidRDefault="004466DE" w:rsidP="004466DE">
      <w:pPr>
        <w:rPr>
          <w:lang w:val="ka-GE"/>
        </w:rPr>
      </w:pPr>
      <w:r w:rsidRPr="00640AA4">
        <w:rPr>
          <w:b/>
          <w:lang w:val="ka-GE"/>
        </w:rPr>
        <w:t>თენგი</w:t>
      </w:r>
      <w:r>
        <w:rPr>
          <w:b/>
          <w:lang w:val="ka-GE"/>
        </w:rPr>
        <w:t>ზ</w:t>
      </w:r>
      <w:r w:rsidRPr="00640AA4">
        <w:rPr>
          <w:b/>
          <w:lang w:val="ka-GE"/>
        </w:rPr>
        <w:t xml:space="preserve"> ცერცვაძე</w:t>
      </w:r>
      <w:r>
        <w:rPr>
          <w:lang w:val="ka-GE"/>
        </w:rPr>
        <w:t xml:space="preserve"> - სს“ ინფექციური პათოლოგიის, შიდსისა და კლინიკური იმუნოლოგიის ს/პ ცენტრი-ს გენერალური დირექტორი;</w:t>
      </w:r>
    </w:p>
    <w:p w:rsidR="004466DE" w:rsidRDefault="004466DE" w:rsidP="004466DE">
      <w:pPr>
        <w:rPr>
          <w:lang w:val="ka-GE"/>
        </w:rPr>
      </w:pPr>
      <w:r w:rsidRPr="00640AA4">
        <w:rPr>
          <w:b/>
          <w:lang w:val="ka-GE"/>
        </w:rPr>
        <w:t>ლალი შარვაძე</w:t>
      </w:r>
      <w:r>
        <w:rPr>
          <w:lang w:val="ka-GE"/>
        </w:rPr>
        <w:t xml:space="preserve"> - ექიმი ინფექციონისტი, შპს ქართულ ფრანგული ერთობლივი ჰეპატოლოგიური კლინიკა „ჰეპა“</w:t>
      </w:r>
    </w:p>
    <w:p w:rsidR="004466DE" w:rsidRDefault="004466DE" w:rsidP="004466DE">
      <w:pPr>
        <w:rPr>
          <w:lang w:val="ka-GE"/>
        </w:rPr>
      </w:pPr>
      <w:r w:rsidRPr="00640AA4">
        <w:rPr>
          <w:b/>
          <w:lang w:val="ka-GE"/>
        </w:rPr>
        <w:t>ვახტანგ ქერაშვილი-</w:t>
      </w:r>
      <w:r>
        <w:rPr>
          <w:lang w:val="ka-GE"/>
        </w:rPr>
        <w:t xml:space="preserve"> ექიმი - სს“ ინფექციური პათოლოგიის, შიდსისა და კლინიკური იმუნოლოგიის ს/პ ცენტრი“ ვირუსული ჰეპატიტების განყოფილების გამგე;</w:t>
      </w:r>
    </w:p>
    <w:p w:rsidR="004466DE" w:rsidRDefault="004466DE" w:rsidP="004466DE">
      <w:pPr>
        <w:rPr>
          <w:b/>
          <w:lang w:val="ka-GE"/>
        </w:rPr>
      </w:pPr>
      <w:r>
        <w:rPr>
          <w:b/>
          <w:lang w:val="ka-GE"/>
        </w:rPr>
        <w:t xml:space="preserve">ანა კასრაძე - </w:t>
      </w:r>
      <w:r>
        <w:rPr>
          <w:lang w:val="ka-GE"/>
        </w:rPr>
        <w:t>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ჯანმრთელობის ეროვნული ცენტრის გადამდებ დაავადებათა დეპარტამენტის სპეციალისტი სამუშაო ჯგუფის წევრი.</w:t>
      </w:r>
    </w:p>
    <w:p w:rsidR="004466DE" w:rsidRDefault="004466DE" w:rsidP="004466DE">
      <w:r w:rsidRPr="00640AA4">
        <w:rPr>
          <w:b/>
          <w:lang w:val="ka-GE"/>
        </w:rPr>
        <w:t>მარი</w:t>
      </w:r>
      <w:r>
        <w:rPr>
          <w:lang w:val="ka-GE"/>
        </w:rPr>
        <w:t xml:space="preserve"> </w:t>
      </w:r>
      <w:r w:rsidRPr="00640AA4">
        <w:rPr>
          <w:b/>
          <w:lang w:val="ka-GE"/>
        </w:rPr>
        <w:t>ჩოხელი-</w:t>
      </w:r>
      <w:r>
        <w:rPr>
          <w:lang w:val="ka-GE"/>
        </w:rPr>
        <w:t xml:space="preserve"> ფონდი „ღია საზოგადოება საქართველო“ ზიანის შემცირების პროგრამის კოორდინატორი;</w:t>
      </w:r>
    </w:p>
    <w:p w:rsidR="004466DE" w:rsidRDefault="004466DE" w:rsidP="004466DE">
      <w:pPr>
        <w:rPr>
          <w:lang w:val="ka-GE"/>
        </w:rPr>
      </w:pPr>
      <w:r w:rsidRPr="004466DE">
        <w:rPr>
          <w:b/>
          <w:lang w:val="ka-GE"/>
        </w:rPr>
        <w:t>პაატა საბელაშვილი</w:t>
      </w:r>
      <w:r>
        <w:rPr>
          <w:lang w:val="ka-GE"/>
        </w:rPr>
        <w:t xml:space="preserve"> -ა(ა)იპ „ზიანის შემცირების საქართველოს ქსელი“ პროექტის მენეჯერი.</w:t>
      </w:r>
    </w:p>
    <w:p w:rsidR="004466DE" w:rsidRDefault="004466DE" w:rsidP="004466DE">
      <w:pPr>
        <w:rPr>
          <w:lang w:val="ka-GE"/>
        </w:rPr>
      </w:pPr>
      <w:r>
        <w:rPr>
          <w:lang w:val="ka-GE"/>
        </w:rPr>
        <w:lastRenderedPageBreak/>
        <w:t>სხდომაზე განხილულ იქნა შემდეგი საკითხები:</w:t>
      </w:r>
    </w:p>
    <w:p w:rsidR="004466DE" w:rsidRPr="000B6053" w:rsidRDefault="004466DE" w:rsidP="000B6053">
      <w:pPr>
        <w:pStyle w:val="ListParagraph"/>
        <w:numPr>
          <w:ilvl w:val="0"/>
          <w:numId w:val="16"/>
        </w:numPr>
        <w:rPr>
          <w:b/>
        </w:rPr>
      </w:pPr>
      <w:r w:rsidRPr="000B6053">
        <w:rPr>
          <w:b/>
          <w:lang w:val="ka-GE"/>
        </w:rPr>
        <w:t>მცირე სამუშაო ჯგუფების მიერ, ამოცანების მიხედვით დრაფტების წარმოდგენა;</w:t>
      </w:r>
    </w:p>
    <w:p w:rsidR="004466DE" w:rsidRPr="004603BB" w:rsidRDefault="004466DE" w:rsidP="004466DE">
      <w:pPr>
        <w:rPr>
          <w:b/>
          <w:lang w:val="ka-GE"/>
        </w:rPr>
      </w:pPr>
    </w:p>
    <w:p w:rsidR="004466DE" w:rsidRPr="000B6053" w:rsidRDefault="004466DE" w:rsidP="000B6053">
      <w:pPr>
        <w:pStyle w:val="ListParagraph"/>
        <w:numPr>
          <w:ilvl w:val="0"/>
          <w:numId w:val="16"/>
        </w:numPr>
        <w:rPr>
          <w:b/>
          <w:lang w:val="ka-GE"/>
        </w:rPr>
      </w:pPr>
      <w:r w:rsidRPr="000B6053">
        <w:rPr>
          <w:b/>
          <w:lang w:val="ka-GE"/>
        </w:rPr>
        <w:t>პროცესის დედლაინის განსაზღვრა;</w:t>
      </w:r>
    </w:p>
    <w:p w:rsidR="000B6053" w:rsidRDefault="000B6053" w:rsidP="000B6053">
      <w:pPr>
        <w:rPr>
          <w:b/>
          <w:lang w:val="ka-GE"/>
        </w:rPr>
      </w:pPr>
    </w:p>
    <w:p w:rsidR="004466DE" w:rsidRPr="000B6053" w:rsidRDefault="004466DE" w:rsidP="000B6053">
      <w:pPr>
        <w:pStyle w:val="ListParagraph"/>
        <w:numPr>
          <w:ilvl w:val="0"/>
          <w:numId w:val="16"/>
        </w:numPr>
        <w:rPr>
          <w:b/>
        </w:rPr>
      </w:pPr>
      <w:r w:rsidRPr="000B6053">
        <w:rPr>
          <w:b/>
          <w:lang w:val="ka-GE"/>
        </w:rPr>
        <w:t>შესასრულებელი დავალებების გადანაწილება.</w:t>
      </w:r>
    </w:p>
    <w:p w:rsidR="004466DE" w:rsidRDefault="004466DE" w:rsidP="004466DE">
      <w:pPr>
        <w:rPr>
          <w:lang w:val="ka-GE"/>
        </w:rPr>
      </w:pPr>
    </w:p>
    <w:p w:rsidR="004603BB" w:rsidRPr="004466DE" w:rsidRDefault="000B6053" w:rsidP="000B6053">
      <w:pPr>
        <w:ind w:firstLine="360"/>
        <w:rPr>
          <w:lang w:val="ka-GE"/>
        </w:rPr>
      </w:pPr>
      <w:r>
        <w:rPr>
          <w:lang w:val="ka-GE"/>
        </w:rPr>
        <w:t>საკითხების განხილვა მოხდა ამგვარი სახით:</w:t>
      </w:r>
    </w:p>
    <w:p w:rsidR="000B6053" w:rsidRDefault="000B6053" w:rsidP="004466DE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პირველ რიგში, </w:t>
      </w:r>
      <w:r w:rsidR="004466DE">
        <w:rPr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</w:t>
      </w:r>
      <w:r>
        <w:rPr>
          <w:lang w:val="ka-GE"/>
        </w:rPr>
        <w:t>გენერალურმა</w:t>
      </w:r>
      <w:r w:rsidR="004466DE">
        <w:rPr>
          <w:lang w:val="ka-GE"/>
        </w:rPr>
        <w:t xml:space="preserve"> დირექტორმა, ბატონმა ამირან გამყრელიძემ მოკლე პრეზენტაციის სახით, წარმოადგინა </w:t>
      </w:r>
      <w:r w:rsidR="004466DE">
        <w:t>C</w:t>
      </w:r>
      <w:r w:rsidR="004466DE">
        <w:rPr>
          <w:lang w:val="ka-GE"/>
        </w:rPr>
        <w:t xml:space="preserve"> ჰეპატიტის ელიმინაციის სტრატეგიისა და სამოქმედო გეგმის შინაარსის პირველადი პროექტი, რომლის შესაბამისად ჯგუფის წევრებს</w:t>
      </w:r>
      <w:r w:rsidR="00E30DD0">
        <w:rPr>
          <w:lang w:val="ka-GE"/>
        </w:rPr>
        <w:t xml:space="preserve"> ელექტრონული სახით, </w:t>
      </w:r>
      <w:r w:rsidR="004466DE">
        <w:rPr>
          <w:lang w:val="ka-GE"/>
        </w:rPr>
        <w:t xml:space="preserve">უნდა გამოეხატათ თავიანთი </w:t>
      </w:r>
      <w:r w:rsidR="00E30DD0">
        <w:rPr>
          <w:lang w:val="ka-GE"/>
        </w:rPr>
        <w:t>მოსაზრებები</w:t>
      </w:r>
      <w:r>
        <w:rPr>
          <w:lang w:val="ka-GE"/>
        </w:rPr>
        <w:t>,</w:t>
      </w:r>
      <w:r w:rsidR="004466DE">
        <w:rPr>
          <w:lang w:val="ka-GE"/>
        </w:rPr>
        <w:t xml:space="preserve"> </w:t>
      </w:r>
      <w:r w:rsidR="00E30DD0">
        <w:rPr>
          <w:lang w:val="ka-GE"/>
        </w:rPr>
        <w:t>აღნიშნულ საკითხთან</w:t>
      </w:r>
      <w:r w:rsidR="004466DE">
        <w:rPr>
          <w:lang w:val="ka-GE"/>
        </w:rPr>
        <w:t xml:space="preserve"> დაკავშირებით</w:t>
      </w:r>
      <w:r w:rsidR="00E30DD0">
        <w:rPr>
          <w:lang w:val="ka-GE"/>
        </w:rPr>
        <w:t>.</w:t>
      </w:r>
      <w:r>
        <w:rPr>
          <w:lang w:val="ka-GE"/>
        </w:rPr>
        <w:t xml:space="preserve"> </w:t>
      </w:r>
    </w:p>
    <w:p w:rsidR="00E55FB4" w:rsidRDefault="004466DE" w:rsidP="000B6053">
      <w:pPr>
        <w:pStyle w:val="ListParagraph"/>
        <w:rPr>
          <w:lang w:val="ka-GE"/>
        </w:rPr>
      </w:pPr>
      <w:r>
        <w:rPr>
          <w:lang w:val="ka-GE"/>
        </w:rPr>
        <w:t>დოკუმენტი წარმოდგენილია დანართის სახით (იხ. დანართი #1)</w:t>
      </w:r>
    </w:p>
    <w:p w:rsidR="00E30DD0" w:rsidRDefault="004466DE" w:rsidP="004466DE">
      <w:pPr>
        <w:pStyle w:val="ListParagraph"/>
        <w:rPr>
          <w:lang w:val="ka-GE"/>
        </w:rPr>
      </w:pPr>
      <w:r>
        <w:rPr>
          <w:lang w:val="ka-GE"/>
        </w:rPr>
        <w:t>ასევე სხდომაზე განხილულ იქნა</w:t>
      </w:r>
      <w:r w:rsidR="000B6053">
        <w:rPr>
          <w:lang w:val="ka-GE"/>
        </w:rPr>
        <w:t xml:space="preserve">, </w:t>
      </w:r>
      <w:r>
        <w:rPr>
          <w:lang w:val="ka-GE"/>
        </w:rPr>
        <w:t>შესაძლო რისკები</w:t>
      </w:r>
      <w:r w:rsidR="000B6053">
        <w:rPr>
          <w:lang w:val="ka-GE"/>
        </w:rPr>
        <w:t xml:space="preserve">. ამ საკითხთან დაკავშირებით, </w:t>
      </w:r>
      <w:r>
        <w:rPr>
          <w:lang w:val="ka-GE"/>
        </w:rPr>
        <w:t>ბატონმა ამირანმა დააფიქსირა, რომ აქვს შემუშავებული რისკების ჩამონათვალი</w:t>
      </w:r>
      <w:r w:rsidR="00E30DD0">
        <w:rPr>
          <w:lang w:val="ka-GE"/>
        </w:rPr>
        <w:t xml:space="preserve">, რომელიც სამომავლოდ უფრო დეტალურ განხილვას საჭიროებს ამასთან დაკავშირებითაც ჯგუფის წევრებს მიმართა თხოვნით, რომ ყველა საკითხთან დაკავშირებით ელექტრონულ რეჟიმში დაფიქსირდეს მათი </w:t>
      </w:r>
      <w:r w:rsidR="000B6053">
        <w:rPr>
          <w:lang w:val="ka-GE"/>
        </w:rPr>
        <w:t>მოსაზრებები</w:t>
      </w:r>
      <w:r w:rsidR="00E30DD0">
        <w:rPr>
          <w:lang w:val="ka-GE"/>
        </w:rPr>
        <w:t xml:space="preserve"> და რეკომენდაციები.</w:t>
      </w:r>
    </w:p>
    <w:p w:rsidR="000B6053" w:rsidRDefault="00E30DD0" w:rsidP="004466DE">
      <w:pPr>
        <w:pStyle w:val="ListParagraph"/>
        <w:numPr>
          <w:ilvl w:val="0"/>
          <w:numId w:val="2"/>
        </w:numPr>
        <w:rPr>
          <w:lang w:val="ka-GE"/>
        </w:rPr>
      </w:pPr>
      <w:r w:rsidRPr="00E30DD0">
        <w:rPr>
          <w:lang w:val="ka-GE"/>
        </w:rPr>
        <w:t xml:space="preserve">ასევე </w:t>
      </w:r>
      <w:r w:rsidR="000B6053">
        <w:rPr>
          <w:lang w:val="ka-GE"/>
        </w:rPr>
        <w:t xml:space="preserve">მსჯელობა გაიმართა </w:t>
      </w:r>
      <w:r w:rsidRPr="00E30DD0">
        <w:rPr>
          <w:lang w:val="ka-GE"/>
        </w:rPr>
        <w:t>სამოქმედო გეგმის   შემუშავებისთვის სამუშაო ჯგუფის ოთხი სპეციალობის პოზიციებზე</w:t>
      </w:r>
      <w:r w:rsidR="000B6053">
        <w:rPr>
          <w:lang w:val="ka-GE"/>
        </w:rPr>
        <w:t>, კერძოდ, ექიმ-ინ</w:t>
      </w:r>
      <w:r w:rsidR="000B6053" w:rsidRPr="000B6053">
        <w:rPr>
          <w:lang w:val="ka-GE"/>
        </w:rPr>
        <w:t>ფექ</w:t>
      </w:r>
      <w:r w:rsidR="000B6053">
        <w:rPr>
          <w:lang w:val="ka-GE"/>
        </w:rPr>
        <w:t xml:space="preserve">ციონისტის, ფინანსისტის, ლაბორატორიული მედიცინის სპეციალისტისა და ეპიდემიოლოგის ან საზოგადოებრივი ჯანდაცვის სპეციალისტის პოზიციებზე, </w:t>
      </w:r>
      <w:r w:rsidRPr="00E30DD0">
        <w:rPr>
          <w:lang w:val="ka-GE"/>
        </w:rPr>
        <w:t xml:space="preserve"> სამუშაოთა აღწერილობის პროექტები წარმოდგენილია დანართში</w:t>
      </w:r>
      <w:r w:rsidR="00A21650">
        <w:rPr>
          <w:lang w:val="ka-GE"/>
        </w:rPr>
        <w:t>. (</w:t>
      </w:r>
      <w:r w:rsidRPr="00E30DD0">
        <w:rPr>
          <w:lang w:val="ka-GE"/>
        </w:rPr>
        <w:t>იხ. დანართი #2) , საბოლოოდ გადაწყდა, რომ თითოეული მათგანი არჩეულ უნდა იქნას კონკურსით</w:t>
      </w:r>
      <w:r w:rsidR="000B6053">
        <w:rPr>
          <w:lang w:val="ka-GE"/>
        </w:rPr>
        <w:t>,</w:t>
      </w:r>
      <w:r w:rsidRPr="00E30DD0">
        <w:rPr>
          <w:lang w:val="ka-GE"/>
        </w:rPr>
        <w:t xml:space="preserve"> მეტი გამჭირვალეობის უზრუნველსაყოფად. </w:t>
      </w:r>
    </w:p>
    <w:p w:rsidR="004466DE" w:rsidRDefault="00E30DD0" w:rsidP="000B6053">
      <w:pPr>
        <w:pStyle w:val="ListParagraph"/>
        <w:rPr>
          <w:lang w:val="ka-GE"/>
        </w:rPr>
      </w:pPr>
      <w:r w:rsidRPr="00E30DD0">
        <w:rPr>
          <w:lang w:val="ka-GE"/>
        </w:rPr>
        <w:t>რაც შეეხება</w:t>
      </w:r>
      <w:r w:rsidR="000B6053">
        <w:rPr>
          <w:lang w:val="ka-GE"/>
        </w:rPr>
        <w:t>,</w:t>
      </w:r>
      <w:r w:rsidRPr="00E30DD0">
        <w:rPr>
          <w:lang w:val="ka-GE"/>
        </w:rPr>
        <w:t xml:space="preserve"> ვადებს ა.წ 29 დეკემბერს დაავადებათა კონტროლისა და საზოგადოებრივი ჯანმრთელობის ეროვნული ცენტრის მიერ უნდა გამოცხადდეს კონკურსი </w:t>
      </w:r>
      <w:r w:rsidR="00A21650">
        <w:rPr>
          <w:lang w:val="ka-GE"/>
        </w:rPr>
        <w:t xml:space="preserve">შესაბამის ვაკანტურ პოზიციებზე </w:t>
      </w:r>
      <w:r w:rsidRPr="00E30DD0">
        <w:rPr>
          <w:lang w:val="ka-GE"/>
        </w:rPr>
        <w:t xml:space="preserve">და შემდეგი შეხვედრისთვის, კერძოდ, 9 იანვრისთვის </w:t>
      </w:r>
      <w:r w:rsidR="000B6053">
        <w:rPr>
          <w:lang w:val="ka-GE"/>
        </w:rPr>
        <w:t>შერჩეულ უნდა იქნან კანდიდატები ზემოთხსენებულ პოზიციებზე.</w:t>
      </w:r>
    </w:p>
    <w:p w:rsidR="00202770" w:rsidRDefault="00E30DD0" w:rsidP="00E30DD0">
      <w:pPr>
        <w:pStyle w:val="ListParagraph"/>
        <w:rPr>
          <w:lang w:val="ka-GE"/>
        </w:rPr>
      </w:pPr>
      <w:r>
        <w:rPr>
          <w:lang w:val="ka-GE"/>
        </w:rPr>
        <w:lastRenderedPageBreak/>
        <w:t>კონკრეტულ</w:t>
      </w:r>
      <w:r w:rsidR="000B6053">
        <w:rPr>
          <w:lang w:val="ka-GE"/>
        </w:rPr>
        <w:t>ი</w:t>
      </w:r>
      <w:r>
        <w:rPr>
          <w:lang w:val="ka-GE"/>
        </w:rPr>
        <w:t xml:space="preserve"> </w:t>
      </w:r>
      <w:r w:rsidR="000B6053">
        <w:rPr>
          <w:lang w:val="ka-GE"/>
        </w:rPr>
        <w:t>პოზიციების</w:t>
      </w:r>
      <w:r>
        <w:rPr>
          <w:lang w:val="ka-GE"/>
        </w:rPr>
        <w:t xml:space="preserve"> ანაზღაურების </w:t>
      </w:r>
      <w:r w:rsidR="00A21650">
        <w:rPr>
          <w:lang w:val="ka-GE"/>
        </w:rPr>
        <w:t>საკითხ</w:t>
      </w:r>
      <w:r w:rsidR="000B6053">
        <w:rPr>
          <w:lang w:val="ka-GE"/>
        </w:rPr>
        <w:t>ზე</w:t>
      </w:r>
      <w:r w:rsidR="00202770">
        <w:rPr>
          <w:lang w:val="ka-GE"/>
        </w:rPr>
        <w:t xml:space="preserve"> მსჯელობისას მიღებულ იქნა გადაწყვეტილება, </w:t>
      </w:r>
      <w:r>
        <w:rPr>
          <w:lang w:val="ka-GE"/>
        </w:rPr>
        <w:t xml:space="preserve"> </w:t>
      </w:r>
      <w:r w:rsidR="00A21650">
        <w:rPr>
          <w:lang w:val="ka-GE"/>
        </w:rPr>
        <w:t>(</w:t>
      </w:r>
      <w:r>
        <w:rPr>
          <w:lang w:val="ka-GE"/>
        </w:rPr>
        <w:t>წინა გამოცდილებიდან გამომდინარე</w:t>
      </w:r>
      <w:r w:rsidR="00A21650">
        <w:rPr>
          <w:lang w:val="ka-GE"/>
        </w:rPr>
        <w:t xml:space="preserve">, </w:t>
      </w:r>
      <w:r>
        <w:rPr>
          <w:lang w:val="ka-GE"/>
        </w:rPr>
        <w:t>სასჯელაღსრულების პროექტის მაგალითი)</w:t>
      </w:r>
      <w:r w:rsidR="000B6053">
        <w:rPr>
          <w:lang w:val="ka-GE"/>
        </w:rPr>
        <w:t>,</w:t>
      </w:r>
      <w:r>
        <w:rPr>
          <w:lang w:val="ka-GE"/>
        </w:rPr>
        <w:t xml:space="preserve"> რომ ანაზღაურება </w:t>
      </w:r>
      <w:r w:rsidR="000B6053">
        <w:rPr>
          <w:lang w:val="ka-GE"/>
        </w:rPr>
        <w:t xml:space="preserve">უნდა </w:t>
      </w:r>
      <w:r>
        <w:rPr>
          <w:lang w:val="ka-GE"/>
        </w:rPr>
        <w:t>შეადგენ</w:t>
      </w:r>
      <w:r w:rsidR="000B6053">
        <w:rPr>
          <w:lang w:val="ka-GE"/>
        </w:rPr>
        <w:t>დე</w:t>
      </w:r>
      <w:r>
        <w:rPr>
          <w:lang w:val="ka-GE"/>
        </w:rPr>
        <w:t>ს 3500 ლარს 6 თვეზე</w:t>
      </w:r>
      <w:r w:rsidR="00202770">
        <w:rPr>
          <w:lang w:val="ka-GE"/>
        </w:rPr>
        <w:t>.</w:t>
      </w:r>
    </w:p>
    <w:p w:rsidR="00202770" w:rsidRDefault="00202770" w:rsidP="00202770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განხილული </w:t>
      </w:r>
      <w:r w:rsidR="000B6053">
        <w:rPr>
          <w:lang w:val="ka-GE"/>
        </w:rPr>
        <w:t>იქნა</w:t>
      </w:r>
      <w:r>
        <w:rPr>
          <w:lang w:val="ka-GE"/>
        </w:rPr>
        <w:t>, მოკლევადიან სამოქმედო გეგმაში</w:t>
      </w:r>
      <w:r w:rsidR="000B6053">
        <w:rPr>
          <w:lang w:val="ka-GE"/>
        </w:rPr>
        <w:t xml:space="preserve"> შესული</w:t>
      </w:r>
      <w:r>
        <w:rPr>
          <w:lang w:val="ka-GE"/>
        </w:rPr>
        <w:t xml:space="preserve">, პირველადი მნიშვნელობის საკითხები, როგორიცაა მედიკამენტის მოძრაობა, მიღების მეთოდი, თუ ვის უნდა მიეცეს </w:t>
      </w:r>
      <w:r w:rsidR="000B6053">
        <w:rPr>
          <w:lang w:val="ka-GE"/>
        </w:rPr>
        <w:t xml:space="preserve">მედიკამენტი </w:t>
      </w:r>
      <w:r>
        <w:rPr>
          <w:lang w:val="ka-GE"/>
        </w:rPr>
        <w:t>პირველ ეტაპზე, ასევე განხილული იყო წამლის მიღების სხვადასხვა ხერხი.</w:t>
      </w:r>
    </w:p>
    <w:p w:rsidR="00E30DD0" w:rsidRPr="00202770" w:rsidRDefault="00202770" w:rsidP="00202770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საბოლოოდ პროცესი უწყვეტ რეჟიმში მიმდინარეობს, კომისიის წევრები შეთანხმდნენ, რომ იანვრის ბოლოსთვის მზად უნდა იყოს მოკლევადიანი სამოქმედო გეგმა.</w:t>
      </w:r>
      <w:r w:rsidR="00E30DD0" w:rsidRPr="00202770">
        <w:rPr>
          <w:lang w:val="ka-GE"/>
        </w:rPr>
        <w:t xml:space="preserve"> </w:t>
      </w:r>
    </w:p>
    <w:p w:rsidR="004466DE" w:rsidRDefault="004466DE" w:rsidP="004466DE">
      <w:pPr>
        <w:rPr>
          <w:lang w:val="ka-GE"/>
        </w:rPr>
      </w:pPr>
    </w:p>
    <w:p w:rsidR="004466DE" w:rsidRDefault="004466DE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Default="001D3D86" w:rsidP="004466DE"/>
    <w:p w:rsidR="001D3D86" w:rsidRPr="001D3D86" w:rsidRDefault="001D3D86" w:rsidP="004466DE"/>
    <w:p w:rsidR="00202770" w:rsidRDefault="00202770" w:rsidP="00202770">
      <w:pPr>
        <w:rPr>
          <w:b/>
          <w:lang w:val="ka-GE"/>
        </w:rPr>
      </w:pPr>
      <w:r>
        <w:rPr>
          <w:b/>
          <w:lang w:val="ka-GE"/>
        </w:rPr>
        <w:lastRenderedPageBreak/>
        <w:t>ხელმოწერები:</w:t>
      </w:r>
    </w:p>
    <w:p w:rsidR="00202770" w:rsidRPr="004D63AF" w:rsidRDefault="00202770" w:rsidP="00202770">
      <w:pPr>
        <w:rPr>
          <w:lang w:val="ka-GE"/>
        </w:rPr>
      </w:pPr>
    </w:p>
    <w:p w:rsidR="00202770" w:rsidRDefault="00202770" w:rsidP="00202770">
      <w:r w:rsidRPr="00640AA4">
        <w:rPr>
          <w:b/>
          <w:lang w:val="ka-GE"/>
        </w:rPr>
        <w:t>ვალერი კვარაცხელია</w:t>
      </w:r>
      <w:r>
        <w:rPr>
          <w:lang w:val="ka-GE"/>
        </w:rPr>
        <w:t xml:space="preserve"> - </w:t>
      </w:r>
    </w:p>
    <w:p w:rsidR="001D3D86" w:rsidRPr="001D3D86" w:rsidRDefault="001D3D86" w:rsidP="00202770"/>
    <w:p w:rsidR="00202770" w:rsidRDefault="00202770" w:rsidP="00202770">
      <w:r w:rsidRPr="00640AA4">
        <w:rPr>
          <w:b/>
          <w:lang w:val="ka-GE"/>
        </w:rPr>
        <w:t>ამირან გამყრელიძე</w:t>
      </w:r>
      <w:r>
        <w:rPr>
          <w:lang w:val="ka-GE"/>
        </w:rPr>
        <w:t xml:space="preserve"> -</w:t>
      </w:r>
    </w:p>
    <w:p w:rsidR="001D3D86" w:rsidRPr="001D3D86" w:rsidRDefault="001D3D86" w:rsidP="00202770"/>
    <w:p w:rsidR="00202770" w:rsidRDefault="00202770" w:rsidP="00202770">
      <w:r w:rsidRPr="00640AA4">
        <w:rPr>
          <w:b/>
          <w:lang w:val="ka-GE"/>
        </w:rPr>
        <w:t>თეა ჯიქია</w:t>
      </w:r>
      <w:r>
        <w:rPr>
          <w:lang w:val="ka-GE"/>
        </w:rPr>
        <w:t xml:space="preserve"> - </w:t>
      </w:r>
    </w:p>
    <w:p w:rsidR="001D3D86" w:rsidRPr="001D3D86" w:rsidRDefault="001D3D86" w:rsidP="00202770"/>
    <w:p w:rsidR="00202770" w:rsidRDefault="00202770" w:rsidP="00202770">
      <w:r w:rsidRPr="00640AA4">
        <w:rPr>
          <w:b/>
          <w:lang w:val="ka-GE"/>
        </w:rPr>
        <w:t>ეკატერინე ადამია</w:t>
      </w:r>
      <w:r>
        <w:rPr>
          <w:lang w:val="ka-GE"/>
        </w:rPr>
        <w:t xml:space="preserve"> - </w:t>
      </w:r>
    </w:p>
    <w:p w:rsidR="001D3D86" w:rsidRPr="001D3D86" w:rsidRDefault="001D3D86" w:rsidP="00202770"/>
    <w:p w:rsidR="00202770" w:rsidRDefault="00202770" w:rsidP="00202770">
      <w:r w:rsidRPr="00640AA4">
        <w:rPr>
          <w:b/>
          <w:lang w:val="ka-GE"/>
        </w:rPr>
        <w:t>თენგი</w:t>
      </w:r>
      <w:r>
        <w:rPr>
          <w:b/>
          <w:lang w:val="ka-GE"/>
        </w:rPr>
        <w:t>ზ</w:t>
      </w:r>
      <w:r w:rsidRPr="00640AA4">
        <w:rPr>
          <w:b/>
          <w:lang w:val="ka-GE"/>
        </w:rPr>
        <w:t xml:space="preserve"> ცერცვაძე</w:t>
      </w:r>
      <w:r>
        <w:rPr>
          <w:lang w:val="ka-GE"/>
        </w:rPr>
        <w:t xml:space="preserve"> - </w:t>
      </w:r>
    </w:p>
    <w:p w:rsidR="001D3D86" w:rsidRPr="001D3D86" w:rsidRDefault="001D3D86" w:rsidP="00202770"/>
    <w:p w:rsidR="00202770" w:rsidRDefault="00202770" w:rsidP="00202770">
      <w:r w:rsidRPr="00640AA4">
        <w:rPr>
          <w:b/>
          <w:lang w:val="ka-GE"/>
        </w:rPr>
        <w:t>ლალი შარვაძე</w:t>
      </w:r>
      <w:r>
        <w:rPr>
          <w:lang w:val="ka-GE"/>
        </w:rPr>
        <w:t xml:space="preserve"> - </w:t>
      </w:r>
    </w:p>
    <w:p w:rsidR="001D3D86" w:rsidRPr="001D3D86" w:rsidRDefault="001D3D86" w:rsidP="00202770"/>
    <w:p w:rsidR="00202770" w:rsidRDefault="00202770" w:rsidP="00202770">
      <w:r w:rsidRPr="00640AA4">
        <w:rPr>
          <w:b/>
          <w:lang w:val="ka-GE"/>
        </w:rPr>
        <w:t>ვახტანგ ქერაშვილი-</w:t>
      </w:r>
      <w:r>
        <w:rPr>
          <w:lang w:val="ka-GE"/>
        </w:rPr>
        <w:t xml:space="preserve"> </w:t>
      </w:r>
    </w:p>
    <w:p w:rsidR="001D3D86" w:rsidRPr="001D3D86" w:rsidRDefault="001D3D86" w:rsidP="00202770"/>
    <w:p w:rsidR="00202770" w:rsidRDefault="00202770" w:rsidP="00202770">
      <w:r w:rsidRPr="00640AA4">
        <w:rPr>
          <w:b/>
          <w:lang w:val="ka-GE"/>
        </w:rPr>
        <w:t>მაია ბუწაშვილი</w:t>
      </w:r>
      <w:r>
        <w:rPr>
          <w:lang w:val="ka-GE"/>
        </w:rPr>
        <w:t xml:space="preserve"> - </w:t>
      </w:r>
    </w:p>
    <w:p w:rsidR="001D3D86" w:rsidRPr="001D3D86" w:rsidRDefault="001D3D86" w:rsidP="00202770"/>
    <w:p w:rsidR="00202770" w:rsidRDefault="00202770" w:rsidP="00202770">
      <w:r>
        <w:rPr>
          <w:b/>
          <w:lang w:val="ka-GE"/>
        </w:rPr>
        <w:t>პაატა საბელაშვილი</w:t>
      </w:r>
      <w:r>
        <w:rPr>
          <w:lang w:val="ka-GE"/>
        </w:rPr>
        <w:t xml:space="preserve"> - </w:t>
      </w:r>
    </w:p>
    <w:p w:rsidR="001D3D86" w:rsidRPr="001D3D86" w:rsidRDefault="001D3D86" w:rsidP="00202770">
      <w:bookmarkStart w:id="0" w:name="_GoBack"/>
      <w:bookmarkEnd w:id="0"/>
    </w:p>
    <w:p w:rsidR="00202770" w:rsidRDefault="00202770" w:rsidP="00202770">
      <w:pPr>
        <w:rPr>
          <w:lang w:val="ka-GE"/>
        </w:rPr>
      </w:pPr>
      <w:r w:rsidRPr="00640AA4">
        <w:rPr>
          <w:b/>
          <w:lang w:val="ka-GE"/>
        </w:rPr>
        <w:t>მარი</w:t>
      </w:r>
      <w:r>
        <w:rPr>
          <w:lang w:val="ka-GE"/>
        </w:rPr>
        <w:t xml:space="preserve"> </w:t>
      </w:r>
      <w:r w:rsidRPr="00640AA4">
        <w:rPr>
          <w:b/>
          <w:lang w:val="ka-GE"/>
        </w:rPr>
        <w:t>ჩოხელი-</w:t>
      </w:r>
      <w:r>
        <w:rPr>
          <w:lang w:val="ka-GE"/>
        </w:rPr>
        <w:t xml:space="preserve"> </w:t>
      </w:r>
    </w:p>
    <w:p w:rsidR="004466DE" w:rsidRDefault="004466DE" w:rsidP="004466DE">
      <w:pPr>
        <w:rPr>
          <w:lang w:val="ka-GE"/>
        </w:rPr>
      </w:pPr>
    </w:p>
    <w:p w:rsidR="00817A28" w:rsidRDefault="00817A28" w:rsidP="004466DE">
      <w:pPr>
        <w:rPr>
          <w:lang w:val="ka-GE"/>
        </w:rPr>
      </w:pPr>
    </w:p>
    <w:p w:rsidR="00817A28" w:rsidRDefault="00817A28" w:rsidP="004466DE">
      <w:pPr>
        <w:rPr>
          <w:lang w:val="ka-GE"/>
        </w:rPr>
      </w:pPr>
    </w:p>
    <w:p w:rsidR="00817A28" w:rsidRDefault="00817A28" w:rsidP="004466DE">
      <w:pPr>
        <w:rPr>
          <w:lang w:val="ka-GE"/>
        </w:rPr>
      </w:pPr>
    </w:p>
    <w:p w:rsidR="00817A28" w:rsidRDefault="00817A28" w:rsidP="004466DE">
      <w:pPr>
        <w:rPr>
          <w:lang w:val="ka-GE"/>
        </w:rPr>
      </w:pPr>
    </w:p>
    <w:p w:rsidR="00817A28" w:rsidRDefault="00817A28" w:rsidP="004466DE">
      <w:pPr>
        <w:rPr>
          <w:lang w:val="ka-GE"/>
        </w:rPr>
      </w:pPr>
    </w:p>
    <w:p w:rsidR="00817A28" w:rsidRDefault="00817A28" w:rsidP="004466DE">
      <w:pPr>
        <w:rPr>
          <w:lang w:val="ka-GE"/>
        </w:rPr>
      </w:pPr>
    </w:p>
    <w:p w:rsidR="00817A28" w:rsidRPr="00817A28" w:rsidRDefault="00817A28" w:rsidP="004466DE">
      <w:pPr>
        <w:rPr>
          <w:b/>
          <w:lang w:val="ka-GE"/>
        </w:rPr>
      </w:pPr>
      <w:r w:rsidRPr="00817A28">
        <w:rPr>
          <w:b/>
          <w:lang w:val="ka-GE"/>
        </w:rPr>
        <w:t>დანართი #1</w:t>
      </w:r>
    </w:p>
    <w:p w:rsidR="00817A28" w:rsidRDefault="00817A28" w:rsidP="004466DE">
      <w:pPr>
        <w:rPr>
          <w:lang w:val="ka-GE"/>
        </w:rPr>
      </w:pPr>
    </w:p>
    <w:p w:rsidR="00817A28" w:rsidRPr="00817A28" w:rsidRDefault="00817A28" w:rsidP="00817A28">
      <w:pPr>
        <w:jc w:val="center"/>
        <w:rPr>
          <w:b/>
          <w:lang w:val="ka-GE"/>
        </w:rPr>
      </w:pPr>
      <w:r w:rsidRPr="001A54DD">
        <w:rPr>
          <w:rFonts w:cs="Sylfaen"/>
          <w:b/>
          <w:lang w:val="ka-GE"/>
        </w:rPr>
        <w:t>საქართველოში</w:t>
      </w:r>
      <w:r w:rsidRPr="001A54DD">
        <w:rPr>
          <w:b/>
          <w:lang w:val="ka-GE"/>
        </w:rPr>
        <w:t xml:space="preserve"> </w:t>
      </w:r>
      <w:r w:rsidRPr="00817A28">
        <w:rPr>
          <w:b/>
          <w:lang w:val="ka-GE"/>
        </w:rPr>
        <w:t xml:space="preserve">C </w:t>
      </w:r>
      <w:r w:rsidRPr="00817A28">
        <w:rPr>
          <w:rFonts w:cs="Sylfaen"/>
          <w:b/>
          <w:lang w:val="ka-GE"/>
        </w:rPr>
        <w:t>ჰეპატიტის</w:t>
      </w:r>
      <w:r w:rsidRPr="00817A28">
        <w:rPr>
          <w:b/>
          <w:lang w:val="ka-GE"/>
        </w:rPr>
        <w:t xml:space="preserve"> </w:t>
      </w:r>
      <w:r w:rsidRPr="00817A28">
        <w:rPr>
          <w:rFonts w:cs="Sylfaen"/>
          <w:b/>
          <w:lang w:val="ka-GE"/>
        </w:rPr>
        <w:t>ელიმინაციის</w:t>
      </w:r>
      <w:r w:rsidRPr="00817A28">
        <w:rPr>
          <w:b/>
          <w:lang w:val="ka-GE"/>
        </w:rPr>
        <w:t xml:space="preserve"> </w:t>
      </w:r>
      <w:r w:rsidRPr="00817A28">
        <w:rPr>
          <w:rFonts w:cs="Sylfaen"/>
          <w:b/>
          <w:lang w:val="ka-GE"/>
        </w:rPr>
        <w:t>სტრატეგია</w:t>
      </w:r>
      <w:r w:rsidRPr="00817A28">
        <w:rPr>
          <w:b/>
          <w:lang w:val="ka-GE"/>
        </w:rPr>
        <w:t xml:space="preserve"> </w:t>
      </w:r>
      <w:r w:rsidRPr="00817A28">
        <w:rPr>
          <w:rFonts w:cs="Sylfaen"/>
          <w:b/>
          <w:lang w:val="ka-GE"/>
        </w:rPr>
        <w:t>და</w:t>
      </w:r>
      <w:r w:rsidRPr="00817A28">
        <w:rPr>
          <w:b/>
          <w:lang w:val="ka-GE"/>
        </w:rPr>
        <w:t xml:space="preserve"> </w:t>
      </w:r>
      <w:r w:rsidRPr="00817A28">
        <w:rPr>
          <w:rFonts w:cs="Sylfaen"/>
          <w:b/>
          <w:lang w:val="ka-GE"/>
        </w:rPr>
        <w:t>სამოქმედო</w:t>
      </w:r>
      <w:r w:rsidRPr="00817A28">
        <w:rPr>
          <w:b/>
          <w:lang w:val="ka-GE"/>
        </w:rPr>
        <w:t xml:space="preserve"> </w:t>
      </w:r>
      <w:r w:rsidRPr="00817A28">
        <w:rPr>
          <w:rFonts w:cs="Sylfaen"/>
          <w:b/>
          <w:lang w:val="ka-GE"/>
        </w:rPr>
        <w:t>გეგმა</w:t>
      </w:r>
      <w:r w:rsidRPr="001A54DD">
        <w:rPr>
          <w:b/>
          <w:lang w:val="ka-GE"/>
        </w:rPr>
        <w:t>,</w:t>
      </w:r>
      <w:r w:rsidRPr="00817A28">
        <w:rPr>
          <w:b/>
          <w:lang w:val="ka-GE"/>
        </w:rPr>
        <w:t xml:space="preserve"> 2015-2020</w:t>
      </w:r>
    </w:p>
    <w:p w:rsidR="00817A28" w:rsidRPr="001A54DD" w:rsidRDefault="00817A28" w:rsidP="00817A28">
      <w:pPr>
        <w:rPr>
          <w:lang w:val="ka-GE"/>
        </w:rPr>
      </w:pPr>
    </w:p>
    <w:p w:rsidR="00817A28" w:rsidRPr="001A54DD" w:rsidRDefault="00817A28" w:rsidP="00817A28">
      <w:pPr>
        <w:rPr>
          <w:rFonts w:cs="Sylfaen"/>
          <w:b/>
          <w:lang w:val="ka-GE"/>
        </w:rPr>
      </w:pPr>
      <w:r w:rsidRPr="001A54DD">
        <w:rPr>
          <w:rFonts w:cs="Sylfaen"/>
          <w:b/>
          <w:lang w:val="ka-GE"/>
        </w:rPr>
        <w:t>1. წინასიტყვაობა</w:t>
      </w:r>
    </w:p>
    <w:p w:rsidR="00817A28" w:rsidRPr="001A54DD" w:rsidRDefault="00817A28" w:rsidP="00817A28">
      <w:pPr>
        <w:rPr>
          <w:b/>
          <w:lang w:val="ka-GE"/>
        </w:rPr>
      </w:pPr>
      <w:r w:rsidRPr="001A54DD">
        <w:rPr>
          <w:b/>
          <w:lang w:val="ka-GE"/>
        </w:rPr>
        <w:t>2. აბრევიატურა</w:t>
      </w:r>
    </w:p>
    <w:p w:rsidR="00817A28" w:rsidRPr="001A54DD" w:rsidRDefault="00817A28" w:rsidP="00817A28">
      <w:pPr>
        <w:rPr>
          <w:b/>
          <w:lang w:val="ka-GE"/>
        </w:rPr>
      </w:pPr>
      <w:r w:rsidRPr="001A54DD">
        <w:rPr>
          <w:rFonts w:cs="Sylfaen"/>
          <w:b/>
          <w:lang w:val="ka-GE"/>
        </w:rPr>
        <w:t>3. სამუშაო</w:t>
      </w:r>
      <w:r w:rsidRPr="001A54DD">
        <w:rPr>
          <w:b/>
          <w:lang w:val="ka-GE"/>
        </w:rPr>
        <w:t xml:space="preserve"> </w:t>
      </w:r>
      <w:r w:rsidRPr="001A54DD">
        <w:rPr>
          <w:rFonts w:cs="Sylfaen"/>
          <w:b/>
          <w:lang w:val="ka-GE"/>
        </w:rPr>
        <w:t>ჯგუფის</w:t>
      </w:r>
      <w:r w:rsidRPr="001A54DD">
        <w:rPr>
          <w:b/>
          <w:lang w:val="ka-GE"/>
        </w:rPr>
        <w:t xml:space="preserve"> </w:t>
      </w:r>
      <w:r w:rsidRPr="001A54DD">
        <w:rPr>
          <w:rFonts w:cs="Sylfaen"/>
          <w:b/>
          <w:lang w:val="ka-GE"/>
        </w:rPr>
        <w:t>შემადგენლობა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 xml:space="preserve">საზოგადოებრივი ჯანდაცვის სპეციალისტი/ეპიდემიოლოგი; 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 xml:space="preserve">ექიმი-ინფექციონისტი; 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ლაბორატორიული მედიცინის სპეციალისტი;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ეკონომისტი/ფინანსისტი;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სამოქალაქო საზოგადოების წარმომადგენელი;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პაციენტთა თემის  წარმომადგენლები;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საერთაშორისო ორგანიზაციების წარმომადგენლები;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სასჯელაღსრულების სამინისტროს   წარმომადგენლები;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დაავადებათა კონტროლისა და  საზოგადოებრივი ჯანმრთელობის ეროვნული ცენტრის წარმომადგენლები.</w:t>
      </w:r>
    </w:p>
    <w:p w:rsidR="00817A28" w:rsidRPr="001A54DD" w:rsidRDefault="00817A28" w:rsidP="00817A28">
      <w:pPr>
        <w:rPr>
          <w:b/>
          <w:lang w:val="ka-GE"/>
        </w:rPr>
      </w:pPr>
      <w:r w:rsidRPr="001A54DD">
        <w:rPr>
          <w:rFonts w:cs="Sylfaen"/>
          <w:b/>
          <w:lang w:val="ka-GE"/>
        </w:rPr>
        <w:t>4. მიმოხილვა</w:t>
      </w:r>
    </w:p>
    <w:p w:rsidR="00817A28" w:rsidRPr="001A54DD" w:rsidRDefault="00817A28" w:rsidP="00817A28">
      <w:pPr>
        <w:rPr>
          <w:rFonts w:cs="Sylfaen"/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4.1. შესავალი</w:t>
      </w:r>
    </w:p>
    <w:p w:rsidR="00817A28" w:rsidRPr="001A54DD" w:rsidRDefault="00817A28" w:rsidP="00817A28">
      <w:pPr>
        <w:jc w:val="both"/>
        <w:rPr>
          <w:i/>
          <w:lang w:val="ka-GE"/>
        </w:rPr>
      </w:pPr>
      <w:r w:rsidRPr="001A54DD">
        <w:rPr>
          <w:rFonts w:cs="Sylfaen"/>
          <w:i/>
          <w:lang w:val="ka-GE"/>
        </w:rPr>
        <w:t xml:space="preserve">რა არის С ჰეპატიტი, რა იწვევს, გადაცემის გზები, რისკ ფაქტორები, გენოტიპი და ქვეტიპები, შესაძლო გართულებები, მკურნალობა და დიაგნოსტირება. </w:t>
      </w:r>
    </w:p>
    <w:p w:rsidR="00817A28" w:rsidRPr="001A54DD" w:rsidRDefault="00817A28" w:rsidP="00817A28">
      <w:pPr>
        <w:rPr>
          <w:rFonts w:cs="Sylfaen"/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lastRenderedPageBreak/>
        <w:t>4.2. პრობლემის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აქტუალობა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 xml:space="preserve">როგორც საზოგადოებრივი ჯანმრთელობის პრობლემა (გლობალურ და ნაციონალურ დონეზე),  სახელმწიფო პოლიტიკა და რეგულაცები, პროგრამები, კვლევები (მ.შ.  BSS - ები შიდსზე რომელიც მოიცავს С ჰეპ-ის კომპონენტს). </w:t>
      </w:r>
    </w:p>
    <w:p w:rsidR="00817A28" w:rsidRPr="001A54DD" w:rsidRDefault="00817A28" w:rsidP="00817A28">
      <w:pPr>
        <w:rPr>
          <w:rFonts w:cs="Sylfaen"/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4.3. ეპიდემიოლოგიური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მიმოხილვა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С ჰეპატიტის გავრცელება, გლობალურ, რეგიონულ და ნაციონალურ დონეზე; ტენდენციები; С ჰეპატიტისგან გამოწვეული გართულებების და სიკვდილის შემთხვევების მაჩვენებლები და %; მკურნალობაზე მყოფი პაციენტების რაოდენობა და %;  გავრცელება რისკის ჯგუფებში (მ.შ. BSS -ები), წინა პოპლაციური და სხვა კვლევების მონაცემები.</w:t>
      </w:r>
    </w:p>
    <w:p w:rsidR="00817A28" w:rsidRPr="001A54DD" w:rsidRDefault="00817A28" w:rsidP="00817A28">
      <w:pPr>
        <w:rPr>
          <w:rFonts w:cs="Sylfaen"/>
          <w:b/>
          <w:lang w:val="ka-GE"/>
        </w:rPr>
      </w:pPr>
      <w:r w:rsidRPr="001A54DD">
        <w:rPr>
          <w:rFonts w:cs="Sylfaen"/>
          <w:b/>
          <w:lang w:val="ka-GE"/>
        </w:rPr>
        <w:t>5. პროგრამის</w:t>
      </w:r>
      <w:r w:rsidRPr="001A54DD">
        <w:rPr>
          <w:b/>
          <w:lang w:val="ka-GE"/>
        </w:rPr>
        <w:t xml:space="preserve"> </w:t>
      </w:r>
      <w:r w:rsidRPr="001A54DD">
        <w:rPr>
          <w:rFonts w:cs="Sylfaen"/>
          <w:b/>
          <w:lang w:val="ka-GE"/>
        </w:rPr>
        <w:t>მიზნები</w:t>
      </w:r>
      <w:r w:rsidRPr="001A54DD">
        <w:rPr>
          <w:b/>
          <w:lang w:val="ka-GE"/>
        </w:rPr>
        <w:t xml:space="preserve"> </w:t>
      </w:r>
      <w:r w:rsidRPr="001A54DD">
        <w:rPr>
          <w:rFonts w:cs="Sylfaen"/>
          <w:b/>
          <w:lang w:val="ka-GE"/>
        </w:rPr>
        <w:t>და</w:t>
      </w:r>
      <w:r w:rsidRPr="001A54DD">
        <w:rPr>
          <w:b/>
          <w:lang w:val="ka-GE"/>
        </w:rPr>
        <w:t xml:space="preserve"> </w:t>
      </w:r>
      <w:r w:rsidRPr="001A54DD">
        <w:rPr>
          <w:rFonts w:cs="Sylfaen"/>
          <w:b/>
          <w:lang w:val="ka-GE"/>
        </w:rPr>
        <w:t>ამოცანები</w:t>
      </w:r>
    </w:p>
    <w:p w:rsidR="00817A28" w:rsidRPr="001A54DD" w:rsidRDefault="00817A28" w:rsidP="00817A28">
      <w:pPr>
        <w:rPr>
          <w:rFonts w:cs="Sylfaen"/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მიზანი</w:t>
      </w:r>
    </w:p>
    <w:p w:rsidR="00817A28" w:rsidRPr="001A54DD" w:rsidRDefault="00817A28" w:rsidP="00817A28">
      <w:pPr>
        <w:jc w:val="both"/>
        <w:rPr>
          <w:i/>
          <w:lang w:val="ka-GE"/>
        </w:rPr>
      </w:pPr>
      <w:r w:rsidRPr="001A54DD">
        <w:rPr>
          <w:rFonts w:cs="Sylfaen"/>
          <w:i/>
          <w:lang w:val="ka-GE"/>
        </w:rPr>
        <w:t xml:space="preserve">საქართველოში </w:t>
      </w:r>
      <w:r w:rsidRPr="001A54DD">
        <w:rPr>
          <w:i/>
        </w:rPr>
        <w:t xml:space="preserve">C </w:t>
      </w:r>
      <w:r w:rsidRPr="001A54DD">
        <w:rPr>
          <w:rFonts w:cs="Sylfaen"/>
          <w:i/>
        </w:rPr>
        <w:t>ჰეპატიტის</w:t>
      </w:r>
      <w:r w:rsidRPr="001A54DD">
        <w:rPr>
          <w:i/>
        </w:rPr>
        <w:t xml:space="preserve"> </w:t>
      </w:r>
      <w:r w:rsidRPr="001A54DD">
        <w:rPr>
          <w:i/>
          <w:lang w:val="ka-GE"/>
        </w:rPr>
        <w:t xml:space="preserve">ელიმინაცია - </w:t>
      </w:r>
      <w:r w:rsidRPr="001A54DD">
        <w:rPr>
          <w:rFonts w:cs="Sylfaen"/>
          <w:i/>
        </w:rPr>
        <w:t>პრევენციის</w:t>
      </w:r>
      <w:r w:rsidRPr="001A54DD">
        <w:rPr>
          <w:i/>
        </w:rPr>
        <w:t xml:space="preserve">, </w:t>
      </w:r>
      <w:r w:rsidRPr="001A54DD">
        <w:rPr>
          <w:rFonts w:cs="Sylfaen"/>
          <w:i/>
        </w:rPr>
        <w:t>დიაგნოსტიკისა</w:t>
      </w:r>
      <w:r w:rsidRPr="001A54DD">
        <w:rPr>
          <w:i/>
        </w:rPr>
        <w:t xml:space="preserve"> </w:t>
      </w:r>
      <w:r w:rsidRPr="001A54DD">
        <w:rPr>
          <w:rFonts w:cs="Sylfaen"/>
          <w:i/>
        </w:rPr>
        <w:t>და</w:t>
      </w:r>
      <w:r w:rsidRPr="001A54DD">
        <w:rPr>
          <w:i/>
        </w:rPr>
        <w:t xml:space="preserve"> </w:t>
      </w:r>
      <w:r w:rsidRPr="001A54DD">
        <w:rPr>
          <w:rFonts w:cs="Sylfaen"/>
          <w:i/>
        </w:rPr>
        <w:t>მკურნალობის</w:t>
      </w:r>
      <w:r w:rsidRPr="001A54DD">
        <w:rPr>
          <w:i/>
        </w:rPr>
        <w:t xml:space="preserve"> </w:t>
      </w:r>
      <w:r w:rsidRPr="001A54DD">
        <w:rPr>
          <w:rFonts w:cs="Sylfaen"/>
          <w:i/>
        </w:rPr>
        <w:t>უზრუნველყოფის</w:t>
      </w:r>
      <w:r w:rsidRPr="001A54DD">
        <w:rPr>
          <w:i/>
        </w:rPr>
        <w:t xml:space="preserve"> </w:t>
      </w:r>
      <w:r w:rsidRPr="001A54DD">
        <w:rPr>
          <w:rFonts w:cs="Sylfaen"/>
          <w:i/>
        </w:rPr>
        <w:t>გზით</w:t>
      </w:r>
      <w:r w:rsidRPr="001A54DD">
        <w:rPr>
          <w:i/>
        </w:rPr>
        <w:t>.</w:t>
      </w:r>
    </w:p>
    <w:p w:rsidR="00817A28" w:rsidRPr="001A54DD" w:rsidRDefault="00817A28" w:rsidP="00817A28">
      <w:pPr>
        <w:rPr>
          <w:b/>
          <w:i/>
          <w:lang w:val="ka-GE"/>
        </w:rPr>
      </w:pPr>
      <w:r w:rsidRPr="001A54DD">
        <w:rPr>
          <w:b/>
          <w:i/>
          <w:lang w:val="ka-GE"/>
        </w:rPr>
        <w:t>ამოცანები</w:t>
      </w:r>
    </w:p>
    <w:p w:rsidR="00817A28" w:rsidRPr="001A54DD" w:rsidRDefault="00817A28" w:rsidP="00817A28">
      <w:pPr>
        <w:jc w:val="both"/>
        <w:rPr>
          <w:i/>
          <w:lang w:val="ka-GE"/>
        </w:rPr>
      </w:pPr>
      <w:r w:rsidRPr="001A54DD">
        <w:rPr>
          <w:i/>
          <w:lang w:val="ka-GE"/>
        </w:rPr>
        <w:t xml:space="preserve">დიაგნოსტირებასა და მკურნალობაზე უნივერსალური ხელმისაწვდომობა; კლინიკურ-ლაბორატორიული კვლევების უზრუნველყოფა; გავრცელების შემცირება პრევენციული ღონისძიებების გატარებსი გზით. </w:t>
      </w:r>
    </w:p>
    <w:p w:rsidR="00817A28" w:rsidRPr="001A54DD" w:rsidRDefault="00817A28" w:rsidP="00817A28">
      <w:pPr>
        <w:pStyle w:val="Default"/>
        <w:rPr>
          <w:sz w:val="22"/>
          <w:szCs w:val="22"/>
        </w:rPr>
      </w:pPr>
    </w:p>
    <w:p w:rsidR="00817A28" w:rsidRPr="001A54DD" w:rsidRDefault="00817A28" w:rsidP="00817A28">
      <w:pPr>
        <w:rPr>
          <w:rFonts w:cs="Sylfaen"/>
          <w:b/>
          <w:lang w:val="ka-GE"/>
        </w:rPr>
      </w:pPr>
      <w:r w:rsidRPr="001A54DD">
        <w:rPr>
          <w:rFonts w:cs="Sylfaen"/>
          <w:b/>
          <w:lang w:val="ka-GE"/>
        </w:rPr>
        <w:t>6. პროგრამის</w:t>
      </w:r>
      <w:r w:rsidRPr="001A54DD">
        <w:rPr>
          <w:b/>
          <w:lang w:val="ka-GE"/>
        </w:rPr>
        <w:t xml:space="preserve"> </w:t>
      </w:r>
      <w:r w:rsidRPr="001A54DD">
        <w:rPr>
          <w:rFonts w:cs="Sylfaen"/>
          <w:b/>
          <w:lang w:val="ka-GE"/>
        </w:rPr>
        <w:t>მოსარგებლეები</w:t>
      </w:r>
    </w:p>
    <w:p w:rsidR="00817A28" w:rsidRPr="001A54DD" w:rsidRDefault="00817A28" w:rsidP="00817A28">
      <w:pPr>
        <w:jc w:val="both"/>
        <w:rPr>
          <w:rFonts w:cs="Sylfaen"/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საქართველოს ყველა მოქალაქე და საქართველოში დროებით ან მუდმივად მცხოვრები უცხო ქვეყნის მოქალაქეები</w:t>
      </w:r>
      <w:r w:rsidRPr="001A54DD">
        <w:rPr>
          <w:rFonts w:cs="Sylfaen"/>
          <w:b/>
          <w:i/>
        </w:rPr>
        <w:t>:</w:t>
      </w:r>
      <w:r w:rsidRPr="001A54DD">
        <w:rPr>
          <w:rFonts w:cs="Sylfaen"/>
          <w:b/>
          <w:i/>
          <w:lang w:val="ka-GE"/>
        </w:rPr>
        <w:t xml:space="preserve"> </w:t>
      </w:r>
    </w:p>
    <w:p w:rsidR="00817A28" w:rsidRPr="001A54DD" w:rsidRDefault="00817A28" w:rsidP="00817A28">
      <w:pPr>
        <w:jc w:val="both"/>
        <w:rPr>
          <w:i/>
          <w:lang w:val="ka-GE"/>
        </w:rPr>
      </w:pPr>
      <w:r w:rsidRPr="001A54DD">
        <w:rPr>
          <w:i/>
        </w:rPr>
        <w:t>C</w:t>
      </w:r>
      <w:r w:rsidRPr="001A54DD">
        <w:rPr>
          <w:i/>
          <w:lang w:val="ka-GE"/>
        </w:rPr>
        <w:t xml:space="preserve"> ჰეპატიტის დიაგნოზის მქონე ყველა პაციენტი;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რისკის</w:t>
      </w:r>
      <w:r w:rsidRPr="001A54DD">
        <w:rPr>
          <w:i/>
          <w:lang w:val="ka-GE"/>
        </w:rPr>
        <w:t xml:space="preserve"> </w:t>
      </w:r>
      <w:r w:rsidRPr="001A54DD">
        <w:rPr>
          <w:rFonts w:cs="Sylfaen"/>
          <w:i/>
          <w:lang w:val="ka-GE"/>
        </w:rPr>
        <w:t xml:space="preserve">ჯგუფები (ინმ, დონორები, ორსულები, ტბ პაციენტები, </w:t>
      </w:r>
      <w:r w:rsidRPr="001A54DD">
        <w:rPr>
          <w:rFonts w:cs="Sylfaen"/>
          <w:i/>
        </w:rPr>
        <w:t>B</w:t>
      </w:r>
      <w:r w:rsidRPr="001A54DD">
        <w:rPr>
          <w:rFonts w:cs="Sylfaen"/>
          <w:i/>
          <w:lang w:val="ka-GE"/>
        </w:rPr>
        <w:t xml:space="preserve"> ჰეპატიტის მქონე პაციენტები, მსმ, სექს-მუშაკები, აივ ინფიცირებულები; სქესობრივი ძალადობის მსხვერპლი ქალები);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ჰოსპიტალიზებული</w:t>
      </w:r>
      <w:r w:rsidRPr="001A54DD">
        <w:rPr>
          <w:i/>
          <w:lang w:val="ka-GE"/>
        </w:rPr>
        <w:t xml:space="preserve"> </w:t>
      </w:r>
      <w:r w:rsidRPr="001A54DD">
        <w:rPr>
          <w:rFonts w:cs="Sylfaen"/>
          <w:i/>
          <w:lang w:val="ka-GE"/>
        </w:rPr>
        <w:t>პაციენტები;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დახურული კონგტინგენტები</w:t>
      </w:r>
      <w:r w:rsidRPr="001A54DD">
        <w:rPr>
          <w:rFonts w:cs="Sylfaen"/>
          <w:i/>
        </w:rPr>
        <w:t xml:space="preserve"> </w:t>
      </w:r>
      <w:r w:rsidRPr="001A54DD">
        <w:rPr>
          <w:rFonts w:cs="Sylfaen"/>
          <w:i/>
          <w:lang w:val="ka-GE"/>
        </w:rPr>
        <w:t>(პატიმრები, სამხედრო მოსამსახურეები, სტუდენტები, პოლიცია, საჯარო სექტორი;</w:t>
      </w:r>
    </w:p>
    <w:p w:rsidR="00817A28" w:rsidRPr="001A54DD" w:rsidRDefault="00817A28" w:rsidP="00817A28">
      <w:pPr>
        <w:jc w:val="both"/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ტესტირების მსურველი ყველა პირი.</w:t>
      </w:r>
    </w:p>
    <w:p w:rsidR="00817A28" w:rsidRPr="001A54DD" w:rsidRDefault="00817A28" w:rsidP="00817A28">
      <w:pPr>
        <w:jc w:val="both"/>
        <w:rPr>
          <w:rFonts w:cs="Sylfaen"/>
          <w:b/>
          <w:lang w:val="ka-GE"/>
        </w:rPr>
      </w:pPr>
      <w:r w:rsidRPr="001A54DD">
        <w:rPr>
          <w:rFonts w:cs="Sylfaen"/>
          <w:i/>
          <w:lang w:val="ka-GE"/>
        </w:rPr>
        <w:lastRenderedPageBreak/>
        <w:t xml:space="preserve"> </w:t>
      </w:r>
      <w:r w:rsidRPr="001A54DD">
        <w:rPr>
          <w:b/>
          <w:lang w:val="ka-GE"/>
        </w:rPr>
        <w:t xml:space="preserve">7. </w:t>
      </w:r>
      <w:r w:rsidRPr="001A54DD">
        <w:rPr>
          <w:b/>
        </w:rPr>
        <w:t>C</w:t>
      </w:r>
      <w:r w:rsidRPr="001A54DD">
        <w:rPr>
          <w:b/>
          <w:lang w:val="ka-GE"/>
        </w:rPr>
        <w:t xml:space="preserve"> </w:t>
      </w:r>
      <w:r w:rsidRPr="001A54DD">
        <w:rPr>
          <w:rFonts w:cs="Sylfaen"/>
          <w:b/>
          <w:lang w:val="ka-GE"/>
        </w:rPr>
        <w:t>ჰეპატიტის</w:t>
      </w:r>
      <w:r w:rsidRPr="001A54DD">
        <w:rPr>
          <w:b/>
          <w:lang w:val="ka-GE"/>
        </w:rPr>
        <w:t xml:space="preserve"> </w:t>
      </w:r>
      <w:r w:rsidRPr="001A54DD">
        <w:rPr>
          <w:rFonts w:cs="Sylfaen"/>
          <w:b/>
          <w:lang w:val="ka-GE"/>
        </w:rPr>
        <w:t>გავრცელების</w:t>
      </w:r>
      <w:r w:rsidRPr="001A54DD">
        <w:rPr>
          <w:b/>
          <w:lang w:val="ka-GE"/>
        </w:rPr>
        <w:t xml:space="preserve"> </w:t>
      </w:r>
      <w:r w:rsidRPr="001A54DD">
        <w:rPr>
          <w:rFonts w:cs="Sylfaen"/>
          <w:b/>
          <w:lang w:val="ka-GE"/>
        </w:rPr>
        <w:t>პრევენცია</w:t>
      </w:r>
      <w:r w:rsidRPr="001A54DD">
        <w:rPr>
          <w:b/>
          <w:lang w:val="ka-GE"/>
        </w:rPr>
        <w:t xml:space="preserve">, </w:t>
      </w:r>
      <w:r w:rsidRPr="001A54DD">
        <w:rPr>
          <w:rFonts w:cs="Sylfaen"/>
          <w:b/>
          <w:lang w:val="ka-GE"/>
        </w:rPr>
        <w:t>დიაგნოსტიკა</w:t>
      </w:r>
      <w:r w:rsidRPr="001A54DD">
        <w:rPr>
          <w:b/>
          <w:lang w:val="ka-GE"/>
        </w:rPr>
        <w:t xml:space="preserve"> </w:t>
      </w:r>
      <w:r w:rsidRPr="001A54DD">
        <w:rPr>
          <w:rFonts w:cs="Sylfaen"/>
          <w:b/>
          <w:lang w:val="ka-GE"/>
        </w:rPr>
        <w:t>და</w:t>
      </w:r>
      <w:r w:rsidRPr="001A54DD">
        <w:rPr>
          <w:b/>
          <w:lang w:val="ka-GE"/>
        </w:rPr>
        <w:t xml:space="preserve"> </w:t>
      </w:r>
      <w:r w:rsidRPr="001A54DD">
        <w:rPr>
          <w:rFonts w:cs="Sylfaen"/>
          <w:b/>
          <w:lang w:val="ka-GE"/>
        </w:rPr>
        <w:t>მკურნალობა</w:t>
      </w:r>
    </w:p>
    <w:p w:rsidR="00817A28" w:rsidRPr="001A54DD" w:rsidRDefault="00817A28" w:rsidP="00817A28">
      <w:pPr>
        <w:rPr>
          <w:b/>
          <w:u w:val="single"/>
          <w:lang w:val="ka-GE"/>
        </w:rPr>
      </w:pPr>
      <w:r w:rsidRPr="001A54DD">
        <w:rPr>
          <w:rFonts w:cs="Sylfaen"/>
          <w:b/>
          <w:u w:val="single"/>
          <w:lang w:val="ka-GE"/>
        </w:rPr>
        <w:t>7.1. პრევენცია</w:t>
      </w:r>
    </w:p>
    <w:p w:rsidR="00817A28" w:rsidRPr="001A54DD" w:rsidRDefault="00817A28" w:rsidP="00817A28">
      <w:pPr>
        <w:rPr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მაღალი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რისკის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ჯგუფებისა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და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სამედიცინო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პერსონალის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განათლება</w:t>
      </w:r>
      <w:r w:rsidRPr="001A54DD">
        <w:rPr>
          <w:b/>
          <w:i/>
          <w:lang w:val="ka-GE"/>
        </w:rPr>
        <w:t>:</w:t>
      </w:r>
    </w:p>
    <w:p w:rsidR="00817A28" w:rsidRPr="001A54DD" w:rsidRDefault="00817A28" w:rsidP="00817A28">
      <w:pPr>
        <w:pStyle w:val="ListParagraph"/>
        <w:numPr>
          <w:ilvl w:val="0"/>
          <w:numId w:val="3"/>
        </w:numPr>
        <w:rPr>
          <w:i/>
          <w:lang w:val="ka-GE"/>
        </w:rPr>
      </w:pPr>
      <w:r w:rsidRPr="001A54DD">
        <w:rPr>
          <w:i/>
          <w:lang w:val="ka-GE"/>
        </w:rPr>
        <w:t>დიპლომამდელი და დიპლომის შემდგომი განათლების კურიკულუმების ადაპტაცია;</w:t>
      </w:r>
    </w:p>
    <w:p w:rsidR="00817A28" w:rsidRPr="001A54DD" w:rsidRDefault="00817A28" w:rsidP="00817A28">
      <w:pPr>
        <w:pStyle w:val="ListParagraph"/>
        <w:numPr>
          <w:ilvl w:val="0"/>
          <w:numId w:val="3"/>
        </w:numPr>
        <w:rPr>
          <w:i/>
          <w:lang w:val="ka-GE"/>
        </w:rPr>
      </w:pPr>
      <w:r w:rsidRPr="001A54DD">
        <w:rPr>
          <w:i/>
          <w:lang w:val="ka-GE"/>
        </w:rPr>
        <w:t>ტრენინგ მოდულის შემუშავება უმაღლესი და საშუალო სამედ. პერსონალისათვის;</w:t>
      </w:r>
    </w:p>
    <w:p w:rsidR="00817A28" w:rsidRPr="001A54DD" w:rsidRDefault="00817A28" w:rsidP="00817A28">
      <w:pPr>
        <w:pStyle w:val="ListParagraph"/>
        <w:numPr>
          <w:ilvl w:val="0"/>
          <w:numId w:val="3"/>
        </w:numPr>
        <w:rPr>
          <w:i/>
          <w:lang w:val="ka-GE"/>
        </w:rPr>
      </w:pPr>
      <w:r w:rsidRPr="001A54DD">
        <w:rPr>
          <w:i/>
          <w:lang w:val="ka-GE"/>
        </w:rPr>
        <w:t>ტრენინგ მოდულის შემუშავება მაღალი რისკის ჯგუფებისათვის;</w:t>
      </w:r>
    </w:p>
    <w:p w:rsidR="00817A28" w:rsidRPr="001A54DD" w:rsidRDefault="00817A28" w:rsidP="00817A28">
      <w:pPr>
        <w:pStyle w:val="ListParagraph"/>
        <w:numPr>
          <w:ilvl w:val="0"/>
          <w:numId w:val="3"/>
        </w:numPr>
        <w:rPr>
          <w:i/>
          <w:lang w:val="ka-GE"/>
        </w:rPr>
      </w:pPr>
      <w:r w:rsidRPr="001A54DD">
        <w:rPr>
          <w:i/>
          <w:lang w:val="ka-GE"/>
        </w:rPr>
        <w:t>მაღალი რისკის ჯგუფების ინფორმირებულობის ამაღლება მედიის, საზოგადოების, მოზარდთა  განათლების გზით.</w:t>
      </w:r>
    </w:p>
    <w:p w:rsidR="00817A28" w:rsidRPr="001A54DD" w:rsidRDefault="00817A28" w:rsidP="00817A28">
      <w:pPr>
        <w:rPr>
          <w:b/>
          <w:i/>
          <w:lang w:val="ka-GE"/>
        </w:rPr>
      </w:pPr>
      <w:r w:rsidRPr="001A54DD">
        <w:rPr>
          <w:b/>
          <w:i/>
          <w:lang w:val="ka-GE"/>
        </w:rPr>
        <w:t>მედიისა და საზოგადოების განათლება, მედია კამპანიების წარმოება:</w:t>
      </w:r>
    </w:p>
    <w:p w:rsidR="00817A28" w:rsidRPr="001A54DD" w:rsidRDefault="00817A28" w:rsidP="00817A28">
      <w:pPr>
        <w:pStyle w:val="ListParagraph"/>
        <w:numPr>
          <w:ilvl w:val="0"/>
          <w:numId w:val="4"/>
        </w:numPr>
        <w:rPr>
          <w:i/>
          <w:lang w:val="ka-GE"/>
        </w:rPr>
      </w:pPr>
      <w:r w:rsidRPr="001A54DD">
        <w:rPr>
          <w:i/>
          <w:lang w:val="ka-GE"/>
        </w:rPr>
        <w:t>ტრენინგ მოდულის შემუშავება ჟურნალისტებისათვის;</w:t>
      </w:r>
    </w:p>
    <w:p w:rsidR="00817A28" w:rsidRPr="001A54DD" w:rsidRDefault="00817A28" w:rsidP="00817A28">
      <w:pPr>
        <w:pStyle w:val="ListParagraph"/>
        <w:numPr>
          <w:ilvl w:val="0"/>
          <w:numId w:val="4"/>
        </w:numPr>
        <w:rPr>
          <w:i/>
          <w:lang w:val="ka-GE"/>
        </w:rPr>
      </w:pPr>
      <w:r w:rsidRPr="001A54DD">
        <w:rPr>
          <w:i/>
          <w:lang w:val="ka-GE"/>
        </w:rPr>
        <w:t>ტელე და რადიო საგანმანათლებლო რგოლის მომზადება;</w:t>
      </w:r>
    </w:p>
    <w:p w:rsidR="00817A28" w:rsidRPr="001A54DD" w:rsidRDefault="00817A28" w:rsidP="00817A28">
      <w:pPr>
        <w:pStyle w:val="ListParagraph"/>
        <w:numPr>
          <w:ilvl w:val="0"/>
          <w:numId w:val="4"/>
        </w:numPr>
        <w:rPr>
          <w:i/>
          <w:lang w:val="ka-GE"/>
        </w:rPr>
      </w:pPr>
      <w:r w:rsidRPr="001A54DD">
        <w:rPr>
          <w:i/>
          <w:lang w:val="ka-GE"/>
        </w:rPr>
        <w:t>ადვოკატირების ჯგუფების ჩამოყალიბება და ტრენირება და მათი გამოყენება როგორც საზოგადოებრივი აზრის ფორმირებისათვის, ასევე გადაწყვეტილების მიმღებ პირებამდე პრობლემის აქტუალობის მიწოდებისათვის;</w:t>
      </w:r>
    </w:p>
    <w:p w:rsidR="00817A28" w:rsidRPr="001A54DD" w:rsidRDefault="00817A28" w:rsidP="00817A28">
      <w:pPr>
        <w:pStyle w:val="ListParagraph"/>
        <w:numPr>
          <w:ilvl w:val="0"/>
          <w:numId w:val="4"/>
        </w:numPr>
        <w:rPr>
          <w:i/>
          <w:lang w:val="ka-GE"/>
        </w:rPr>
      </w:pPr>
      <w:r w:rsidRPr="001A54DD">
        <w:rPr>
          <w:i/>
          <w:lang w:val="ka-GE"/>
        </w:rPr>
        <w:t>სამედიცინო პროფილის სტუდენტებისა და მაგისტრანტების ჩართვა საგანმანათლებლო კამპანიების წარმოებაში</w:t>
      </w:r>
    </w:p>
    <w:p w:rsidR="00817A28" w:rsidRPr="001A54DD" w:rsidRDefault="00817A28" w:rsidP="00817A28">
      <w:pPr>
        <w:rPr>
          <w:rFonts w:cs="Sylfaen"/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გაიდლაინების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და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საგანმანათლებლო</w:t>
      </w:r>
      <w:r w:rsidRPr="001A54DD">
        <w:rPr>
          <w:b/>
          <w:i/>
          <w:lang w:val="ka-GE"/>
        </w:rPr>
        <w:t xml:space="preserve"> სტრატეგიის  </w:t>
      </w:r>
      <w:r w:rsidRPr="001A54DD">
        <w:rPr>
          <w:rFonts w:cs="Sylfaen"/>
          <w:b/>
          <w:i/>
          <w:lang w:val="ka-GE"/>
        </w:rPr>
        <w:t>შემუშავება:</w:t>
      </w:r>
    </w:p>
    <w:p w:rsidR="00817A28" w:rsidRPr="001A54DD" w:rsidRDefault="00817A28" w:rsidP="00817A28">
      <w:pPr>
        <w:rPr>
          <w:i/>
        </w:rPr>
      </w:pPr>
      <w:r w:rsidRPr="001A54DD">
        <w:rPr>
          <w:i/>
        </w:rPr>
        <w:t>C</w:t>
      </w:r>
      <w:r w:rsidRPr="001A54DD">
        <w:rPr>
          <w:i/>
          <w:lang w:val="ka-GE"/>
        </w:rPr>
        <w:t xml:space="preserve"> ჰეპატიტის პრევენციის, დიაგნოსტოკისა და მკურნალობის გაიდლაინების შემუშავება, არსებულის </w:t>
      </w:r>
      <w:proofErr w:type="gramStart"/>
      <w:r w:rsidRPr="001A54DD">
        <w:rPr>
          <w:i/>
          <w:lang w:val="ka-GE"/>
        </w:rPr>
        <w:t xml:space="preserve">განახლება </w:t>
      </w:r>
      <w:r w:rsidRPr="001A54DD">
        <w:rPr>
          <w:i/>
        </w:rPr>
        <w:t>.</w:t>
      </w:r>
      <w:proofErr w:type="gramEnd"/>
    </w:p>
    <w:p w:rsidR="00817A28" w:rsidRPr="001A54DD" w:rsidRDefault="00817A28" w:rsidP="00817A28">
      <w:pPr>
        <w:rPr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ინფექციური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კონტროლის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პოლიტიკის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განსაზღვრა, დაწესებულებების</w:t>
      </w:r>
      <w:r w:rsidRPr="001A54DD">
        <w:rPr>
          <w:b/>
          <w:i/>
          <w:lang w:val="ka-GE"/>
        </w:rPr>
        <w:t xml:space="preserve"> ლიცენზირების და მონიტორინგის დანერგვა/გამკაცრება (სამედიცინო დაწესებულებები, სტომატოლოგიური კაბინეტები, სილამაზისა და ტატუს სალონები და სხვა);</w:t>
      </w:r>
    </w:p>
    <w:p w:rsidR="00817A28" w:rsidRPr="001A54DD" w:rsidRDefault="00817A28" w:rsidP="00817A28">
      <w:pPr>
        <w:rPr>
          <w:i/>
          <w:lang w:val="ka-GE"/>
        </w:rPr>
      </w:pPr>
      <w:r w:rsidRPr="001A54DD">
        <w:rPr>
          <w:i/>
          <w:lang w:val="ka-GE"/>
        </w:rPr>
        <w:t>ყურადღება უნდა გამახვილდეს სისხლის გზით გადამდები დაავადებების კონტროლზე, უსაფრთხოების წესების დაცვაზე (დეზინფექცია, სტერილიზაცია, ნარჩენების მენეჯმენტი და სხვ.), გადაიხედოს და  დამტკიცდეს შესაბამისი პროტოკოლები და გაიდლაინები.</w:t>
      </w:r>
    </w:p>
    <w:p w:rsidR="00817A28" w:rsidRPr="001A54DD" w:rsidRDefault="00817A28" w:rsidP="00817A28">
      <w:pPr>
        <w:jc w:val="both"/>
        <w:rPr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სახელმწიფო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პროგრამების</w:t>
      </w:r>
      <w:r w:rsidRPr="001A54DD">
        <w:rPr>
          <w:b/>
          <w:i/>
          <w:lang w:val="ka-GE"/>
        </w:rPr>
        <w:t xml:space="preserve"> გაფართოება და განვითარება (</w:t>
      </w:r>
      <w:r w:rsidRPr="001A54DD">
        <w:rPr>
          <w:rFonts w:cs="Sylfaen"/>
          <w:b/>
          <w:i/>
          <w:lang w:val="ka-GE"/>
        </w:rPr>
        <w:t>დედათა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და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ბავშვთა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ჯანმრთელობა</w:t>
      </w:r>
      <w:r w:rsidRPr="001A54DD">
        <w:rPr>
          <w:b/>
          <w:i/>
          <w:lang w:val="ka-GE"/>
        </w:rPr>
        <w:t xml:space="preserve">, </w:t>
      </w:r>
      <w:r w:rsidRPr="001A54DD">
        <w:rPr>
          <w:rFonts w:cs="Sylfaen"/>
          <w:b/>
          <w:i/>
          <w:lang w:val="ka-GE"/>
        </w:rPr>
        <w:t>უსაფხო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სისხლი</w:t>
      </w:r>
      <w:r w:rsidRPr="001A54DD">
        <w:rPr>
          <w:b/>
          <w:i/>
          <w:lang w:val="ka-GE"/>
        </w:rPr>
        <w:t>, აივ ინფექცია/</w:t>
      </w:r>
      <w:r w:rsidRPr="001A54DD">
        <w:rPr>
          <w:rFonts w:cs="Sylfaen"/>
          <w:b/>
          <w:i/>
          <w:lang w:val="ka-GE"/>
        </w:rPr>
        <w:t>შიდსის პროგრამა, ეპიდზედამხედველობის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პროგრამა, ნარკომანიის სახელმწიფო პროგრამა და ა.შ..</w:t>
      </w:r>
      <w:r w:rsidRPr="001A54DD">
        <w:rPr>
          <w:b/>
          <w:i/>
          <w:lang w:val="ka-GE"/>
        </w:rPr>
        <w:t xml:space="preserve">) </w:t>
      </w:r>
    </w:p>
    <w:p w:rsidR="00817A28" w:rsidRPr="001A54DD" w:rsidRDefault="00817A28" w:rsidP="00817A28">
      <w:pPr>
        <w:jc w:val="both"/>
        <w:rPr>
          <w:i/>
          <w:lang w:val="ka-GE"/>
        </w:rPr>
      </w:pPr>
      <w:r w:rsidRPr="001A54DD">
        <w:rPr>
          <w:i/>
          <w:u w:val="single"/>
          <w:lang w:val="ka-GE"/>
        </w:rPr>
        <w:t>დედათა და ბავშვთა პროგრამა</w:t>
      </w:r>
      <w:r w:rsidRPr="001A54DD">
        <w:rPr>
          <w:i/>
          <w:lang w:val="ka-GE"/>
        </w:rPr>
        <w:t xml:space="preserve"> - </w:t>
      </w:r>
      <w:r w:rsidRPr="001A54DD">
        <w:rPr>
          <w:i/>
        </w:rPr>
        <w:t>C</w:t>
      </w:r>
      <w:r w:rsidRPr="001A54DD">
        <w:rPr>
          <w:i/>
          <w:lang w:val="ka-GE"/>
        </w:rPr>
        <w:t xml:space="preserve"> ჰეპატიტის სკრინინგის კომპონენტის დამატება, ეპიდზედამხედველობის სისტემაში ინტეგრირება (პაციენტისათვის პასუხის შეტყობინება და კონტაქტების კვლევა);</w:t>
      </w:r>
    </w:p>
    <w:p w:rsidR="00817A28" w:rsidRPr="001A54DD" w:rsidRDefault="00817A28" w:rsidP="00817A28">
      <w:pPr>
        <w:jc w:val="both"/>
        <w:rPr>
          <w:i/>
          <w:lang w:val="ka-GE"/>
        </w:rPr>
      </w:pPr>
      <w:r w:rsidRPr="001A54DD">
        <w:rPr>
          <w:i/>
          <w:u w:val="single"/>
          <w:lang w:val="ka-GE"/>
        </w:rPr>
        <w:lastRenderedPageBreak/>
        <w:t xml:space="preserve">უსაფრთხო სისხლის სახელმწოფო პროგრამა - </w:t>
      </w:r>
      <w:r w:rsidRPr="001A54DD">
        <w:rPr>
          <w:i/>
          <w:lang w:val="ka-GE"/>
        </w:rPr>
        <w:t>სისხლის ბანკებისა და სისხლის გადასხმის კაბინეტების ხარისხის კონტროლის სისტემების შემუშავება/გაუმჯობესება, სისხლის ნიმუშების შენახვა/დამზადებისა და ეპიდზედამხედველობის გაძილიერება (პაციენტისათვის პასუხის შეტყობინება და კონტაქტების კვლევა), უანგარო დონაციის ხელშეწყობა;</w:t>
      </w:r>
    </w:p>
    <w:p w:rsidR="00817A28" w:rsidRPr="001A54DD" w:rsidRDefault="00817A28" w:rsidP="00817A28">
      <w:pPr>
        <w:jc w:val="both"/>
        <w:rPr>
          <w:i/>
          <w:lang w:val="ka-GE"/>
        </w:rPr>
      </w:pPr>
      <w:r w:rsidRPr="001A54DD">
        <w:rPr>
          <w:i/>
          <w:u w:val="single"/>
          <w:lang w:val="ka-GE"/>
        </w:rPr>
        <w:t>აივ ინფექცია/შიდსის პროგრამა</w:t>
      </w:r>
      <w:r w:rsidRPr="001A54DD">
        <w:rPr>
          <w:i/>
          <w:lang w:val="ka-GE"/>
        </w:rPr>
        <w:t xml:space="preserve"> - </w:t>
      </w:r>
      <w:r w:rsidRPr="001A54DD">
        <w:rPr>
          <w:i/>
        </w:rPr>
        <w:t xml:space="preserve">C </w:t>
      </w:r>
      <w:r w:rsidRPr="001A54DD">
        <w:rPr>
          <w:i/>
          <w:lang w:val="ka-GE"/>
        </w:rPr>
        <w:t>ჰეპატიტის მქონე პაციენტების კონსულტირებისა და ტესტირების ლიმიტის გაზრდა ან ვაუჩერული დაფინანსება;</w:t>
      </w:r>
    </w:p>
    <w:p w:rsidR="00817A28" w:rsidRPr="001A54DD" w:rsidRDefault="00817A28" w:rsidP="00817A28">
      <w:pPr>
        <w:jc w:val="both"/>
        <w:rPr>
          <w:i/>
          <w:lang w:val="ka-GE"/>
        </w:rPr>
      </w:pPr>
      <w:r w:rsidRPr="001A54DD">
        <w:rPr>
          <w:i/>
          <w:u w:val="single"/>
          <w:lang w:val="ka-GE"/>
        </w:rPr>
        <w:t>ეპიდზედამხედველობის პროგრამა</w:t>
      </w:r>
      <w:r w:rsidRPr="001A54DD">
        <w:rPr>
          <w:i/>
          <w:lang w:val="ka-GE"/>
        </w:rPr>
        <w:t xml:space="preserve"> -  უზრუნველყოს </w:t>
      </w:r>
      <w:r w:rsidRPr="001A54DD">
        <w:rPr>
          <w:i/>
        </w:rPr>
        <w:t>C</w:t>
      </w:r>
      <w:r w:rsidRPr="001A54DD">
        <w:rPr>
          <w:i/>
          <w:lang w:val="ka-GE"/>
        </w:rPr>
        <w:t xml:space="preserve"> ჰეპატიტის ინფორმაციული ნაკადების შემუშავება და ნიმუშების დინების მექანიზმების შექმნა;</w:t>
      </w:r>
    </w:p>
    <w:p w:rsidR="00817A28" w:rsidRPr="001A54DD" w:rsidRDefault="00817A28" w:rsidP="00817A28">
      <w:pPr>
        <w:jc w:val="both"/>
        <w:rPr>
          <w:i/>
          <w:lang w:val="ka-GE"/>
        </w:rPr>
      </w:pPr>
      <w:r w:rsidRPr="001A54DD">
        <w:rPr>
          <w:i/>
          <w:u w:val="single"/>
          <w:lang w:val="ka-GE"/>
        </w:rPr>
        <w:t>ნარკომანიის სახელმწოფო პროგრამა</w:t>
      </w:r>
      <w:r w:rsidRPr="001A54DD">
        <w:rPr>
          <w:i/>
          <w:lang w:val="ka-GE"/>
        </w:rPr>
        <w:t xml:space="preserve"> - ინმ-ების მანდატორული კვლევა </w:t>
      </w:r>
      <w:r w:rsidRPr="001A54DD">
        <w:rPr>
          <w:i/>
        </w:rPr>
        <w:t xml:space="preserve">C </w:t>
      </w:r>
      <w:r w:rsidRPr="001A54DD">
        <w:rPr>
          <w:i/>
          <w:lang w:val="ka-GE"/>
        </w:rPr>
        <w:t>ჰეპატიტზე.</w:t>
      </w:r>
    </w:p>
    <w:p w:rsidR="00817A28" w:rsidRPr="001A54DD" w:rsidRDefault="00817A28" w:rsidP="00817A28">
      <w:pPr>
        <w:rPr>
          <w:b/>
          <w:u w:val="single"/>
          <w:lang w:val="ka-GE"/>
        </w:rPr>
      </w:pPr>
      <w:r w:rsidRPr="001A54DD">
        <w:rPr>
          <w:b/>
          <w:u w:val="single"/>
          <w:lang w:val="ka-GE"/>
        </w:rPr>
        <w:t>7.2. დიაგნოსტიკა</w:t>
      </w:r>
    </w:p>
    <w:p w:rsidR="00817A28" w:rsidRPr="001A54DD" w:rsidRDefault="00817A28" w:rsidP="00817A28">
      <w:pPr>
        <w:rPr>
          <w:rFonts w:cs="Sylfaen"/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რისკის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ჯგუფების</w:t>
      </w:r>
      <w:r w:rsidRPr="001A54DD">
        <w:rPr>
          <w:b/>
          <w:i/>
          <w:lang w:val="ka-GE"/>
        </w:rPr>
        <w:t xml:space="preserve">, </w:t>
      </w:r>
      <w:r w:rsidRPr="001A54DD">
        <w:rPr>
          <w:rFonts w:cs="Sylfaen"/>
          <w:b/>
          <w:i/>
          <w:lang w:val="ka-GE"/>
        </w:rPr>
        <w:t>ჰოსპიტალიზებული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პაციენტები, დახურული კონგტინგენტების სკრინინგი.</w:t>
      </w:r>
    </w:p>
    <w:p w:rsidR="00817A28" w:rsidRPr="001A54DD" w:rsidRDefault="00817A28" w:rsidP="00817A28">
      <w:pPr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ინმ-ების, სექს-მუშაკების, მსმ-ების მოძიება და სკრინინგი;</w:t>
      </w:r>
    </w:p>
    <w:p w:rsidR="00817A28" w:rsidRPr="001A54DD" w:rsidRDefault="00817A28" w:rsidP="00817A28">
      <w:pPr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ტბ პაციენტების, აივ ინფიცირებულების,  ჰეპატიტის მქონე პაციენტების, დონორების, ორსულების, სქესობრივი ძალადობის მსხვერპლი ქალების სკრინინგი;</w:t>
      </w:r>
    </w:p>
    <w:p w:rsidR="00817A28" w:rsidRPr="001A54DD" w:rsidRDefault="00817A28" w:rsidP="00817A28">
      <w:pPr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დახურული კონტინგენტების, როგორებიცაა პატიმრები, სამხედრო მოსამსახურეები, სტუდენტები, პოლიცია, საჯარო სექტორი და სხვ.</w:t>
      </w:r>
    </w:p>
    <w:p w:rsidR="00817A28" w:rsidRPr="001A54DD" w:rsidRDefault="00817A28" w:rsidP="00817A28">
      <w:pPr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ყველა ჰოსპიტალიზებული პაციენტის სავალდებულო სკრინინგი.</w:t>
      </w:r>
    </w:p>
    <w:p w:rsidR="00817A28" w:rsidRPr="001A54DD" w:rsidRDefault="00817A28" w:rsidP="00817A28">
      <w:pPr>
        <w:rPr>
          <w:rFonts w:cs="Sylfaen"/>
          <w:i/>
          <w:lang w:val="ka-GE"/>
        </w:rPr>
      </w:pPr>
      <w:r w:rsidRPr="001A54DD">
        <w:rPr>
          <w:rFonts w:cs="Sylfaen"/>
          <w:b/>
          <w:i/>
          <w:lang w:val="ka-GE"/>
        </w:rPr>
        <w:t xml:space="preserve">სადაზღვეო პაკეტებში </w:t>
      </w:r>
      <w:r w:rsidRPr="001A54DD">
        <w:rPr>
          <w:rFonts w:cs="Sylfaen"/>
          <w:b/>
          <w:i/>
        </w:rPr>
        <w:t>C</w:t>
      </w:r>
      <w:r w:rsidRPr="001A54DD">
        <w:rPr>
          <w:rFonts w:cs="Sylfaen"/>
          <w:b/>
          <w:i/>
          <w:lang w:val="ka-GE"/>
        </w:rPr>
        <w:t xml:space="preserve"> ჰეპატიტზე უფასო სკრინინგის შეტანა (</w:t>
      </w:r>
      <w:r w:rsidRPr="001A54DD">
        <w:rPr>
          <w:rFonts w:cs="Sylfaen"/>
          <w:i/>
          <w:lang w:val="ka-GE"/>
        </w:rPr>
        <w:t>საჭიროებს განხილვას)</w:t>
      </w:r>
    </w:p>
    <w:p w:rsidR="00817A28" w:rsidRPr="001A54DD" w:rsidRDefault="00817A28" w:rsidP="00817A28">
      <w:pPr>
        <w:ind w:firstLine="720"/>
        <w:rPr>
          <w:rFonts w:cs="Sylfaen"/>
          <w:i/>
        </w:rPr>
      </w:pPr>
      <w:r w:rsidRPr="001A54DD">
        <w:rPr>
          <w:rFonts w:cs="Sylfaen"/>
          <w:i/>
          <w:lang w:val="ka-GE"/>
        </w:rPr>
        <w:t>საყოველთაო ჯანდაცვაში დარეგიტრირებული პირების სკრინინგი</w:t>
      </w:r>
      <w:r w:rsidRPr="001A54DD">
        <w:rPr>
          <w:rFonts w:cs="Sylfaen"/>
          <w:i/>
        </w:rPr>
        <w:t>;</w:t>
      </w:r>
    </w:p>
    <w:p w:rsidR="00817A28" w:rsidRPr="001A54DD" w:rsidRDefault="00817A28" w:rsidP="00817A28">
      <w:pPr>
        <w:ind w:firstLine="720"/>
        <w:rPr>
          <w:i/>
        </w:rPr>
      </w:pPr>
      <w:r w:rsidRPr="001A54DD">
        <w:rPr>
          <w:rFonts w:cs="Sylfaen"/>
          <w:i/>
          <w:lang w:val="ka-GE"/>
        </w:rPr>
        <w:t>კერძო და კორპორატიული დაზღვევის მქონე პირების სკრინინგი</w:t>
      </w:r>
      <w:r w:rsidRPr="001A54DD">
        <w:rPr>
          <w:rFonts w:cs="Sylfaen"/>
          <w:i/>
        </w:rPr>
        <w:t>.</w:t>
      </w:r>
    </w:p>
    <w:p w:rsidR="00817A28" w:rsidRPr="001A54DD" w:rsidRDefault="00817A28" w:rsidP="00817A28">
      <w:pPr>
        <w:rPr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კონტაქტების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გამოვლენა</w:t>
      </w:r>
      <w:r w:rsidRPr="001A54DD">
        <w:rPr>
          <w:b/>
          <w:i/>
          <w:lang w:val="ka-GE"/>
        </w:rPr>
        <w:t xml:space="preserve">, </w:t>
      </w:r>
      <w:r w:rsidRPr="001A54DD">
        <w:rPr>
          <w:rFonts w:cs="Sylfaen"/>
          <w:b/>
          <w:i/>
          <w:lang w:val="ka-GE"/>
        </w:rPr>
        <w:t>კონსულტირება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და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ტესტირება</w:t>
      </w:r>
    </w:p>
    <w:p w:rsidR="00817A28" w:rsidRPr="001A54DD" w:rsidRDefault="00817A28" w:rsidP="00817A28">
      <w:pPr>
        <w:rPr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ზიანის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შემცირების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ღონისიებები</w:t>
      </w:r>
    </w:p>
    <w:p w:rsidR="00817A28" w:rsidRPr="001A54DD" w:rsidRDefault="00817A28" w:rsidP="00817A28">
      <w:pPr>
        <w:rPr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ლაბორატორიული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ხარისხის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კონტროლი</w:t>
      </w:r>
      <w:r w:rsidRPr="001A54DD">
        <w:rPr>
          <w:b/>
          <w:i/>
          <w:lang w:val="ka-GE"/>
        </w:rPr>
        <w:t xml:space="preserve"> </w:t>
      </w:r>
    </w:p>
    <w:p w:rsidR="00817A28" w:rsidRPr="001A54DD" w:rsidRDefault="00817A28" w:rsidP="00817A28">
      <w:pPr>
        <w:ind w:firstLine="720"/>
        <w:rPr>
          <w:i/>
          <w:lang w:val="ka-GE"/>
        </w:rPr>
      </w:pPr>
      <w:r w:rsidRPr="001A54DD">
        <w:rPr>
          <w:rFonts w:cs="Sylfaen"/>
          <w:i/>
          <w:lang w:val="ka-GE"/>
        </w:rPr>
        <w:t>შიდა</w:t>
      </w:r>
      <w:r w:rsidRPr="001A54DD">
        <w:rPr>
          <w:i/>
          <w:lang w:val="ka-GE"/>
        </w:rPr>
        <w:t xml:space="preserve"> და </w:t>
      </w:r>
      <w:r w:rsidRPr="001A54DD">
        <w:rPr>
          <w:rFonts w:cs="Sylfaen"/>
          <w:i/>
          <w:lang w:val="ka-GE"/>
        </w:rPr>
        <w:t>გარე კონტროლის მექანიზმების შემუშავება</w:t>
      </w:r>
    </w:p>
    <w:p w:rsidR="00817A28" w:rsidRPr="001A54DD" w:rsidRDefault="00817A28" w:rsidP="00817A28">
      <w:pPr>
        <w:tabs>
          <w:tab w:val="left" w:pos="3885"/>
        </w:tabs>
        <w:rPr>
          <w:rFonts w:cs="Sylfaen"/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პოპულაციური</w:t>
      </w:r>
      <w:r w:rsidRPr="001A54DD">
        <w:rPr>
          <w:b/>
          <w:i/>
          <w:lang w:val="ka-GE"/>
        </w:rPr>
        <w:t xml:space="preserve"> </w:t>
      </w:r>
      <w:r w:rsidRPr="001A54DD">
        <w:rPr>
          <w:rFonts w:cs="Sylfaen"/>
          <w:b/>
          <w:i/>
          <w:lang w:val="ka-GE"/>
        </w:rPr>
        <w:t>კვლევა</w:t>
      </w:r>
      <w:r w:rsidRPr="001A54DD">
        <w:rPr>
          <w:rFonts w:cs="Sylfaen"/>
          <w:b/>
          <w:i/>
          <w:lang w:val="ka-GE"/>
        </w:rPr>
        <w:tab/>
      </w:r>
    </w:p>
    <w:p w:rsidR="00817A28" w:rsidRPr="001A54DD" w:rsidRDefault="00817A28" w:rsidP="00817A28">
      <w:pPr>
        <w:rPr>
          <w:rFonts w:cs="Sylfaen"/>
          <w:b/>
          <w:i/>
          <w:lang w:val="ka-GE"/>
        </w:rPr>
      </w:pPr>
      <w:r w:rsidRPr="001A54DD">
        <w:rPr>
          <w:rFonts w:cs="Sylfaen"/>
          <w:b/>
          <w:i/>
          <w:lang w:val="ka-GE"/>
        </w:rPr>
        <w:t>დიაგნოსტიკის ალგორითმის შემუშავება</w:t>
      </w:r>
    </w:p>
    <w:p w:rsidR="00817A28" w:rsidRPr="001A54DD" w:rsidRDefault="00817A28" w:rsidP="00817A28">
      <w:pPr>
        <w:rPr>
          <w:rFonts w:cs="Sylfaen"/>
          <w:b/>
          <w:u w:val="single"/>
          <w:lang w:val="ka-GE"/>
        </w:rPr>
      </w:pPr>
      <w:r w:rsidRPr="001A54DD">
        <w:rPr>
          <w:rFonts w:cs="Sylfaen"/>
          <w:b/>
          <w:u w:val="single"/>
          <w:lang w:val="ka-GE"/>
        </w:rPr>
        <w:lastRenderedPageBreak/>
        <w:t>7.3. მკურნალობა</w:t>
      </w:r>
    </w:p>
    <w:p w:rsidR="00817A28" w:rsidRPr="001A54DD" w:rsidRDefault="00817A28" w:rsidP="00817A28">
      <w:pPr>
        <w:rPr>
          <w:rFonts w:cs="Sylfaen"/>
          <w:i/>
        </w:rPr>
      </w:pPr>
      <w:r w:rsidRPr="001A54DD">
        <w:rPr>
          <w:rFonts w:cs="Sylfaen"/>
          <w:i/>
          <w:lang w:val="ka-GE"/>
        </w:rPr>
        <w:t>სამკურნალო პროტოკოლების, გაიდლაინების შემუშავება/ არსებულის განახლება და მკურნალობის ალგორითმი</w:t>
      </w:r>
      <w:r w:rsidRPr="001A54DD">
        <w:rPr>
          <w:rFonts w:cs="Sylfaen"/>
          <w:i/>
        </w:rPr>
        <w:t>;</w:t>
      </w:r>
    </w:p>
    <w:p w:rsidR="00817A28" w:rsidRPr="001A54DD" w:rsidRDefault="00817A28" w:rsidP="00817A28">
      <w:pPr>
        <w:rPr>
          <w:rFonts w:cs="Sylfaen"/>
          <w:i/>
        </w:rPr>
      </w:pPr>
      <w:r w:rsidRPr="001A54DD">
        <w:rPr>
          <w:rFonts w:cs="Sylfaen"/>
          <w:i/>
          <w:lang w:val="ka-GE"/>
        </w:rPr>
        <w:t>დიაგნოსტიკის</w:t>
      </w:r>
      <w:r w:rsidRPr="001A54DD">
        <w:rPr>
          <w:i/>
          <w:lang w:val="ka-GE"/>
        </w:rPr>
        <w:t xml:space="preserve"> </w:t>
      </w:r>
      <w:r w:rsidRPr="001A54DD">
        <w:rPr>
          <w:rFonts w:cs="Sylfaen"/>
          <w:i/>
          <w:lang w:val="ka-GE"/>
        </w:rPr>
        <w:t>და</w:t>
      </w:r>
      <w:r w:rsidRPr="001A54DD">
        <w:rPr>
          <w:i/>
          <w:lang w:val="ka-GE"/>
        </w:rPr>
        <w:t xml:space="preserve"> </w:t>
      </w:r>
      <w:r w:rsidRPr="001A54DD">
        <w:rPr>
          <w:rFonts w:cs="Sylfaen"/>
          <w:i/>
          <w:lang w:val="ka-GE"/>
        </w:rPr>
        <w:t>პაციენტების</w:t>
      </w:r>
      <w:r w:rsidRPr="001A54DD">
        <w:rPr>
          <w:i/>
          <w:lang w:val="ka-GE"/>
        </w:rPr>
        <w:t xml:space="preserve"> </w:t>
      </w:r>
      <w:r w:rsidRPr="001A54DD">
        <w:rPr>
          <w:rFonts w:cs="Sylfaen"/>
          <w:i/>
          <w:lang w:val="ka-GE"/>
        </w:rPr>
        <w:t>მკურნალობის</w:t>
      </w:r>
      <w:r w:rsidRPr="001A54DD">
        <w:rPr>
          <w:i/>
          <w:lang w:val="ka-GE"/>
        </w:rPr>
        <w:t xml:space="preserve"> </w:t>
      </w:r>
      <w:r w:rsidRPr="001A54DD">
        <w:rPr>
          <w:rFonts w:cs="Sylfaen"/>
          <w:i/>
          <w:lang w:val="ka-GE"/>
        </w:rPr>
        <w:t>ხელმისაწვდომობის</w:t>
      </w:r>
      <w:r w:rsidRPr="001A54DD">
        <w:rPr>
          <w:i/>
          <w:lang w:val="ka-GE"/>
        </w:rPr>
        <w:t xml:space="preserve"> </w:t>
      </w:r>
      <w:r w:rsidRPr="001A54DD">
        <w:rPr>
          <w:rFonts w:cs="Sylfaen"/>
          <w:i/>
          <w:lang w:val="ka-GE"/>
        </w:rPr>
        <w:t>უზრუნველყოფა</w:t>
      </w:r>
      <w:r w:rsidRPr="001A54DD">
        <w:rPr>
          <w:rFonts w:cs="Sylfaen"/>
          <w:i/>
        </w:rPr>
        <w:t>;</w:t>
      </w:r>
    </w:p>
    <w:p w:rsidR="00817A28" w:rsidRPr="001A54DD" w:rsidRDefault="00817A28" w:rsidP="00817A28">
      <w:pPr>
        <w:rPr>
          <w:rFonts w:cs="Sylfaen"/>
          <w:i/>
        </w:rPr>
      </w:pPr>
      <w:r w:rsidRPr="001A54DD">
        <w:rPr>
          <w:rFonts w:cs="Sylfaen"/>
          <w:i/>
          <w:lang w:val="ka-GE"/>
        </w:rPr>
        <w:t>წამლის დისტრიბუციის და ლოჯისტიკის სისტემის შემუშავება/აწყობა</w:t>
      </w:r>
      <w:r w:rsidRPr="001A54DD">
        <w:rPr>
          <w:rFonts w:cs="Sylfaen"/>
          <w:i/>
        </w:rPr>
        <w:t>;</w:t>
      </w:r>
    </w:p>
    <w:p w:rsidR="00817A28" w:rsidRPr="001A54DD" w:rsidRDefault="00817A28" w:rsidP="00817A28">
      <w:pPr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ყველა პაციენტისათვის ან ცუდი დამყოლობის მქონე პაციენტებში წახალისების მექანიზმის შემუშავება.</w:t>
      </w:r>
    </w:p>
    <w:p w:rsidR="00817A28" w:rsidRPr="001A54DD" w:rsidRDefault="00817A28" w:rsidP="00817A28">
      <w:pPr>
        <w:rPr>
          <w:b/>
          <w:lang w:val="ka-GE"/>
        </w:rPr>
      </w:pPr>
      <w:r w:rsidRPr="001A54DD">
        <w:rPr>
          <w:b/>
          <w:lang w:val="ka-GE"/>
        </w:rPr>
        <w:t>8. მონიტორინგი და შეფასება</w:t>
      </w:r>
    </w:p>
    <w:p w:rsidR="00817A28" w:rsidRPr="001A54DD" w:rsidRDefault="00817A28" w:rsidP="00817A28">
      <w:pPr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მონიტორინგის და შეფასების ჩარჩოს შემუშავება</w:t>
      </w:r>
    </w:p>
    <w:p w:rsidR="00817A28" w:rsidRPr="001A54DD" w:rsidRDefault="00817A28" w:rsidP="00817A28">
      <w:pPr>
        <w:rPr>
          <w:rFonts w:cs="Sylfaen"/>
          <w:i/>
          <w:lang w:val="ka-GE"/>
        </w:rPr>
      </w:pPr>
      <w:r w:rsidRPr="001A54DD">
        <w:rPr>
          <w:rFonts w:cs="Sylfaen"/>
          <w:i/>
          <w:lang w:val="ka-GE"/>
        </w:rPr>
        <w:t>პარენტერალური ჰეპატიტებიის უნივერსალური რეგისტრისა და მონაცემთა</w:t>
      </w:r>
      <w:r w:rsidRPr="001A54DD">
        <w:rPr>
          <w:i/>
          <w:lang w:val="ka-GE"/>
        </w:rPr>
        <w:t xml:space="preserve"> </w:t>
      </w:r>
      <w:r w:rsidRPr="001A54DD">
        <w:rPr>
          <w:rFonts w:cs="Sylfaen"/>
          <w:i/>
          <w:lang w:val="ka-GE"/>
        </w:rPr>
        <w:t>ბაზის</w:t>
      </w:r>
      <w:r w:rsidRPr="001A54DD">
        <w:rPr>
          <w:i/>
          <w:lang w:val="ka-GE"/>
        </w:rPr>
        <w:t xml:space="preserve"> </w:t>
      </w:r>
      <w:r w:rsidRPr="001A54DD">
        <w:rPr>
          <w:rFonts w:cs="Sylfaen"/>
          <w:i/>
          <w:lang w:val="ka-GE"/>
        </w:rPr>
        <w:t>შემუშავება</w:t>
      </w:r>
    </w:p>
    <w:p w:rsidR="00817A28" w:rsidRPr="001A54DD" w:rsidRDefault="00817A28" w:rsidP="00817A28">
      <w:pPr>
        <w:rPr>
          <w:i/>
          <w:lang w:val="ka-GE"/>
        </w:rPr>
      </w:pPr>
      <w:r w:rsidRPr="001A54DD">
        <w:rPr>
          <w:i/>
          <w:lang w:val="ka-GE"/>
        </w:rPr>
        <w:t>სამოქმედო გეგმის (</w:t>
      </w:r>
      <w:r w:rsidRPr="001A54DD">
        <w:t xml:space="preserve">Measuring Progress </w:t>
      </w:r>
      <w:r w:rsidRPr="001A54DD">
        <w:rPr>
          <w:lang w:val="ka-GE"/>
        </w:rPr>
        <w:t>)</w:t>
      </w:r>
      <w:r w:rsidRPr="001A54DD">
        <w:rPr>
          <w:i/>
          <w:lang w:val="ka-GE"/>
        </w:rPr>
        <w:t>შუალედური და საბოლოო შეფასება (შესაბამისი ინდიკატორებით)</w:t>
      </w:r>
    </w:p>
    <w:p w:rsidR="00817A28" w:rsidRPr="001A54DD" w:rsidRDefault="00817A28" w:rsidP="00817A28">
      <w:pPr>
        <w:rPr>
          <w:b/>
          <w:lang w:val="ka-GE"/>
        </w:rPr>
      </w:pPr>
      <w:r w:rsidRPr="001A54DD">
        <w:rPr>
          <w:b/>
          <w:lang w:val="ka-GE"/>
        </w:rPr>
        <w:t>9. ეკონომიკური გათვლები და ფინანსური საჭიროების შეფასება</w:t>
      </w:r>
    </w:p>
    <w:p w:rsidR="00817A28" w:rsidRPr="001A54DD" w:rsidRDefault="00817A28" w:rsidP="00817A28">
      <w:pPr>
        <w:rPr>
          <w:lang w:val="ru-RU"/>
        </w:rPr>
      </w:pPr>
      <w:r w:rsidRPr="001A54DD">
        <w:rPr>
          <w:b/>
          <w:lang w:val="ka-GE"/>
        </w:rPr>
        <w:t>10.გამოყენებული ლიტერატურა</w:t>
      </w:r>
    </w:p>
    <w:p w:rsidR="00817A28" w:rsidRDefault="00817A28" w:rsidP="004466DE">
      <w:pPr>
        <w:rPr>
          <w:lang w:val="ka-GE"/>
        </w:rPr>
      </w:pPr>
    </w:p>
    <w:p w:rsidR="000B6053" w:rsidRDefault="000B6053" w:rsidP="004466DE">
      <w:pPr>
        <w:rPr>
          <w:lang w:val="ka-GE"/>
        </w:rPr>
      </w:pPr>
    </w:p>
    <w:p w:rsidR="00817A28" w:rsidRDefault="00817A28" w:rsidP="004466DE">
      <w:pPr>
        <w:rPr>
          <w:b/>
          <w:lang w:val="ka-GE"/>
        </w:rPr>
      </w:pPr>
      <w:r w:rsidRPr="00817A28">
        <w:rPr>
          <w:b/>
          <w:lang w:val="ka-GE"/>
        </w:rPr>
        <w:t>დანართი #2</w:t>
      </w:r>
    </w:p>
    <w:p w:rsidR="00817A28" w:rsidRDefault="00817A28" w:rsidP="004466DE">
      <w:pPr>
        <w:rPr>
          <w:b/>
          <w:lang w:val="ka-GE"/>
        </w:rPr>
      </w:pPr>
    </w:p>
    <w:tbl>
      <w:tblPr>
        <w:tblW w:w="0" w:type="auto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9"/>
      </w:tblGrid>
      <w:tr w:rsidR="00817A28" w:rsidRPr="00897044" w:rsidTr="005F5BC4">
        <w:trPr>
          <w:trHeight w:val="1800"/>
        </w:trPr>
        <w:tc>
          <w:tcPr>
            <w:tcW w:w="10110" w:type="dxa"/>
          </w:tcPr>
          <w:p w:rsidR="00817A28" w:rsidRPr="00897044" w:rsidRDefault="00817A28" w:rsidP="00817A28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სამუშაოს იდენტიფიცირება</w:t>
            </w:r>
          </w:p>
          <w:p w:rsidR="00817A28" w:rsidRPr="00897044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ორგანიზაცია:</w:t>
            </w:r>
            <w:r w:rsidRPr="00897044">
              <w:rPr>
                <w:sz w:val="18"/>
                <w:szCs w:val="18"/>
                <w:lang w:val="ka-GE"/>
              </w:rPr>
              <w:t xml:space="preserve"> საჯარო სამართლის იურიდიული პირი „ლ. საყვარელიძის სახელობის დაავადებათა კონტროლისა და საზოგადოებრივი ჯანმრთელობის ეროვნული ცენტრი„ </w:t>
            </w:r>
          </w:p>
          <w:p w:rsidR="00817A28" w:rsidRPr="008A665E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თანამდებობა:</w:t>
            </w:r>
            <w:r w:rsidRPr="00897044">
              <w:rPr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ფინანსისტი</w:t>
            </w:r>
          </w:p>
          <w:p w:rsidR="00817A28" w:rsidRPr="00C06ED5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თანამდებობრივი სარგო:</w:t>
            </w:r>
            <w:r w:rsidRPr="00897044">
              <w:rPr>
                <w:sz w:val="18"/>
                <w:szCs w:val="18"/>
                <w:lang w:val="ka-GE"/>
              </w:rPr>
              <w:t xml:space="preserve"> </w:t>
            </w:r>
          </w:p>
          <w:p w:rsidR="00817A28" w:rsidRPr="00897044" w:rsidRDefault="00817A28" w:rsidP="005F5BC4">
            <w:pPr>
              <w:jc w:val="both"/>
              <w:rPr>
                <w:sz w:val="18"/>
                <w:szCs w:val="18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 xml:space="preserve">უშუალო ხელმძღვანელის თანამდებობა: </w:t>
            </w:r>
          </w:p>
        </w:tc>
      </w:tr>
    </w:tbl>
    <w:p w:rsidR="00817A28" w:rsidRPr="00897044" w:rsidRDefault="00817A28" w:rsidP="00817A28">
      <w:pPr>
        <w:jc w:val="both"/>
        <w:rPr>
          <w:sz w:val="18"/>
          <w:szCs w:val="1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17A28" w:rsidRPr="005C14C6" w:rsidTr="005F5BC4">
        <w:trPr>
          <w:trHeight w:val="1214"/>
        </w:trPr>
        <w:tc>
          <w:tcPr>
            <w:tcW w:w="10074" w:type="dxa"/>
          </w:tcPr>
          <w:p w:rsidR="00817A28" w:rsidRPr="00897044" w:rsidRDefault="00817A28" w:rsidP="00817A28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lastRenderedPageBreak/>
              <w:t>სამუშაოს მოკლე აღწერა</w:t>
            </w:r>
          </w:p>
          <w:p w:rsidR="00817A28" w:rsidRPr="0051636B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51636B">
              <w:rPr>
                <w:sz w:val="18"/>
                <w:szCs w:val="18"/>
                <w:lang w:val="ka-GE"/>
              </w:rPr>
              <w:t xml:space="preserve">უშუალოდ მონაწილეობს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ქვეყანაში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C </w:t>
            </w:r>
            <w:r w:rsidRPr="0051636B">
              <w:rPr>
                <w:rFonts w:eastAsia="Times New Roman" w:cs="Sylfaen"/>
                <w:sz w:val="18"/>
                <w:szCs w:val="18"/>
              </w:rPr>
              <w:t>ჰეპატიტის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ელიმინაციის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სტრატეგიის 2015-2020 და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სამუშაო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გეგმის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</w:rPr>
              <w:t>შემუშავების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 xml:space="preserve"> პროცესში.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ka-GE"/>
              </w:rPr>
              <w:t>აღნიშნული პროცესი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 მოიცავს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პრევენციის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,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დიაგნოსტიკისა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და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მკურნალობის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უზრუნველყოფას.</w:t>
            </w:r>
            <w:r>
              <w:rPr>
                <w:rFonts w:cs="Sylfaen"/>
                <w:sz w:val="18"/>
                <w:szCs w:val="18"/>
                <w:lang w:val="ka-GE"/>
              </w:rPr>
              <w:t xml:space="preserve"> </w:t>
            </w:r>
          </w:p>
        </w:tc>
      </w:tr>
    </w:tbl>
    <w:p w:rsidR="00817A28" w:rsidRPr="00312122" w:rsidRDefault="00817A28" w:rsidP="00817A28">
      <w:pPr>
        <w:jc w:val="both"/>
        <w:rPr>
          <w:sz w:val="18"/>
          <w:szCs w:val="18"/>
          <w:lang w:val="ka-GE"/>
        </w:rPr>
      </w:pPr>
    </w:p>
    <w:tbl>
      <w:tblPr>
        <w:tblpPr w:leftFromText="180" w:rightFromText="180" w:vertAnchor="text" w:tblpX="-278" w:tblpY="271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817A28" w:rsidRPr="00897044" w:rsidTr="005F5BC4">
        <w:trPr>
          <w:trHeight w:val="1970"/>
        </w:trPr>
        <w:tc>
          <w:tcPr>
            <w:tcW w:w="9990" w:type="dxa"/>
          </w:tcPr>
          <w:p w:rsidR="00817A28" w:rsidRPr="00897044" w:rsidRDefault="00817A28" w:rsidP="005F5BC4">
            <w:pPr>
              <w:ind w:left="381"/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 სამუშაო სპეციფიკაცია</w:t>
            </w:r>
          </w:p>
          <w:p w:rsidR="00817A28" w:rsidRPr="00897044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.1. განათლება:</w:t>
            </w:r>
          </w:p>
          <w:p w:rsidR="00817A28" w:rsidRPr="002226E1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>
              <w:rPr>
                <w:b/>
                <w:sz w:val="18"/>
                <w:szCs w:val="18"/>
                <w:lang w:val="ka-GE"/>
              </w:rPr>
              <w:t>:</w:t>
            </w:r>
            <w:r>
              <w:rPr>
                <w:sz w:val="18"/>
                <w:szCs w:val="18"/>
                <w:lang w:val="ka-GE"/>
              </w:rPr>
              <w:t xml:space="preserve"> </w:t>
            </w:r>
            <w:r w:rsidRPr="008676F5">
              <w:rPr>
                <w:sz w:val="18"/>
                <w:szCs w:val="18"/>
                <w:lang w:val="ka-GE"/>
              </w:rPr>
              <w:t>უმაღლესი განათლება</w:t>
            </w:r>
            <w:r w:rsidRPr="008676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ka-GE"/>
              </w:rPr>
              <w:t>ბაკალავრის ან მაგისტრთან გათანაბრებული</w:t>
            </w:r>
            <w:r>
              <w:rPr>
                <w:sz w:val="18"/>
                <w:szCs w:val="18"/>
              </w:rPr>
              <w:t xml:space="preserve">) </w:t>
            </w:r>
            <w:r w:rsidRPr="008676F5">
              <w:rPr>
                <w:rFonts w:eastAsia="Times New Roman" w:cs="Sylfaen"/>
                <w:sz w:val="18"/>
                <w:szCs w:val="18"/>
              </w:rPr>
              <w:t>ეკონომიკ</w:t>
            </w:r>
            <w:r w:rsidRPr="008676F5">
              <w:rPr>
                <w:rFonts w:eastAsia="Times New Roman" w:cs="Sylfaen"/>
                <w:sz w:val="18"/>
                <w:szCs w:val="18"/>
                <w:lang w:val="ka-GE"/>
              </w:rPr>
              <w:t>ის</w:t>
            </w:r>
            <w:r w:rsidRPr="008676F5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8676F5">
              <w:rPr>
                <w:rFonts w:eastAsia="Times New Roman" w:cs="Sylfaen"/>
                <w:sz w:val="18"/>
                <w:szCs w:val="18"/>
                <w:lang w:val="ka-GE"/>
              </w:rPr>
              <w:t>ან</w:t>
            </w:r>
            <w:r w:rsidRPr="008676F5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8676F5">
              <w:rPr>
                <w:rFonts w:eastAsia="Times New Roman" w:cs="Sylfaen"/>
                <w:sz w:val="18"/>
                <w:szCs w:val="18"/>
                <w:lang w:val="ka-GE"/>
              </w:rPr>
              <w:t xml:space="preserve">ფინანსური მენეჯმენტის 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>ან ჯანდაცვის ეკონომიკის განხრით</w:t>
            </w:r>
            <w:r w:rsidRPr="008676F5">
              <w:rPr>
                <w:sz w:val="18"/>
                <w:szCs w:val="18"/>
              </w:rPr>
              <w:t>;</w:t>
            </w:r>
          </w:p>
          <w:p w:rsidR="00817A28" w:rsidRPr="002226E1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b/>
                <w:sz w:val="18"/>
                <w:szCs w:val="18"/>
                <w:lang w:val="ka-GE"/>
              </w:rPr>
              <w:t>სასურველია:</w:t>
            </w:r>
            <w:r>
              <w:rPr>
                <w:b/>
                <w:sz w:val="18"/>
                <w:szCs w:val="18"/>
                <w:lang w:val="ka-GE"/>
              </w:rPr>
              <w:t xml:space="preserve"> </w:t>
            </w:r>
            <w:r w:rsidRPr="002226E1">
              <w:rPr>
                <w:sz w:val="18"/>
                <w:szCs w:val="18"/>
                <w:lang w:val="ka-GE"/>
              </w:rPr>
              <w:t>მაგისტრის ხარისხი</w:t>
            </w:r>
            <w:r>
              <w:rPr>
                <w:b/>
                <w:sz w:val="18"/>
                <w:szCs w:val="18"/>
                <w:lang w:val="ka-GE"/>
              </w:rPr>
              <w:t xml:space="preserve"> </w:t>
            </w:r>
            <w:r w:rsidRPr="008676F5">
              <w:rPr>
                <w:rFonts w:eastAsia="Times New Roman" w:cs="Sylfaen"/>
                <w:sz w:val="18"/>
                <w:szCs w:val="18"/>
              </w:rPr>
              <w:t>ეკონომიკ</w:t>
            </w:r>
            <w:r w:rsidRPr="008676F5">
              <w:rPr>
                <w:rFonts w:eastAsia="Times New Roman" w:cs="Sylfaen"/>
                <w:sz w:val="18"/>
                <w:szCs w:val="18"/>
                <w:lang w:val="ka-GE"/>
              </w:rPr>
              <w:t>ის</w:t>
            </w:r>
            <w:r w:rsidRPr="008676F5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8676F5">
              <w:rPr>
                <w:rFonts w:eastAsia="Times New Roman" w:cs="Sylfaen"/>
                <w:sz w:val="18"/>
                <w:szCs w:val="18"/>
                <w:lang w:val="ka-GE"/>
              </w:rPr>
              <w:t>ან</w:t>
            </w:r>
            <w:r w:rsidRPr="008676F5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8676F5">
              <w:rPr>
                <w:rFonts w:eastAsia="Times New Roman" w:cs="Sylfaen"/>
                <w:sz w:val="18"/>
                <w:szCs w:val="18"/>
                <w:lang w:val="ka-GE"/>
              </w:rPr>
              <w:t xml:space="preserve">ფინანსური მენეჯმენტის 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>ან ჯანდაცვის ეკონომიკის განხრით</w:t>
            </w:r>
            <w:r w:rsidRPr="008676F5">
              <w:rPr>
                <w:sz w:val="18"/>
                <w:szCs w:val="18"/>
              </w:rPr>
              <w:t>;</w:t>
            </w:r>
          </w:p>
          <w:p w:rsidR="00817A28" w:rsidRPr="00325187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325187">
              <w:rPr>
                <w:rFonts w:cs="Sylfaen"/>
                <w:b/>
                <w:sz w:val="18"/>
                <w:szCs w:val="18"/>
                <w:lang w:val="ka-GE"/>
              </w:rPr>
              <w:t>3.2. გამოცდილება</w:t>
            </w:r>
            <w:r w:rsidRPr="00325187">
              <w:rPr>
                <w:b/>
                <w:sz w:val="18"/>
                <w:szCs w:val="18"/>
                <w:lang w:val="ka-GE"/>
              </w:rPr>
              <w:t>, პრაქტიკული ცოდნა და უნარ-ჩვევები:</w:t>
            </w:r>
          </w:p>
          <w:p w:rsidR="00817A28" w:rsidRDefault="00817A28" w:rsidP="005F5BC4">
            <w:pPr>
              <w:jc w:val="both"/>
              <w:rPr>
                <w:b/>
                <w:sz w:val="18"/>
                <w:szCs w:val="18"/>
              </w:rPr>
            </w:pPr>
            <w:r w:rsidRPr="006D6731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6D6731">
              <w:rPr>
                <w:b/>
                <w:sz w:val="18"/>
                <w:szCs w:val="18"/>
                <w:lang w:val="ka-GE"/>
              </w:rPr>
              <w:t xml:space="preserve">: </w:t>
            </w:r>
          </w:p>
          <w:p w:rsidR="00817A28" w:rsidRPr="00BB0855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cs="Sylfaen"/>
                <w:sz w:val="18"/>
                <w:szCs w:val="18"/>
                <w:lang w:val="ka-GE"/>
              </w:rPr>
              <w:t>პროფესიული</w:t>
            </w:r>
            <w:r w:rsidRPr="006D6731">
              <w:rPr>
                <w:sz w:val="18"/>
                <w:szCs w:val="18"/>
                <w:lang w:val="ka-GE"/>
              </w:rPr>
              <w:t xml:space="preserve"> საქმიანობის არანაკლებ ხუთწლიანი სამუშაო გამოცდილება</w:t>
            </w:r>
            <w:r>
              <w:rPr>
                <w:sz w:val="18"/>
                <w:szCs w:val="18"/>
                <w:lang w:val="ka-GE"/>
              </w:rPr>
              <w:t xml:space="preserve"> ეკონომიკის ან ფინანსური მართვის მიმართულებით, სასურველია ჯანდაცვის სფეროში</w:t>
            </w:r>
            <w:r w:rsidRPr="006D6731">
              <w:rPr>
                <w:sz w:val="18"/>
                <w:szCs w:val="18"/>
                <w:lang w:val="ka-GE"/>
              </w:rPr>
              <w:t xml:space="preserve">; </w:t>
            </w:r>
          </w:p>
          <w:p w:rsidR="00817A28" w:rsidRPr="00325187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ეროვნულ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>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სტრატეგიის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,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სამოქმედო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გეგმის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ან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მსგავსი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დოკუმენტების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</w:rPr>
              <w:t>მომზადების</w:t>
            </w:r>
            <w:r w:rsidRPr="006D673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</w:rPr>
              <w:t>გამოცდილება</w:t>
            </w:r>
            <w:r w:rsidRPr="006D6731">
              <w:rPr>
                <w:rFonts w:eastAsia="Times New Roman" w:cstheme="minorHAnsi"/>
                <w:sz w:val="18"/>
                <w:szCs w:val="18"/>
              </w:rPr>
              <w:t>;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</w:p>
          <w:p w:rsidR="00817A28" w:rsidRDefault="00817A28" w:rsidP="005F5BC4">
            <w:pPr>
              <w:jc w:val="both"/>
              <w:rPr>
                <w:b/>
                <w:sz w:val="18"/>
                <w:szCs w:val="18"/>
              </w:rPr>
            </w:pPr>
            <w:r w:rsidRPr="00BD4BC0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BD4BC0">
              <w:rPr>
                <w:b/>
                <w:sz w:val="18"/>
                <w:szCs w:val="18"/>
                <w:lang w:val="ka-GE"/>
              </w:rPr>
              <w:t>:</w:t>
            </w:r>
            <w:r w:rsidRPr="00BD4BC0">
              <w:rPr>
                <w:b/>
                <w:sz w:val="18"/>
                <w:szCs w:val="18"/>
              </w:rPr>
              <w:t xml:space="preserve"> </w:t>
            </w:r>
          </w:p>
          <w:p w:rsidR="00817A28" w:rsidRPr="004F2A93" w:rsidRDefault="00817A28" w:rsidP="00817A28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18"/>
                <w:szCs w:val="18"/>
              </w:rPr>
            </w:pPr>
            <w:r w:rsidRPr="004F2A93">
              <w:rPr>
                <w:rFonts w:cs="Sylfaen"/>
                <w:sz w:val="18"/>
                <w:szCs w:val="18"/>
                <w:lang w:val="ka-GE"/>
              </w:rPr>
              <w:t>ქართული</w:t>
            </w:r>
            <w:r w:rsidRPr="004F2A93">
              <w:rPr>
                <w:sz w:val="18"/>
                <w:szCs w:val="18"/>
                <w:lang w:val="ka-GE"/>
              </w:rPr>
              <w:t xml:space="preserve"> ენის სრულყოფილი ცოდნა</w:t>
            </w:r>
            <w:r w:rsidRPr="004F2A93">
              <w:rPr>
                <w:b/>
                <w:sz w:val="18"/>
                <w:szCs w:val="18"/>
                <w:lang w:val="ka-GE"/>
              </w:rPr>
              <w:t>;</w:t>
            </w:r>
          </w:p>
          <w:p w:rsidR="00817A28" w:rsidRPr="004F2A93" w:rsidRDefault="00817A28" w:rsidP="00817A28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4F2A93">
              <w:rPr>
                <w:rFonts w:cs="Sylfaen"/>
                <w:sz w:val="18"/>
                <w:szCs w:val="18"/>
                <w:lang w:val="ka-GE"/>
              </w:rPr>
              <w:t>ინგლისური</w:t>
            </w:r>
            <w:r w:rsidRPr="004F2A93">
              <w:rPr>
                <w:sz w:val="18"/>
                <w:szCs w:val="18"/>
                <w:lang w:val="ka-GE"/>
              </w:rPr>
              <w:t xml:space="preserve"> და რუსული ენების ცოდნა (ზეპირი და წერილობითი კომუნიკაციის უნარი);</w:t>
            </w:r>
          </w:p>
          <w:p w:rsidR="00817A28" w:rsidRDefault="00817A28" w:rsidP="005F5BC4">
            <w:p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b/>
                <w:sz w:val="18"/>
                <w:szCs w:val="18"/>
                <w:lang w:val="ka-GE"/>
              </w:rPr>
              <w:t>უპირატესობა მიენიჭებათ პირებს, რომლებსაც აქვთ:</w:t>
            </w:r>
          </w:p>
          <w:p w:rsidR="00817A28" w:rsidRPr="00BD4BC0" w:rsidRDefault="00817A28" w:rsidP="00817A28">
            <w:pPr>
              <w:pStyle w:val="ListParagraph"/>
              <w:numPr>
                <w:ilvl w:val="0"/>
                <w:numId w:val="9"/>
              </w:num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sz w:val="18"/>
                <w:szCs w:val="18"/>
                <w:lang w:val="ka-GE"/>
              </w:rPr>
              <w:t>ს</w:t>
            </w:r>
            <w:r w:rsidRPr="00BD4BC0">
              <w:rPr>
                <w:rFonts w:cs="Sylfaen"/>
                <w:sz w:val="18"/>
                <w:szCs w:val="18"/>
                <w:lang w:val="ka-GE"/>
              </w:rPr>
              <w:t>აზოგადოებრივი</w:t>
            </w:r>
            <w:r w:rsidRPr="00BD4BC0">
              <w:rPr>
                <w:sz w:val="18"/>
                <w:szCs w:val="18"/>
                <w:lang w:val="ka-GE"/>
              </w:rPr>
              <w:t xml:space="preserve"> ჯანდაცვისა და ჯანდაცვის ეკონომიკის სფეროში შესაბამისი ცოდნა და </w:t>
            </w:r>
            <w:r>
              <w:rPr>
                <w:sz w:val="18"/>
                <w:szCs w:val="18"/>
                <w:lang w:val="ka-GE"/>
              </w:rPr>
              <w:t xml:space="preserve">სამუშაო </w:t>
            </w:r>
            <w:r w:rsidRPr="00BD4BC0">
              <w:rPr>
                <w:sz w:val="18"/>
                <w:szCs w:val="18"/>
                <w:lang w:val="ka-GE"/>
              </w:rPr>
              <w:t>გამოცდილება;</w:t>
            </w:r>
          </w:p>
          <w:p w:rsidR="00817A28" w:rsidRPr="001E08FB" w:rsidRDefault="00817A28" w:rsidP="00817A28">
            <w:pPr>
              <w:pStyle w:val="ListParagraph"/>
              <w:numPr>
                <w:ilvl w:val="0"/>
                <w:numId w:val="9"/>
              </w:num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sz w:val="18"/>
                <w:szCs w:val="18"/>
                <w:lang w:val="ka-GE"/>
              </w:rPr>
              <w:t>ჯანმრთელობის დაცვის ეროვნული პოლიტიკისა და საქართველოში C ჰეპატიტთან დაკავშირებული საკითხების ცოდნა და გამოცდილება;</w:t>
            </w:r>
          </w:p>
          <w:p w:rsidR="00817A28" w:rsidRPr="001E08FB" w:rsidRDefault="00817A28" w:rsidP="005F5BC4">
            <w:pPr>
              <w:spacing w:after="190"/>
              <w:jc w:val="both"/>
              <w:rPr>
                <w:b/>
                <w:sz w:val="18"/>
                <w:szCs w:val="18"/>
              </w:rPr>
            </w:pPr>
          </w:p>
          <w:p w:rsidR="00817A28" w:rsidRPr="00897044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.3. პიროვნული თვისებები:</w:t>
            </w:r>
          </w:p>
          <w:p w:rsidR="00817A28" w:rsidRPr="006D6731" w:rsidRDefault="00817A28" w:rsidP="00817A2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897044">
              <w:rPr>
                <w:b/>
                <w:sz w:val="18"/>
                <w:szCs w:val="18"/>
                <w:lang w:val="ka-GE"/>
              </w:rPr>
              <w:t xml:space="preserve">: </w:t>
            </w:r>
            <w:r w:rsidRPr="00897044">
              <w:rPr>
                <w:sz w:val="18"/>
                <w:szCs w:val="18"/>
                <w:lang w:val="ka-GE"/>
              </w:rPr>
              <w:t xml:space="preserve">მაღალი პასუხისმგებლობა და საქმისადმი კეთილსინდისიერი დამოკიდებულება; გუნდური მუშაობის უნარი; </w:t>
            </w:r>
            <w:r>
              <w:rPr>
                <w:sz w:val="18"/>
                <w:szCs w:val="18"/>
                <w:lang w:val="ka-GE"/>
              </w:rPr>
              <w:t xml:space="preserve">ლიდერობა;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ლოგიკური</w:t>
            </w:r>
            <w:r w:rsidRPr="00897044">
              <w:rPr>
                <w:sz w:val="18"/>
                <w:szCs w:val="18"/>
                <w:lang w:val="ka-GE"/>
              </w:rPr>
              <w:t xml:space="preserve"> და ანალიტიკური აზროვნების უნარი;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კომუნიკაბელურობა</w:t>
            </w:r>
            <w:r w:rsidRPr="00897044">
              <w:rPr>
                <w:sz w:val="18"/>
                <w:szCs w:val="18"/>
                <w:lang w:val="ka-GE"/>
              </w:rPr>
              <w:t xml:space="preserve">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კონფიდენციალობა</w:t>
            </w:r>
            <w:r w:rsidRPr="00897044">
              <w:rPr>
                <w:sz w:val="18"/>
                <w:szCs w:val="18"/>
                <w:lang w:val="ka-GE"/>
              </w:rPr>
              <w:t xml:space="preserve">, მოწესრიგებულობა და პუნქტუალობა;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მაღალი</w:t>
            </w:r>
            <w:r w:rsidRPr="00897044">
              <w:rPr>
                <w:sz w:val="18"/>
                <w:szCs w:val="18"/>
                <w:lang w:val="ka-GE"/>
              </w:rPr>
              <w:t xml:space="preserve"> ორგანიზაციული კულტურა;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დისციპლინირებულობა</w:t>
            </w:r>
            <w:r w:rsidRPr="00897044">
              <w:rPr>
                <w:sz w:val="18"/>
                <w:szCs w:val="18"/>
                <w:lang w:val="ka-GE"/>
              </w:rPr>
              <w:t xml:space="preserve"> და საიმედობა;</w:t>
            </w:r>
          </w:p>
        </w:tc>
      </w:tr>
    </w:tbl>
    <w:p w:rsidR="00817A28" w:rsidRDefault="00817A28" w:rsidP="00817A28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9828"/>
      </w:tblGrid>
      <w:tr w:rsidR="00817A28" w:rsidTr="005F5BC4">
        <w:tc>
          <w:tcPr>
            <w:tcW w:w="9990" w:type="dxa"/>
          </w:tcPr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17A28" w:rsidRDefault="00817A28" w:rsidP="005F5BC4">
            <w:pPr>
              <w:ind w:left="381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  <w:r w:rsidRPr="00897044">
              <w:rPr>
                <w:rFonts w:ascii="Sylfaen" w:hAnsi="Sylfaen"/>
                <w:b/>
                <w:sz w:val="18"/>
                <w:szCs w:val="18"/>
                <w:lang w:val="ka-GE"/>
              </w:rPr>
              <w:t>. სამუშაო პირობები</w:t>
            </w:r>
          </w:p>
          <w:p w:rsidR="00817A28" w:rsidRPr="00897044" w:rsidRDefault="00817A28" w:rsidP="005F5BC4">
            <w:pPr>
              <w:ind w:left="381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საოფისე სამუშაო გარემო;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ნორმალური სანიტარულ-ჰიგიენური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პირობები 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>და უსაფრთხო სამუშაო გარემო;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 ადგილის დაგეგმარებისა და აღჭურვის თანამედროვე მოთხოვნებთან შესაბამისობა;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t>ნალიტიკური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 მუშაობისათვის აუცილებელი მშვიდი გარემო;</w:t>
            </w:r>
          </w:p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17A28" w:rsidRDefault="00817A28" w:rsidP="00817A28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jc w:val="center"/>
        <w:tblInd w:w="-587" w:type="dxa"/>
        <w:tblLook w:val="04A0" w:firstRow="1" w:lastRow="0" w:firstColumn="1" w:lastColumn="0" w:noHBand="0" w:noVBand="1"/>
      </w:tblPr>
      <w:tblGrid>
        <w:gridCol w:w="10163"/>
      </w:tblGrid>
      <w:tr w:rsidR="00817A28" w:rsidTr="005F5BC4">
        <w:trPr>
          <w:jc w:val="center"/>
        </w:trPr>
        <w:tc>
          <w:tcPr>
            <w:tcW w:w="10325" w:type="dxa"/>
          </w:tcPr>
          <w:p w:rsidR="00817A28" w:rsidRDefault="00817A28" w:rsidP="005F5BC4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1C4E">
              <w:rPr>
                <w:rFonts w:ascii="Sylfaen" w:hAnsi="Sylfaen"/>
                <w:b/>
                <w:sz w:val="18"/>
                <w:szCs w:val="18"/>
                <w:lang w:val="ka-GE"/>
              </w:rPr>
              <w:t>5</w:t>
            </w:r>
            <w:r w:rsidRPr="00651C4E">
              <w:rPr>
                <w:rFonts w:ascii="Sylfaen" w:hAnsi="Sylfaen"/>
                <w:b/>
                <w:sz w:val="18"/>
                <w:szCs w:val="18"/>
              </w:rPr>
              <w:t>.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დამატებითი ინფორმაცია:</w:t>
            </w:r>
          </w:p>
          <w:p w:rsidR="00817A28" w:rsidRDefault="00817A28" w:rsidP="005F5BC4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კონკურსის წესით შერჩეულ კანდიდატთან შრომითი ხელშეკრულება გაფორმდება ექვსი თვის ვადით.</w:t>
            </w:r>
          </w:p>
          <w:p w:rsidR="00817A28" w:rsidRPr="002F6972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F6972">
              <w:rPr>
                <w:rFonts w:ascii="Sylfaen" w:hAnsi="Sylfaen"/>
                <w:sz w:val="18"/>
                <w:szCs w:val="18"/>
                <w:lang w:val="ka-GE"/>
              </w:rPr>
              <w:t xml:space="preserve">დაინტერესებულ პირებს გთხოვთ, გამოაგზავნოთ რეზიუმე შემდეგ ელ. ფოსტაზე: </w:t>
            </w:r>
            <w:hyperlink r:id="rId6" w:history="1">
              <w:r w:rsidRPr="002F6972">
                <w:rPr>
                  <w:rStyle w:val="Hyperlink"/>
                  <w:rFonts w:ascii="Sylfaen" w:hAnsi="Sylfaen"/>
                  <w:sz w:val="18"/>
                  <w:szCs w:val="18"/>
                </w:rPr>
                <w:t>hr@ncdc.ge</w:t>
              </w:r>
            </w:hyperlink>
          </w:p>
          <w:p w:rsidR="00817A28" w:rsidRPr="002F6972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17A28" w:rsidRPr="00651C4E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817A28" w:rsidRPr="00052E38" w:rsidRDefault="00817A28" w:rsidP="00817A28">
      <w:pPr>
        <w:jc w:val="both"/>
        <w:rPr>
          <w:sz w:val="18"/>
          <w:szCs w:val="18"/>
        </w:rPr>
      </w:pPr>
    </w:p>
    <w:tbl>
      <w:tblPr>
        <w:tblW w:w="0" w:type="auto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9"/>
      </w:tblGrid>
      <w:tr w:rsidR="00817A28" w:rsidRPr="00897044" w:rsidTr="005F5BC4">
        <w:trPr>
          <w:trHeight w:val="1800"/>
        </w:trPr>
        <w:tc>
          <w:tcPr>
            <w:tcW w:w="10110" w:type="dxa"/>
          </w:tcPr>
          <w:p w:rsidR="00817A28" w:rsidRPr="00897044" w:rsidRDefault="00817A28" w:rsidP="00817A28">
            <w:pPr>
              <w:pStyle w:val="ListParagraph"/>
              <w:numPr>
                <w:ilvl w:val="0"/>
                <w:numId w:val="5"/>
              </w:numPr>
              <w:ind w:left="654"/>
              <w:jc w:val="both"/>
              <w:rPr>
                <w:b/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სამუშაოს იდენტიფიცირება</w:t>
            </w:r>
          </w:p>
          <w:p w:rsidR="00817A28" w:rsidRPr="00897044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ორგანიზაცია:</w:t>
            </w:r>
            <w:r w:rsidRPr="00897044">
              <w:rPr>
                <w:sz w:val="18"/>
                <w:szCs w:val="18"/>
                <w:lang w:val="ka-GE"/>
              </w:rPr>
              <w:t xml:space="preserve"> საჯარო სამართლის იურიდიული პირი „ლ. საყვარელიძის სახელობის დაავადებათა კონტროლისა და საზოგადოებრივი ჯანმრთელობის ეროვნული ცენტრი„ </w:t>
            </w:r>
          </w:p>
          <w:p w:rsidR="00817A28" w:rsidRPr="008A665E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თანამდებობა:</w:t>
            </w:r>
            <w:r w:rsidRPr="00897044">
              <w:rPr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ექიმი - ინფექციონისტი</w:t>
            </w:r>
          </w:p>
          <w:p w:rsidR="00817A28" w:rsidRPr="00C06ED5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თანამდებობრივი სარგო:</w:t>
            </w:r>
            <w:r w:rsidRPr="00897044">
              <w:rPr>
                <w:sz w:val="18"/>
                <w:szCs w:val="18"/>
                <w:lang w:val="ka-GE"/>
              </w:rPr>
              <w:t xml:space="preserve"> </w:t>
            </w:r>
          </w:p>
          <w:p w:rsidR="00817A28" w:rsidRPr="00897044" w:rsidRDefault="00817A28" w:rsidP="005F5BC4">
            <w:pPr>
              <w:jc w:val="both"/>
              <w:rPr>
                <w:sz w:val="18"/>
                <w:szCs w:val="18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 xml:space="preserve">უშუალო ხელმძღვანელის თანამდებობა: </w:t>
            </w:r>
          </w:p>
        </w:tc>
      </w:tr>
    </w:tbl>
    <w:p w:rsidR="00817A28" w:rsidRPr="00897044" w:rsidRDefault="00817A28" w:rsidP="00817A28">
      <w:pPr>
        <w:tabs>
          <w:tab w:val="left" w:pos="180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17A28" w:rsidRPr="005C14C6" w:rsidTr="005F5BC4">
        <w:trPr>
          <w:trHeight w:val="1214"/>
        </w:trPr>
        <w:tc>
          <w:tcPr>
            <w:tcW w:w="10074" w:type="dxa"/>
          </w:tcPr>
          <w:p w:rsidR="00817A28" w:rsidRPr="00897044" w:rsidRDefault="00817A28" w:rsidP="00817A28">
            <w:pPr>
              <w:pStyle w:val="ListParagraph"/>
              <w:numPr>
                <w:ilvl w:val="0"/>
                <w:numId w:val="5"/>
              </w:numPr>
              <w:ind w:left="654"/>
              <w:rPr>
                <w:b/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სამუშაოს მოკლე აღწერა</w:t>
            </w:r>
          </w:p>
          <w:p w:rsidR="00817A28" w:rsidRPr="0051636B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51636B">
              <w:rPr>
                <w:sz w:val="18"/>
                <w:szCs w:val="18"/>
                <w:lang w:val="ka-GE"/>
              </w:rPr>
              <w:t xml:space="preserve">უშუალოდ მონაწილეობს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ქვეყანაში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C </w:t>
            </w:r>
            <w:r w:rsidRPr="0051636B">
              <w:rPr>
                <w:rFonts w:eastAsia="Times New Roman" w:cs="Sylfaen"/>
                <w:sz w:val="18"/>
                <w:szCs w:val="18"/>
              </w:rPr>
              <w:t>ჰეპატიტის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ელიმინაციის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სტრატეგიის 2015-2020 და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სამუშაო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გეგმის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</w:rPr>
              <w:t>შემუშავების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 xml:space="preserve"> პროცესში.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ka-GE"/>
              </w:rPr>
              <w:t>აღნიშნული პროცესი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 მოიცავს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პრევენციის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,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დიაგნოსტიკისა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და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მკურნალობის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უზრუნველყოფას.</w:t>
            </w:r>
            <w:r>
              <w:rPr>
                <w:rFonts w:cs="Sylfaen"/>
                <w:sz w:val="18"/>
                <w:szCs w:val="18"/>
                <w:lang w:val="ka-GE"/>
              </w:rPr>
              <w:t xml:space="preserve"> </w:t>
            </w:r>
          </w:p>
        </w:tc>
      </w:tr>
    </w:tbl>
    <w:p w:rsidR="00817A28" w:rsidRPr="00312122" w:rsidRDefault="00817A28" w:rsidP="00817A28">
      <w:pPr>
        <w:jc w:val="both"/>
        <w:rPr>
          <w:sz w:val="18"/>
          <w:szCs w:val="18"/>
          <w:lang w:val="ka-GE"/>
        </w:rPr>
      </w:pPr>
    </w:p>
    <w:tbl>
      <w:tblPr>
        <w:tblpPr w:leftFromText="180" w:rightFromText="180" w:vertAnchor="text" w:tblpX="-278" w:tblpY="271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817A28" w:rsidRPr="00897044" w:rsidTr="005F5BC4">
        <w:trPr>
          <w:trHeight w:val="1970"/>
        </w:trPr>
        <w:tc>
          <w:tcPr>
            <w:tcW w:w="9990" w:type="dxa"/>
          </w:tcPr>
          <w:p w:rsidR="00817A28" w:rsidRPr="00897044" w:rsidRDefault="00817A28" w:rsidP="005F5BC4">
            <w:pPr>
              <w:ind w:left="381"/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 სამუშაო სპეციფიკაცია</w:t>
            </w:r>
          </w:p>
          <w:p w:rsidR="00817A28" w:rsidRPr="00897044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.1. განათლება:</w:t>
            </w:r>
          </w:p>
          <w:p w:rsidR="00817A28" w:rsidRPr="00225A69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>
              <w:rPr>
                <w:b/>
                <w:sz w:val="18"/>
                <w:szCs w:val="18"/>
                <w:lang w:val="ka-GE"/>
              </w:rPr>
              <w:t>:</w:t>
            </w:r>
            <w:r>
              <w:rPr>
                <w:sz w:val="18"/>
                <w:szCs w:val="18"/>
                <w:lang w:val="ka-GE"/>
              </w:rPr>
              <w:t xml:space="preserve"> უმაღლესი სამედიცინო განათლება ექიმი-ინფექციონისტის სპეციალობით;</w:t>
            </w:r>
          </w:p>
          <w:p w:rsidR="00817A28" w:rsidRPr="003D1154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b/>
                <w:sz w:val="18"/>
                <w:szCs w:val="18"/>
                <w:lang w:val="ka-GE"/>
              </w:rPr>
              <w:t>3</w:t>
            </w:r>
            <w:r w:rsidRPr="003D1154">
              <w:rPr>
                <w:rFonts w:cs="Sylfaen"/>
                <w:b/>
                <w:sz w:val="18"/>
                <w:szCs w:val="18"/>
                <w:lang w:val="ka-GE"/>
              </w:rPr>
              <w:t>.2. გამოცდილება</w:t>
            </w:r>
            <w:r w:rsidRPr="003D1154">
              <w:rPr>
                <w:b/>
                <w:sz w:val="18"/>
                <w:szCs w:val="18"/>
                <w:lang w:val="ka-GE"/>
              </w:rPr>
              <w:t>, პრაქტიკული ცოდნა და უნარ-ჩვევები:</w:t>
            </w:r>
          </w:p>
          <w:p w:rsidR="00817A28" w:rsidRDefault="00817A28" w:rsidP="005F5BC4">
            <w:pPr>
              <w:jc w:val="both"/>
              <w:rPr>
                <w:b/>
                <w:sz w:val="18"/>
                <w:szCs w:val="18"/>
              </w:rPr>
            </w:pPr>
            <w:r w:rsidRPr="006D6731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6D6731">
              <w:rPr>
                <w:b/>
                <w:sz w:val="18"/>
                <w:szCs w:val="18"/>
                <w:lang w:val="ka-GE"/>
              </w:rPr>
              <w:t xml:space="preserve">: </w:t>
            </w:r>
          </w:p>
          <w:p w:rsidR="00817A28" w:rsidRPr="00BB0855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cs="Sylfaen"/>
                <w:sz w:val="18"/>
                <w:szCs w:val="18"/>
                <w:lang w:val="ka-GE"/>
              </w:rPr>
              <w:t>პროფესიული</w:t>
            </w:r>
            <w:r w:rsidRPr="006D6731">
              <w:rPr>
                <w:sz w:val="18"/>
                <w:szCs w:val="18"/>
                <w:lang w:val="ka-GE"/>
              </w:rPr>
              <w:t xml:space="preserve"> საქმიანობის არანაკლებ ხუთწლიანი სამუშაო გამოცდილება</w:t>
            </w:r>
            <w:r>
              <w:rPr>
                <w:sz w:val="18"/>
                <w:szCs w:val="18"/>
                <w:lang w:val="ka-GE"/>
              </w:rPr>
              <w:t xml:space="preserve"> ინფექციური სნეულებების მიმართულებით</w:t>
            </w:r>
            <w:r w:rsidRPr="006D6731">
              <w:rPr>
                <w:sz w:val="18"/>
                <w:szCs w:val="18"/>
                <w:lang w:val="ka-GE"/>
              </w:rPr>
              <w:t xml:space="preserve">; </w:t>
            </w:r>
          </w:p>
          <w:p w:rsidR="00817A28" w:rsidRPr="007C5CFB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BB0855">
              <w:rPr>
                <w:rFonts w:eastAsia="Times New Roman" w:cs="Sylfaen"/>
                <w:sz w:val="18"/>
                <w:szCs w:val="18"/>
              </w:rPr>
              <w:t>სა</w:t>
            </w:r>
            <w:r w:rsidRPr="00BB0855">
              <w:rPr>
                <w:rFonts w:eastAsia="Times New Roman" w:cs="Sylfaen"/>
                <w:sz w:val="18"/>
                <w:szCs w:val="18"/>
                <w:lang w:val="ka-GE"/>
              </w:rPr>
              <w:t>ხელმწიფო</w:t>
            </w:r>
            <w:r w:rsidRPr="00BB0855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BB0855">
              <w:rPr>
                <w:rFonts w:eastAsia="Times New Roman" w:cs="Sylfaen"/>
                <w:sz w:val="18"/>
                <w:szCs w:val="18"/>
                <w:lang w:val="ka-GE"/>
              </w:rPr>
              <w:t>სერთიფიკატი</w:t>
            </w:r>
            <w:r w:rsidRPr="00BB0855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ka-GE"/>
              </w:rPr>
              <w:t xml:space="preserve">ნებადართული </w:t>
            </w:r>
            <w:r w:rsidRPr="00BB0855">
              <w:rPr>
                <w:rFonts w:eastAsia="Times New Roman" w:cs="Sylfaen"/>
                <w:sz w:val="18"/>
                <w:szCs w:val="18"/>
                <w:lang w:val="ka-GE"/>
              </w:rPr>
              <w:t>სპეცილობით</w:t>
            </w:r>
            <w:r w:rsidRPr="00BB0855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‘’</w:t>
            </w:r>
            <w:r w:rsidRPr="00BB0855">
              <w:rPr>
                <w:rFonts w:eastAsia="Times New Roman" w:cs="Sylfaen"/>
                <w:sz w:val="18"/>
                <w:szCs w:val="18"/>
                <w:lang w:val="ka-GE"/>
              </w:rPr>
              <w:t>ინფექციური</w:t>
            </w:r>
            <w:r w:rsidRPr="00BB0855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BB0855">
              <w:rPr>
                <w:rFonts w:eastAsia="Times New Roman" w:cs="Sylfaen"/>
                <w:sz w:val="18"/>
                <w:szCs w:val="18"/>
                <w:lang w:val="ka-GE"/>
              </w:rPr>
              <w:t>სნეულებები</w:t>
            </w:r>
            <w:r w:rsidRPr="00BB0855">
              <w:rPr>
                <w:rFonts w:eastAsia="Times New Roman" w:cstheme="minorHAnsi"/>
                <w:sz w:val="18"/>
                <w:szCs w:val="18"/>
                <w:lang w:val="ka-GE"/>
              </w:rPr>
              <w:t>“</w:t>
            </w:r>
            <w:r w:rsidRPr="00BB0855">
              <w:rPr>
                <w:rFonts w:eastAsia="Times New Roman" w:cstheme="minorHAnsi"/>
                <w:sz w:val="18"/>
                <w:szCs w:val="18"/>
              </w:rPr>
              <w:t>;</w:t>
            </w:r>
          </w:p>
          <w:p w:rsidR="00817A28" w:rsidRPr="006D6731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ეროვნულ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>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სტრატეგიის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,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სამოქმედო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გეგმის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ან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მსგავსი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დოკუმენტების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</w:rPr>
              <w:t>მომზადების</w:t>
            </w:r>
            <w:r w:rsidRPr="006D673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</w:rPr>
              <w:t>გამოცდილება</w:t>
            </w:r>
            <w:r w:rsidRPr="006D6731">
              <w:rPr>
                <w:rFonts w:eastAsia="Times New Roman" w:cstheme="minorHAnsi"/>
                <w:sz w:val="18"/>
                <w:szCs w:val="18"/>
              </w:rPr>
              <w:t>;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</w:p>
          <w:p w:rsidR="00817A28" w:rsidRPr="00225A69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ვირუსული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ჰეპატიტების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(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კოინფექციების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ჩათვლით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)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ეპიდზედამხედველობის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საკითხებზე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მუშაობის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lastRenderedPageBreak/>
              <w:t>გამოცდილება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>;</w:t>
            </w:r>
          </w:p>
          <w:p w:rsidR="00817A28" w:rsidRPr="00225A69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ვირუსული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ჰეპატიტების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(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კოინფექციების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ჩათვლით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) 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დიაგნოსტიკის და მკურნალობის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საკითხებზე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მუშაობის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გამოცდილება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>;</w:t>
            </w:r>
          </w:p>
          <w:p w:rsidR="00817A28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BD4BC0">
              <w:rPr>
                <w:b/>
                <w:sz w:val="18"/>
                <w:szCs w:val="18"/>
                <w:lang w:val="ka-GE"/>
              </w:rPr>
              <w:t>:</w:t>
            </w:r>
            <w:r w:rsidRPr="00BD4BC0">
              <w:rPr>
                <w:b/>
                <w:sz w:val="18"/>
                <w:szCs w:val="18"/>
              </w:rPr>
              <w:t xml:space="preserve"> </w:t>
            </w:r>
            <w:r w:rsidRPr="00BD4BC0">
              <w:rPr>
                <w:b/>
                <w:sz w:val="18"/>
                <w:szCs w:val="18"/>
                <w:lang w:val="ka-GE"/>
              </w:rPr>
              <w:t xml:space="preserve"> </w:t>
            </w:r>
          </w:p>
          <w:p w:rsidR="00817A28" w:rsidRDefault="00817A28" w:rsidP="00817A28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225A69">
              <w:rPr>
                <w:rFonts w:cs="Sylfaen"/>
                <w:sz w:val="18"/>
                <w:szCs w:val="18"/>
                <w:lang w:val="ka-GE"/>
              </w:rPr>
              <w:t>ქართული</w:t>
            </w:r>
            <w:r w:rsidRPr="00225A69">
              <w:rPr>
                <w:sz w:val="18"/>
                <w:szCs w:val="18"/>
                <w:lang w:val="ka-GE"/>
              </w:rPr>
              <w:t xml:space="preserve"> ენის სრულყოფილი ცოდნა</w:t>
            </w:r>
            <w:r w:rsidRPr="00225A69">
              <w:rPr>
                <w:b/>
                <w:sz w:val="18"/>
                <w:szCs w:val="18"/>
                <w:lang w:val="ka-GE"/>
              </w:rPr>
              <w:t>;</w:t>
            </w:r>
          </w:p>
          <w:p w:rsidR="00817A28" w:rsidRPr="00225A69" w:rsidRDefault="00817A28" w:rsidP="00817A28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225A69">
              <w:rPr>
                <w:sz w:val="18"/>
                <w:szCs w:val="18"/>
                <w:lang w:val="ka-GE"/>
              </w:rPr>
              <w:t>ინგლისური და რუსული ენების ცოდნა (ზეპირი და წერილობითი კომუნიკაციის უნარი);</w:t>
            </w:r>
          </w:p>
          <w:p w:rsidR="00817A28" w:rsidRDefault="00817A28" w:rsidP="005F5BC4">
            <w:p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b/>
                <w:sz w:val="18"/>
                <w:szCs w:val="18"/>
                <w:lang w:val="ka-GE"/>
              </w:rPr>
              <w:t>უპირატესობა მიენიჭებათ პირებს, რომლებსაც აქვთ:</w:t>
            </w:r>
          </w:p>
          <w:p w:rsidR="00817A28" w:rsidRPr="00BD4BC0" w:rsidRDefault="00817A28" w:rsidP="00817A28">
            <w:pPr>
              <w:pStyle w:val="ListParagraph"/>
              <w:numPr>
                <w:ilvl w:val="0"/>
                <w:numId w:val="9"/>
              </w:num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sz w:val="18"/>
                <w:szCs w:val="18"/>
                <w:lang w:val="ka-GE"/>
              </w:rPr>
              <w:t>ს</w:t>
            </w:r>
            <w:r w:rsidRPr="00BD4BC0">
              <w:rPr>
                <w:rFonts w:cs="Sylfaen"/>
                <w:sz w:val="18"/>
                <w:szCs w:val="18"/>
                <w:lang w:val="ka-GE"/>
              </w:rPr>
              <w:t>აზოგადოებრივი</w:t>
            </w:r>
            <w:r w:rsidRPr="00BD4BC0">
              <w:rPr>
                <w:sz w:val="18"/>
                <w:szCs w:val="18"/>
                <w:lang w:val="ka-GE"/>
              </w:rPr>
              <w:t xml:space="preserve"> ჯანდაცვისა და </w:t>
            </w:r>
            <w:r>
              <w:rPr>
                <w:sz w:val="18"/>
                <w:szCs w:val="18"/>
                <w:lang w:val="ka-GE"/>
              </w:rPr>
              <w:t>კლინიკური მედიცინის (ინფექციური სნეულებები)</w:t>
            </w:r>
            <w:r w:rsidRPr="00BD4BC0">
              <w:rPr>
                <w:sz w:val="18"/>
                <w:szCs w:val="18"/>
                <w:lang w:val="ka-GE"/>
              </w:rPr>
              <w:t xml:space="preserve"> სფეროში შესაბამისი ცოდნა და </w:t>
            </w:r>
            <w:r>
              <w:rPr>
                <w:sz w:val="18"/>
                <w:szCs w:val="18"/>
                <w:lang w:val="ka-GE"/>
              </w:rPr>
              <w:t xml:space="preserve">სამუშაო </w:t>
            </w:r>
            <w:r w:rsidRPr="00BD4BC0">
              <w:rPr>
                <w:sz w:val="18"/>
                <w:szCs w:val="18"/>
                <w:lang w:val="ka-GE"/>
              </w:rPr>
              <w:t>გამოცდილება;</w:t>
            </w:r>
          </w:p>
          <w:p w:rsidR="00817A28" w:rsidRPr="00BD4BC0" w:rsidRDefault="00817A28" w:rsidP="00817A28">
            <w:pPr>
              <w:pStyle w:val="ListParagraph"/>
              <w:numPr>
                <w:ilvl w:val="0"/>
                <w:numId w:val="9"/>
              </w:num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sz w:val="18"/>
                <w:szCs w:val="18"/>
                <w:lang w:val="ka-GE"/>
              </w:rPr>
              <w:t>ჯანმრთელობის დაცვის ეროვნული პოლიტიკისა და საქართველოში C ჰეპატიტთან დაკავშირებული საკითხების ცოდნა და გამოცდილება;</w:t>
            </w:r>
          </w:p>
          <w:p w:rsidR="00817A28" w:rsidRPr="00EE44C9" w:rsidRDefault="00817A28" w:rsidP="00817A28">
            <w:pPr>
              <w:pStyle w:val="ListParagraph"/>
              <w:numPr>
                <w:ilvl w:val="0"/>
                <w:numId w:val="9"/>
              </w:num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sz w:val="18"/>
                <w:szCs w:val="18"/>
                <w:lang w:val="ka-GE"/>
              </w:rPr>
              <w:t>მაღალი რისკის ჯგუფებთან მუშაობის გამოცდილება</w:t>
            </w:r>
            <w:r>
              <w:rPr>
                <w:sz w:val="18"/>
                <w:szCs w:val="18"/>
                <w:lang w:val="ka-GE"/>
              </w:rPr>
              <w:t>;</w:t>
            </w:r>
          </w:p>
          <w:p w:rsidR="00817A28" w:rsidRPr="00EE44C9" w:rsidRDefault="00817A28" w:rsidP="005F5BC4">
            <w:p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</w:p>
          <w:p w:rsidR="00817A28" w:rsidRPr="00897044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.3. პიროვნული თვისებები:</w:t>
            </w:r>
          </w:p>
          <w:p w:rsidR="00817A28" w:rsidRPr="006D6731" w:rsidRDefault="00817A28" w:rsidP="00817A2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897044">
              <w:rPr>
                <w:b/>
                <w:sz w:val="18"/>
                <w:szCs w:val="18"/>
                <w:lang w:val="ka-GE"/>
              </w:rPr>
              <w:t xml:space="preserve">: </w:t>
            </w:r>
            <w:r w:rsidRPr="00897044">
              <w:rPr>
                <w:sz w:val="18"/>
                <w:szCs w:val="18"/>
                <w:lang w:val="ka-GE"/>
              </w:rPr>
              <w:t xml:space="preserve">მაღალი პასუხისმგებლობა და საქმისადმი კეთილსინდისიერი დამოკიდებულება; გუნდური მუშაობის უნარი; </w:t>
            </w:r>
            <w:r>
              <w:rPr>
                <w:sz w:val="18"/>
                <w:szCs w:val="18"/>
                <w:lang w:val="ka-GE"/>
              </w:rPr>
              <w:t xml:space="preserve">ლიდერობა;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ლოგიკური</w:t>
            </w:r>
            <w:r w:rsidRPr="00897044">
              <w:rPr>
                <w:sz w:val="18"/>
                <w:szCs w:val="18"/>
                <w:lang w:val="ka-GE"/>
              </w:rPr>
              <w:t xml:space="preserve"> და ანალიტიკური აზროვნების უნარი;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კომუნიკაბელურობა</w:t>
            </w:r>
            <w:r w:rsidRPr="00897044">
              <w:rPr>
                <w:sz w:val="18"/>
                <w:szCs w:val="18"/>
                <w:lang w:val="ka-GE"/>
              </w:rPr>
              <w:t xml:space="preserve">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კონფიდენციალობა</w:t>
            </w:r>
            <w:r w:rsidRPr="00897044">
              <w:rPr>
                <w:sz w:val="18"/>
                <w:szCs w:val="18"/>
                <w:lang w:val="ka-GE"/>
              </w:rPr>
              <w:t xml:space="preserve">, მოწესრიგებულობა და პუნქტუალობა;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მაღალი</w:t>
            </w:r>
            <w:r w:rsidRPr="00897044">
              <w:rPr>
                <w:sz w:val="18"/>
                <w:szCs w:val="18"/>
                <w:lang w:val="ka-GE"/>
              </w:rPr>
              <w:t xml:space="preserve"> ორგანიზაციული კულტურა;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დისციპლინირებულობა</w:t>
            </w:r>
            <w:r w:rsidRPr="00897044">
              <w:rPr>
                <w:sz w:val="18"/>
                <w:szCs w:val="18"/>
                <w:lang w:val="ka-GE"/>
              </w:rPr>
              <w:t xml:space="preserve"> და საიმედობა;</w:t>
            </w:r>
          </w:p>
        </w:tc>
      </w:tr>
    </w:tbl>
    <w:p w:rsidR="00817A28" w:rsidRDefault="00817A28" w:rsidP="00817A28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9828"/>
      </w:tblGrid>
      <w:tr w:rsidR="00817A28" w:rsidTr="005F5BC4">
        <w:tc>
          <w:tcPr>
            <w:tcW w:w="9990" w:type="dxa"/>
          </w:tcPr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17A28" w:rsidRDefault="00817A28" w:rsidP="005F5BC4">
            <w:pPr>
              <w:ind w:left="381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  <w:r w:rsidRPr="00897044">
              <w:rPr>
                <w:rFonts w:ascii="Sylfaen" w:hAnsi="Sylfaen"/>
                <w:b/>
                <w:sz w:val="18"/>
                <w:szCs w:val="18"/>
                <w:lang w:val="ka-GE"/>
              </w:rPr>
              <w:t>. სამუშაო პირობები</w:t>
            </w:r>
          </w:p>
          <w:p w:rsidR="00817A28" w:rsidRPr="00897044" w:rsidRDefault="00817A28" w:rsidP="005F5BC4">
            <w:pPr>
              <w:ind w:left="381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t>საოფისე სამუშაო გარემო;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ნორმალური სანიტარულ-ჰიგიენური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პირობები 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>და უსაფრთხო სამუშაო გარემო;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 ადგილის დაგეგმარებისა და აღჭურვის თანამედროვე მოთხოვნებთან შესაბამისობა;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t>ნალიტიკური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 მუშაობისათვის აუცილებელი მშვიდი გარემო;</w:t>
            </w:r>
          </w:p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17A28" w:rsidRDefault="00817A28" w:rsidP="00817A28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jc w:val="center"/>
        <w:tblInd w:w="-587" w:type="dxa"/>
        <w:tblLook w:val="04A0" w:firstRow="1" w:lastRow="0" w:firstColumn="1" w:lastColumn="0" w:noHBand="0" w:noVBand="1"/>
      </w:tblPr>
      <w:tblGrid>
        <w:gridCol w:w="10163"/>
      </w:tblGrid>
      <w:tr w:rsidR="00817A28" w:rsidTr="005F5BC4">
        <w:trPr>
          <w:jc w:val="center"/>
        </w:trPr>
        <w:tc>
          <w:tcPr>
            <w:tcW w:w="10325" w:type="dxa"/>
          </w:tcPr>
          <w:p w:rsidR="00817A28" w:rsidRDefault="00817A28" w:rsidP="005F5BC4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1C4E">
              <w:rPr>
                <w:rFonts w:ascii="Sylfaen" w:hAnsi="Sylfaen"/>
                <w:b/>
                <w:sz w:val="18"/>
                <w:szCs w:val="18"/>
                <w:lang w:val="ka-GE"/>
              </w:rPr>
              <w:t>5</w:t>
            </w:r>
            <w:r w:rsidRPr="00651C4E">
              <w:rPr>
                <w:rFonts w:ascii="Sylfaen" w:hAnsi="Sylfaen"/>
                <w:b/>
                <w:sz w:val="18"/>
                <w:szCs w:val="18"/>
              </w:rPr>
              <w:t>.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დამატებითი ინფორმაცია:</w:t>
            </w:r>
          </w:p>
          <w:p w:rsidR="00817A28" w:rsidRDefault="00817A28" w:rsidP="005F5BC4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კონკურსის წესით შერჩეულ კანდიდატთან შრომითი ხელშეკრულება გაფორმდება ექვსი თვის ვადით.</w:t>
            </w:r>
          </w:p>
          <w:p w:rsidR="00817A28" w:rsidRPr="002F6972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F6972">
              <w:rPr>
                <w:rFonts w:ascii="Sylfaen" w:hAnsi="Sylfaen"/>
                <w:sz w:val="18"/>
                <w:szCs w:val="18"/>
                <w:lang w:val="ka-GE"/>
              </w:rPr>
              <w:t xml:space="preserve">დაინტერესებულ პირებს გთხოვთ, გამოაგზავნოთ რეზიუმე შემდეგ ელ. ფოსტაზე: </w:t>
            </w:r>
            <w:hyperlink r:id="rId7" w:history="1">
              <w:r w:rsidRPr="002F6972">
                <w:rPr>
                  <w:rStyle w:val="Hyperlink"/>
                  <w:rFonts w:ascii="Sylfaen" w:hAnsi="Sylfaen"/>
                  <w:sz w:val="18"/>
                  <w:szCs w:val="18"/>
                </w:rPr>
                <w:t>hr@ncdc.ge</w:t>
              </w:r>
            </w:hyperlink>
          </w:p>
          <w:p w:rsidR="00817A28" w:rsidRPr="002F6972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17A28" w:rsidRPr="00651C4E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817A28" w:rsidRPr="00052E38" w:rsidRDefault="00817A28" w:rsidP="00817A28">
      <w:pPr>
        <w:jc w:val="both"/>
        <w:rPr>
          <w:sz w:val="18"/>
          <w:szCs w:val="18"/>
        </w:rPr>
      </w:pPr>
    </w:p>
    <w:tbl>
      <w:tblPr>
        <w:tblW w:w="0" w:type="auto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9"/>
      </w:tblGrid>
      <w:tr w:rsidR="00817A28" w:rsidRPr="00897044" w:rsidTr="005F5BC4">
        <w:trPr>
          <w:trHeight w:val="1800"/>
        </w:trPr>
        <w:tc>
          <w:tcPr>
            <w:tcW w:w="10110" w:type="dxa"/>
          </w:tcPr>
          <w:p w:rsidR="00817A28" w:rsidRPr="00897044" w:rsidRDefault="00817A28" w:rsidP="00817A28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lastRenderedPageBreak/>
              <w:t>სამუშაოს იდენტიფიცირება</w:t>
            </w:r>
          </w:p>
          <w:p w:rsidR="00817A28" w:rsidRPr="00897044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ორგანიზაცია:</w:t>
            </w:r>
            <w:r w:rsidRPr="00897044">
              <w:rPr>
                <w:sz w:val="18"/>
                <w:szCs w:val="18"/>
                <w:lang w:val="ka-GE"/>
              </w:rPr>
              <w:t xml:space="preserve"> საჯარო სამართლის იურიდიული პირი „ლ. საყვარელიძის სახელობის დაავადებათა კონტროლისა და საზოგადოებრივი ჯანმრთელობის ეროვნული ცენტრი„ </w:t>
            </w:r>
          </w:p>
          <w:p w:rsidR="00817A28" w:rsidRPr="008A665E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თანამდებობა:</w:t>
            </w:r>
            <w:r w:rsidRPr="00897044">
              <w:rPr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ლაბორატორიული მედიცინის სპეციალისტი</w:t>
            </w:r>
          </w:p>
          <w:p w:rsidR="00817A28" w:rsidRPr="00C06ED5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თანამდებობრივი სარგო:</w:t>
            </w:r>
            <w:r w:rsidRPr="00897044">
              <w:rPr>
                <w:sz w:val="18"/>
                <w:szCs w:val="18"/>
                <w:lang w:val="ka-GE"/>
              </w:rPr>
              <w:t xml:space="preserve"> </w:t>
            </w:r>
          </w:p>
          <w:p w:rsidR="00817A28" w:rsidRPr="00897044" w:rsidRDefault="00817A28" w:rsidP="005F5BC4">
            <w:pPr>
              <w:jc w:val="both"/>
              <w:rPr>
                <w:sz w:val="18"/>
                <w:szCs w:val="18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 xml:space="preserve">უშუალო ხელმძღვანელის თანამდებობა: </w:t>
            </w:r>
          </w:p>
        </w:tc>
      </w:tr>
    </w:tbl>
    <w:p w:rsidR="00817A28" w:rsidRPr="00897044" w:rsidRDefault="00817A28" w:rsidP="00817A28">
      <w:pPr>
        <w:jc w:val="both"/>
        <w:rPr>
          <w:sz w:val="18"/>
          <w:szCs w:val="1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17A28" w:rsidRPr="005C14C6" w:rsidTr="005F5BC4">
        <w:trPr>
          <w:trHeight w:val="1214"/>
        </w:trPr>
        <w:tc>
          <w:tcPr>
            <w:tcW w:w="10074" w:type="dxa"/>
          </w:tcPr>
          <w:p w:rsidR="00817A28" w:rsidRPr="00897044" w:rsidRDefault="00817A28" w:rsidP="00817A28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სამუშაოს მოკლე აღწერა</w:t>
            </w:r>
          </w:p>
          <w:p w:rsidR="00817A28" w:rsidRPr="0051636B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51636B">
              <w:rPr>
                <w:sz w:val="18"/>
                <w:szCs w:val="18"/>
                <w:lang w:val="ka-GE"/>
              </w:rPr>
              <w:t xml:space="preserve">უშუალოდ მონაწილეობს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ქვეყანაში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C </w:t>
            </w:r>
            <w:r w:rsidRPr="0051636B">
              <w:rPr>
                <w:rFonts w:eastAsia="Times New Roman" w:cs="Sylfaen"/>
                <w:sz w:val="18"/>
                <w:szCs w:val="18"/>
              </w:rPr>
              <w:t>ჰეპატიტის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ელიმინაციის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სტრატეგიის 2015-2020 და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სამუშაო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გეგმის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</w:rPr>
              <w:t>შემუშავების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 xml:space="preserve"> პროცესში.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ka-GE"/>
              </w:rPr>
              <w:t>აღნიშნული პროცესი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 მოიცავს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პრევენციის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,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დიაგნოსტიკისა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და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მკურნალობის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უზრუნველყოფას.</w:t>
            </w:r>
            <w:r>
              <w:rPr>
                <w:rFonts w:cs="Sylfaen"/>
                <w:sz w:val="18"/>
                <w:szCs w:val="18"/>
                <w:lang w:val="ka-GE"/>
              </w:rPr>
              <w:t xml:space="preserve"> </w:t>
            </w:r>
          </w:p>
        </w:tc>
      </w:tr>
    </w:tbl>
    <w:p w:rsidR="00817A28" w:rsidRPr="00312122" w:rsidRDefault="00817A28" w:rsidP="00817A28">
      <w:pPr>
        <w:jc w:val="both"/>
        <w:rPr>
          <w:sz w:val="18"/>
          <w:szCs w:val="18"/>
          <w:lang w:val="ka-GE"/>
        </w:rPr>
      </w:pPr>
    </w:p>
    <w:tbl>
      <w:tblPr>
        <w:tblpPr w:leftFromText="180" w:rightFromText="180" w:vertAnchor="text" w:tblpX="-278" w:tblpY="271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817A28" w:rsidRPr="00897044" w:rsidTr="005F5BC4">
        <w:trPr>
          <w:trHeight w:val="1970"/>
        </w:trPr>
        <w:tc>
          <w:tcPr>
            <w:tcW w:w="9990" w:type="dxa"/>
          </w:tcPr>
          <w:p w:rsidR="00817A28" w:rsidRPr="00897044" w:rsidRDefault="00817A28" w:rsidP="005F5BC4">
            <w:pPr>
              <w:ind w:left="381"/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 სამუშაო სპეციფიკაცია</w:t>
            </w:r>
          </w:p>
          <w:p w:rsidR="00817A28" w:rsidRPr="00897044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.1. განათლება:</w:t>
            </w:r>
          </w:p>
          <w:p w:rsidR="00817A28" w:rsidRPr="00F93A5C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>
              <w:rPr>
                <w:b/>
                <w:sz w:val="18"/>
                <w:szCs w:val="18"/>
                <w:lang w:val="ka-GE"/>
              </w:rPr>
              <w:t>:</w:t>
            </w:r>
            <w:r>
              <w:rPr>
                <w:sz w:val="18"/>
                <w:szCs w:val="18"/>
                <w:lang w:val="ka-GE"/>
              </w:rPr>
              <w:t xml:space="preserve"> უმაღლესი სამედიცინო ან ბიოლოგიური განათლება</w:t>
            </w:r>
            <w:r>
              <w:rPr>
                <w:sz w:val="18"/>
                <w:szCs w:val="18"/>
              </w:rPr>
              <w:t>;</w:t>
            </w:r>
          </w:p>
          <w:p w:rsidR="00817A28" w:rsidRPr="00325187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b/>
                <w:sz w:val="18"/>
                <w:szCs w:val="18"/>
                <w:lang w:val="ka-GE"/>
              </w:rPr>
              <w:t>სასურველია:</w:t>
            </w:r>
            <w:r>
              <w:rPr>
                <w:b/>
                <w:sz w:val="18"/>
                <w:szCs w:val="18"/>
                <w:lang w:val="ka-GE"/>
              </w:rPr>
              <w:t xml:space="preserve"> </w:t>
            </w:r>
            <w:r w:rsidRPr="00F93A5C">
              <w:rPr>
                <w:sz w:val="18"/>
                <w:szCs w:val="18"/>
                <w:lang w:val="ka-GE"/>
              </w:rPr>
              <w:t>მაგისტრის ან დოქტორის ხარისხი</w:t>
            </w:r>
            <w:r>
              <w:rPr>
                <w:b/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ლაბორატორიული მედიცინის სფეროში;</w:t>
            </w:r>
          </w:p>
          <w:p w:rsidR="00817A28" w:rsidRPr="00325187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325187">
              <w:rPr>
                <w:rFonts w:cs="Sylfaen"/>
                <w:b/>
                <w:sz w:val="18"/>
                <w:szCs w:val="18"/>
                <w:lang w:val="ka-GE"/>
              </w:rPr>
              <w:t>3.2. გამოცდილება</w:t>
            </w:r>
            <w:r w:rsidRPr="00325187">
              <w:rPr>
                <w:b/>
                <w:sz w:val="18"/>
                <w:szCs w:val="18"/>
                <w:lang w:val="ka-GE"/>
              </w:rPr>
              <w:t>, პრაქტიკული ცოდნა და უნარ-ჩვევები:</w:t>
            </w:r>
          </w:p>
          <w:p w:rsidR="00817A28" w:rsidRDefault="00817A28" w:rsidP="005F5BC4">
            <w:pPr>
              <w:jc w:val="both"/>
              <w:rPr>
                <w:b/>
                <w:sz w:val="18"/>
                <w:szCs w:val="18"/>
              </w:rPr>
            </w:pPr>
            <w:r w:rsidRPr="006D6731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6D6731">
              <w:rPr>
                <w:b/>
                <w:sz w:val="18"/>
                <w:szCs w:val="18"/>
                <w:lang w:val="ka-GE"/>
              </w:rPr>
              <w:t xml:space="preserve">: </w:t>
            </w:r>
          </w:p>
          <w:p w:rsidR="00817A28" w:rsidRPr="00BB0855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cs="Sylfaen"/>
                <w:sz w:val="18"/>
                <w:szCs w:val="18"/>
                <w:lang w:val="ka-GE"/>
              </w:rPr>
              <w:t>პროფესიული</w:t>
            </w:r>
            <w:r w:rsidRPr="006D6731">
              <w:rPr>
                <w:sz w:val="18"/>
                <w:szCs w:val="18"/>
                <w:lang w:val="ka-GE"/>
              </w:rPr>
              <w:t xml:space="preserve"> საქმიანობის არანაკლებ ხუთწლიანი სამუშაო გამოცდილება</w:t>
            </w:r>
            <w:r>
              <w:rPr>
                <w:sz w:val="18"/>
                <w:szCs w:val="18"/>
                <w:lang w:val="ka-GE"/>
              </w:rPr>
              <w:t xml:space="preserve"> ლაბორატორიული მედიცინის მიმართულებით</w:t>
            </w:r>
            <w:r w:rsidRPr="006D6731">
              <w:rPr>
                <w:sz w:val="18"/>
                <w:szCs w:val="18"/>
                <w:lang w:val="ka-GE"/>
              </w:rPr>
              <w:t xml:space="preserve">; </w:t>
            </w:r>
          </w:p>
          <w:p w:rsidR="00817A28" w:rsidRPr="00325187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BB0855">
              <w:rPr>
                <w:rFonts w:eastAsia="Times New Roman" w:cs="Sylfaen"/>
                <w:sz w:val="18"/>
                <w:szCs w:val="18"/>
              </w:rPr>
              <w:t>სა</w:t>
            </w:r>
            <w:r w:rsidRPr="00BB0855">
              <w:rPr>
                <w:rFonts w:eastAsia="Times New Roman" w:cs="Sylfaen"/>
                <w:sz w:val="18"/>
                <w:szCs w:val="18"/>
                <w:lang w:val="ka-GE"/>
              </w:rPr>
              <w:t>ხელმწიფო</w:t>
            </w:r>
            <w:r w:rsidRPr="00BB0855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BB0855">
              <w:rPr>
                <w:rFonts w:eastAsia="Times New Roman" w:cs="Sylfaen"/>
                <w:sz w:val="18"/>
                <w:szCs w:val="18"/>
                <w:lang w:val="ka-GE"/>
              </w:rPr>
              <w:t>სერთიფიკატი</w:t>
            </w:r>
            <w:r w:rsidRPr="00BB0855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ka-GE"/>
              </w:rPr>
              <w:t xml:space="preserve">ნებადართული </w:t>
            </w:r>
            <w:r w:rsidRPr="00BB0855">
              <w:rPr>
                <w:rFonts w:eastAsia="Times New Roman" w:cs="Sylfaen"/>
                <w:sz w:val="18"/>
                <w:szCs w:val="18"/>
                <w:lang w:val="ka-GE"/>
              </w:rPr>
              <w:t>სპეცილობით</w:t>
            </w:r>
            <w:r w:rsidRPr="00BB0855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‘’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>ლაბორატორიული მედიცინა</w:t>
            </w:r>
            <w:r w:rsidRPr="00BB0855">
              <w:rPr>
                <w:rFonts w:eastAsia="Times New Roman" w:cstheme="minorHAnsi"/>
                <w:sz w:val="18"/>
                <w:szCs w:val="18"/>
                <w:lang w:val="ka-GE"/>
              </w:rPr>
              <w:t>“</w:t>
            </w:r>
            <w:r w:rsidRPr="00BB0855">
              <w:rPr>
                <w:rFonts w:eastAsia="Times New Roman" w:cstheme="minorHAnsi"/>
                <w:sz w:val="18"/>
                <w:szCs w:val="18"/>
              </w:rPr>
              <w:t>;</w:t>
            </w:r>
          </w:p>
          <w:p w:rsidR="00817A28" w:rsidRPr="00325187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სამუშაო გამოცდილება საზოგადოებრივი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ჯანდაცვის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სფეროში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>,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სასურველია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მენეჯერულ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პოზიციაზე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>;</w:t>
            </w:r>
          </w:p>
          <w:p w:rsidR="00817A28" w:rsidRPr="00325187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ეროვნულ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>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სტრატეგიის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,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სამოქმედო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გეგმის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ან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მსგავსი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დოკუმენტების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</w:rPr>
              <w:t>მომზადების</w:t>
            </w:r>
            <w:r w:rsidRPr="006D673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</w:rPr>
              <w:t>გამოცდილება</w:t>
            </w:r>
            <w:r w:rsidRPr="006D6731">
              <w:rPr>
                <w:rFonts w:eastAsia="Times New Roman" w:cstheme="minorHAnsi"/>
                <w:sz w:val="18"/>
                <w:szCs w:val="18"/>
              </w:rPr>
              <w:t>;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</w:p>
          <w:p w:rsidR="00817A28" w:rsidRPr="00325187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325187">
              <w:rPr>
                <w:rFonts w:eastAsia="Times New Roman" w:cs="Sylfaen"/>
                <w:sz w:val="18"/>
                <w:szCs w:val="18"/>
              </w:rPr>
              <w:t>ვირუსული</w:t>
            </w:r>
            <w:r w:rsidRPr="0032518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</w:rPr>
              <w:t>ჰეპატიტების</w:t>
            </w:r>
            <w:r w:rsidRPr="0032518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სადიაგნოსტიკო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</w:rPr>
              <w:t>ტესტ</w:t>
            </w:r>
            <w:r w:rsidRPr="00325187">
              <w:rPr>
                <w:rFonts w:eastAsia="Times New Roman" w:cstheme="minorHAnsi"/>
                <w:sz w:val="18"/>
                <w:szCs w:val="18"/>
              </w:rPr>
              <w:t>-</w:t>
            </w:r>
            <w:r w:rsidRPr="00325187">
              <w:rPr>
                <w:rFonts w:eastAsia="Times New Roman" w:cs="Sylfaen"/>
                <w:sz w:val="18"/>
                <w:szCs w:val="18"/>
              </w:rPr>
              <w:t>სისტემების</w:t>
            </w:r>
            <w:r w:rsidRPr="0032518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შესახებ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ინფორმაციის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ცოდნა</w:t>
            </w:r>
            <w:r w:rsidRPr="0032518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</w:rPr>
              <w:t>საერთაშორისო</w:t>
            </w:r>
            <w:r w:rsidRPr="0032518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ბაზრის</w:t>
            </w:r>
            <w:r w:rsidRPr="0032518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გათვალისწინებით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და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გამოცდილება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ამ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ტიპის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პროდუქციის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325187">
              <w:rPr>
                <w:rFonts w:eastAsia="Times New Roman" w:cs="Sylfaen"/>
                <w:sz w:val="18"/>
                <w:szCs w:val="18"/>
                <w:lang w:val="ka-GE"/>
              </w:rPr>
              <w:t>შესყიდვ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>ების სფეროში</w:t>
            </w:r>
            <w:r w:rsidRPr="00325187">
              <w:rPr>
                <w:rFonts w:eastAsia="Times New Roman" w:cstheme="minorHAnsi"/>
                <w:sz w:val="18"/>
                <w:szCs w:val="18"/>
                <w:lang w:val="ka-GE"/>
              </w:rPr>
              <w:t>;</w:t>
            </w:r>
            <w:r w:rsidRPr="00325187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:rsidR="00817A28" w:rsidRDefault="00817A28" w:rsidP="005F5BC4">
            <w:pPr>
              <w:jc w:val="both"/>
              <w:rPr>
                <w:b/>
                <w:sz w:val="18"/>
                <w:szCs w:val="18"/>
              </w:rPr>
            </w:pPr>
            <w:r w:rsidRPr="00BD4BC0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BD4BC0">
              <w:rPr>
                <w:b/>
                <w:sz w:val="18"/>
                <w:szCs w:val="18"/>
                <w:lang w:val="ka-GE"/>
              </w:rPr>
              <w:t>:</w:t>
            </w:r>
            <w:r w:rsidRPr="00BD4BC0">
              <w:rPr>
                <w:b/>
                <w:sz w:val="18"/>
                <w:szCs w:val="18"/>
              </w:rPr>
              <w:t xml:space="preserve"> </w:t>
            </w:r>
            <w:r w:rsidRPr="00BD4BC0">
              <w:rPr>
                <w:b/>
                <w:sz w:val="18"/>
                <w:szCs w:val="18"/>
                <w:lang w:val="ka-GE"/>
              </w:rPr>
              <w:t xml:space="preserve"> </w:t>
            </w:r>
          </w:p>
          <w:p w:rsidR="00817A28" w:rsidRPr="00F93A5C" w:rsidRDefault="00817A28" w:rsidP="00817A28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F93A5C">
              <w:rPr>
                <w:rFonts w:cs="Sylfaen"/>
                <w:sz w:val="18"/>
                <w:szCs w:val="18"/>
                <w:lang w:val="ka-GE"/>
              </w:rPr>
              <w:t>ქართული</w:t>
            </w:r>
            <w:r w:rsidRPr="00F93A5C">
              <w:rPr>
                <w:sz w:val="18"/>
                <w:szCs w:val="18"/>
                <w:lang w:val="ka-GE"/>
              </w:rPr>
              <w:t xml:space="preserve"> ენის სრულყოფილი ცოდნა</w:t>
            </w:r>
            <w:r w:rsidRPr="00F93A5C">
              <w:rPr>
                <w:b/>
                <w:sz w:val="18"/>
                <w:szCs w:val="18"/>
                <w:lang w:val="ka-GE"/>
              </w:rPr>
              <w:t>;</w:t>
            </w:r>
          </w:p>
          <w:p w:rsidR="00817A28" w:rsidRPr="00F93A5C" w:rsidRDefault="00817A28" w:rsidP="00817A28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F93A5C">
              <w:rPr>
                <w:sz w:val="18"/>
                <w:szCs w:val="18"/>
                <w:lang w:val="ka-GE"/>
              </w:rPr>
              <w:t>ინგლისური და რუსული ენების ცოდნა (ზეპირი და წერილობითი კომუნიკაციის უნარი);</w:t>
            </w:r>
          </w:p>
          <w:p w:rsidR="00817A28" w:rsidRDefault="00817A28" w:rsidP="005F5BC4">
            <w:p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b/>
                <w:sz w:val="18"/>
                <w:szCs w:val="18"/>
                <w:lang w:val="ka-GE"/>
              </w:rPr>
              <w:t>უპირატესობა მიენიჭებათ პირებს, რომლებსაც აქვთ:</w:t>
            </w:r>
          </w:p>
          <w:p w:rsidR="00817A28" w:rsidRPr="00BD4BC0" w:rsidRDefault="00817A28" w:rsidP="00817A28">
            <w:pPr>
              <w:pStyle w:val="ListParagraph"/>
              <w:numPr>
                <w:ilvl w:val="0"/>
                <w:numId w:val="9"/>
              </w:num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sz w:val="18"/>
                <w:szCs w:val="18"/>
                <w:lang w:val="ka-GE"/>
              </w:rPr>
              <w:t>ს</w:t>
            </w:r>
            <w:r w:rsidRPr="00BD4BC0">
              <w:rPr>
                <w:rFonts w:cs="Sylfaen"/>
                <w:sz w:val="18"/>
                <w:szCs w:val="18"/>
                <w:lang w:val="ka-GE"/>
              </w:rPr>
              <w:t>აზოგადოებრივი</w:t>
            </w:r>
            <w:r w:rsidRPr="00BD4BC0">
              <w:rPr>
                <w:sz w:val="18"/>
                <w:szCs w:val="18"/>
                <w:lang w:val="ka-GE"/>
              </w:rPr>
              <w:t xml:space="preserve"> ჯანდაცვისა და </w:t>
            </w:r>
            <w:r>
              <w:rPr>
                <w:sz w:val="18"/>
                <w:szCs w:val="18"/>
                <w:lang w:val="ka-GE"/>
              </w:rPr>
              <w:t>ლაბორატორიული მედიცინის</w:t>
            </w:r>
            <w:r w:rsidRPr="00BD4BC0">
              <w:rPr>
                <w:sz w:val="18"/>
                <w:szCs w:val="18"/>
                <w:lang w:val="ka-GE"/>
              </w:rPr>
              <w:t xml:space="preserve"> სფეროში შესაბამისი ცოდნა და </w:t>
            </w:r>
            <w:r>
              <w:rPr>
                <w:sz w:val="18"/>
                <w:szCs w:val="18"/>
                <w:lang w:val="ka-GE"/>
              </w:rPr>
              <w:t xml:space="preserve">სამუშაო </w:t>
            </w:r>
            <w:r w:rsidRPr="00BD4BC0">
              <w:rPr>
                <w:sz w:val="18"/>
                <w:szCs w:val="18"/>
                <w:lang w:val="ka-GE"/>
              </w:rPr>
              <w:t>გამოცდილება;</w:t>
            </w:r>
          </w:p>
          <w:p w:rsidR="00817A28" w:rsidRPr="00BD4BC0" w:rsidRDefault="00817A28" w:rsidP="00817A28">
            <w:pPr>
              <w:pStyle w:val="ListParagraph"/>
              <w:numPr>
                <w:ilvl w:val="0"/>
                <w:numId w:val="9"/>
              </w:num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sz w:val="18"/>
                <w:szCs w:val="18"/>
                <w:lang w:val="ka-GE"/>
              </w:rPr>
              <w:t>ჯანმრთელობის დაცვის ეროვნული პოლიტიკისა და საქართველოში C ჰეპატიტთან დაკავშირებული საკითხების ცოდნა და გამოცდილება;</w:t>
            </w:r>
          </w:p>
          <w:p w:rsidR="00817A28" w:rsidRPr="00A62E5F" w:rsidRDefault="00817A28" w:rsidP="00817A28">
            <w:pPr>
              <w:pStyle w:val="ListParagraph"/>
              <w:numPr>
                <w:ilvl w:val="0"/>
                <w:numId w:val="9"/>
              </w:num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sz w:val="18"/>
                <w:szCs w:val="18"/>
                <w:lang w:val="ka-GE"/>
              </w:rPr>
              <w:lastRenderedPageBreak/>
              <w:t>მაღალი რისკის ჯგუფებთან მუშაობის გამოცდილება</w:t>
            </w:r>
            <w:r>
              <w:rPr>
                <w:sz w:val="18"/>
                <w:szCs w:val="18"/>
                <w:lang w:val="ka-GE"/>
              </w:rPr>
              <w:t>;</w:t>
            </w:r>
          </w:p>
          <w:p w:rsidR="00817A28" w:rsidRPr="00897044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.3. პიროვნული თვისებები:</w:t>
            </w:r>
          </w:p>
          <w:p w:rsidR="00817A28" w:rsidRPr="006D6731" w:rsidRDefault="00817A28" w:rsidP="00817A2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897044">
              <w:rPr>
                <w:b/>
                <w:sz w:val="18"/>
                <w:szCs w:val="18"/>
                <w:lang w:val="ka-GE"/>
              </w:rPr>
              <w:t xml:space="preserve">: </w:t>
            </w:r>
            <w:r w:rsidRPr="00897044">
              <w:rPr>
                <w:sz w:val="18"/>
                <w:szCs w:val="18"/>
                <w:lang w:val="ka-GE"/>
              </w:rPr>
              <w:t xml:space="preserve">მაღალი პასუხისმგებლობა და საქმისადმი კეთილსინდისიერი დამოკიდებულება; გუნდური მუშაობის უნარი; </w:t>
            </w:r>
            <w:r>
              <w:rPr>
                <w:sz w:val="18"/>
                <w:szCs w:val="18"/>
                <w:lang w:val="ka-GE"/>
              </w:rPr>
              <w:t xml:space="preserve">ლიდერობა;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ლოგიკური</w:t>
            </w:r>
            <w:r w:rsidRPr="00897044">
              <w:rPr>
                <w:sz w:val="18"/>
                <w:szCs w:val="18"/>
                <w:lang w:val="ka-GE"/>
              </w:rPr>
              <w:t xml:space="preserve"> და ანალიტიკური აზროვნების უნარი;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კომუნიკაბელურობა</w:t>
            </w:r>
            <w:r w:rsidRPr="00897044">
              <w:rPr>
                <w:sz w:val="18"/>
                <w:szCs w:val="18"/>
                <w:lang w:val="ka-GE"/>
              </w:rPr>
              <w:t xml:space="preserve">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კონფიდენციალობა</w:t>
            </w:r>
            <w:r w:rsidRPr="00897044">
              <w:rPr>
                <w:sz w:val="18"/>
                <w:szCs w:val="18"/>
                <w:lang w:val="ka-GE"/>
              </w:rPr>
              <w:t xml:space="preserve">, მოწესრიგებულობა და პუნქტუალობა;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მაღალი</w:t>
            </w:r>
            <w:r w:rsidRPr="00897044">
              <w:rPr>
                <w:sz w:val="18"/>
                <w:szCs w:val="18"/>
                <w:lang w:val="ka-GE"/>
              </w:rPr>
              <w:t xml:space="preserve"> ორგანიზაციული კულტურა;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დისციპლინირებულობა</w:t>
            </w:r>
            <w:r w:rsidRPr="00897044">
              <w:rPr>
                <w:sz w:val="18"/>
                <w:szCs w:val="18"/>
                <w:lang w:val="ka-GE"/>
              </w:rPr>
              <w:t xml:space="preserve"> და საიმედობა;</w:t>
            </w:r>
          </w:p>
        </w:tc>
      </w:tr>
    </w:tbl>
    <w:p w:rsidR="00817A28" w:rsidRDefault="00817A28" w:rsidP="00817A28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9828"/>
      </w:tblGrid>
      <w:tr w:rsidR="00817A28" w:rsidTr="005F5BC4">
        <w:tc>
          <w:tcPr>
            <w:tcW w:w="9990" w:type="dxa"/>
          </w:tcPr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17A28" w:rsidRDefault="00817A28" w:rsidP="005F5BC4">
            <w:pPr>
              <w:ind w:left="381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  <w:r w:rsidRPr="00897044">
              <w:rPr>
                <w:rFonts w:ascii="Sylfaen" w:hAnsi="Sylfaen"/>
                <w:b/>
                <w:sz w:val="18"/>
                <w:szCs w:val="18"/>
                <w:lang w:val="ka-GE"/>
              </w:rPr>
              <w:t>. სამუშაო პირობები</w:t>
            </w:r>
          </w:p>
          <w:p w:rsidR="00817A28" w:rsidRPr="00897044" w:rsidRDefault="00817A28" w:rsidP="005F5BC4">
            <w:pPr>
              <w:ind w:left="381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t>საოფისე სამუშაო გარემო;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ნორმალური სანიტარულ-ჰიგიენური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პირობები 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>და უსაფრთხო სამუშაო გარემო;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 ადგილის დაგეგმარებისა და აღჭურვის თანამედროვე მოთხოვნებთან შესაბამისობა;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t>ნალიტიკური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 მუშაობისათვის აუცილებელი მშვიდი გარემო;</w:t>
            </w:r>
          </w:p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17A28" w:rsidRDefault="00817A28" w:rsidP="00817A28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jc w:val="center"/>
        <w:tblInd w:w="-587" w:type="dxa"/>
        <w:tblLook w:val="04A0" w:firstRow="1" w:lastRow="0" w:firstColumn="1" w:lastColumn="0" w:noHBand="0" w:noVBand="1"/>
      </w:tblPr>
      <w:tblGrid>
        <w:gridCol w:w="10163"/>
      </w:tblGrid>
      <w:tr w:rsidR="00817A28" w:rsidTr="005F5BC4">
        <w:trPr>
          <w:jc w:val="center"/>
        </w:trPr>
        <w:tc>
          <w:tcPr>
            <w:tcW w:w="10325" w:type="dxa"/>
          </w:tcPr>
          <w:p w:rsidR="00817A28" w:rsidRDefault="00817A28" w:rsidP="005F5BC4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1C4E">
              <w:rPr>
                <w:rFonts w:ascii="Sylfaen" w:hAnsi="Sylfaen"/>
                <w:b/>
                <w:sz w:val="18"/>
                <w:szCs w:val="18"/>
                <w:lang w:val="ka-GE"/>
              </w:rPr>
              <w:t>5</w:t>
            </w:r>
            <w:r w:rsidRPr="00651C4E">
              <w:rPr>
                <w:rFonts w:ascii="Sylfaen" w:hAnsi="Sylfaen"/>
                <w:b/>
                <w:sz w:val="18"/>
                <w:szCs w:val="18"/>
              </w:rPr>
              <w:t>.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დამატებითი ინფორმაცია:</w:t>
            </w:r>
          </w:p>
          <w:p w:rsidR="00817A28" w:rsidRDefault="00817A28" w:rsidP="005F5BC4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კონკურსის წესით შერჩეულ კანდიდატთან შრომითი ხელშეკრულება გაფორმდება ექვსი თვის ვადით.</w:t>
            </w:r>
          </w:p>
          <w:p w:rsidR="00817A28" w:rsidRPr="002F6972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F6972">
              <w:rPr>
                <w:rFonts w:ascii="Sylfaen" w:hAnsi="Sylfaen"/>
                <w:sz w:val="18"/>
                <w:szCs w:val="18"/>
                <w:lang w:val="ka-GE"/>
              </w:rPr>
              <w:t xml:space="preserve">დაინტერესებულ პირებს გთხოვთ, გამოაგზავნოთ რეზიუმე შემდეგ ელ. ფოსტაზე: </w:t>
            </w:r>
            <w:hyperlink r:id="rId8" w:history="1">
              <w:r w:rsidRPr="002F6972">
                <w:rPr>
                  <w:rStyle w:val="Hyperlink"/>
                  <w:rFonts w:ascii="Sylfaen" w:hAnsi="Sylfaen"/>
                  <w:sz w:val="18"/>
                  <w:szCs w:val="18"/>
                </w:rPr>
                <w:t>hr@ncdc.ge</w:t>
              </w:r>
            </w:hyperlink>
          </w:p>
          <w:p w:rsidR="00817A28" w:rsidRPr="002F6972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17A28" w:rsidRPr="00651C4E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817A28" w:rsidRPr="00052E38" w:rsidRDefault="00817A28" w:rsidP="00817A28">
      <w:pPr>
        <w:jc w:val="both"/>
        <w:rPr>
          <w:sz w:val="18"/>
          <w:szCs w:val="18"/>
        </w:rPr>
      </w:pPr>
    </w:p>
    <w:tbl>
      <w:tblPr>
        <w:tblW w:w="0" w:type="auto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9"/>
      </w:tblGrid>
      <w:tr w:rsidR="00817A28" w:rsidRPr="00897044" w:rsidTr="005F5BC4">
        <w:trPr>
          <w:trHeight w:val="1800"/>
        </w:trPr>
        <w:tc>
          <w:tcPr>
            <w:tcW w:w="10110" w:type="dxa"/>
          </w:tcPr>
          <w:p w:rsidR="00817A28" w:rsidRPr="00897044" w:rsidRDefault="00817A28" w:rsidP="00817A28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სამუშაოს იდენტიფიცირება</w:t>
            </w:r>
          </w:p>
          <w:p w:rsidR="00817A28" w:rsidRPr="00897044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ორგანიზაცია:</w:t>
            </w:r>
            <w:r w:rsidRPr="00897044">
              <w:rPr>
                <w:sz w:val="18"/>
                <w:szCs w:val="18"/>
                <w:lang w:val="ka-GE"/>
              </w:rPr>
              <w:t xml:space="preserve"> საჯარო სამართლის იურიდიული პირი „ლ. საყვარელიძის სახელობის დაავადებათა კონტროლისა და საზოგადოებრივი ჯანმრთელობის ეროვნული ცენტრი„ </w:t>
            </w:r>
          </w:p>
          <w:p w:rsidR="00817A28" w:rsidRPr="00897044" w:rsidRDefault="00817A28" w:rsidP="005F5BC4">
            <w:pPr>
              <w:jc w:val="both"/>
              <w:rPr>
                <w:sz w:val="18"/>
                <w:szCs w:val="18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თანამდებობა:</w:t>
            </w:r>
            <w:r w:rsidRPr="00897044">
              <w:rPr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საზოგადოებრივი ჯანდაცვის სპეციალისტი/ეპიდემიოლოგი</w:t>
            </w:r>
          </w:p>
          <w:p w:rsidR="00817A28" w:rsidRPr="00C06ED5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თანამდებობრივი სარგო:</w:t>
            </w:r>
            <w:r w:rsidRPr="00897044">
              <w:rPr>
                <w:sz w:val="18"/>
                <w:szCs w:val="18"/>
                <w:lang w:val="ka-GE"/>
              </w:rPr>
              <w:t xml:space="preserve"> </w:t>
            </w:r>
          </w:p>
          <w:p w:rsidR="00817A28" w:rsidRPr="00897044" w:rsidRDefault="00817A28" w:rsidP="005F5BC4">
            <w:pPr>
              <w:jc w:val="both"/>
              <w:rPr>
                <w:sz w:val="18"/>
                <w:szCs w:val="18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 xml:space="preserve">უშუალო ხელმძღვანელის თანამდებობა: </w:t>
            </w:r>
          </w:p>
        </w:tc>
      </w:tr>
    </w:tbl>
    <w:p w:rsidR="00817A28" w:rsidRPr="00897044" w:rsidRDefault="00817A28" w:rsidP="00817A28">
      <w:pPr>
        <w:jc w:val="both"/>
        <w:rPr>
          <w:sz w:val="18"/>
          <w:szCs w:val="1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17A28" w:rsidRPr="005C14C6" w:rsidTr="005F5BC4">
        <w:trPr>
          <w:trHeight w:val="1214"/>
        </w:trPr>
        <w:tc>
          <w:tcPr>
            <w:tcW w:w="10074" w:type="dxa"/>
          </w:tcPr>
          <w:p w:rsidR="00817A28" w:rsidRPr="00897044" w:rsidRDefault="00817A28" w:rsidP="00817A28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lang w:val="ka-GE"/>
              </w:rPr>
            </w:pPr>
            <w:r w:rsidRPr="00897044">
              <w:rPr>
                <w:b/>
                <w:sz w:val="18"/>
                <w:szCs w:val="18"/>
                <w:lang w:val="ka-GE"/>
              </w:rPr>
              <w:t>სამუშაოს მოკლე აღწერა</w:t>
            </w:r>
          </w:p>
          <w:p w:rsidR="00817A28" w:rsidRPr="0051636B" w:rsidRDefault="00817A28" w:rsidP="005F5BC4">
            <w:pPr>
              <w:jc w:val="both"/>
              <w:rPr>
                <w:sz w:val="18"/>
                <w:szCs w:val="18"/>
                <w:lang w:val="ka-GE"/>
              </w:rPr>
            </w:pPr>
            <w:r w:rsidRPr="0051636B">
              <w:rPr>
                <w:sz w:val="18"/>
                <w:szCs w:val="18"/>
                <w:lang w:val="ka-GE"/>
              </w:rPr>
              <w:t xml:space="preserve">უშუალოდ მონაწილეობს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ქვეყანაში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C </w:t>
            </w:r>
            <w:r w:rsidRPr="0051636B">
              <w:rPr>
                <w:rFonts w:eastAsia="Times New Roman" w:cs="Sylfaen"/>
                <w:sz w:val="18"/>
                <w:szCs w:val="18"/>
              </w:rPr>
              <w:t>ჰეპატიტის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ელიმინაციის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სტრატეგიის 2015-2020 და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სამუშაო</w:t>
            </w:r>
            <w:r w:rsidRPr="0051636B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>გეგმის</w:t>
            </w:r>
            <w:r w:rsidRPr="0051636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51636B">
              <w:rPr>
                <w:rFonts w:eastAsia="Times New Roman" w:cs="Sylfaen"/>
                <w:sz w:val="18"/>
                <w:szCs w:val="18"/>
              </w:rPr>
              <w:t>შემუშავების</w:t>
            </w:r>
            <w:r w:rsidRPr="0051636B">
              <w:rPr>
                <w:rFonts w:eastAsia="Times New Roman" w:cs="Sylfaen"/>
                <w:sz w:val="18"/>
                <w:szCs w:val="18"/>
                <w:lang w:val="ka-GE"/>
              </w:rPr>
              <w:t xml:space="preserve"> პროცესში.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ka-GE"/>
              </w:rPr>
              <w:t>აღნიშნული პროცესი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 xml:space="preserve"> მოიცავს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პრევენციის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,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დიაგნოსტიკისა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და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მკურნალობის</w:t>
            </w:r>
            <w:r w:rsidRPr="00C15FEB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C15FEB">
              <w:rPr>
                <w:rFonts w:cs="Sylfaen"/>
                <w:sz w:val="18"/>
                <w:szCs w:val="18"/>
                <w:lang w:val="ka-GE"/>
              </w:rPr>
              <w:t>უზრუნველყოფას.</w:t>
            </w:r>
            <w:r>
              <w:rPr>
                <w:rFonts w:cs="Sylfaen"/>
                <w:sz w:val="18"/>
                <w:szCs w:val="18"/>
                <w:lang w:val="ka-GE"/>
              </w:rPr>
              <w:t xml:space="preserve"> </w:t>
            </w:r>
          </w:p>
        </w:tc>
      </w:tr>
    </w:tbl>
    <w:p w:rsidR="00817A28" w:rsidRPr="00312122" w:rsidRDefault="00817A28" w:rsidP="00817A28">
      <w:pPr>
        <w:jc w:val="both"/>
        <w:rPr>
          <w:sz w:val="18"/>
          <w:szCs w:val="18"/>
          <w:lang w:val="ka-GE"/>
        </w:rPr>
      </w:pPr>
    </w:p>
    <w:tbl>
      <w:tblPr>
        <w:tblpPr w:leftFromText="180" w:rightFromText="180" w:vertAnchor="text" w:tblpX="-278" w:tblpY="271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817A28" w:rsidRPr="00897044" w:rsidTr="005F5BC4">
        <w:trPr>
          <w:trHeight w:val="1970"/>
        </w:trPr>
        <w:tc>
          <w:tcPr>
            <w:tcW w:w="9990" w:type="dxa"/>
          </w:tcPr>
          <w:p w:rsidR="00817A28" w:rsidRPr="00897044" w:rsidRDefault="00817A28" w:rsidP="005F5BC4">
            <w:pPr>
              <w:ind w:left="381"/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lastRenderedPageBreak/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 სამუშაო სპეციფიკაცია</w:t>
            </w:r>
          </w:p>
          <w:p w:rsidR="00817A28" w:rsidRPr="00897044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.1. განათლება:</w:t>
            </w:r>
          </w:p>
          <w:p w:rsidR="00817A28" w:rsidRPr="006D6731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>
              <w:rPr>
                <w:b/>
                <w:sz w:val="18"/>
                <w:szCs w:val="18"/>
                <w:lang w:val="ka-GE"/>
              </w:rPr>
              <w:t>:</w:t>
            </w:r>
            <w:r>
              <w:rPr>
                <w:sz w:val="18"/>
                <w:szCs w:val="18"/>
                <w:lang w:val="ka-GE"/>
              </w:rPr>
              <w:t xml:space="preserve"> უმაღლესი განათლება (ბაკალავრი ან მაგისტრთან გათანაბრებული) საზოგადოებრივი ჯანდაცვის ან ეპიდემიოლოგიის განხრით; </w:t>
            </w:r>
          </w:p>
          <w:p w:rsidR="00817A28" w:rsidRPr="006D6731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b/>
                <w:sz w:val="18"/>
                <w:szCs w:val="18"/>
                <w:lang w:val="ka-GE"/>
              </w:rPr>
              <w:t>სასურველია:</w:t>
            </w:r>
            <w:r>
              <w:rPr>
                <w:b/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 xml:space="preserve">მაგისტრის ან დოქტორის ხარისხი საზოგადოებრივი ჯანდაცვის ან ეპიდემიოლოგიის განხრით; </w:t>
            </w:r>
          </w:p>
          <w:p w:rsidR="00817A28" w:rsidRPr="003D1154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b/>
                <w:sz w:val="18"/>
                <w:szCs w:val="18"/>
                <w:lang w:val="ka-GE"/>
              </w:rPr>
              <w:t>3</w:t>
            </w:r>
            <w:r w:rsidRPr="003D1154">
              <w:rPr>
                <w:rFonts w:cs="Sylfaen"/>
                <w:b/>
                <w:sz w:val="18"/>
                <w:szCs w:val="18"/>
                <w:lang w:val="ka-GE"/>
              </w:rPr>
              <w:t>.2. გამოცდილება</w:t>
            </w:r>
            <w:r w:rsidRPr="003D1154">
              <w:rPr>
                <w:b/>
                <w:sz w:val="18"/>
                <w:szCs w:val="18"/>
                <w:lang w:val="ka-GE"/>
              </w:rPr>
              <w:t>, პრაქტიკული ცოდნა და უნარ-ჩვევები:</w:t>
            </w:r>
          </w:p>
          <w:p w:rsidR="00817A28" w:rsidRDefault="00817A28" w:rsidP="005F5BC4">
            <w:pPr>
              <w:jc w:val="both"/>
              <w:rPr>
                <w:b/>
                <w:sz w:val="18"/>
                <w:szCs w:val="18"/>
              </w:rPr>
            </w:pPr>
            <w:r w:rsidRPr="006D6731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6D6731">
              <w:rPr>
                <w:b/>
                <w:sz w:val="18"/>
                <w:szCs w:val="18"/>
                <w:lang w:val="ka-GE"/>
              </w:rPr>
              <w:t xml:space="preserve">: </w:t>
            </w:r>
          </w:p>
          <w:p w:rsidR="00817A28" w:rsidRPr="006D6731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cs="Sylfaen"/>
                <w:sz w:val="18"/>
                <w:szCs w:val="18"/>
                <w:lang w:val="ka-GE"/>
              </w:rPr>
              <w:t>პროფესიული</w:t>
            </w:r>
            <w:r w:rsidRPr="006D6731">
              <w:rPr>
                <w:sz w:val="18"/>
                <w:szCs w:val="18"/>
                <w:lang w:val="ka-GE"/>
              </w:rPr>
              <w:t xml:space="preserve"> საქმიანობის არანაკლებ ხუთწლიანი სამუშაო გამოცდილება საზოგადოებრივი ჯანმრთელობის სფეროში; </w:t>
            </w:r>
          </w:p>
          <w:p w:rsidR="00817A28" w:rsidRPr="006D6731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სამუშაობის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გამოცდილება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საზოგადოებრივი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ჯანდაცვის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 xml:space="preserve">პროგრამული მართვის 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>სფეროში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;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</w:p>
          <w:p w:rsidR="00817A28" w:rsidRPr="006D6731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ეროვნულ</w:t>
            </w:r>
            <w:r>
              <w:rPr>
                <w:rFonts w:eastAsia="Times New Roman" w:cs="Sylfaen"/>
                <w:sz w:val="18"/>
                <w:szCs w:val="18"/>
                <w:lang w:val="ka-GE"/>
              </w:rPr>
              <w:t>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სტრატეგიის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,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სამოქმედო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გეგმის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ან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მსგავსი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დოკუმენტების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</w:rPr>
              <w:t>მომზადების</w:t>
            </w:r>
            <w:r w:rsidRPr="006D673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</w:rPr>
              <w:t>გამოცდილება</w:t>
            </w:r>
            <w:r w:rsidRPr="006D6731">
              <w:rPr>
                <w:rFonts w:eastAsia="Times New Roman" w:cstheme="minorHAnsi"/>
                <w:sz w:val="18"/>
                <w:szCs w:val="18"/>
              </w:rPr>
              <w:t>;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</w:p>
          <w:p w:rsidR="00817A28" w:rsidRPr="00BD4BC0" w:rsidRDefault="00817A28" w:rsidP="00817A28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ვირუსული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ჰეპატიტების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(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კოინფექციების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ჩათვლით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)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ეპიდზედამხედველობის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საკითხებზე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მუშაობის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 xml:space="preserve"> </w:t>
            </w:r>
            <w:r w:rsidRPr="006D6731">
              <w:rPr>
                <w:rFonts w:eastAsia="Times New Roman" w:cs="Sylfaen"/>
                <w:sz w:val="18"/>
                <w:szCs w:val="18"/>
                <w:lang w:val="ka-GE"/>
              </w:rPr>
              <w:t>გამოცდილება</w:t>
            </w:r>
            <w:r w:rsidRPr="006D6731">
              <w:rPr>
                <w:rFonts w:eastAsia="Times New Roman" w:cstheme="minorHAnsi"/>
                <w:sz w:val="18"/>
                <w:szCs w:val="18"/>
                <w:lang w:val="ka-GE"/>
              </w:rPr>
              <w:t>;</w:t>
            </w:r>
          </w:p>
          <w:p w:rsidR="00817A28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BD4BC0">
              <w:rPr>
                <w:b/>
                <w:sz w:val="18"/>
                <w:szCs w:val="18"/>
                <w:lang w:val="ka-GE"/>
              </w:rPr>
              <w:t>:</w:t>
            </w:r>
            <w:r w:rsidRPr="00BD4BC0">
              <w:rPr>
                <w:b/>
                <w:sz w:val="18"/>
                <w:szCs w:val="18"/>
              </w:rPr>
              <w:t xml:space="preserve"> </w:t>
            </w:r>
            <w:r w:rsidRPr="00BD4BC0">
              <w:rPr>
                <w:b/>
                <w:sz w:val="18"/>
                <w:szCs w:val="18"/>
                <w:lang w:val="ka-GE"/>
              </w:rPr>
              <w:t xml:space="preserve"> </w:t>
            </w:r>
          </w:p>
          <w:p w:rsidR="00817A28" w:rsidRDefault="00817A28" w:rsidP="00817A28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CF3FE8">
              <w:rPr>
                <w:rFonts w:cs="Sylfaen"/>
                <w:sz w:val="18"/>
                <w:szCs w:val="18"/>
                <w:lang w:val="ka-GE"/>
              </w:rPr>
              <w:t>ქართული</w:t>
            </w:r>
            <w:r w:rsidRPr="00CF3FE8">
              <w:rPr>
                <w:sz w:val="18"/>
                <w:szCs w:val="18"/>
                <w:lang w:val="ka-GE"/>
              </w:rPr>
              <w:t xml:space="preserve"> ენის სრულყოფილი ცოდნა</w:t>
            </w:r>
            <w:r w:rsidRPr="00CF3FE8">
              <w:rPr>
                <w:b/>
                <w:sz w:val="18"/>
                <w:szCs w:val="18"/>
                <w:lang w:val="ka-GE"/>
              </w:rPr>
              <w:t xml:space="preserve">; </w:t>
            </w:r>
          </w:p>
          <w:p w:rsidR="00817A28" w:rsidRPr="00CF3FE8" w:rsidRDefault="00817A28" w:rsidP="00817A28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sz w:val="18"/>
                <w:szCs w:val="18"/>
                <w:lang w:val="ka-GE"/>
              </w:rPr>
            </w:pPr>
            <w:r w:rsidRPr="00CF3FE8">
              <w:rPr>
                <w:sz w:val="18"/>
                <w:szCs w:val="18"/>
                <w:lang w:val="ka-GE"/>
              </w:rPr>
              <w:t>ინგლისური და რუსული ენების ცოდნა (ზეპირი და წერილობითი კომუნიკაციის უნარი);</w:t>
            </w:r>
          </w:p>
          <w:p w:rsidR="00817A28" w:rsidRDefault="00817A28" w:rsidP="005F5BC4">
            <w:p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b/>
                <w:sz w:val="18"/>
                <w:szCs w:val="18"/>
                <w:lang w:val="ka-GE"/>
              </w:rPr>
              <w:t>უპირატესობა მიენიჭებათ პირებს, რომლებსაც აქვთ:</w:t>
            </w:r>
          </w:p>
          <w:p w:rsidR="00817A28" w:rsidRPr="00BD4BC0" w:rsidRDefault="00817A28" w:rsidP="00817A28">
            <w:pPr>
              <w:pStyle w:val="ListParagraph"/>
              <w:numPr>
                <w:ilvl w:val="0"/>
                <w:numId w:val="9"/>
              </w:num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rFonts w:cs="Sylfaen"/>
                <w:sz w:val="18"/>
                <w:szCs w:val="18"/>
                <w:lang w:val="ka-GE"/>
              </w:rPr>
              <w:t>ს</w:t>
            </w:r>
            <w:r w:rsidRPr="00BD4BC0">
              <w:rPr>
                <w:rFonts w:cs="Sylfaen"/>
                <w:sz w:val="18"/>
                <w:szCs w:val="18"/>
                <w:lang w:val="ka-GE"/>
              </w:rPr>
              <w:t>აზოგადოებრივი</w:t>
            </w:r>
            <w:r w:rsidRPr="00BD4BC0">
              <w:rPr>
                <w:sz w:val="18"/>
                <w:szCs w:val="18"/>
                <w:lang w:val="ka-GE"/>
              </w:rPr>
              <w:t xml:space="preserve"> ჯანდაცვისა და ჯანდაცვის ეკონომიკის სფეროში შესაბამისი ცოდნა და </w:t>
            </w:r>
            <w:r>
              <w:rPr>
                <w:sz w:val="18"/>
                <w:szCs w:val="18"/>
                <w:lang w:val="ka-GE"/>
              </w:rPr>
              <w:t xml:space="preserve">სამუშაო </w:t>
            </w:r>
            <w:r w:rsidRPr="00BD4BC0">
              <w:rPr>
                <w:sz w:val="18"/>
                <w:szCs w:val="18"/>
                <w:lang w:val="ka-GE"/>
              </w:rPr>
              <w:t>გამოცდილება;</w:t>
            </w:r>
          </w:p>
          <w:p w:rsidR="00817A28" w:rsidRPr="00BD4BC0" w:rsidRDefault="00817A28" w:rsidP="00817A28">
            <w:pPr>
              <w:pStyle w:val="ListParagraph"/>
              <w:numPr>
                <w:ilvl w:val="0"/>
                <w:numId w:val="9"/>
              </w:num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sz w:val="18"/>
                <w:szCs w:val="18"/>
                <w:lang w:val="ka-GE"/>
              </w:rPr>
              <w:t>ჯანმრთელობის დაცვის ეროვნული პოლიტიკისა და საქართველოში C ჰეპატიტთან დაკავშირებული საკითხების ცოდნა და გამოცდილება;</w:t>
            </w:r>
          </w:p>
          <w:p w:rsidR="00817A28" w:rsidRPr="00BD4BC0" w:rsidRDefault="00817A28" w:rsidP="00817A28">
            <w:pPr>
              <w:pStyle w:val="ListParagraph"/>
              <w:numPr>
                <w:ilvl w:val="0"/>
                <w:numId w:val="9"/>
              </w:numPr>
              <w:spacing w:after="190"/>
              <w:jc w:val="both"/>
              <w:rPr>
                <w:b/>
                <w:sz w:val="18"/>
                <w:szCs w:val="18"/>
                <w:lang w:val="ka-GE"/>
              </w:rPr>
            </w:pPr>
            <w:r w:rsidRPr="00BD4BC0">
              <w:rPr>
                <w:sz w:val="18"/>
                <w:szCs w:val="18"/>
                <w:lang w:val="ka-GE"/>
              </w:rPr>
              <w:t>მაღალი რისკის ჯგუფებთან მუშაობის გამოცდილება</w:t>
            </w:r>
            <w:r>
              <w:rPr>
                <w:sz w:val="18"/>
                <w:szCs w:val="18"/>
                <w:lang w:val="ka-GE"/>
              </w:rPr>
              <w:t>;</w:t>
            </w:r>
          </w:p>
          <w:p w:rsidR="00817A28" w:rsidRPr="00897044" w:rsidRDefault="00817A28" w:rsidP="005F5BC4">
            <w:pPr>
              <w:jc w:val="both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3</w:t>
            </w:r>
            <w:r w:rsidRPr="00897044">
              <w:rPr>
                <w:b/>
                <w:sz w:val="18"/>
                <w:szCs w:val="18"/>
                <w:lang w:val="ka-GE"/>
              </w:rPr>
              <w:t>.3. პიროვნული თვისებები:</w:t>
            </w:r>
          </w:p>
          <w:p w:rsidR="00817A28" w:rsidRPr="006D6731" w:rsidRDefault="00817A28" w:rsidP="00817A2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8"/>
                <w:szCs w:val="18"/>
                <w:lang w:val="ka-GE"/>
              </w:rPr>
            </w:pPr>
            <w:r w:rsidRPr="00897044">
              <w:rPr>
                <w:rFonts w:cs="Sylfaen"/>
                <w:b/>
                <w:sz w:val="18"/>
                <w:szCs w:val="18"/>
                <w:lang w:val="ka-GE"/>
              </w:rPr>
              <w:t>სავალდებულოა</w:t>
            </w:r>
            <w:r w:rsidRPr="00897044">
              <w:rPr>
                <w:b/>
                <w:sz w:val="18"/>
                <w:szCs w:val="18"/>
                <w:lang w:val="ka-GE"/>
              </w:rPr>
              <w:t xml:space="preserve">: </w:t>
            </w:r>
            <w:r w:rsidRPr="00897044">
              <w:rPr>
                <w:sz w:val="18"/>
                <w:szCs w:val="18"/>
                <w:lang w:val="ka-GE"/>
              </w:rPr>
              <w:t xml:space="preserve">მაღალი პასუხისმგებლობა და საქმისადმი კეთილსინდისიერი დამოკიდებულება; გუნდური მუშაობის უნარი; </w:t>
            </w:r>
            <w:r>
              <w:rPr>
                <w:sz w:val="18"/>
                <w:szCs w:val="18"/>
                <w:lang w:val="ka-GE"/>
              </w:rPr>
              <w:t xml:space="preserve">ლიდერობა;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ლოგიკური</w:t>
            </w:r>
            <w:r w:rsidRPr="00897044">
              <w:rPr>
                <w:sz w:val="18"/>
                <w:szCs w:val="18"/>
                <w:lang w:val="ka-GE"/>
              </w:rPr>
              <w:t xml:space="preserve"> და ანალიტიკური აზროვნების უნარი;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კომუნიკაბელურობა</w:t>
            </w:r>
            <w:r w:rsidRPr="00897044">
              <w:rPr>
                <w:sz w:val="18"/>
                <w:szCs w:val="18"/>
                <w:lang w:val="ka-GE"/>
              </w:rPr>
              <w:t xml:space="preserve">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კონფიდენციალობა</w:t>
            </w:r>
            <w:r w:rsidRPr="00897044">
              <w:rPr>
                <w:sz w:val="18"/>
                <w:szCs w:val="18"/>
                <w:lang w:val="ka-GE"/>
              </w:rPr>
              <w:t xml:space="preserve">, მოწესრიგებულობა და პუნქტუალობა;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მაღალი</w:t>
            </w:r>
            <w:r w:rsidRPr="00897044">
              <w:rPr>
                <w:sz w:val="18"/>
                <w:szCs w:val="18"/>
                <w:lang w:val="ka-GE"/>
              </w:rPr>
              <w:t xml:space="preserve"> ორგანიზაციული კულტურა; </w:t>
            </w:r>
            <w:r w:rsidRPr="00897044">
              <w:rPr>
                <w:rFonts w:cs="Sylfaen"/>
                <w:sz w:val="18"/>
                <w:szCs w:val="18"/>
                <w:lang w:val="ka-GE"/>
              </w:rPr>
              <w:t>დისციპლინირებულობა</w:t>
            </w:r>
            <w:r w:rsidRPr="00897044">
              <w:rPr>
                <w:sz w:val="18"/>
                <w:szCs w:val="18"/>
                <w:lang w:val="ka-GE"/>
              </w:rPr>
              <w:t xml:space="preserve"> და საიმედობა;</w:t>
            </w:r>
          </w:p>
        </w:tc>
      </w:tr>
    </w:tbl>
    <w:p w:rsidR="00817A28" w:rsidRDefault="00817A28" w:rsidP="00817A28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9828"/>
      </w:tblGrid>
      <w:tr w:rsidR="00817A28" w:rsidTr="005F5BC4">
        <w:tc>
          <w:tcPr>
            <w:tcW w:w="9990" w:type="dxa"/>
          </w:tcPr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17A28" w:rsidRDefault="00817A28" w:rsidP="005F5BC4">
            <w:pPr>
              <w:ind w:left="381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  <w:r w:rsidRPr="00897044">
              <w:rPr>
                <w:rFonts w:ascii="Sylfaen" w:hAnsi="Sylfaen"/>
                <w:b/>
                <w:sz w:val="18"/>
                <w:szCs w:val="18"/>
                <w:lang w:val="ka-GE"/>
              </w:rPr>
              <w:t>. სამუშაო პირობები</w:t>
            </w:r>
          </w:p>
          <w:p w:rsidR="00817A28" w:rsidRPr="00897044" w:rsidRDefault="00817A28" w:rsidP="005F5BC4">
            <w:pPr>
              <w:ind w:left="381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t>საოფისე სამუშაო გარემო;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ნორმალური სანიტარულ-ჰიგიენური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პირობები 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>და უსაფრთხო სამუშაო გარემო;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 ადგილის დაგეგმარებისა და აღჭურვის თანამედროვე მოთხოვნებთან შესაბამისობა;</w:t>
            </w:r>
          </w:p>
          <w:p w:rsidR="00817A28" w:rsidRPr="00897044" w:rsidRDefault="00817A28" w:rsidP="00817A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 w:rsidRPr="00897044">
              <w:rPr>
                <w:rFonts w:ascii="Sylfaen" w:hAnsi="Sylfaen" w:cs="Sylfaen"/>
                <w:sz w:val="18"/>
                <w:szCs w:val="18"/>
                <w:lang w:val="ka-GE"/>
              </w:rPr>
              <w:t>ნალიტიკური</w:t>
            </w:r>
            <w:r w:rsidRPr="00897044">
              <w:rPr>
                <w:rFonts w:ascii="Sylfaen" w:hAnsi="Sylfaen"/>
                <w:sz w:val="18"/>
                <w:szCs w:val="18"/>
                <w:lang w:val="ka-GE"/>
              </w:rPr>
              <w:t xml:space="preserve"> მუშაობისათვის აუცილებელი მშვიდი გარემო;</w:t>
            </w:r>
          </w:p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17A28" w:rsidRDefault="00817A28" w:rsidP="00817A28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jc w:val="center"/>
        <w:tblInd w:w="-587" w:type="dxa"/>
        <w:tblLook w:val="04A0" w:firstRow="1" w:lastRow="0" w:firstColumn="1" w:lastColumn="0" w:noHBand="0" w:noVBand="1"/>
      </w:tblPr>
      <w:tblGrid>
        <w:gridCol w:w="10163"/>
      </w:tblGrid>
      <w:tr w:rsidR="00817A28" w:rsidTr="005F5BC4">
        <w:trPr>
          <w:jc w:val="center"/>
        </w:trPr>
        <w:tc>
          <w:tcPr>
            <w:tcW w:w="10325" w:type="dxa"/>
          </w:tcPr>
          <w:p w:rsidR="00817A28" w:rsidRDefault="00817A28" w:rsidP="005F5BC4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1C4E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5</w:t>
            </w:r>
            <w:r w:rsidRPr="00651C4E">
              <w:rPr>
                <w:rFonts w:ascii="Sylfaen" w:hAnsi="Sylfaen"/>
                <w:b/>
                <w:sz w:val="18"/>
                <w:szCs w:val="18"/>
              </w:rPr>
              <w:t>.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დამატებითი ინფორმაცია:</w:t>
            </w:r>
          </w:p>
          <w:p w:rsidR="00817A28" w:rsidRDefault="00817A28" w:rsidP="005F5BC4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817A28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კონკურსის წესით შერჩეულ კანდიდატთან შრომითი ხელშეკრულება გაფორმდება ექვსი თვის ვადით.</w:t>
            </w:r>
          </w:p>
          <w:p w:rsidR="00817A28" w:rsidRPr="002F6972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F6972">
              <w:rPr>
                <w:rFonts w:ascii="Sylfaen" w:hAnsi="Sylfaen"/>
                <w:sz w:val="18"/>
                <w:szCs w:val="18"/>
                <w:lang w:val="ka-GE"/>
              </w:rPr>
              <w:t xml:space="preserve">დაინტერესებულ პირებს გთხოვთ, გამოაგზავნოთ რეზიუმე შემდეგ ელ. ფოსტაზე: </w:t>
            </w:r>
            <w:hyperlink r:id="rId9" w:history="1">
              <w:r w:rsidRPr="002F6972">
                <w:rPr>
                  <w:rStyle w:val="Hyperlink"/>
                  <w:rFonts w:ascii="Sylfaen" w:hAnsi="Sylfaen"/>
                  <w:sz w:val="18"/>
                  <w:szCs w:val="18"/>
                </w:rPr>
                <w:t>hr@ncdc.ge</w:t>
              </w:r>
            </w:hyperlink>
          </w:p>
          <w:p w:rsidR="00817A28" w:rsidRPr="002F6972" w:rsidRDefault="00817A28" w:rsidP="005F5BC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17A28" w:rsidRPr="00651C4E" w:rsidRDefault="00817A28" w:rsidP="005F5BC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817A28" w:rsidRPr="00052E38" w:rsidRDefault="00817A28" w:rsidP="00817A28">
      <w:pPr>
        <w:jc w:val="both"/>
        <w:rPr>
          <w:sz w:val="18"/>
          <w:szCs w:val="18"/>
        </w:rPr>
      </w:pPr>
    </w:p>
    <w:p w:rsidR="00817A28" w:rsidRPr="00817A28" w:rsidRDefault="00817A28" w:rsidP="004466DE">
      <w:pPr>
        <w:rPr>
          <w:b/>
          <w:lang w:val="ka-GE"/>
        </w:rPr>
      </w:pPr>
    </w:p>
    <w:sectPr w:rsidR="00817A28" w:rsidRPr="00817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3F37"/>
    <w:multiLevelType w:val="hybridMultilevel"/>
    <w:tmpl w:val="95AA0F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57EC6"/>
    <w:multiLevelType w:val="hybridMultilevel"/>
    <w:tmpl w:val="81E8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E48C8"/>
    <w:multiLevelType w:val="hybridMultilevel"/>
    <w:tmpl w:val="D0B8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F7AF8"/>
    <w:multiLevelType w:val="hybridMultilevel"/>
    <w:tmpl w:val="8FE8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34DB8"/>
    <w:multiLevelType w:val="hybridMultilevel"/>
    <w:tmpl w:val="84123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955AA"/>
    <w:multiLevelType w:val="hybridMultilevel"/>
    <w:tmpl w:val="612A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02416"/>
    <w:multiLevelType w:val="hybridMultilevel"/>
    <w:tmpl w:val="84123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60C99"/>
    <w:multiLevelType w:val="hybridMultilevel"/>
    <w:tmpl w:val="0166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37519"/>
    <w:multiLevelType w:val="hybridMultilevel"/>
    <w:tmpl w:val="14D2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3089B"/>
    <w:multiLevelType w:val="hybridMultilevel"/>
    <w:tmpl w:val="8B8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15F93"/>
    <w:multiLevelType w:val="hybridMultilevel"/>
    <w:tmpl w:val="A6E0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D5759"/>
    <w:multiLevelType w:val="multilevel"/>
    <w:tmpl w:val="E7261A9E"/>
    <w:lvl w:ilvl="0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440"/>
      </w:pPr>
      <w:rPr>
        <w:rFonts w:hint="default"/>
      </w:rPr>
    </w:lvl>
  </w:abstractNum>
  <w:abstractNum w:abstractNumId="12">
    <w:nsid w:val="668F4D6A"/>
    <w:multiLevelType w:val="hybridMultilevel"/>
    <w:tmpl w:val="02245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95011"/>
    <w:multiLevelType w:val="hybridMultilevel"/>
    <w:tmpl w:val="DF12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4835C5"/>
    <w:multiLevelType w:val="hybridMultilevel"/>
    <w:tmpl w:val="1EA8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70870"/>
    <w:multiLevelType w:val="hybridMultilevel"/>
    <w:tmpl w:val="CC36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55"/>
    <w:rsid w:val="000B6053"/>
    <w:rsid w:val="001D3D86"/>
    <w:rsid w:val="00202770"/>
    <w:rsid w:val="004466DE"/>
    <w:rsid w:val="004603BB"/>
    <w:rsid w:val="00817A28"/>
    <w:rsid w:val="00884C55"/>
    <w:rsid w:val="00A21650"/>
    <w:rsid w:val="00E30DD0"/>
    <w:rsid w:val="00E5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6DE"/>
    <w:pPr>
      <w:ind w:left="720"/>
      <w:contextualSpacing/>
    </w:pPr>
  </w:style>
  <w:style w:type="paragraph" w:customStyle="1" w:styleId="Default">
    <w:name w:val="Default"/>
    <w:rsid w:val="00817A28"/>
    <w:pPr>
      <w:autoSpaceDE w:val="0"/>
      <w:autoSpaceDN w:val="0"/>
      <w:adjustRightInd w:val="0"/>
      <w:spacing w:after="0" w:line="240" w:lineRule="auto"/>
    </w:pPr>
    <w:rPr>
      <w:rFonts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17A28"/>
    <w:pPr>
      <w:spacing w:after="0" w:line="240" w:lineRule="auto"/>
    </w:pPr>
    <w:rPr>
      <w:rFonts w:asciiTheme="minorHAnsi" w:eastAsiaTheme="minorEastAsia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7A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6DE"/>
    <w:pPr>
      <w:ind w:left="720"/>
      <w:contextualSpacing/>
    </w:pPr>
  </w:style>
  <w:style w:type="paragraph" w:customStyle="1" w:styleId="Default">
    <w:name w:val="Default"/>
    <w:rsid w:val="00817A28"/>
    <w:pPr>
      <w:autoSpaceDE w:val="0"/>
      <w:autoSpaceDN w:val="0"/>
      <w:adjustRightInd w:val="0"/>
      <w:spacing w:after="0" w:line="240" w:lineRule="auto"/>
    </w:pPr>
    <w:rPr>
      <w:rFonts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17A28"/>
    <w:pPr>
      <w:spacing w:after="0" w:line="240" w:lineRule="auto"/>
    </w:pPr>
    <w:rPr>
      <w:rFonts w:asciiTheme="minorHAnsi" w:eastAsiaTheme="minorEastAsia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7A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cdc.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@ncdc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ncdc.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@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5</cp:revision>
  <cp:lastPrinted>2015-04-03T08:46:00Z</cp:lastPrinted>
  <dcterms:created xsi:type="dcterms:W3CDTF">2014-12-29T07:09:00Z</dcterms:created>
  <dcterms:modified xsi:type="dcterms:W3CDTF">2015-04-03T08:46:00Z</dcterms:modified>
</cp:coreProperties>
</file>