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43" w:rsidRPr="00F57B43" w:rsidRDefault="003B07CB" w:rsidP="00F57B43">
      <w:pPr>
        <w:jc w:val="center"/>
        <w:rPr>
          <w:rFonts w:ascii="Sylfaen" w:hAnsi="Sylfaen"/>
          <w:b/>
        </w:rPr>
      </w:pPr>
      <w:r w:rsidRPr="00F57B43">
        <w:rPr>
          <w:rFonts w:ascii="Sylfaen" w:hAnsi="Sylfaen"/>
          <w:b/>
        </w:rPr>
        <w:t xml:space="preserve"> </w:t>
      </w:r>
      <w:r w:rsidR="00F57B43" w:rsidRPr="00F57B43">
        <w:rPr>
          <w:rFonts w:ascii="Sylfaen" w:hAnsi="Sylfaen"/>
          <w:b/>
        </w:rPr>
        <w:t>„საზოგადოებრივი ჯანმრთელობის შესახებ“ საქართველოს კანონში ცვლილების შეტანის თაობაზე</w:t>
      </w:r>
    </w:p>
    <w:p w:rsidR="00F57B43" w:rsidRPr="00F57B43" w:rsidRDefault="00F57B43" w:rsidP="00F57B43">
      <w:pPr>
        <w:rPr>
          <w:rFonts w:ascii="Sylfaen" w:hAnsi="Sylfaen"/>
        </w:rPr>
      </w:pPr>
    </w:p>
    <w:p w:rsidR="00B06FE3" w:rsidRDefault="00F57B43" w:rsidP="008F399D">
      <w:pPr>
        <w:jc w:val="both"/>
        <w:rPr>
          <w:rFonts w:ascii="Sylfaen" w:hAnsi="Sylfaen"/>
        </w:rPr>
      </w:pPr>
      <w:r w:rsidRPr="00F57B43">
        <w:rPr>
          <w:rFonts w:ascii="Sylfaen" w:hAnsi="Sylfaen"/>
        </w:rPr>
        <w:t xml:space="preserve">მუხლი 1. „საზოგადოებრივი ჯანმრთელობის შესახებ“ საქართველოს </w:t>
      </w:r>
      <w:r w:rsidR="00D47E68">
        <w:rPr>
          <w:rFonts w:ascii="Sylfaen" w:hAnsi="Sylfaen"/>
        </w:rPr>
        <w:t>კანონ</w:t>
      </w:r>
      <w:r w:rsidR="002C38A3">
        <w:rPr>
          <w:rFonts w:ascii="Sylfaen" w:hAnsi="Sylfaen"/>
        </w:rPr>
        <w:t>ი</w:t>
      </w:r>
      <w:r w:rsidR="00D47E68">
        <w:rPr>
          <w:rFonts w:ascii="Sylfaen" w:hAnsi="Sylfaen"/>
        </w:rPr>
        <w:t>ს</w:t>
      </w:r>
      <w:r w:rsidRPr="00F57B43">
        <w:rPr>
          <w:rFonts w:ascii="Sylfaen" w:hAnsi="Sylfaen"/>
        </w:rPr>
        <w:t xml:space="preserve"> (საქართველოს საკანონმდებლო მაცნე, №26, 11.07.2007, მუხ</w:t>
      </w:r>
      <w:r w:rsidR="00D47E68">
        <w:rPr>
          <w:rFonts w:ascii="Sylfaen" w:hAnsi="Sylfaen"/>
        </w:rPr>
        <w:t>. 244)</w:t>
      </w:r>
      <w:r w:rsidR="00B06FE3" w:rsidRPr="00B06FE3">
        <w:rPr>
          <w:rFonts w:ascii="Sylfaen" w:hAnsi="Sylfaen"/>
        </w:rPr>
        <w:t xml:space="preserve"> 3</w:t>
      </w:r>
      <w:r w:rsidR="00B06FE3">
        <w:rPr>
          <w:rFonts w:ascii="Sylfaen" w:hAnsi="Sylfaen"/>
          <w:lang w:val="en-US"/>
        </w:rPr>
        <w:t>2</w:t>
      </w:r>
      <w:r w:rsidR="00B06FE3">
        <w:rPr>
          <w:rFonts w:ascii="Sylfaen" w:hAnsi="Sylfaen"/>
        </w:rPr>
        <w:t>-ე</w:t>
      </w:r>
      <w:r w:rsidR="00B06FE3" w:rsidRPr="00B06FE3">
        <w:rPr>
          <w:rFonts w:ascii="Sylfaen" w:hAnsi="Sylfaen"/>
        </w:rPr>
        <w:t xml:space="preserve"> მუხლს  დაემატოს </w:t>
      </w:r>
      <w:r w:rsidR="00B06FE3">
        <w:rPr>
          <w:rFonts w:ascii="Sylfaen" w:hAnsi="Sylfaen"/>
        </w:rPr>
        <w:t>შემდეგი შინაარსის „ე“</w:t>
      </w:r>
      <w:r w:rsidR="00B06FE3" w:rsidRPr="00B06FE3">
        <w:rPr>
          <w:rFonts w:ascii="Sylfaen" w:hAnsi="Sylfaen"/>
        </w:rPr>
        <w:t xml:space="preserve"> </w:t>
      </w:r>
      <w:r w:rsidR="00B06FE3">
        <w:rPr>
          <w:rFonts w:ascii="Sylfaen" w:hAnsi="Sylfaen"/>
        </w:rPr>
        <w:t>პუნქტ</w:t>
      </w:r>
      <w:r w:rsidR="00B06FE3" w:rsidRPr="00B06FE3">
        <w:rPr>
          <w:rFonts w:ascii="Sylfaen" w:hAnsi="Sylfaen"/>
        </w:rPr>
        <w:t>ი</w:t>
      </w:r>
      <w:r w:rsidR="00B06FE3">
        <w:rPr>
          <w:rFonts w:ascii="Sylfaen" w:hAnsi="Sylfaen"/>
        </w:rPr>
        <w:t>:</w:t>
      </w:r>
    </w:p>
    <w:p w:rsidR="00A270A0" w:rsidRPr="00F57B43" w:rsidRDefault="00D47E68" w:rsidP="00D47E68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</w:t>
      </w:r>
      <w:r w:rsidR="00B06FE3">
        <w:rPr>
          <w:rFonts w:ascii="Sylfaen" w:hAnsi="Sylfaen"/>
        </w:rPr>
        <w:t>„</w:t>
      </w:r>
      <w:r w:rsidR="00B06FE3" w:rsidRPr="00B06FE3">
        <w:rPr>
          <w:rFonts w:ascii="Sylfaen" w:hAnsi="Sylfaen"/>
        </w:rPr>
        <w:t>ე) ამტკიცებს  კანის საფარველზე კოსმეტიკური პროცედურების წარმოების ჰიგიენური პრაქტიკის</w:t>
      </w:r>
      <w:r>
        <w:rPr>
          <w:rFonts w:ascii="Sylfaen" w:hAnsi="Sylfaen"/>
        </w:rPr>
        <w:t>ა</w:t>
      </w:r>
      <w:r w:rsidR="00B06FE3" w:rsidRPr="00B06FE3">
        <w:rPr>
          <w:rFonts w:ascii="Sylfaen" w:hAnsi="Sylfaen"/>
        </w:rPr>
        <w:t xml:space="preserve"> და უსაფრთხოების ტექნიკურ რეგლამენტს.</w:t>
      </w:r>
      <w:r w:rsidR="00B06FE3">
        <w:rPr>
          <w:rFonts w:ascii="Sylfaen" w:hAnsi="Sylfaen"/>
        </w:rPr>
        <w:t>“</w:t>
      </w:r>
      <w:bookmarkStart w:id="0" w:name="_GoBack"/>
      <w:bookmarkEnd w:id="0"/>
    </w:p>
    <w:p w:rsidR="00F57B43" w:rsidRPr="00F57B43" w:rsidRDefault="00F57B43" w:rsidP="00F57B43">
      <w:pPr>
        <w:rPr>
          <w:rFonts w:ascii="Sylfaen" w:hAnsi="Sylfaen"/>
        </w:rPr>
      </w:pPr>
      <w:r w:rsidRPr="00F57B43">
        <w:rPr>
          <w:rFonts w:ascii="Sylfaen" w:hAnsi="Sylfaen"/>
        </w:rPr>
        <w:t xml:space="preserve">მუხლი 2. ეს კანონი ამოქმედდეს გამოქვეყნებისთანავე. </w:t>
      </w:r>
    </w:p>
    <w:p w:rsidR="00F57B43" w:rsidRPr="00F57B43" w:rsidRDefault="00F57B43" w:rsidP="00F57B43">
      <w:pPr>
        <w:rPr>
          <w:rFonts w:ascii="Sylfaen" w:hAnsi="Sylfaen"/>
        </w:rPr>
      </w:pPr>
    </w:p>
    <w:p w:rsidR="00F57B43" w:rsidRPr="00F57B43" w:rsidRDefault="00F57B43" w:rsidP="00F57B43">
      <w:pPr>
        <w:rPr>
          <w:rFonts w:ascii="Sylfaen" w:hAnsi="Sylfaen"/>
        </w:rPr>
      </w:pPr>
      <w:r w:rsidRPr="00F57B43">
        <w:rPr>
          <w:rFonts w:ascii="Sylfaen" w:hAnsi="Sylfaen"/>
        </w:rPr>
        <w:t xml:space="preserve">საქართველოს პრეზიდენტი                                         გიორგი მარგველაშვილი </w:t>
      </w:r>
    </w:p>
    <w:sectPr w:rsidR="00F57B43" w:rsidRPr="00F5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9"/>
    <w:rsid w:val="00016005"/>
    <w:rsid w:val="00040B61"/>
    <w:rsid w:val="000544EC"/>
    <w:rsid w:val="0009668D"/>
    <w:rsid w:val="00234620"/>
    <w:rsid w:val="002808B5"/>
    <w:rsid w:val="002B2D3D"/>
    <w:rsid w:val="002C38A3"/>
    <w:rsid w:val="00362DD8"/>
    <w:rsid w:val="003B07CB"/>
    <w:rsid w:val="003E0A3A"/>
    <w:rsid w:val="003F2749"/>
    <w:rsid w:val="005B7CB3"/>
    <w:rsid w:val="006A0A65"/>
    <w:rsid w:val="006E15A6"/>
    <w:rsid w:val="00780BFC"/>
    <w:rsid w:val="008C3B7F"/>
    <w:rsid w:val="008F399D"/>
    <w:rsid w:val="009E3645"/>
    <w:rsid w:val="00A270A0"/>
    <w:rsid w:val="00A91CAA"/>
    <w:rsid w:val="00AE0019"/>
    <w:rsid w:val="00B06FE3"/>
    <w:rsid w:val="00B67599"/>
    <w:rsid w:val="00B83369"/>
    <w:rsid w:val="00C8407D"/>
    <w:rsid w:val="00CE427D"/>
    <w:rsid w:val="00D47E68"/>
    <w:rsid w:val="00DA3C52"/>
    <w:rsid w:val="00EE7FBA"/>
    <w:rsid w:val="00F5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2A281-F244-4858-B9BA-EF504BD8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2015-01-06T08:33:00Z</dcterms:created>
  <dcterms:modified xsi:type="dcterms:W3CDTF">2015-01-30T08:58:00Z</dcterms:modified>
</cp:coreProperties>
</file>