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48" w:type="dxa"/>
        <w:tblLook w:val="04A0" w:firstRow="1" w:lastRow="0" w:firstColumn="1" w:lastColumn="0" w:noHBand="0" w:noVBand="1"/>
      </w:tblPr>
      <w:tblGrid>
        <w:gridCol w:w="1231"/>
        <w:gridCol w:w="3456"/>
        <w:gridCol w:w="5361"/>
      </w:tblGrid>
      <w:tr w:rsidR="00E733AF" w:rsidTr="00E733AF">
        <w:tc>
          <w:tcPr>
            <w:tcW w:w="1236" w:type="dxa"/>
          </w:tcPr>
          <w:p w:rsidR="00E733AF" w:rsidRPr="00E733AF" w:rsidRDefault="00E733AF" w:rsidP="005E1422">
            <w:pPr>
              <w:rPr>
                <w:b/>
                <w:lang w:val="ka-GE"/>
              </w:rPr>
            </w:pPr>
            <w:r w:rsidRPr="00E733AF">
              <w:rPr>
                <w:b/>
                <w:lang w:val="ka-GE"/>
              </w:rPr>
              <w:t>გენოტიპი</w:t>
            </w:r>
          </w:p>
        </w:tc>
        <w:tc>
          <w:tcPr>
            <w:tcW w:w="3611" w:type="dxa"/>
          </w:tcPr>
          <w:p w:rsidR="00E733AF" w:rsidRPr="00E733AF" w:rsidRDefault="00E733AF" w:rsidP="00E733AF">
            <w:pPr>
              <w:jc w:val="center"/>
              <w:rPr>
                <w:b/>
                <w:sz w:val="26"/>
                <w:szCs w:val="26"/>
                <w:lang w:val="ka-GE"/>
              </w:rPr>
            </w:pPr>
            <w:r w:rsidRPr="00E733AF">
              <w:rPr>
                <w:b/>
                <w:sz w:val="26"/>
                <w:szCs w:val="26"/>
                <w:lang w:val="ka-GE"/>
              </w:rPr>
              <w:t>ჰარვონი</w:t>
            </w:r>
          </w:p>
        </w:tc>
        <w:tc>
          <w:tcPr>
            <w:tcW w:w="5201" w:type="dxa"/>
          </w:tcPr>
          <w:p w:rsidR="00E733AF" w:rsidRPr="00E733AF" w:rsidRDefault="00E733AF" w:rsidP="00E733AF">
            <w:pPr>
              <w:jc w:val="center"/>
              <w:rPr>
                <w:b/>
                <w:sz w:val="26"/>
                <w:szCs w:val="26"/>
                <w:lang w:val="ka-GE"/>
              </w:rPr>
            </w:pPr>
            <w:r w:rsidRPr="00E733AF">
              <w:rPr>
                <w:b/>
                <w:sz w:val="26"/>
                <w:szCs w:val="26"/>
                <w:lang w:val="ka-GE"/>
              </w:rPr>
              <w:t>სოფოსბუვირი</w:t>
            </w:r>
          </w:p>
          <w:p w:rsidR="00E733AF" w:rsidRPr="00E733AF" w:rsidRDefault="00E733AF" w:rsidP="00E733AF">
            <w:pPr>
              <w:jc w:val="center"/>
              <w:rPr>
                <w:b/>
                <w:sz w:val="26"/>
                <w:szCs w:val="26"/>
                <w:lang w:val="ka-GE"/>
              </w:rPr>
            </w:pPr>
          </w:p>
        </w:tc>
      </w:tr>
      <w:tr w:rsidR="00E733AF" w:rsidTr="00E733AF">
        <w:tc>
          <w:tcPr>
            <w:tcW w:w="1236" w:type="dxa"/>
          </w:tcPr>
          <w:p w:rsidR="00E733AF" w:rsidRPr="00BC5BD4" w:rsidRDefault="00E733AF" w:rsidP="00E733AF">
            <w:pPr>
              <w:jc w:val="center"/>
              <w:rPr>
                <w:b/>
                <w:sz w:val="26"/>
                <w:szCs w:val="26"/>
              </w:rPr>
            </w:pPr>
            <w:r w:rsidRPr="00BC5BD4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3611" w:type="dxa"/>
          </w:tcPr>
          <w:p w:rsidR="00E733AF" w:rsidRPr="00BC5BD4" w:rsidRDefault="00E733AF">
            <w:pPr>
              <w:rPr>
                <w:sz w:val="26"/>
                <w:szCs w:val="26"/>
                <w:lang w:val="ka-GE"/>
              </w:rPr>
            </w:pPr>
            <w:r w:rsidRPr="00BC5BD4">
              <w:rPr>
                <w:b/>
                <w:sz w:val="26"/>
                <w:szCs w:val="26"/>
                <w:lang w:val="ka-GE"/>
              </w:rPr>
              <w:t>ჰარვონი</w:t>
            </w:r>
            <w:r w:rsidRPr="00BC5BD4">
              <w:rPr>
                <w:sz w:val="26"/>
                <w:szCs w:val="26"/>
                <w:lang w:val="ka-GE"/>
              </w:rPr>
              <w:t xml:space="preserve"> </w:t>
            </w:r>
            <w:r w:rsidRPr="00BC5BD4">
              <w:rPr>
                <w:sz w:val="26"/>
                <w:szCs w:val="26"/>
                <w:lang w:val="ka-GE"/>
              </w:rPr>
              <w:t xml:space="preserve">დღეში </w:t>
            </w:r>
            <w:r w:rsidRPr="00BC5BD4">
              <w:rPr>
                <w:sz w:val="26"/>
                <w:szCs w:val="26"/>
                <w:lang w:val="ka-GE"/>
              </w:rPr>
              <w:t xml:space="preserve"> ერთი ტაბლეტი 12 კვირიანი რეჟიმი,</w:t>
            </w:r>
          </w:p>
          <w:p w:rsidR="00E733AF" w:rsidRPr="00BC5BD4" w:rsidRDefault="00E733AF">
            <w:pPr>
              <w:rPr>
                <w:sz w:val="26"/>
                <w:szCs w:val="26"/>
                <w:lang w:val="ka-GE"/>
              </w:rPr>
            </w:pPr>
            <w:r w:rsidRPr="00BC5BD4">
              <w:rPr>
                <w:sz w:val="26"/>
                <w:szCs w:val="26"/>
                <w:lang w:val="ka-GE"/>
              </w:rPr>
              <w:t>ციროზიანი პაციენტებისთვის 24 კვირა</w:t>
            </w:r>
          </w:p>
          <w:p w:rsidR="00186A6B" w:rsidRPr="00BC5BD4" w:rsidRDefault="00186A6B">
            <w:pPr>
              <w:rPr>
                <w:sz w:val="26"/>
                <w:szCs w:val="26"/>
                <w:lang w:val="ka-GE"/>
              </w:rPr>
            </w:pPr>
          </w:p>
          <w:p w:rsidR="00186A6B" w:rsidRPr="00BC5BD4" w:rsidRDefault="00186A6B">
            <w:pPr>
              <w:rPr>
                <w:sz w:val="26"/>
                <w:szCs w:val="26"/>
                <w:lang w:val="ka-GE"/>
              </w:rPr>
            </w:pPr>
            <w:r w:rsidRPr="00BC5BD4">
              <w:rPr>
                <w:b/>
                <w:sz w:val="26"/>
                <w:szCs w:val="26"/>
                <w:lang w:val="ka-GE"/>
              </w:rPr>
              <w:t>ჰარვონი+რიბავირი</w:t>
            </w:r>
            <w:r w:rsidRPr="00BC5BD4">
              <w:rPr>
                <w:sz w:val="26"/>
                <w:szCs w:val="26"/>
                <w:lang w:val="ka-GE"/>
              </w:rPr>
              <w:t xml:space="preserve"> 12 კვირიანი, დეკომპენსირებულებში დოზა იზრდება ტოლერანტობის მიხედვით</w:t>
            </w:r>
          </w:p>
        </w:tc>
        <w:tc>
          <w:tcPr>
            <w:tcW w:w="5201" w:type="dxa"/>
          </w:tcPr>
          <w:p w:rsidR="00E733AF" w:rsidRPr="00BC5BD4" w:rsidRDefault="00E733AF" w:rsidP="003704B7">
            <w:pPr>
              <w:rPr>
                <w:sz w:val="26"/>
                <w:szCs w:val="26"/>
                <w:lang w:val="ru-RU"/>
              </w:rPr>
            </w:pPr>
            <w:r w:rsidRPr="00BC5BD4">
              <w:rPr>
                <w:sz w:val="26"/>
                <w:szCs w:val="26"/>
                <w:lang w:val="ka-GE"/>
              </w:rPr>
              <w:t>ინტერფერონი+რიბავირინი+სოფოსბუვირი 12 კვირიანი</w:t>
            </w:r>
          </w:p>
          <w:p w:rsidR="00E733AF" w:rsidRPr="00BC5BD4" w:rsidRDefault="00E733AF" w:rsidP="003704B7">
            <w:pPr>
              <w:rPr>
                <w:sz w:val="26"/>
                <w:szCs w:val="26"/>
                <w:lang w:val="ka-GE"/>
              </w:rPr>
            </w:pPr>
            <w:r w:rsidRPr="00BC5BD4">
              <w:rPr>
                <w:sz w:val="26"/>
                <w:szCs w:val="26"/>
                <w:lang w:val="ka-GE"/>
              </w:rPr>
              <w:t>სოფოსბუვირი</w:t>
            </w:r>
            <w:r w:rsidRPr="00BC5BD4">
              <w:rPr>
                <w:sz w:val="26"/>
                <w:szCs w:val="26"/>
                <w:lang w:val="ka-GE"/>
              </w:rPr>
              <w:t xml:space="preserve"> + რიბავირინი 24 კვირიანი</w:t>
            </w:r>
          </w:p>
          <w:p w:rsidR="00186A6B" w:rsidRPr="00BC5BD4" w:rsidRDefault="00186A6B" w:rsidP="00186A6B">
            <w:pPr>
              <w:rPr>
                <w:sz w:val="26"/>
                <w:szCs w:val="26"/>
                <w:lang w:val="ru-RU"/>
              </w:rPr>
            </w:pPr>
            <w:r w:rsidRPr="00BC5BD4">
              <w:rPr>
                <w:sz w:val="26"/>
                <w:szCs w:val="26"/>
                <w:lang w:val="ka-GE"/>
              </w:rPr>
              <w:t xml:space="preserve">სოფოსბუვირი + რიბავირინი </w:t>
            </w:r>
            <w:r w:rsidRPr="00BC5BD4">
              <w:rPr>
                <w:sz w:val="26"/>
                <w:szCs w:val="26"/>
                <w:lang w:val="ka-GE"/>
              </w:rPr>
              <w:t>48</w:t>
            </w:r>
            <w:r w:rsidRPr="00BC5BD4">
              <w:rPr>
                <w:sz w:val="26"/>
                <w:szCs w:val="26"/>
                <w:lang w:val="ka-GE"/>
              </w:rPr>
              <w:t xml:space="preserve"> კვირიანი</w:t>
            </w:r>
            <w:r w:rsidRPr="00BC5BD4">
              <w:rPr>
                <w:sz w:val="26"/>
                <w:szCs w:val="26"/>
                <w:lang w:val="ka-GE"/>
              </w:rPr>
              <w:t xml:space="preserve"> (დეკომპენსირებულებში)</w:t>
            </w:r>
          </w:p>
        </w:tc>
      </w:tr>
      <w:tr w:rsidR="00E733AF" w:rsidTr="00E733AF">
        <w:tc>
          <w:tcPr>
            <w:tcW w:w="1236" w:type="dxa"/>
          </w:tcPr>
          <w:p w:rsidR="00E733AF" w:rsidRPr="00BC5BD4" w:rsidRDefault="00E733AF" w:rsidP="00E733AF">
            <w:pPr>
              <w:jc w:val="center"/>
              <w:rPr>
                <w:b/>
                <w:sz w:val="26"/>
                <w:szCs w:val="26"/>
              </w:rPr>
            </w:pPr>
            <w:r w:rsidRPr="00BC5BD4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3611" w:type="dxa"/>
          </w:tcPr>
          <w:p w:rsidR="00E733AF" w:rsidRPr="00BC5BD4" w:rsidRDefault="00E733AF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201" w:type="dxa"/>
          </w:tcPr>
          <w:p w:rsidR="00E733AF" w:rsidRPr="00BC5BD4" w:rsidRDefault="00E733AF" w:rsidP="00E733AF">
            <w:pPr>
              <w:rPr>
                <w:sz w:val="26"/>
                <w:szCs w:val="26"/>
                <w:lang w:val="ka-GE"/>
              </w:rPr>
            </w:pPr>
            <w:r w:rsidRPr="00BC5BD4">
              <w:rPr>
                <w:sz w:val="26"/>
                <w:szCs w:val="26"/>
                <w:lang w:val="ka-GE"/>
              </w:rPr>
              <w:t xml:space="preserve">სოფოსბუვირი + რიბავირინი </w:t>
            </w:r>
            <w:r w:rsidRPr="00BC5BD4">
              <w:rPr>
                <w:sz w:val="26"/>
                <w:szCs w:val="26"/>
                <w:lang w:val="ka-GE"/>
              </w:rPr>
              <w:t>12</w:t>
            </w:r>
            <w:r w:rsidRPr="00BC5BD4">
              <w:rPr>
                <w:sz w:val="26"/>
                <w:szCs w:val="26"/>
                <w:lang w:val="ka-GE"/>
              </w:rPr>
              <w:t xml:space="preserve"> კვირიანი</w:t>
            </w:r>
            <w:r w:rsidRPr="00BC5BD4">
              <w:rPr>
                <w:sz w:val="26"/>
                <w:szCs w:val="26"/>
                <w:lang w:val="ka-GE"/>
              </w:rPr>
              <w:t>,</w:t>
            </w:r>
          </w:p>
          <w:p w:rsidR="00E733AF" w:rsidRPr="00BC5BD4" w:rsidRDefault="00E733AF" w:rsidP="00E733AF">
            <w:pPr>
              <w:rPr>
                <w:sz w:val="26"/>
                <w:szCs w:val="26"/>
                <w:lang w:val="ka-GE"/>
              </w:rPr>
            </w:pPr>
            <w:r w:rsidRPr="00BC5BD4">
              <w:rPr>
                <w:sz w:val="26"/>
                <w:szCs w:val="26"/>
                <w:lang w:val="ka-GE"/>
              </w:rPr>
              <w:t>ციროზიანი პაციენტებისთვის 16-20 კვირა,</w:t>
            </w:r>
          </w:p>
          <w:p w:rsidR="00E733AF" w:rsidRPr="00BC5BD4" w:rsidRDefault="00E733AF" w:rsidP="00E733AF">
            <w:pPr>
              <w:rPr>
                <w:sz w:val="26"/>
                <w:szCs w:val="26"/>
                <w:lang w:val="ru-RU"/>
              </w:rPr>
            </w:pPr>
            <w:r w:rsidRPr="00BC5BD4">
              <w:rPr>
                <w:sz w:val="26"/>
                <w:szCs w:val="26"/>
                <w:lang w:val="ka-GE"/>
              </w:rPr>
              <w:t>ინტერფერონი+რიბავირინი+სოფოსბუვირი 12 კვირიანი</w:t>
            </w:r>
          </w:p>
          <w:p w:rsidR="00E733AF" w:rsidRPr="00BC5BD4" w:rsidRDefault="00E733AF" w:rsidP="00E733AF">
            <w:pPr>
              <w:rPr>
                <w:rFonts w:cs="Sylfaen"/>
                <w:iCs/>
                <w:sz w:val="26"/>
                <w:szCs w:val="26"/>
                <w:lang w:val="ka-GE"/>
              </w:rPr>
            </w:pPr>
            <w:r w:rsidRPr="00BC5BD4">
              <w:rPr>
                <w:rFonts w:cs="Sylfaen"/>
                <w:iCs/>
                <w:sz w:val="26"/>
                <w:szCs w:val="26"/>
                <w:lang w:val="ka-GE"/>
              </w:rPr>
              <w:t xml:space="preserve">რეკომბინანტური ფორმა (RF1_2k/1b) მკურნალობის იგივე რეჟიმით როგორც </w:t>
            </w:r>
          </w:p>
          <w:p w:rsidR="00E733AF" w:rsidRPr="00BC5BD4" w:rsidRDefault="00E733AF" w:rsidP="00E733AF">
            <w:pPr>
              <w:rPr>
                <w:sz w:val="26"/>
                <w:szCs w:val="26"/>
                <w:lang w:val="ka-GE"/>
              </w:rPr>
            </w:pPr>
            <w:r w:rsidRPr="00BC5BD4">
              <w:rPr>
                <w:rFonts w:cs="Sylfaen"/>
                <w:iCs/>
                <w:sz w:val="26"/>
                <w:szCs w:val="26"/>
                <w:lang w:val="ka-GE"/>
              </w:rPr>
              <w:t xml:space="preserve"> </w:t>
            </w:r>
            <w:r w:rsidRPr="00BC5BD4">
              <w:rPr>
                <w:sz w:val="26"/>
                <w:szCs w:val="26"/>
              </w:rPr>
              <w:t>I</w:t>
            </w:r>
            <w:r w:rsidRPr="00BC5BD4">
              <w:rPr>
                <w:sz w:val="26"/>
                <w:szCs w:val="26"/>
                <w:lang w:val="ka-GE"/>
              </w:rPr>
              <w:t xml:space="preserve"> გენოტიპის დროს</w:t>
            </w:r>
          </w:p>
        </w:tc>
      </w:tr>
      <w:tr w:rsidR="00E733AF" w:rsidTr="00E733AF">
        <w:tc>
          <w:tcPr>
            <w:tcW w:w="1236" w:type="dxa"/>
          </w:tcPr>
          <w:p w:rsidR="00E733AF" w:rsidRPr="00BC5BD4" w:rsidRDefault="00E733AF" w:rsidP="00E733AF">
            <w:pPr>
              <w:jc w:val="center"/>
              <w:rPr>
                <w:b/>
                <w:sz w:val="26"/>
                <w:szCs w:val="26"/>
              </w:rPr>
            </w:pPr>
            <w:r w:rsidRPr="00BC5BD4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3611" w:type="dxa"/>
          </w:tcPr>
          <w:p w:rsidR="00E733AF" w:rsidRPr="00BC5BD4" w:rsidRDefault="00186A6B">
            <w:pPr>
              <w:rPr>
                <w:sz w:val="26"/>
                <w:szCs w:val="26"/>
              </w:rPr>
            </w:pPr>
            <w:r w:rsidRPr="00BC5BD4">
              <w:rPr>
                <w:b/>
                <w:sz w:val="26"/>
                <w:szCs w:val="26"/>
                <w:lang w:val="ka-GE"/>
              </w:rPr>
              <w:t>ჰარვონი+რიბავირი</w:t>
            </w:r>
            <w:r w:rsidRPr="00BC5BD4">
              <w:rPr>
                <w:sz w:val="26"/>
                <w:szCs w:val="26"/>
                <w:lang w:val="ka-GE"/>
              </w:rPr>
              <w:t xml:space="preserve"> 24 კვირა </w:t>
            </w:r>
            <w:r w:rsidRPr="00BC5BD4">
              <w:rPr>
                <w:sz w:val="26"/>
                <w:szCs w:val="26"/>
              </w:rPr>
              <w:t>(EMA)</w:t>
            </w:r>
          </w:p>
        </w:tc>
        <w:tc>
          <w:tcPr>
            <w:tcW w:w="5201" w:type="dxa"/>
          </w:tcPr>
          <w:p w:rsidR="00E733AF" w:rsidRPr="00BC5BD4" w:rsidRDefault="00E733AF" w:rsidP="00E733AF">
            <w:pPr>
              <w:rPr>
                <w:sz w:val="26"/>
                <w:szCs w:val="26"/>
                <w:lang w:val="ru-RU"/>
              </w:rPr>
            </w:pPr>
            <w:r w:rsidRPr="00BC5BD4">
              <w:rPr>
                <w:sz w:val="26"/>
                <w:szCs w:val="26"/>
                <w:lang w:val="ka-GE"/>
              </w:rPr>
              <w:t>ინტერფერონი+რიბავირინი+სოფოსბუვირი 12 კვირიანი</w:t>
            </w:r>
          </w:p>
          <w:p w:rsidR="00E733AF" w:rsidRPr="00BC5BD4" w:rsidRDefault="00E733AF" w:rsidP="00E733AF">
            <w:pPr>
              <w:rPr>
                <w:sz w:val="26"/>
                <w:szCs w:val="26"/>
                <w:lang w:val="ka-GE"/>
              </w:rPr>
            </w:pPr>
            <w:r w:rsidRPr="00BC5BD4">
              <w:rPr>
                <w:sz w:val="26"/>
                <w:szCs w:val="26"/>
                <w:lang w:val="ka-GE"/>
              </w:rPr>
              <w:t xml:space="preserve">სოფოსბუვირი + რიბავირინი </w:t>
            </w:r>
            <w:r w:rsidRPr="00BC5BD4">
              <w:rPr>
                <w:sz w:val="26"/>
                <w:szCs w:val="26"/>
                <w:lang w:val="ka-GE"/>
              </w:rPr>
              <w:t>24</w:t>
            </w:r>
            <w:r w:rsidRPr="00BC5BD4">
              <w:rPr>
                <w:sz w:val="26"/>
                <w:szCs w:val="26"/>
                <w:lang w:val="ka-GE"/>
              </w:rPr>
              <w:t xml:space="preserve"> კვირიანი,</w:t>
            </w:r>
          </w:p>
        </w:tc>
      </w:tr>
      <w:tr w:rsidR="00E733AF" w:rsidTr="00E733AF">
        <w:tc>
          <w:tcPr>
            <w:tcW w:w="1236" w:type="dxa"/>
          </w:tcPr>
          <w:p w:rsidR="00E733AF" w:rsidRPr="00BC5BD4" w:rsidRDefault="00E733AF" w:rsidP="00E733A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BC5BD4">
              <w:rPr>
                <w:b/>
                <w:sz w:val="26"/>
                <w:szCs w:val="26"/>
              </w:rPr>
              <w:t>IV</w:t>
            </w:r>
          </w:p>
        </w:tc>
        <w:tc>
          <w:tcPr>
            <w:tcW w:w="3611" w:type="dxa"/>
          </w:tcPr>
          <w:p w:rsidR="00E733AF" w:rsidRPr="00BC5BD4" w:rsidRDefault="00E733AF" w:rsidP="00E733AF">
            <w:pPr>
              <w:rPr>
                <w:sz w:val="26"/>
                <w:szCs w:val="26"/>
                <w:lang w:val="ka-GE"/>
              </w:rPr>
            </w:pPr>
            <w:r w:rsidRPr="00BC5BD4">
              <w:rPr>
                <w:b/>
                <w:sz w:val="26"/>
                <w:szCs w:val="26"/>
                <w:lang w:val="ka-GE"/>
              </w:rPr>
              <w:t>ჰარვონი</w:t>
            </w:r>
            <w:r w:rsidRPr="00BC5BD4">
              <w:rPr>
                <w:sz w:val="26"/>
                <w:szCs w:val="26"/>
                <w:lang w:val="ka-GE"/>
              </w:rPr>
              <w:t xml:space="preserve"> დღეში  ერთი ტაბლეტი 12 კვირიანი რეჟიმი,</w:t>
            </w:r>
          </w:p>
          <w:p w:rsidR="00E733AF" w:rsidRPr="00BC5BD4" w:rsidRDefault="00E733AF" w:rsidP="00E733AF">
            <w:pPr>
              <w:rPr>
                <w:sz w:val="26"/>
                <w:szCs w:val="26"/>
              </w:rPr>
            </w:pPr>
            <w:r w:rsidRPr="00BC5BD4">
              <w:rPr>
                <w:sz w:val="26"/>
                <w:szCs w:val="26"/>
                <w:lang w:val="ka-GE"/>
              </w:rPr>
              <w:t>ციროზიანი პაციენტებისთვის 24 კვირა</w:t>
            </w:r>
          </w:p>
          <w:p w:rsidR="00BC5BD4" w:rsidRPr="00BC5BD4" w:rsidRDefault="00BC5BD4" w:rsidP="00E733AF">
            <w:pPr>
              <w:rPr>
                <w:sz w:val="26"/>
                <w:szCs w:val="26"/>
              </w:rPr>
            </w:pPr>
          </w:p>
          <w:p w:rsidR="00BC5BD4" w:rsidRPr="00BC5BD4" w:rsidRDefault="00BC5BD4" w:rsidP="00E733AF">
            <w:pPr>
              <w:rPr>
                <w:sz w:val="26"/>
                <w:szCs w:val="26"/>
              </w:rPr>
            </w:pPr>
            <w:r w:rsidRPr="00BC5BD4">
              <w:rPr>
                <w:b/>
                <w:sz w:val="26"/>
                <w:szCs w:val="26"/>
                <w:lang w:val="ka-GE"/>
              </w:rPr>
              <w:t>ჰარვონი+რიბავირი</w:t>
            </w:r>
            <w:r w:rsidRPr="00BC5BD4">
              <w:rPr>
                <w:sz w:val="26"/>
                <w:szCs w:val="26"/>
                <w:lang w:val="ka-GE"/>
              </w:rPr>
              <w:t xml:space="preserve"> 12 კვირიანი, დეკომპენსირებულებში დოზა იზრდება ტოლერანტობის მიხედვით</w:t>
            </w:r>
          </w:p>
        </w:tc>
        <w:tc>
          <w:tcPr>
            <w:tcW w:w="5201" w:type="dxa"/>
          </w:tcPr>
          <w:p w:rsidR="00E733AF" w:rsidRPr="00BC5BD4" w:rsidRDefault="00E733AF" w:rsidP="00E733AF">
            <w:pPr>
              <w:rPr>
                <w:sz w:val="26"/>
                <w:szCs w:val="26"/>
                <w:lang w:val="ru-RU"/>
              </w:rPr>
            </w:pPr>
            <w:r w:rsidRPr="00BC5BD4">
              <w:rPr>
                <w:sz w:val="26"/>
                <w:szCs w:val="26"/>
                <w:lang w:val="ka-GE"/>
              </w:rPr>
              <w:t>ინტერფერონი+რიბავირინი+სოფოსბუვირი 12 კვირიანი</w:t>
            </w:r>
          </w:p>
          <w:p w:rsidR="00E733AF" w:rsidRPr="00BC5BD4" w:rsidRDefault="00E733AF" w:rsidP="00E733AF">
            <w:pPr>
              <w:rPr>
                <w:sz w:val="26"/>
                <w:szCs w:val="26"/>
                <w:lang w:val="ka-GE"/>
              </w:rPr>
            </w:pPr>
            <w:r w:rsidRPr="00BC5BD4">
              <w:rPr>
                <w:sz w:val="26"/>
                <w:szCs w:val="26"/>
                <w:lang w:val="ka-GE"/>
              </w:rPr>
              <w:t>სოფოსბუვირი + რიბავირინი 24 კვირიანი</w:t>
            </w:r>
          </w:p>
        </w:tc>
      </w:tr>
    </w:tbl>
    <w:p w:rsidR="00710891" w:rsidRDefault="00710891"/>
    <w:sectPr w:rsidR="00710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54"/>
    <w:rsid w:val="00186A6B"/>
    <w:rsid w:val="00361C54"/>
    <w:rsid w:val="00710891"/>
    <w:rsid w:val="00BC5BD4"/>
    <w:rsid w:val="00E7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3</cp:revision>
  <dcterms:created xsi:type="dcterms:W3CDTF">2015-07-09T10:22:00Z</dcterms:created>
  <dcterms:modified xsi:type="dcterms:W3CDTF">2015-07-09T10:39:00Z</dcterms:modified>
</cp:coreProperties>
</file>