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82" w:rsidRPr="003925D0" w:rsidRDefault="00A52082" w:rsidP="00CB62C7">
      <w:pPr>
        <w:ind w:firstLine="540"/>
        <w:jc w:val="both"/>
        <w:rPr>
          <w:rFonts w:ascii="Sylfaen" w:hAnsi="Sylfaen"/>
          <w:b/>
          <w:bCs/>
          <w:sz w:val="22"/>
          <w:szCs w:val="22"/>
          <w:lang w:val="ka-GE"/>
        </w:rPr>
      </w:pPr>
      <w:r w:rsidRPr="003925D0">
        <w:rPr>
          <w:rFonts w:ascii="Sylfaen" w:hAnsi="Sylfaen"/>
          <w:b/>
          <w:bCs/>
          <w:sz w:val="22"/>
          <w:szCs w:val="22"/>
          <w:lang w:val="ka-GE"/>
        </w:rPr>
        <w:t>საგანგებო სიტუაციების</w:t>
      </w:r>
      <w:r w:rsidR="005D04B2" w:rsidRPr="003925D0">
        <w:rPr>
          <w:rFonts w:ascii="Sylfaen" w:hAnsi="Sylfaen"/>
          <w:b/>
          <w:bCs/>
          <w:sz w:val="22"/>
          <w:szCs w:val="22"/>
          <w:lang w:val="ka-GE"/>
        </w:rPr>
        <w:t>კოორდინაციისა და რეჟიმის დეპარტამენტის ანგარიში</w:t>
      </w:r>
    </w:p>
    <w:p w:rsidR="005D04B2" w:rsidRPr="003925D0" w:rsidRDefault="005D04B2" w:rsidP="007F4726">
      <w:pPr>
        <w:ind w:firstLine="540"/>
        <w:jc w:val="center"/>
        <w:rPr>
          <w:rFonts w:ascii="Sylfaen" w:hAnsi="Sylfaen"/>
          <w:bCs/>
          <w:sz w:val="22"/>
          <w:szCs w:val="22"/>
          <w:lang w:val="ka-GE"/>
        </w:rPr>
      </w:pPr>
      <w:r w:rsidRPr="003925D0">
        <w:rPr>
          <w:rFonts w:ascii="Sylfaen" w:hAnsi="Sylfaen"/>
          <w:bCs/>
          <w:sz w:val="22"/>
          <w:szCs w:val="22"/>
          <w:lang w:val="ka-GE"/>
        </w:rPr>
        <w:t>(</w:t>
      </w:r>
      <w:r w:rsidR="00A25BC3" w:rsidRPr="003925D0">
        <w:rPr>
          <w:rFonts w:ascii="Sylfaen" w:hAnsi="Sylfaen"/>
          <w:bCs/>
          <w:sz w:val="22"/>
          <w:szCs w:val="22"/>
          <w:lang w:val="ka-GE"/>
        </w:rPr>
        <w:t xml:space="preserve">საანგარიშო პერიოდი </w:t>
      </w:r>
      <w:r w:rsidRPr="003925D0">
        <w:rPr>
          <w:rFonts w:ascii="Sylfaen" w:hAnsi="Sylfaen"/>
          <w:bCs/>
          <w:sz w:val="22"/>
          <w:szCs w:val="22"/>
          <w:lang w:val="ka-GE"/>
        </w:rPr>
        <w:t>01.01.14-</w:t>
      </w:r>
      <w:r w:rsidR="00A25BC3" w:rsidRPr="003925D0">
        <w:rPr>
          <w:rFonts w:ascii="Sylfaen" w:hAnsi="Sylfaen"/>
          <w:bCs/>
          <w:sz w:val="22"/>
          <w:szCs w:val="22"/>
          <w:lang w:val="ka-GE"/>
        </w:rPr>
        <w:t>01</w:t>
      </w:r>
      <w:r w:rsidRPr="003925D0">
        <w:rPr>
          <w:rFonts w:ascii="Sylfaen" w:hAnsi="Sylfaen"/>
          <w:bCs/>
          <w:sz w:val="22"/>
          <w:szCs w:val="22"/>
          <w:lang w:val="ka-GE"/>
        </w:rPr>
        <w:t>.0</w:t>
      </w:r>
      <w:r w:rsidR="00A25BC3" w:rsidRPr="003925D0">
        <w:rPr>
          <w:rFonts w:ascii="Sylfaen" w:hAnsi="Sylfaen"/>
          <w:bCs/>
          <w:sz w:val="22"/>
          <w:szCs w:val="22"/>
          <w:lang w:val="ka-GE"/>
        </w:rPr>
        <w:t>5</w:t>
      </w:r>
      <w:r w:rsidRPr="003925D0">
        <w:rPr>
          <w:rFonts w:ascii="Sylfaen" w:hAnsi="Sylfaen"/>
          <w:bCs/>
          <w:sz w:val="22"/>
          <w:szCs w:val="22"/>
          <w:lang w:val="ka-GE"/>
        </w:rPr>
        <w:t>.14</w:t>
      </w:r>
      <w:r w:rsidR="00A25BC3" w:rsidRPr="003925D0">
        <w:rPr>
          <w:rFonts w:ascii="Sylfaen" w:hAnsi="Sylfaen"/>
          <w:bCs/>
          <w:sz w:val="22"/>
          <w:szCs w:val="22"/>
          <w:lang w:val="ka-GE"/>
        </w:rPr>
        <w:t>წწ.</w:t>
      </w:r>
      <w:r w:rsidRPr="003925D0">
        <w:rPr>
          <w:rFonts w:ascii="Sylfaen" w:hAnsi="Sylfaen"/>
          <w:bCs/>
          <w:sz w:val="22"/>
          <w:szCs w:val="22"/>
          <w:lang w:val="ka-GE"/>
        </w:rPr>
        <w:t>)</w:t>
      </w:r>
    </w:p>
    <w:p w:rsidR="005D04B2" w:rsidRPr="003925D0" w:rsidRDefault="005D04B2" w:rsidP="00CB62C7">
      <w:pPr>
        <w:ind w:firstLine="540"/>
        <w:jc w:val="both"/>
        <w:rPr>
          <w:rFonts w:ascii="Sylfaen" w:hAnsi="Sylfaen"/>
          <w:b/>
          <w:bCs/>
          <w:sz w:val="22"/>
          <w:szCs w:val="22"/>
          <w:lang w:val="en-US"/>
        </w:rPr>
      </w:pPr>
    </w:p>
    <w:p w:rsidR="00A52082" w:rsidRPr="003925D0" w:rsidRDefault="00A52082" w:rsidP="00CB62C7">
      <w:pPr>
        <w:jc w:val="both"/>
        <w:rPr>
          <w:rFonts w:ascii="Sylfaen" w:hAnsi="Sylfaen"/>
          <w:sz w:val="22"/>
          <w:szCs w:val="22"/>
          <w:lang w:val="ka-GE"/>
        </w:rPr>
      </w:pPr>
    </w:p>
    <w:p w:rsidR="00A52082" w:rsidRPr="003925D0" w:rsidRDefault="00A52082"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სასწრაფო გადაუდებელი დახმარება და სამედიცინო ტრანსპორტირება</w:t>
      </w:r>
    </w:p>
    <w:p w:rsidR="00A52082" w:rsidRPr="003925D0" w:rsidRDefault="00A52082" w:rsidP="00CB62C7">
      <w:pPr>
        <w:jc w:val="both"/>
        <w:rPr>
          <w:rFonts w:ascii="Sylfaen" w:hAnsi="Sylfaen"/>
          <w:b/>
          <w:sz w:val="22"/>
          <w:szCs w:val="22"/>
          <w:lang w:val="ka-GE"/>
        </w:rPr>
      </w:pPr>
    </w:p>
    <w:p w:rsidR="005E79DA" w:rsidRPr="003925D0" w:rsidRDefault="005E79DA"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საანგარიშო პერიოდში, </w:t>
      </w:r>
      <w:r w:rsidR="00A52082" w:rsidRPr="003925D0">
        <w:rPr>
          <w:rFonts w:ascii="Sylfaen" w:hAnsi="Sylfaen"/>
          <w:sz w:val="22"/>
          <w:szCs w:val="22"/>
          <w:lang w:val="ka-GE"/>
        </w:rPr>
        <w:t>დეპარტამენტ</w:t>
      </w:r>
      <w:r w:rsidR="009269ED" w:rsidRPr="003925D0">
        <w:rPr>
          <w:rFonts w:ascii="Sylfaen" w:hAnsi="Sylfaen"/>
          <w:sz w:val="22"/>
          <w:szCs w:val="22"/>
          <w:lang w:val="ka-GE"/>
        </w:rPr>
        <w:t>მა</w:t>
      </w:r>
      <w:r w:rsidR="00A52082" w:rsidRPr="003925D0">
        <w:rPr>
          <w:rFonts w:ascii="Sylfaen" w:hAnsi="Sylfaen"/>
          <w:sz w:val="22"/>
          <w:szCs w:val="22"/>
          <w:lang w:val="ka-GE"/>
        </w:rPr>
        <w:t>, თავისი კომპეტენციის ფარგლებში, ყოველდღიურ რეჟიმში კოორდინაცია</w:t>
      </w:r>
      <w:r w:rsidR="00DD24CE" w:rsidRPr="003925D0">
        <w:rPr>
          <w:rFonts w:ascii="Sylfaen" w:hAnsi="Sylfaen"/>
          <w:sz w:val="22"/>
          <w:szCs w:val="22"/>
          <w:lang w:val="ka-GE"/>
        </w:rPr>
        <w:t xml:space="preserve"> გაუწია </w:t>
      </w:r>
      <w:r w:rsidR="000A3B0A" w:rsidRPr="003925D0">
        <w:rPr>
          <w:rFonts w:ascii="Sylfaen" w:hAnsi="Sylfaen"/>
          <w:sz w:val="22"/>
          <w:szCs w:val="22"/>
          <w:lang w:val="ka-GE"/>
        </w:rPr>
        <w:t xml:space="preserve">კატასტროფის სამსახურების ფუნქციონირებას და </w:t>
      </w:r>
      <w:r w:rsidR="00A52082" w:rsidRPr="003925D0">
        <w:rPr>
          <w:rFonts w:ascii="Sylfaen" w:hAnsi="Sylfaen"/>
          <w:sz w:val="22"/>
          <w:szCs w:val="22"/>
          <w:lang w:val="ka-GE"/>
        </w:rPr>
        <w:t>სამედიცინო დაწესებულებებს შორის გადაუდებელი მდგომარეობების დროულ სამედიცინო ტრანსპორტირებას</w:t>
      </w:r>
      <w:r w:rsidR="009269ED" w:rsidRPr="003925D0">
        <w:rPr>
          <w:rFonts w:ascii="Sylfaen" w:hAnsi="Sylfaen"/>
          <w:sz w:val="22"/>
          <w:szCs w:val="22"/>
          <w:lang w:val="ka-GE"/>
        </w:rPr>
        <w:t>. საანგარიშო პერიოდში</w:t>
      </w:r>
      <w:r w:rsidR="00382E0C" w:rsidRPr="003925D0">
        <w:rPr>
          <w:rFonts w:ascii="Sylfaen" w:hAnsi="Sylfaen"/>
          <w:sz w:val="22"/>
          <w:szCs w:val="22"/>
          <w:lang w:val="ka-GE"/>
        </w:rPr>
        <w:t>,</w:t>
      </w:r>
      <w:r w:rsidR="000A3B0A" w:rsidRPr="003925D0">
        <w:rPr>
          <w:rFonts w:ascii="Sylfaen" w:hAnsi="Sylfaen"/>
          <w:sz w:val="22"/>
          <w:szCs w:val="22"/>
          <w:lang w:val="ka-GE"/>
        </w:rPr>
        <w:t xml:space="preserve"> ,,</w:t>
      </w:r>
      <w:r w:rsidR="000A3B0A" w:rsidRPr="003925D0">
        <w:rPr>
          <w:rFonts w:ascii="Sylfaen" w:eastAsia="Calibri" w:hAnsi="Sylfaen"/>
          <w:sz w:val="22"/>
          <w:szCs w:val="22"/>
          <w:lang w:val="ka-GE"/>
        </w:rPr>
        <w:t xml:space="preserve">2013 წლის ჯანმრთელობის დაცვის სახელმწიფო პროგრამების დამტკიცების შესახებ” </w:t>
      </w:r>
      <w:r w:rsidR="000A3B0A" w:rsidRPr="003925D0">
        <w:rPr>
          <w:rFonts w:ascii="Sylfaen" w:hAnsi="Sylfaen"/>
          <w:sz w:val="22"/>
          <w:szCs w:val="22"/>
          <w:lang w:val="ka-GE"/>
        </w:rPr>
        <w:t xml:space="preserve">საქართველოს მთავრობის 2013 წლის 31 ოქტომბრის N279 დადგენილებით </w:t>
      </w:r>
      <w:r w:rsidR="000E461E" w:rsidRPr="003925D0">
        <w:rPr>
          <w:rFonts w:ascii="Sylfaen" w:hAnsi="Sylfaen"/>
          <w:sz w:val="22"/>
          <w:szCs w:val="22"/>
          <w:lang w:val="ka-GE"/>
        </w:rPr>
        <w:t xml:space="preserve">(აღნიშნული პროგრამა უწყვეტად გრძელდება საქართველოს მთავრობის 2013 წლის 31 დეკემბრის №397 დადგენილებით) </w:t>
      </w:r>
      <w:r w:rsidR="000A3B0A" w:rsidRPr="003925D0">
        <w:rPr>
          <w:rFonts w:ascii="Sylfaen" w:hAnsi="Sylfaen"/>
          <w:sz w:val="22"/>
          <w:szCs w:val="22"/>
          <w:lang w:val="ka-GE"/>
        </w:rPr>
        <w:t>დამტკიცებული ,,სასწრაფო გადაუდებელი დახმარების და სამედიცინო  ტრანსპორტირების“ სახელმწიფო პროგრამის ფარგლებში</w:t>
      </w:r>
      <w:r w:rsidRPr="003925D0">
        <w:rPr>
          <w:rFonts w:ascii="Sylfaen" w:hAnsi="Sylfaen"/>
          <w:sz w:val="22"/>
          <w:szCs w:val="22"/>
          <w:lang w:val="ka-GE"/>
        </w:rPr>
        <w:t>:</w:t>
      </w:r>
    </w:p>
    <w:p w:rsidR="005E79DA" w:rsidRPr="003925D0" w:rsidRDefault="005E79DA" w:rsidP="00CB62C7">
      <w:pPr>
        <w:tabs>
          <w:tab w:val="left" w:pos="540"/>
        </w:tabs>
        <w:ind w:left="540"/>
        <w:jc w:val="both"/>
        <w:rPr>
          <w:rFonts w:ascii="Sylfaen" w:hAnsi="Sylfaen"/>
          <w:sz w:val="22"/>
          <w:szCs w:val="22"/>
          <w:lang w:val="ka-GE"/>
        </w:rPr>
      </w:pPr>
    </w:p>
    <w:p w:rsidR="005E79DA" w:rsidRPr="003925D0" w:rsidRDefault="005E79DA"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იანვრის თვეში:</w:t>
      </w:r>
      <w:r w:rsidR="000A3B0A" w:rsidRPr="003925D0">
        <w:rPr>
          <w:rFonts w:ascii="Sylfaen" w:hAnsi="Sylfaen"/>
          <w:sz w:val="22"/>
          <w:szCs w:val="22"/>
          <w:lang w:val="ka-GE"/>
        </w:rPr>
        <w:t xml:space="preserve"> ტრანსპორტირებ</w:t>
      </w:r>
      <w:r w:rsidR="00637705" w:rsidRPr="003925D0">
        <w:rPr>
          <w:rFonts w:ascii="Sylfaen" w:hAnsi="Sylfaen"/>
          <w:sz w:val="22"/>
          <w:szCs w:val="22"/>
          <w:lang w:val="ka-GE"/>
        </w:rPr>
        <w:t>ა - 1878</w:t>
      </w:r>
      <w:r w:rsidR="000A3B0A" w:rsidRPr="003925D0">
        <w:rPr>
          <w:rFonts w:ascii="Sylfaen" w:hAnsi="Sylfaen"/>
          <w:sz w:val="22"/>
          <w:szCs w:val="22"/>
          <w:lang w:val="ka-GE"/>
        </w:rPr>
        <w:t xml:space="preserve">, </w:t>
      </w:r>
      <w:r w:rsidR="00637705" w:rsidRPr="003925D0">
        <w:rPr>
          <w:rFonts w:ascii="Sylfaen" w:hAnsi="Sylfaen"/>
          <w:sz w:val="22"/>
          <w:szCs w:val="22"/>
          <w:lang w:val="ka-GE"/>
        </w:rPr>
        <w:t>კონსულტაცია - 176;</w:t>
      </w:r>
    </w:p>
    <w:p w:rsidR="005E79DA" w:rsidRPr="003925D0" w:rsidRDefault="000A3B0A"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თებერვალში</w:t>
      </w:r>
      <w:r w:rsidR="005E79DA" w:rsidRPr="003925D0">
        <w:rPr>
          <w:rFonts w:ascii="Sylfaen" w:hAnsi="Sylfaen"/>
          <w:sz w:val="22"/>
          <w:szCs w:val="22"/>
          <w:lang w:val="ka-GE"/>
        </w:rPr>
        <w:t>:</w:t>
      </w:r>
      <w:r w:rsidR="00637705" w:rsidRPr="003925D0">
        <w:rPr>
          <w:rFonts w:ascii="Sylfaen" w:hAnsi="Sylfaen"/>
          <w:sz w:val="22"/>
          <w:szCs w:val="22"/>
          <w:lang w:val="ka-GE"/>
        </w:rPr>
        <w:t>ტრანსპორტირება -2</w:t>
      </w:r>
      <w:r w:rsidRPr="003925D0">
        <w:rPr>
          <w:rFonts w:ascii="Sylfaen" w:hAnsi="Sylfaen"/>
          <w:sz w:val="22"/>
          <w:szCs w:val="22"/>
          <w:lang w:val="ka-GE"/>
        </w:rPr>
        <w:t>40</w:t>
      </w:r>
      <w:r w:rsidR="00637705" w:rsidRPr="003925D0">
        <w:rPr>
          <w:rFonts w:ascii="Sylfaen" w:hAnsi="Sylfaen"/>
          <w:sz w:val="22"/>
          <w:szCs w:val="22"/>
          <w:lang w:val="ka-GE"/>
        </w:rPr>
        <w:t>2</w:t>
      </w:r>
      <w:r w:rsidRPr="003925D0">
        <w:rPr>
          <w:rFonts w:ascii="Sylfaen" w:hAnsi="Sylfaen"/>
          <w:sz w:val="22"/>
          <w:szCs w:val="22"/>
          <w:lang w:val="ka-GE"/>
        </w:rPr>
        <w:t>,</w:t>
      </w:r>
      <w:r w:rsidR="00637705" w:rsidRPr="003925D0">
        <w:rPr>
          <w:rFonts w:ascii="Sylfaen" w:hAnsi="Sylfaen"/>
          <w:sz w:val="22"/>
          <w:szCs w:val="22"/>
          <w:lang w:val="ka-GE"/>
        </w:rPr>
        <w:t xml:space="preserve"> კონსულტაცია - 149;</w:t>
      </w:r>
    </w:p>
    <w:p w:rsidR="005E79DA" w:rsidRPr="003925D0" w:rsidRDefault="000A3B0A"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მარტში</w:t>
      </w:r>
      <w:r w:rsidR="005E79DA" w:rsidRPr="003925D0">
        <w:rPr>
          <w:rFonts w:ascii="Sylfaen" w:hAnsi="Sylfaen"/>
          <w:sz w:val="22"/>
          <w:szCs w:val="22"/>
          <w:lang w:val="ka-GE"/>
        </w:rPr>
        <w:t>:</w:t>
      </w:r>
      <w:r w:rsidR="00637705" w:rsidRPr="003925D0">
        <w:rPr>
          <w:rFonts w:ascii="Sylfaen" w:hAnsi="Sylfaen"/>
          <w:sz w:val="22"/>
          <w:szCs w:val="22"/>
          <w:lang w:val="ka-GE"/>
        </w:rPr>
        <w:t xml:space="preserve"> ტრანსპორტირება - 2524, კონსულტაცია - 170;</w:t>
      </w:r>
    </w:p>
    <w:p w:rsidR="000A3B0A" w:rsidRPr="003925D0" w:rsidRDefault="000A3B0A"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აპრილში</w:t>
      </w:r>
      <w:r w:rsidR="005E79DA" w:rsidRPr="003925D0">
        <w:rPr>
          <w:rFonts w:ascii="Sylfaen" w:hAnsi="Sylfaen"/>
          <w:sz w:val="22"/>
          <w:szCs w:val="22"/>
          <w:lang w:val="ka-GE"/>
        </w:rPr>
        <w:t>:</w:t>
      </w:r>
      <w:r w:rsidR="00637705" w:rsidRPr="003925D0">
        <w:rPr>
          <w:rFonts w:ascii="Sylfaen" w:hAnsi="Sylfaen"/>
          <w:sz w:val="22"/>
          <w:szCs w:val="22"/>
          <w:lang w:val="ka-GE"/>
        </w:rPr>
        <w:t xml:space="preserve"> ტრანსპორტირება</w:t>
      </w:r>
      <w:r w:rsidRPr="003925D0">
        <w:rPr>
          <w:rFonts w:ascii="Sylfaen" w:hAnsi="Sylfaen"/>
          <w:sz w:val="22"/>
          <w:szCs w:val="22"/>
          <w:lang w:val="ka-GE"/>
        </w:rPr>
        <w:t xml:space="preserve"> - </w:t>
      </w:r>
      <w:r w:rsidR="00B70124" w:rsidRPr="003925D0">
        <w:rPr>
          <w:rFonts w:ascii="Sylfaen" w:hAnsi="Sylfaen"/>
          <w:sz w:val="22"/>
          <w:szCs w:val="22"/>
          <w:lang w:val="ka-GE"/>
        </w:rPr>
        <w:t>2</w:t>
      </w:r>
      <w:r w:rsidR="00637705" w:rsidRPr="003925D0">
        <w:rPr>
          <w:rFonts w:ascii="Sylfaen" w:hAnsi="Sylfaen"/>
          <w:sz w:val="22"/>
          <w:szCs w:val="22"/>
          <w:lang w:val="ka-GE"/>
        </w:rPr>
        <w:t>613, კონსულტაცია - 129.</w:t>
      </w:r>
    </w:p>
    <w:p w:rsidR="00223EF6" w:rsidRPr="003925D0" w:rsidRDefault="00223EF6" w:rsidP="00CB62C7">
      <w:pPr>
        <w:pStyle w:val="ListParagraph"/>
        <w:jc w:val="both"/>
        <w:rPr>
          <w:rFonts w:ascii="Sylfaen" w:hAnsi="Sylfaen"/>
          <w:sz w:val="22"/>
          <w:szCs w:val="22"/>
          <w:lang w:val="ka-GE"/>
        </w:rPr>
      </w:pPr>
    </w:p>
    <w:p w:rsidR="00392E58" w:rsidRPr="003925D0" w:rsidRDefault="00B029EE"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მათ შორის, </w:t>
      </w:r>
      <w:r w:rsidR="00223EF6" w:rsidRPr="003925D0">
        <w:rPr>
          <w:rFonts w:ascii="Sylfaen" w:hAnsi="Sylfaen"/>
          <w:sz w:val="22"/>
          <w:szCs w:val="22"/>
          <w:lang w:val="ka-GE"/>
        </w:rPr>
        <w:t>დროებით ოკუპირებული ტერიტორიებიდან</w:t>
      </w:r>
      <w:r w:rsidR="00392E58" w:rsidRPr="003925D0">
        <w:rPr>
          <w:rFonts w:ascii="Sylfaen" w:hAnsi="Sylfaen"/>
          <w:sz w:val="22"/>
          <w:szCs w:val="22"/>
          <w:lang w:val="ka-GE"/>
        </w:rPr>
        <w:t xml:space="preserve"> ტრანსპორტირებულ იქნა:</w:t>
      </w:r>
    </w:p>
    <w:p w:rsidR="00392E58" w:rsidRPr="003925D0" w:rsidRDefault="00392E58" w:rsidP="00CB62C7">
      <w:pPr>
        <w:pStyle w:val="ListParagraph"/>
        <w:jc w:val="both"/>
        <w:rPr>
          <w:rFonts w:ascii="Sylfaen" w:hAnsi="Sylfaen"/>
          <w:sz w:val="22"/>
          <w:szCs w:val="22"/>
          <w:lang w:val="ka-GE"/>
        </w:rPr>
      </w:pPr>
    </w:p>
    <w:p w:rsidR="00392E58" w:rsidRPr="003925D0" w:rsidRDefault="00223E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იანვარში</w:t>
      </w:r>
      <w:r w:rsidR="00392E58" w:rsidRPr="003925D0">
        <w:rPr>
          <w:rFonts w:ascii="Sylfaen" w:hAnsi="Sylfaen"/>
          <w:sz w:val="22"/>
          <w:szCs w:val="22"/>
          <w:lang w:val="ka-GE"/>
        </w:rPr>
        <w:t>:</w:t>
      </w:r>
      <w:r w:rsidRPr="003925D0">
        <w:rPr>
          <w:rFonts w:ascii="Sylfaen" w:hAnsi="Sylfaen"/>
          <w:sz w:val="22"/>
          <w:szCs w:val="22"/>
          <w:lang w:val="ka-GE"/>
        </w:rPr>
        <w:t xml:space="preserve"> აფხაზეთიდან - 6 პაციენტი, ცხინვალის რეგიონიდან - 9</w:t>
      </w:r>
      <w:r w:rsidR="00392E58" w:rsidRPr="003925D0">
        <w:rPr>
          <w:rFonts w:ascii="Sylfaen" w:hAnsi="Sylfaen"/>
          <w:sz w:val="22"/>
          <w:szCs w:val="22"/>
          <w:lang w:val="ka-GE"/>
        </w:rPr>
        <w:t>;</w:t>
      </w:r>
    </w:p>
    <w:p w:rsidR="00392E58" w:rsidRPr="003925D0" w:rsidRDefault="00223E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თებერვალში</w:t>
      </w:r>
      <w:r w:rsidR="00392E58" w:rsidRPr="003925D0">
        <w:rPr>
          <w:rFonts w:ascii="Sylfaen" w:hAnsi="Sylfaen"/>
          <w:sz w:val="22"/>
          <w:szCs w:val="22"/>
          <w:lang w:val="ka-GE"/>
        </w:rPr>
        <w:t xml:space="preserve">: </w:t>
      </w:r>
      <w:r w:rsidRPr="003925D0">
        <w:rPr>
          <w:rFonts w:ascii="Sylfaen" w:hAnsi="Sylfaen"/>
          <w:sz w:val="22"/>
          <w:szCs w:val="22"/>
          <w:lang w:val="ka-GE"/>
        </w:rPr>
        <w:t>აფხაზეთიდან 2 პაციენტი, ცხინვალის რეგიონიდან - 12</w:t>
      </w:r>
      <w:r w:rsidR="00392E58" w:rsidRPr="003925D0">
        <w:rPr>
          <w:rFonts w:ascii="Sylfaen" w:hAnsi="Sylfaen"/>
          <w:sz w:val="22"/>
          <w:szCs w:val="22"/>
          <w:lang w:val="ka-GE"/>
        </w:rPr>
        <w:t>;</w:t>
      </w:r>
    </w:p>
    <w:p w:rsidR="00392E58" w:rsidRPr="003925D0" w:rsidRDefault="00223E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მარტში</w:t>
      </w:r>
      <w:r w:rsidR="00392E58" w:rsidRPr="003925D0">
        <w:rPr>
          <w:rFonts w:ascii="Sylfaen" w:hAnsi="Sylfaen"/>
          <w:sz w:val="22"/>
          <w:szCs w:val="22"/>
          <w:lang w:val="ka-GE"/>
        </w:rPr>
        <w:t xml:space="preserve">: </w:t>
      </w:r>
      <w:r w:rsidRPr="003925D0">
        <w:rPr>
          <w:rFonts w:ascii="Sylfaen" w:hAnsi="Sylfaen"/>
          <w:sz w:val="22"/>
          <w:szCs w:val="22"/>
          <w:lang w:val="ka-GE"/>
        </w:rPr>
        <w:t>აფხაზეთიდან 4  პაციენტი, ცხინვალის რეგიონიდან - 12</w:t>
      </w:r>
      <w:r w:rsidR="00392E58" w:rsidRPr="003925D0">
        <w:rPr>
          <w:rFonts w:ascii="Sylfaen" w:hAnsi="Sylfaen"/>
          <w:sz w:val="22"/>
          <w:szCs w:val="22"/>
          <w:lang w:val="ka-GE"/>
        </w:rPr>
        <w:t>;</w:t>
      </w:r>
    </w:p>
    <w:p w:rsidR="00AD5A14" w:rsidRPr="003925D0" w:rsidRDefault="00223E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აპრილში</w:t>
      </w:r>
      <w:r w:rsidR="00392E58" w:rsidRPr="003925D0">
        <w:rPr>
          <w:rFonts w:ascii="Sylfaen" w:hAnsi="Sylfaen"/>
          <w:sz w:val="22"/>
          <w:szCs w:val="22"/>
          <w:lang w:val="ka-GE"/>
        </w:rPr>
        <w:t xml:space="preserve">: </w:t>
      </w:r>
      <w:r w:rsidRPr="003925D0">
        <w:rPr>
          <w:rFonts w:ascii="Sylfaen" w:hAnsi="Sylfaen"/>
          <w:sz w:val="22"/>
          <w:szCs w:val="22"/>
          <w:lang w:val="ka-GE"/>
        </w:rPr>
        <w:t xml:space="preserve">აფხაზეთიდან </w:t>
      </w:r>
      <w:r w:rsidR="000068BB" w:rsidRPr="003925D0">
        <w:rPr>
          <w:rFonts w:ascii="Sylfaen" w:hAnsi="Sylfaen"/>
          <w:sz w:val="22"/>
          <w:szCs w:val="22"/>
          <w:lang w:val="ka-GE"/>
        </w:rPr>
        <w:t>1</w:t>
      </w:r>
      <w:r w:rsidRPr="003925D0">
        <w:rPr>
          <w:rFonts w:ascii="Sylfaen" w:hAnsi="Sylfaen"/>
          <w:sz w:val="22"/>
          <w:szCs w:val="22"/>
          <w:lang w:val="ka-GE"/>
        </w:rPr>
        <w:t xml:space="preserve">  პაციენტი, ცხინვალის რეგიონიდან - </w:t>
      </w:r>
      <w:r w:rsidR="000068BB" w:rsidRPr="003925D0">
        <w:rPr>
          <w:rFonts w:ascii="Sylfaen" w:hAnsi="Sylfaen"/>
          <w:sz w:val="22"/>
          <w:szCs w:val="22"/>
          <w:lang w:val="ka-GE"/>
        </w:rPr>
        <w:t>3</w:t>
      </w:r>
      <w:r w:rsidRPr="003925D0">
        <w:rPr>
          <w:rFonts w:ascii="Sylfaen" w:hAnsi="Sylfaen"/>
          <w:sz w:val="22"/>
          <w:szCs w:val="22"/>
          <w:lang w:val="ka-GE"/>
        </w:rPr>
        <w:t>.</w:t>
      </w:r>
    </w:p>
    <w:p w:rsidR="00F121BF" w:rsidRPr="003925D0" w:rsidRDefault="00F121BF" w:rsidP="00CB62C7">
      <w:pPr>
        <w:jc w:val="both"/>
        <w:rPr>
          <w:rFonts w:ascii="Sylfaen" w:hAnsi="Sylfaen"/>
          <w:sz w:val="22"/>
          <w:szCs w:val="22"/>
          <w:lang w:val="ka-GE"/>
        </w:rPr>
      </w:pPr>
    </w:p>
    <w:p w:rsidR="00F121BF" w:rsidRPr="003925D0" w:rsidRDefault="005E4389" w:rsidP="00CB62C7">
      <w:pPr>
        <w:jc w:val="both"/>
        <w:rPr>
          <w:rFonts w:ascii="Sylfaen" w:hAnsi="Sylfaen"/>
          <w:sz w:val="22"/>
          <w:szCs w:val="22"/>
          <w:lang w:val="ka-GE"/>
        </w:rPr>
      </w:pPr>
      <w:r w:rsidRPr="003925D0">
        <w:rPr>
          <w:rFonts w:ascii="Sylfaen" w:hAnsi="Sylfaen"/>
          <w:sz w:val="22"/>
          <w:szCs w:val="22"/>
          <w:lang w:val="ka-GE"/>
        </w:rPr>
        <w:t xml:space="preserve">,,სასწრაფო გადაუდებელი დახმარების და სამედიცინო  ტრანსპორტირების“ სახელმწიფო პროგრამის </w:t>
      </w:r>
      <w:r w:rsidR="00AF16E7" w:rsidRPr="003925D0">
        <w:rPr>
          <w:rFonts w:ascii="Sylfaen" w:hAnsi="Sylfaen"/>
          <w:sz w:val="22"/>
          <w:szCs w:val="22"/>
          <w:lang w:val="ka-GE"/>
        </w:rPr>
        <w:t xml:space="preserve">„რეფერალური დახმარების“ ქვეკომპონენტის ფარგლებში, საანგარიშო პერიოდში შესრულებული სამუშაოს ანგარიში და ანალიზი მოცემულია დანართ 1-ში. </w:t>
      </w:r>
    </w:p>
    <w:p w:rsidR="00AD5A14" w:rsidRPr="003925D0" w:rsidRDefault="00AD5A14" w:rsidP="00CB62C7">
      <w:pPr>
        <w:pStyle w:val="ListParagraph"/>
        <w:ind w:left="990"/>
        <w:jc w:val="both"/>
        <w:rPr>
          <w:rFonts w:ascii="Sylfaen" w:hAnsi="Sylfaen"/>
          <w:sz w:val="22"/>
          <w:szCs w:val="22"/>
          <w:lang w:val="ka-GE"/>
        </w:rPr>
      </w:pPr>
    </w:p>
    <w:p w:rsidR="00450185" w:rsidRPr="00AE595C" w:rsidRDefault="00A52082" w:rsidP="00CB62C7">
      <w:pPr>
        <w:numPr>
          <w:ilvl w:val="0"/>
          <w:numId w:val="1"/>
        </w:numPr>
        <w:tabs>
          <w:tab w:val="left" w:pos="540"/>
        </w:tabs>
        <w:ind w:left="540" w:hanging="270"/>
        <w:jc w:val="both"/>
        <w:rPr>
          <w:rFonts w:ascii="Sylfaen" w:hAnsi="Sylfaen"/>
          <w:sz w:val="22"/>
          <w:szCs w:val="22"/>
          <w:highlight w:val="yellow"/>
          <w:lang w:val="en-US"/>
        </w:rPr>
      </w:pPr>
      <w:r w:rsidRPr="00AE595C">
        <w:rPr>
          <w:rFonts w:ascii="Sylfaen" w:hAnsi="Sylfaen"/>
          <w:sz w:val="22"/>
          <w:szCs w:val="22"/>
          <w:highlight w:val="yellow"/>
          <w:lang w:val="ka-GE"/>
        </w:rPr>
        <w:t>დეპარტამენტ</w:t>
      </w:r>
      <w:r w:rsidR="00D9321A" w:rsidRPr="00AE595C">
        <w:rPr>
          <w:rFonts w:ascii="Sylfaen" w:hAnsi="Sylfaen"/>
          <w:sz w:val="22"/>
          <w:szCs w:val="22"/>
          <w:highlight w:val="yellow"/>
          <w:lang w:val="ka-GE"/>
        </w:rPr>
        <w:t>ი, ყ</w:t>
      </w:r>
      <w:r w:rsidRPr="00AE595C">
        <w:rPr>
          <w:rFonts w:ascii="Sylfaen" w:hAnsi="Sylfaen"/>
          <w:sz w:val="22"/>
          <w:szCs w:val="22"/>
          <w:highlight w:val="yellow"/>
          <w:lang w:val="ka-GE"/>
        </w:rPr>
        <w:t xml:space="preserve">ოველდღიურ რეჟიმში </w:t>
      </w:r>
      <w:r w:rsidR="00D9321A" w:rsidRPr="00AE595C">
        <w:rPr>
          <w:rFonts w:ascii="Sylfaen" w:hAnsi="Sylfaen"/>
          <w:sz w:val="22"/>
          <w:szCs w:val="22"/>
          <w:highlight w:val="yellow"/>
          <w:lang w:val="ka-GE"/>
        </w:rPr>
        <w:t xml:space="preserve">მონიტორინგს უწევდა რეგიონული სასწრაფო სამედიცინო დახმარების სამსახურების ფუნქციონირებას: </w:t>
      </w:r>
      <w:r w:rsidRPr="00AE595C">
        <w:rPr>
          <w:rFonts w:ascii="Sylfaen" w:hAnsi="Sylfaen"/>
          <w:sz w:val="22"/>
          <w:szCs w:val="22"/>
          <w:highlight w:val="yellow"/>
          <w:lang w:val="ka-GE"/>
        </w:rPr>
        <w:t xml:space="preserve">ყოველდღიურად ხდებოდა ინფორმაციის მიღება </w:t>
      </w:r>
      <w:r w:rsidR="00D9321A" w:rsidRPr="00AE595C">
        <w:rPr>
          <w:rFonts w:ascii="Sylfaen" w:hAnsi="Sylfaen"/>
          <w:sz w:val="22"/>
          <w:szCs w:val="22"/>
          <w:highlight w:val="yellow"/>
          <w:lang w:val="ka-GE"/>
        </w:rPr>
        <w:t xml:space="preserve">სსიპ </w:t>
      </w:r>
      <w:r w:rsidR="00971EA3" w:rsidRPr="00AE595C">
        <w:rPr>
          <w:rFonts w:ascii="Sylfaen" w:hAnsi="Sylfaen"/>
          <w:sz w:val="22"/>
          <w:szCs w:val="22"/>
          <w:highlight w:val="yellow"/>
          <w:lang w:val="ka-GE"/>
        </w:rPr>
        <w:t>„</w:t>
      </w:r>
      <w:r w:rsidR="00D9321A" w:rsidRPr="00AE595C">
        <w:rPr>
          <w:rFonts w:ascii="Sylfaen" w:hAnsi="Sylfaen"/>
          <w:sz w:val="22"/>
          <w:szCs w:val="22"/>
          <w:highlight w:val="yellow"/>
          <w:lang w:val="ka-GE"/>
        </w:rPr>
        <w:t>სასწრაფო სამედიცინო დახმარების ცენტრიდან</w:t>
      </w:r>
      <w:r w:rsidR="00971EA3" w:rsidRPr="00AE595C">
        <w:rPr>
          <w:rFonts w:ascii="Sylfaen" w:hAnsi="Sylfaen"/>
          <w:sz w:val="22"/>
          <w:szCs w:val="22"/>
          <w:highlight w:val="yellow"/>
          <w:lang w:val="ka-GE"/>
        </w:rPr>
        <w:t xml:space="preserve">“ </w:t>
      </w:r>
      <w:r w:rsidRPr="00AE595C">
        <w:rPr>
          <w:rFonts w:ascii="Sylfaen" w:hAnsi="Sylfaen"/>
          <w:sz w:val="22"/>
          <w:szCs w:val="22"/>
          <w:highlight w:val="yellow"/>
          <w:lang w:val="ka-GE"/>
        </w:rPr>
        <w:t>რ</w:t>
      </w:r>
      <w:r w:rsidR="00D9321A" w:rsidRPr="00AE595C">
        <w:rPr>
          <w:rFonts w:ascii="Sylfaen" w:hAnsi="Sylfaen"/>
          <w:sz w:val="22"/>
          <w:szCs w:val="22"/>
          <w:highlight w:val="yellow"/>
          <w:lang w:val="ka-GE"/>
        </w:rPr>
        <w:t>ეგიო</w:t>
      </w:r>
      <w:r w:rsidRPr="00AE595C">
        <w:rPr>
          <w:rFonts w:ascii="Sylfaen" w:hAnsi="Sylfaen"/>
          <w:sz w:val="22"/>
          <w:szCs w:val="22"/>
          <w:highlight w:val="yellow"/>
          <w:lang w:val="ka-GE"/>
        </w:rPr>
        <w:t xml:space="preserve">ნული სასწრაფო სამედიცინო დახმარების სამსახურების მიერ შესრულებული გამოძახებების, </w:t>
      </w:r>
      <w:r w:rsidR="00D9321A" w:rsidRPr="00AE595C">
        <w:rPr>
          <w:rFonts w:ascii="Sylfaen" w:hAnsi="Sylfaen"/>
          <w:sz w:val="22"/>
          <w:szCs w:val="22"/>
          <w:highlight w:val="yellow"/>
          <w:lang w:val="ka-GE"/>
        </w:rPr>
        <w:t>ჰოსპიტალიზაცი</w:t>
      </w:r>
      <w:r w:rsidRPr="00AE595C">
        <w:rPr>
          <w:rFonts w:ascii="Sylfaen" w:hAnsi="Sylfaen"/>
          <w:sz w:val="22"/>
          <w:szCs w:val="22"/>
          <w:highlight w:val="yellow"/>
          <w:lang w:val="ka-GE"/>
        </w:rPr>
        <w:t xml:space="preserve">ის, ტრანსპორტირების და ავტოსაგზაო შემთხვევების შესახებ. </w:t>
      </w:r>
      <w:r w:rsidR="00D9321A" w:rsidRPr="00AE595C">
        <w:rPr>
          <w:rFonts w:ascii="Sylfaen" w:hAnsi="Sylfaen"/>
          <w:sz w:val="22"/>
          <w:szCs w:val="22"/>
          <w:highlight w:val="yellow"/>
          <w:lang w:val="ka-GE"/>
        </w:rPr>
        <w:t>საანგარიშო პერიოდში,</w:t>
      </w:r>
      <w:r w:rsidRPr="00AE595C">
        <w:rPr>
          <w:rFonts w:ascii="Sylfaen" w:hAnsi="Sylfaen"/>
          <w:sz w:val="22"/>
          <w:szCs w:val="22"/>
          <w:highlight w:val="yellow"/>
          <w:lang w:val="ka-GE"/>
        </w:rPr>
        <w:t xml:space="preserve"> რეგიონული სასწრაფო სამედიცინო დახმარების სამსახურების მიერ </w:t>
      </w:r>
      <w:r w:rsidR="00450185" w:rsidRPr="00AE595C">
        <w:rPr>
          <w:rFonts w:ascii="Sylfaen" w:hAnsi="Sylfaen"/>
          <w:sz w:val="22"/>
          <w:szCs w:val="22"/>
          <w:highlight w:val="yellow"/>
          <w:lang w:val="ka-GE"/>
        </w:rPr>
        <w:t>შესრულდა</w:t>
      </w:r>
      <w:r w:rsidR="00AA15BF" w:rsidRPr="00AE595C">
        <w:rPr>
          <w:rFonts w:ascii="Sylfaen" w:hAnsi="Sylfaen"/>
          <w:sz w:val="22"/>
          <w:szCs w:val="22"/>
          <w:highlight w:val="yellow"/>
          <w:lang w:val="en-US"/>
        </w:rPr>
        <w:t>216105</w:t>
      </w:r>
      <w:r w:rsidR="00450185" w:rsidRPr="00AE595C">
        <w:rPr>
          <w:rFonts w:ascii="Sylfaen" w:hAnsi="Sylfaen"/>
          <w:sz w:val="22"/>
          <w:szCs w:val="22"/>
          <w:highlight w:val="yellow"/>
          <w:lang w:val="ka-GE"/>
        </w:rPr>
        <w:t xml:space="preserve"> გამოძახება</w:t>
      </w:r>
      <w:r w:rsidR="00971EA3" w:rsidRPr="00AE595C">
        <w:rPr>
          <w:rFonts w:ascii="Sylfaen" w:hAnsi="Sylfaen"/>
          <w:sz w:val="22"/>
          <w:szCs w:val="22"/>
          <w:highlight w:val="yellow"/>
          <w:lang w:val="ka-GE"/>
        </w:rPr>
        <w:t xml:space="preserve"> (აქედან,</w:t>
      </w:r>
      <w:r w:rsidR="00450185" w:rsidRPr="00AE595C">
        <w:rPr>
          <w:rFonts w:ascii="Sylfaen" w:hAnsi="Sylfaen"/>
          <w:sz w:val="22"/>
          <w:szCs w:val="22"/>
          <w:highlight w:val="yellow"/>
          <w:lang w:val="ka-GE"/>
        </w:rPr>
        <w:t>ჰოსპიტალიზაცია</w:t>
      </w:r>
      <w:r w:rsidR="00971EA3" w:rsidRPr="00AE595C">
        <w:rPr>
          <w:rFonts w:ascii="Sylfaen" w:hAnsi="Sylfaen"/>
          <w:sz w:val="22"/>
          <w:szCs w:val="22"/>
          <w:highlight w:val="yellow"/>
          <w:lang w:val="ka-GE"/>
        </w:rPr>
        <w:t>-</w:t>
      </w:r>
      <w:r w:rsidR="00AA15BF" w:rsidRPr="00AE595C">
        <w:rPr>
          <w:rFonts w:ascii="Sylfaen" w:hAnsi="Sylfaen"/>
          <w:sz w:val="22"/>
          <w:szCs w:val="22"/>
          <w:highlight w:val="yellow"/>
          <w:lang w:val="en-US"/>
        </w:rPr>
        <w:t>44681</w:t>
      </w:r>
      <w:r w:rsidR="00971EA3" w:rsidRPr="00AE595C">
        <w:rPr>
          <w:rFonts w:ascii="Sylfaen" w:hAnsi="Sylfaen"/>
          <w:sz w:val="22"/>
          <w:szCs w:val="22"/>
          <w:highlight w:val="yellow"/>
          <w:lang w:val="ka-GE"/>
        </w:rPr>
        <w:t>, ავტოსაგზაო შემთხვევა-</w:t>
      </w:r>
      <w:r w:rsidR="00AA15BF" w:rsidRPr="00AE595C">
        <w:rPr>
          <w:rFonts w:ascii="Sylfaen" w:hAnsi="Sylfaen"/>
          <w:sz w:val="22"/>
          <w:szCs w:val="22"/>
          <w:highlight w:val="yellow"/>
          <w:lang w:val="en-US"/>
        </w:rPr>
        <w:t>46</w:t>
      </w:r>
      <w:r w:rsidR="004D4B70" w:rsidRPr="00AE595C">
        <w:rPr>
          <w:rFonts w:ascii="Sylfaen" w:hAnsi="Sylfaen"/>
          <w:sz w:val="22"/>
          <w:szCs w:val="22"/>
          <w:highlight w:val="yellow"/>
          <w:lang w:val="ka-GE"/>
        </w:rPr>
        <w:t>7</w:t>
      </w:r>
      <w:r w:rsidR="00E1254F" w:rsidRPr="00AE595C">
        <w:rPr>
          <w:rFonts w:ascii="Sylfaen" w:hAnsi="Sylfaen"/>
          <w:sz w:val="22"/>
          <w:szCs w:val="22"/>
          <w:highlight w:val="yellow"/>
          <w:lang w:val="ka-GE"/>
        </w:rPr>
        <w:t xml:space="preserve"> (იანვარი-77, თებერვალი-64, მარტი-143, აპრილი-183)</w:t>
      </w:r>
      <w:r w:rsidR="00450185" w:rsidRPr="00AE595C">
        <w:rPr>
          <w:rFonts w:ascii="Sylfaen" w:hAnsi="Sylfaen"/>
          <w:sz w:val="22"/>
          <w:szCs w:val="22"/>
          <w:highlight w:val="yellow"/>
          <w:lang w:val="ka-GE"/>
        </w:rPr>
        <w:t>, გვამი</w:t>
      </w:r>
      <w:r w:rsidR="00971EA3" w:rsidRPr="00AE595C">
        <w:rPr>
          <w:rFonts w:ascii="Sylfaen" w:hAnsi="Sylfaen"/>
          <w:sz w:val="22"/>
          <w:szCs w:val="22"/>
          <w:highlight w:val="yellow"/>
          <w:lang w:val="ka-GE"/>
        </w:rPr>
        <w:t>-</w:t>
      </w:r>
      <w:r w:rsidR="00AA15BF" w:rsidRPr="00AE595C">
        <w:rPr>
          <w:rFonts w:ascii="Sylfaen" w:hAnsi="Sylfaen"/>
          <w:sz w:val="22"/>
          <w:szCs w:val="22"/>
          <w:highlight w:val="yellow"/>
          <w:lang w:val="en-US"/>
        </w:rPr>
        <w:t>2142</w:t>
      </w:r>
      <w:r w:rsidR="00450185" w:rsidRPr="00AE595C">
        <w:rPr>
          <w:rFonts w:ascii="Sylfaen" w:hAnsi="Sylfaen"/>
          <w:sz w:val="22"/>
          <w:szCs w:val="22"/>
          <w:highlight w:val="yellow"/>
          <w:lang w:val="ka-GE"/>
        </w:rPr>
        <w:t>, ცრუ</w:t>
      </w:r>
      <w:r w:rsidR="00971EA3" w:rsidRPr="00AE595C">
        <w:rPr>
          <w:rFonts w:ascii="Sylfaen" w:hAnsi="Sylfaen"/>
          <w:sz w:val="22"/>
          <w:szCs w:val="22"/>
          <w:highlight w:val="yellow"/>
          <w:lang w:val="ka-GE"/>
        </w:rPr>
        <w:t xml:space="preserve"> გამოძახება-</w:t>
      </w:r>
      <w:r w:rsidR="00E160B1" w:rsidRPr="00AE595C">
        <w:rPr>
          <w:rFonts w:ascii="Sylfaen" w:hAnsi="Sylfaen"/>
          <w:sz w:val="22"/>
          <w:szCs w:val="22"/>
          <w:highlight w:val="yellow"/>
          <w:lang w:val="en-US"/>
        </w:rPr>
        <w:t>2064</w:t>
      </w:r>
      <w:r w:rsidR="00971EA3" w:rsidRPr="00AE595C">
        <w:rPr>
          <w:rFonts w:ascii="Sylfaen" w:hAnsi="Sylfaen"/>
          <w:sz w:val="22"/>
          <w:szCs w:val="22"/>
          <w:highlight w:val="yellow"/>
          <w:lang w:val="ka-GE"/>
        </w:rPr>
        <w:t>,</w:t>
      </w:r>
      <w:r w:rsidR="00450185" w:rsidRPr="00AE595C">
        <w:rPr>
          <w:rFonts w:ascii="Sylfaen" w:hAnsi="Sylfaen"/>
          <w:sz w:val="22"/>
          <w:szCs w:val="22"/>
          <w:highlight w:val="yellow"/>
          <w:lang w:val="ka-GE"/>
        </w:rPr>
        <w:t>არგასვლა</w:t>
      </w:r>
      <w:r w:rsidR="00971EA3" w:rsidRPr="00AE595C">
        <w:rPr>
          <w:rFonts w:ascii="Sylfaen" w:hAnsi="Sylfaen"/>
          <w:sz w:val="22"/>
          <w:szCs w:val="22"/>
          <w:highlight w:val="yellow"/>
          <w:lang w:val="ka-GE"/>
        </w:rPr>
        <w:t>-1</w:t>
      </w:r>
      <w:r w:rsidR="00971EA3" w:rsidRPr="00AE595C">
        <w:rPr>
          <w:rFonts w:ascii="Sylfaen" w:hAnsi="Sylfaen"/>
          <w:sz w:val="22"/>
          <w:szCs w:val="22"/>
          <w:highlight w:val="yellow"/>
        </w:rPr>
        <w:t>7</w:t>
      </w:r>
      <w:r w:rsidR="00E160B1" w:rsidRPr="00AE595C">
        <w:rPr>
          <w:rFonts w:ascii="Sylfaen" w:hAnsi="Sylfaen"/>
          <w:sz w:val="22"/>
          <w:szCs w:val="22"/>
          <w:highlight w:val="yellow"/>
        </w:rPr>
        <w:t>6</w:t>
      </w:r>
      <w:r w:rsidR="00971EA3" w:rsidRPr="00AE595C">
        <w:rPr>
          <w:rFonts w:ascii="Sylfaen" w:hAnsi="Sylfaen"/>
          <w:sz w:val="22"/>
          <w:szCs w:val="22"/>
          <w:highlight w:val="yellow"/>
          <w:lang w:val="ka-GE"/>
        </w:rPr>
        <w:t>);</w:t>
      </w:r>
    </w:p>
    <w:p w:rsidR="00971EA3" w:rsidRPr="003925D0" w:rsidRDefault="00971EA3" w:rsidP="00CB62C7">
      <w:pPr>
        <w:tabs>
          <w:tab w:val="left" w:pos="540"/>
        </w:tabs>
        <w:ind w:left="540"/>
        <w:jc w:val="both"/>
        <w:rPr>
          <w:rFonts w:ascii="Sylfaen" w:hAnsi="Sylfaen"/>
          <w:sz w:val="22"/>
          <w:szCs w:val="22"/>
          <w:highlight w:val="yellow"/>
          <w:lang w:val="en-US"/>
        </w:rPr>
      </w:pPr>
    </w:p>
    <w:p w:rsidR="00721D56" w:rsidRPr="00AE595C" w:rsidRDefault="00A52082" w:rsidP="00CB62C7">
      <w:pPr>
        <w:numPr>
          <w:ilvl w:val="0"/>
          <w:numId w:val="1"/>
        </w:numPr>
        <w:tabs>
          <w:tab w:val="left" w:pos="540"/>
        </w:tabs>
        <w:ind w:left="540" w:hanging="270"/>
        <w:jc w:val="both"/>
        <w:rPr>
          <w:rFonts w:ascii="Sylfaen" w:hAnsi="Sylfaen"/>
          <w:sz w:val="22"/>
          <w:szCs w:val="22"/>
          <w:highlight w:val="yellow"/>
          <w:lang w:val="ka-GE"/>
        </w:rPr>
      </w:pPr>
      <w:r w:rsidRPr="00AE595C">
        <w:rPr>
          <w:rFonts w:ascii="Sylfaen" w:hAnsi="Sylfaen"/>
          <w:sz w:val="22"/>
          <w:szCs w:val="22"/>
          <w:highlight w:val="yellow"/>
          <w:lang w:val="ka-GE"/>
        </w:rPr>
        <w:t>დეპარტამენ</w:t>
      </w:r>
      <w:r w:rsidR="00721D56" w:rsidRPr="00AE595C">
        <w:rPr>
          <w:rFonts w:ascii="Sylfaen" w:hAnsi="Sylfaen"/>
          <w:sz w:val="22"/>
          <w:szCs w:val="22"/>
          <w:highlight w:val="yellow"/>
          <w:lang w:val="ka-GE"/>
        </w:rPr>
        <w:t xml:space="preserve">ი რეგულარულად ატარებდა </w:t>
      </w:r>
      <w:r w:rsidRPr="00AE595C">
        <w:rPr>
          <w:rFonts w:ascii="Sylfaen" w:hAnsi="Sylfaen"/>
          <w:sz w:val="22"/>
          <w:szCs w:val="22"/>
          <w:highlight w:val="yellow"/>
          <w:lang w:val="ka-GE"/>
        </w:rPr>
        <w:t>საქართველოს შინაგან საქმეთა სამინისტროსს</w:t>
      </w:r>
      <w:r w:rsidR="00721D56" w:rsidRPr="00AE595C">
        <w:rPr>
          <w:rFonts w:ascii="Sylfaen" w:hAnsi="Sylfaen"/>
          <w:sz w:val="22"/>
          <w:szCs w:val="22"/>
          <w:highlight w:val="yellow"/>
          <w:lang w:val="ka-GE"/>
        </w:rPr>
        <w:t xml:space="preserve">სიპ </w:t>
      </w:r>
      <w:r w:rsidRPr="00AE595C">
        <w:rPr>
          <w:rFonts w:ascii="Sylfaen" w:hAnsi="Sylfaen"/>
          <w:sz w:val="22"/>
          <w:szCs w:val="22"/>
          <w:highlight w:val="yellow"/>
          <w:lang w:val="ka-GE"/>
        </w:rPr>
        <w:t>„112“-ის</w:t>
      </w:r>
      <w:r w:rsidR="00175D54" w:rsidRPr="00AE595C">
        <w:rPr>
          <w:rFonts w:ascii="Sylfaen" w:hAnsi="Sylfaen"/>
          <w:sz w:val="22"/>
          <w:szCs w:val="22"/>
          <w:highlight w:val="yellow"/>
          <w:lang w:val="ka-GE"/>
        </w:rPr>
        <w:t xml:space="preserve"> ოპერატიული მართვის ცენტრის </w:t>
      </w:r>
      <w:r w:rsidRPr="00AE595C">
        <w:rPr>
          <w:rFonts w:ascii="Sylfaen" w:hAnsi="Sylfaen"/>
          <w:sz w:val="22"/>
          <w:szCs w:val="22"/>
          <w:highlight w:val="yellow"/>
          <w:lang w:val="ka-GE"/>
        </w:rPr>
        <w:t xml:space="preserve">მიერ </w:t>
      </w:r>
      <w:r w:rsidR="00721D56" w:rsidRPr="00AE595C">
        <w:rPr>
          <w:rFonts w:ascii="Sylfaen" w:hAnsi="Sylfaen"/>
          <w:sz w:val="22"/>
          <w:szCs w:val="22"/>
          <w:highlight w:val="yellow"/>
          <w:lang w:val="ka-GE"/>
        </w:rPr>
        <w:t xml:space="preserve">მოწოდებული ინფორმაციის ანალიზს </w:t>
      </w:r>
      <w:r w:rsidRPr="00AE595C">
        <w:rPr>
          <w:rFonts w:ascii="Sylfaen" w:hAnsi="Sylfaen"/>
          <w:sz w:val="22"/>
          <w:szCs w:val="22"/>
          <w:highlight w:val="yellow"/>
          <w:lang w:val="ka-GE"/>
        </w:rPr>
        <w:t xml:space="preserve">საქართველოს ადმინისტრაციულ-ტერიტორიულ ერთეულებში მომუშავე სასწრაფო სამედიცინო დახმარების სამსახურების მიერ </w:t>
      </w:r>
      <w:r w:rsidRPr="00AE595C">
        <w:rPr>
          <w:rFonts w:ascii="Sylfaen" w:hAnsi="Sylfaen"/>
          <w:sz w:val="22"/>
          <w:szCs w:val="22"/>
          <w:highlight w:val="yellow"/>
          <w:lang w:val="ka-GE"/>
        </w:rPr>
        <w:lastRenderedPageBreak/>
        <w:t xml:space="preserve">გამოძახებებზე დაგვიანების ან მათი არგასვლის შესახებ. </w:t>
      </w:r>
      <w:r w:rsidR="0057519B" w:rsidRPr="00AE595C">
        <w:rPr>
          <w:rFonts w:ascii="Sylfaen" w:hAnsi="Sylfaen"/>
          <w:sz w:val="22"/>
          <w:szCs w:val="22"/>
          <w:highlight w:val="yellow"/>
          <w:lang w:val="ka-GE"/>
        </w:rPr>
        <w:t>საანგარიშო პერიოდში</w:t>
      </w:r>
      <w:r w:rsidR="00175D54" w:rsidRPr="00AE595C">
        <w:rPr>
          <w:rFonts w:ascii="Sylfaen" w:hAnsi="Sylfaen"/>
          <w:sz w:val="22"/>
          <w:szCs w:val="22"/>
          <w:highlight w:val="yellow"/>
          <w:lang w:val="ka-GE"/>
        </w:rPr>
        <w:t xml:space="preserve"> დაფიქსირდა: დაგვიანების </w:t>
      </w:r>
      <w:r w:rsidR="00314C17" w:rsidRPr="00AE595C">
        <w:rPr>
          <w:rFonts w:ascii="Sylfaen" w:hAnsi="Sylfaen"/>
          <w:sz w:val="22"/>
          <w:szCs w:val="22"/>
          <w:highlight w:val="yellow"/>
          <w:lang w:val="en-US"/>
        </w:rPr>
        <w:t>3</w:t>
      </w:r>
      <w:r w:rsidR="00314C17" w:rsidRPr="00AE595C">
        <w:rPr>
          <w:rFonts w:ascii="Sylfaen" w:hAnsi="Sylfaen"/>
          <w:sz w:val="22"/>
          <w:szCs w:val="22"/>
          <w:highlight w:val="yellow"/>
          <w:lang w:val="ka-GE"/>
        </w:rPr>
        <w:t>6481</w:t>
      </w:r>
      <w:r w:rsidR="00721D56" w:rsidRPr="00AE595C">
        <w:rPr>
          <w:rFonts w:ascii="Sylfaen" w:hAnsi="Sylfaen"/>
          <w:sz w:val="22"/>
          <w:szCs w:val="22"/>
          <w:highlight w:val="yellow"/>
          <w:lang w:val="ka-GE"/>
        </w:rPr>
        <w:t xml:space="preserve"> შემთხვევა (აქედან,</w:t>
      </w:r>
      <w:r w:rsidR="00B9426B" w:rsidRPr="00AE595C">
        <w:rPr>
          <w:rFonts w:ascii="Sylfaen" w:hAnsi="Sylfaen"/>
          <w:sz w:val="22"/>
          <w:szCs w:val="22"/>
          <w:highlight w:val="yellow"/>
          <w:lang w:val="en-US"/>
        </w:rPr>
        <w:t xml:space="preserve"> 5</w:t>
      </w:r>
      <w:r w:rsidR="00314C17" w:rsidRPr="00AE595C">
        <w:rPr>
          <w:rFonts w:ascii="Sylfaen" w:hAnsi="Sylfaen"/>
          <w:sz w:val="22"/>
          <w:szCs w:val="22"/>
          <w:highlight w:val="yellow"/>
          <w:lang w:val="ka-GE"/>
        </w:rPr>
        <w:t>91</w:t>
      </w:r>
      <w:r w:rsidR="00175D54" w:rsidRPr="00AE595C">
        <w:rPr>
          <w:rFonts w:ascii="Sylfaen" w:hAnsi="Sylfaen"/>
          <w:sz w:val="22"/>
          <w:szCs w:val="22"/>
          <w:highlight w:val="yellow"/>
          <w:lang w:val="ka-GE"/>
        </w:rPr>
        <w:t xml:space="preserve">შემთხვევაში დაგვიანება განპირობებული </w:t>
      </w:r>
      <w:r w:rsidR="00721D56" w:rsidRPr="00AE595C">
        <w:rPr>
          <w:rFonts w:ascii="Sylfaen" w:hAnsi="Sylfaen"/>
          <w:sz w:val="22"/>
          <w:szCs w:val="22"/>
          <w:highlight w:val="yellow"/>
          <w:lang w:val="ka-GE"/>
        </w:rPr>
        <w:t>იყო ტექნიკური პრობლემ</w:t>
      </w:r>
      <w:r w:rsidR="00175D54" w:rsidRPr="00AE595C">
        <w:rPr>
          <w:rFonts w:ascii="Sylfaen" w:hAnsi="Sylfaen"/>
          <w:sz w:val="22"/>
          <w:szCs w:val="22"/>
          <w:highlight w:val="yellow"/>
          <w:lang w:val="ka-GE"/>
        </w:rPr>
        <w:t>ით</w:t>
      </w:r>
      <w:r w:rsidR="00721D56" w:rsidRPr="00AE595C">
        <w:rPr>
          <w:rFonts w:ascii="Sylfaen" w:hAnsi="Sylfaen"/>
          <w:sz w:val="22"/>
          <w:szCs w:val="22"/>
          <w:highlight w:val="yellow"/>
          <w:lang w:val="ka-GE"/>
        </w:rPr>
        <w:t>, 5 დაგვიანება საწვავის მიზეზით</w:t>
      </w:r>
      <w:r w:rsidR="00175D54" w:rsidRPr="00AE595C">
        <w:rPr>
          <w:rFonts w:ascii="Sylfaen" w:hAnsi="Sylfaen"/>
          <w:sz w:val="22"/>
          <w:szCs w:val="22"/>
          <w:highlight w:val="yellow"/>
          <w:lang w:val="ka-GE"/>
        </w:rPr>
        <w:t>. ასევე</w:t>
      </w:r>
      <w:r w:rsidR="00721D56" w:rsidRPr="00AE595C">
        <w:rPr>
          <w:rFonts w:ascii="Sylfaen" w:hAnsi="Sylfaen"/>
          <w:sz w:val="22"/>
          <w:szCs w:val="22"/>
          <w:highlight w:val="yellow"/>
          <w:lang w:val="ka-GE"/>
        </w:rPr>
        <w:t xml:space="preserve">, </w:t>
      </w:r>
      <w:r w:rsidR="00175D54" w:rsidRPr="00AE595C">
        <w:rPr>
          <w:rFonts w:ascii="Sylfaen" w:hAnsi="Sylfaen"/>
          <w:sz w:val="22"/>
          <w:szCs w:val="22"/>
          <w:highlight w:val="yellow"/>
          <w:lang w:val="ka-GE"/>
        </w:rPr>
        <w:t xml:space="preserve">დაფიქსირდა </w:t>
      </w:r>
      <w:r w:rsidR="007A6C7B" w:rsidRPr="00AE595C">
        <w:rPr>
          <w:rFonts w:ascii="Sylfaen" w:hAnsi="Sylfaen"/>
          <w:sz w:val="22"/>
          <w:szCs w:val="22"/>
          <w:highlight w:val="yellow"/>
          <w:lang w:val="en-US"/>
        </w:rPr>
        <w:t>2</w:t>
      </w:r>
      <w:r w:rsidR="00314C17" w:rsidRPr="00AE595C">
        <w:rPr>
          <w:rFonts w:ascii="Sylfaen" w:hAnsi="Sylfaen"/>
          <w:sz w:val="22"/>
          <w:szCs w:val="22"/>
          <w:highlight w:val="yellow"/>
          <w:lang w:val="ka-GE"/>
        </w:rPr>
        <w:t>4</w:t>
      </w:r>
      <w:r w:rsidR="00721D56" w:rsidRPr="00AE595C">
        <w:rPr>
          <w:rFonts w:ascii="Sylfaen" w:hAnsi="Sylfaen"/>
          <w:sz w:val="22"/>
          <w:szCs w:val="22"/>
          <w:highlight w:val="yellow"/>
          <w:lang w:val="ka-GE"/>
        </w:rPr>
        <w:t xml:space="preserve"> არგასვლა და  </w:t>
      </w:r>
      <w:r w:rsidR="007A6C7B" w:rsidRPr="00AE595C">
        <w:rPr>
          <w:rFonts w:ascii="Sylfaen" w:hAnsi="Sylfaen"/>
          <w:sz w:val="22"/>
          <w:szCs w:val="22"/>
          <w:highlight w:val="yellow"/>
          <w:lang w:val="en-US"/>
        </w:rPr>
        <w:t>1</w:t>
      </w:r>
      <w:r w:rsidR="00314C17" w:rsidRPr="00AE595C">
        <w:rPr>
          <w:rFonts w:ascii="Sylfaen" w:hAnsi="Sylfaen"/>
          <w:sz w:val="22"/>
          <w:szCs w:val="22"/>
          <w:highlight w:val="yellow"/>
          <w:lang w:val="ka-GE"/>
        </w:rPr>
        <w:t>4</w:t>
      </w:r>
      <w:r w:rsidR="007A6C7B" w:rsidRPr="00AE595C">
        <w:rPr>
          <w:rFonts w:ascii="Sylfaen" w:hAnsi="Sylfaen"/>
          <w:sz w:val="22"/>
          <w:szCs w:val="22"/>
          <w:highlight w:val="yellow"/>
          <w:lang w:val="en-US"/>
        </w:rPr>
        <w:t>0</w:t>
      </w:r>
      <w:r w:rsidR="003A430D" w:rsidRPr="00AE595C">
        <w:rPr>
          <w:rFonts w:ascii="Sylfaen" w:hAnsi="Sylfaen"/>
          <w:sz w:val="22"/>
          <w:szCs w:val="22"/>
          <w:highlight w:val="yellow"/>
          <w:lang w:val="ka-GE"/>
        </w:rPr>
        <w:t>ინიციატორის</w:t>
      </w:r>
      <w:r w:rsidR="00721D56" w:rsidRPr="00AE595C">
        <w:rPr>
          <w:rFonts w:ascii="Sylfaen" w:hAnsi="Sylfaen"/>
          <w:sz w:val="22"/>
          <w:szCs w:val="22"/>
          <w:highlight w:val="yellow"/>
          <w:lang w:val="ka-GE"/>
        </w:rPr>
        <w:t xml:space="preserve"> პრეტენზია).</w:t>
      </w:r>
    </w:p>
    <w:p w:rsidR="00312D13" w:rsidRPr="003925D0" w:rsidRDefault="00312D13" w:rsidP="00CB62C7">
      <w:pPr>
        <w:pStyle w:val="ListParagraph"/>
        <w:jc w:val="both"/>
        <w:rPr>
          <w:rFonts w:ascii="Sylfaen" w:hAnsi="Sylfaen"/>
          <w:sz w:val="22"/>
          <w:szCs w:val="22"/>
          <w:lang w:val="ka-GE"/>
        </w:rPr>
      </w:pPr>
    </w:p>
    <w:p w:rsidR="00312D13" w:rsidRPr="003925D0" w:rsidRDefault="00312D13"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სწავლება/ტრენინგი</w:t>
      </w:r>
    </w:p>
    <w:p w:rsidR="00312D13" w:rsidRPr="003925D0" w:rsidRDefault="00312D13" w:rsidP="00CB62C7">
      <w:pPr>
        <w:ind w:left="630"/>
        <w:jc w:val="both"/>
        <w:rPr>
          <w:rFonts w:ascii="Sylfaen" w:hAnsi="Sylfaen"/>
          <w:b/>
          <w:sz w:val="22"/>
          <w:szCs w:val="22"/>
          <w:lang w:val="ka-GE"/>
        </w:rPr>
      </w:pPr>
    </w:p>
    <w:p w:rsidR="00312D13" w:rsidRPr="003925D0" w:rsidRDefault="00312D13"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დეპარტამენტის მიერ მომზადდა 2014 წელს განსახორციელებელი სწავლების („პრეჰოსპიტალური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 ტექნიკური დავალება, რომელიც ითვალისწინებს 1</w:t>
      </w:r>
      <w:r w:rsidRPr="003925D0">
        <w:rPr>
          <w:rFonts w:ascii="Sylfaen" w:hAnsi="Sylfaen"/>
          <w:sz w:val="22"/>
          <w:szCs w:val="22"/>
          <w:lang w:val="en-US"/>
        </w:rPr>
        <w:t>5</w:t>
      </w:r>
      <w:r w:rsidRPr="003925D0">
        <w:rPr>
          <w:rFonts w:ascii="Sylfaen" w:hAnsi="Sylfaen"/>
          <w:sz w:val="22"/>
          <w:szCs w:val="22"/>
          <w:lang w:val="ka-GE"/>
        </w:rPr>
        <w:t>0 ექიმის (</w:t>
      </w:r>
      <w:r w:rsidRPr="003925D0">
        <w:rPr>
          <w:rFonts w:ascii="Sylfaen" w:hAnsi="Sylfaen"/>
          <w:sz w:val="22"/>
          <w:szCs w:val="22"/>
          <w:lang w:val="en-US"/>
        </w:rPr>
        <w:t>50</w:t>
      </w:r>
      <w:r w:rsidRPr="003925D0">
        <w:rPr>
          <w:rFonts w:ascii="Sylfaen" w:hAnsi="Sylfaen"/>
          <w:sz w:val="22"/>
          <w:szCs w:val="22"/>
          <w:lang w:val="ka-GE"/>
        </w:rPr>
        <w:t xml:space="preserve"> სამხედრო ექიმი</w:t>
      </w:r>
      <w:r w:rsidRPr="003925D0">
        <w:rPr>
          <w:rFonts w:ascii="Sylfaen" w:hAnsi="Sylfaen"/>
          <w:sz w:val="22"/>
          <w:szCs w:val="22"/>
          <w:lang w:val="en-US"/>
        </w:rPr>
        <w:t xml:space="preserve">, </w:t>
      </w:r>
      <w:r w:rsidRPr="003925D0">
        <w:rPr>
          <w:rFonts w:ascii="Sylfaen" w:hAnsi="Sylfaen"/>
          <w:sz w:val="22"/>
          <w:szCs w:val="22"/>
          <w:lang w:val="ka-GE"/>
        </w:rPr>
        <w:t xml:space="preserve">ცხინვალის რეგიონის ოკუპირებული ტერიტორიების მიმდებარე სოფლების მომსახურე 50 სოფლის ექიმი და შიდა ქართლის რეგიონის სასწრაფო სამედიცინო დახმარების სამსახურებში დასაქმებული </w:t>
      </w:r>
      <w:r w:rsidRPr="003925D0">
        <w:rPr>
          <w:rFonts w:ascii="Sylfaen" w:hAnsi="Sylfaen"/>
          <w:sz w:val="22"/>
          <w:szCs w:val="22"/>
          <w:lang w:val="en-US"/>
        </w:rPr>
        <w:t>50</w:t>
      </w:r>
      <w:r w:rsidRPr="003925D0">
        <w:rPr>
          <w:rFonts w:ascii="Sylfaen" w:hAnsi="Sylfaen"/>
          <w:sz w:val="22"/>
          <w:szCs w:val="22"/>
          <w:lang w:val="ka-GE"/>
        </w:rPr>
        <w:t xml:space="preserve"> ექიმი) მომზადებას. ამ ეტაპზე, საქართველოს შრომის, ჯანმრთელობისა და სოციალური დაცვის მინისტრის 17.04.2014წ. №01-92/ო ბრძანებით შექმნილია სატრენინგო მომსახურების სახელმწიფო შესყიდვის სატენდერო კომისია</w:t>
      </w:r>
      <w:r w:rsidRPr="003925D0">
        <w:rPr>
          <w:rFonts w:ascii="Sylfaen" w:hAnsi="Sylfaen"/>
          <w:color w:val="000000"/>
          <w:sz w:val="22"/>
          <w:szCs w:val="22"/>
          <w:lang w:val="ka-GE"/>
        </w:rPr>
        <w:t xml:space="preserve"> და </w:t>
      </w:r>
      <w:r w:rsidRPr="003925D0">
        <w:rPr>
          <w:rFonts w:ascii="Sylfaen" w:hAnsi="Sylfaen"/>
          <w:sz w:val="22"/>
          <w:szCs w:val="22"/>
          <w:lang w:val="ka-GE"/>
        </w:rPr>
        <w:t>გამოცხადებულია ტენდერი;</w:t>
      </w:r>
    </w:p>
    <w:p w:rsidR="00312D13" w:rsidRPr="003925D0" w:rsidRDefault="00312D13" w:rsidP="00CB62C7">
      <w:pPr>
        <w:ind w:left="630"/>
        <w:jc w:val="both"/>
        <w:rPr>
          <w:rFonts w:ascii="Sylfaen" w:hAnsi="Sylfaen"/>
          <w:sz w:val="22"/>
          <w:szCs w:val="22"/>
          <w:lang w:val="ka-GE"/>
        </w:rPr>
      </w:pPr>
    </w:p>
    <w:p w:rsidR="00312D13" w:rsidRPr="003925D0" w:rsidRDefault="00312D13"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საანგარიშო პერიოდში დეპარტამენტმა მონაწილეობა მიიღო:</w:t>
      </w:r>
    </w:p>
    <w:p w:rsidR="00312D13" w:rsidRPr="003925D0" w:rsidRDefault="00312D13" w:rsidP="00CB62C7">
      <w:pPr>
        <w:pStyle w:val="ListParagraph"/>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საქართველოს შინაგან საქმეთა სამინისტროს საგანგებო სიტუაციების მართვის დეპარტამენტთან და მიგრაციის საერთაშორისო ორგანიზაციასთან ერთობლივად, შსს აკადემიაში ორგანიზებულ ტრენინგში თემაზე ,,მიგრაციით გამოწვეული კრიზისების მართვა და თემზე დაფუძნებული კატასტროფების მართვა” (19-21 თებერვალი);</w:t>
      </w:r>
    </w:p>
    <w:p w:rsidR="00312D13" w:rsidRPr="003925D0" w:rsidRDefault="00312D13" w:rsidP="00CB62C7">
      <w:pPr>
        <w:pStyle w:val="ListParagraph"/>
        <w:ind w:left="810" w:hanging="270"/>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კომპანია ,,HYTERA”ს და საქართველოში მისი წარმომადგენელი კომპანიის GRcom მიერ ორგანიზებულ ციფრული ტექნოლოგიების პრეზენტაცია-სემინარში (5 მარტი);</w:t>
      </w:r>
    </w:p>
    <w:p w:rsidR="00312D13" w:rsidRPr="003925D0" w:rsidRDefault="00312D13" w:rsidP="00CB62C7">
      <w:pPr>
        <w:pStyle w:val="ListParagraph"/>
        <w:ind w:left="810" w:hanging="270"/>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ეროვნული სატყეო პროგრამის (NFP-ის) სამუშაო ჯგუფის გაფართოებულ შეხვედრაში თემაზე: „ტყის დაცვა და აღდგენა“ (24 მარტი);</w:t>
      </w:r>
    </w:p>
    <w:p w:rsidR="00312D13" w:rsidRPr="003925D0" w:rsidRDefault="00312D13" w:rsidP="00CB62C7">
      <w:pPr>
        <w:pStyle w:val="ListParagraph"/>
        <w:ind w:left="810" w:hanging="270"/>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cs="Sylfaen"/>
          <w:sz w:val="22"/>
          <w:szCs w:val="22"/>
          <w:lang w:eastAsia="ru-RU"/>
        </w:rPr>
        <w:t>აშშთავდაცვისსაფრთხეებისშემცირებისსააგენტოს</w:t>
      </w:r>
      <w:r w:rsidRPr="003925D0">
        <w:rPr>
          <w:rFonts w:ascii="Sylfaen" w:hAnsi="Sylfaen"/>
          <w:sz w:val="22"/>
          <w:szCs w:val="22"/>
          <w:lang w:eastAsia="ru-RU"/>
        </w:rPr>
        <w:t xml:space="preserve"> (DTRA)</w:t>
      </w:r>
      <w:r w:rsidRPr="003925D0">
        <w:rPr>
          <w:rFonts w:ascii="Sylfaen" w:hAnsi="Sylfaen"/>
          <w:sz w:val="22"/>
          <w:szCs w:val="22"/>
          <w:lang w:val="ka-GE"/>
        </w:rPr>
        <w:t xml:space="preserve"> და </w:t>
      </w:r>
      <w:r w:rsidRPr="003925D0">
        <w:rPr>
          <w:rFonts w:ascii="Sylfaen" w:hAnsi="Sylfaen"/>
          <w:sz w:val="22"/>
          <w:szCs w:val="22"/>
          <w:lang w:eastAsia="ru-RU"/>
        </w:rPr>
        <w:t>პოლონეთის რესპუბლიკის ადმინისტრაციის და ციფრული სისტემების სამინისტროს ერთობლივი ორგანიზებით,</w:t>
      </w:r>
      <w:r w:rsidRPr="003925D0">
        <w:rPr>
          <w:rFonts w:ascii="Sylfaen" w:hAnsi="Sylfaen"/>
          <w:sz w:val="22"/>
          <w:szCs w:val="22"/>
          <w:lang w:val="ka-GE"/>
        </w:rPr>
        <w:t xml:space="preserve"> ქ. ვარშავაში ჩატარებულ საწვრთნელ პროგრამაში თემაზე: „კრიზისული სიტუაციების მართვის სისტემების გაუმჯობესება ბიოლოგიურ საფრთხის შემცირების თვალსაზრისით“ (15-16 აპრილი);</w:t>
      </w:r>
    </w:p>
    <w:p w:rsidR="00312D13" w:rsidRPr="003925D0" w:rsidRDefault="00312D13" w:rsidP="00CB62C7">
      <w:pPr>
        <w:pStyle w:val="ListParagraph"/>
        <w:jc w:val="both"/>
        <w:rPr>
          <w:rFonts w:ascii="Sylfaen" w:hAnsi="Sylfaen"/>
          <w:sz w:val="22"/>
          <w:szCs w:val="22"/>
          <w:lang w:val="ka-GE"/>
        </w:rPr>
      </w:pPr>
    </w:p>
    <w:p w:rsidR="00312D13" w:rsidRPr="003925D0" w:rsidRDefault="00312D1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rPr>
        <w:t xml:space="preserve">USAID SUSTAIN </w:t>
      </w:r>
      <w:r w:rsidRPr="003925D0">
        <w:rPr>
          <w:rFonts w:ascii="Sylfaen" w:hAnsi="Sylfaen"/>
          <w:sz w:val="22"/>
          <w:szCs w:val="22"/>
          <w:lang w:val="ka-GE"/>
        </w:rPr>
        <w:t xml:space="preserve">პროგრამის მიერ ორგანიზებულ, ჰარვარდის საზოგადოებრივი ჯანდაცვის სკოლის ადაპტირებულ სემინარში თემაზე: „ჯანდაცვის სერვისების ხარისხის გაუმჯობესება: სტრატეგიები, ინტერვენციები, პასუხისმგებლობები“ (27 აპრილი-1 მაისი); </w:t>
      </w:r>
    </w:p>
    <w:p w:rsidR="00312D13" w:rsidRPr="003925D0" w:rsidRDefault="00312D13" w:rsidP="00CB62C7">
      <w:pPr>
        <w:pStyle w:val="ListParagraph"/>
        <w:ind w:left="810" w:hanging="270"/>
        <w:jc w:val="both"/>
        <w:rPr>
          <w:rFonts w:ascii="Sylfaen" w:hAnsi="Sylfaen"/>
          <w:sz w:val="22"/>
          <w:szCs w:val="22"/>
          <w:lang w:val="ka-GE"/>
        </w:rPr>
      </w:pPr>
    </w:p>
    <w:p w:rsidR="002A1C02" w:rsidRPr="003925D0" w:rsidRDefault="002A1C02"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ევროკავშირის მიერ დაფინანსებულ აღმოსავლეთ ევროპის პარტნიორობის პროგრამის „ბუნებრივი და ტექნოგენური ხასიათის კატასტროფების პრევენცია, მზადყოფნა და რეაგირება“ (PPRD East) ფარგლებში, მოლდოვაში, ქ. კიშინიოვში ჩატარებულ რეგიონულ მთავარ დამაგეგმარებელ კონფერენციაში (24-25 მარტი);</w:t>
      </w:r>
    </w:p>
    <w:p w:rsidR="002A1C02" w:rsidRPr="003925D0" w:rsidRDefault="002A1C02" w:rsidP="00CB62C7">
      <w:pPr>
        <w:pStyle w:val="ListParagraph"/>
        <w:jc w:val="both"/>
        <w:rPr>
          <w:rFonts w:ascii="Sylfaen" w:hAnsi="Sylfaen"/>
          <w:sz w:val="22"/>
          <w:szCs w:val="22"/>
          <w:lang w:val="ka-GE"/>
        </w:rPr>
      </w:pPr>
    </w:p>
    <w:p w:rsidR="002A1C02" w:rsidRPr="003925D0" w:rsidRDefault="00916D59"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ევროკავშირის მიერ დაფინანსებული აღმოსავლეთ ევროპის პარტნიორობის პროგრამის „ბუნებრივი და ტექნოგენური ხასიათის კატასტროფების პრევენცია, მზადყოფნა და რეაგირება“ (PPRD East) ფარგლებში, ქ. თბილისში ჩატარებულ რეგიონალურ სამაგიდო-სამეთაურო ვარჯიშში (28-29 აპრილი);</w:t>
      </w:r>
    </w:p>
    <w:p w:rsidR="002A1C02" w:rsidRPr="003925D0" w:rsidRDefault="002A1C02" w:rsidP="00CB62C7">
      <w:pPr>
        <w:pStyle w:val="ListParagraph"/>
        <w:jc w:val="both"/>
        <w:rPr>
          <w:rFonts w:ascii="Sylfaen" w:hAnsi="Sylfaen"/>
          <w:sz w:val="22"/>
          <w:szCs w:val="22"/>
          <w:lang w:val="ka-GE"/>
        </w:rPr>
      </w:pPr>
    </w:p>
    <w:p w:rsidR="00312D13" w:rsidRPr="003925D0" w:rsidRDefault="009C5C0C" w:rsidP="00CB62C7">
      <w:pPr>
        <w:pStyle w:val="ListParagraph"/>
        <w:numPr>
          <w:ilvl w:val="0"/>
          <w:numId w:val="5"/>
        </w:numPr>
        <w:ind w:left="810" w:hanging="270"/>
        <w:jc w:val="both"/>
        <w:rPr>
          <w:rFonts w:ascii="Sylfaen" w:hAnsi="Sylfaen"/>
          <w:sz w:val="22"/>
          <w:szCs w:val="22"/>
          <w:lang w:val="ka-GE"/>
        </w:rPr>
      </w:pPr>
      <w:r>
        <w:rPr>
          <w:rFonts w:ascii="Sylfaen" w:hAnsi="Sylfaen"/>
          <w:sz w:val="22"/>
          <w:szCs w:val="22"/>
          <w:lang w:val="ka-GE"/>
        </w:rPr>
        <w:t>დიდი ბრიტანეთის საელჩოს მიერ ორგანიზებულ კრიზისის მართვის სასწავლო პროგრამაში („სავარჯიშო ნარიყალა“), რომელიც ჩატარდა პოლიციის აკადემიაში (10-15 მარტი).</w:t>
      </w:r>
    </w:p>
    <w:p w:rsidR="005F50F8" w:rsidRPr="003925D0" w:rsidRDefault="005F50F8" w:rsidP="00CB62C7">
      <w:pPr>
        <w:jc w:val="both"/>
        <w:rPr>
          <w:rFonts w:ascii="Sylfaen" w:eastAsia="Calibri" w:hAnsi="Sylfaen"/>
          <w:sz w:val="22"/>
          <w:szCs w:val="22"/>
          <w:lang w:val="ka-GE" w:eastAsia="en-US"/>
        </w:rPr>
      </w:pPr>
    </w:p>
    <w:p w:rsidR="005F50F8" w:rsidRPr="003925D0" w:rsidRDefault="005F50F8" w:rsidP="00CB62C7">
      <w:pPr>
        <w:numPr>
          <w:ilvl w:val="0"/>
          <w:numId w:val="3"/>
        </w:numPr>
        <w:ind w:left="270" w:hanging="270"/>
        <w:jc w:val="both"/>
        <w:rPr>
          <w:rFonts w:ascii="Sylfaen" w:hAnsi="Sylfaen"/>
          <w:b/>
          <w:bCs/>
          <w:sz w:val="22"/>
          <w:szCs w:val="22"/>
          <w:lang w:val="ka-GE"/>
        </w:rPr>
      </w:pPr>
      <w:r w:rsidRPr="003925D0">
        <w:rPr>
          <w:rFonts w:ascii="Sylfaen" w:hAnsi="Sylfaen"/>
          <w:b/>
          <w:bCs/>
          <w:sz w:val="22"/>
          <w:szCs w:val="22"/>
          <w:lang w:val="ka-GE"/>
        </w:rPr>
        <w:t xml:space="preserve">საგანგებო სიტუაციებზე მზადყოფნის და რეაგირების გეგმები </w:t>
      </w:r>
    </w:p>
    <w:p w:rsidR="005F50F8" w:rsidRPr="003925D0" w:rsidRDefault="005F50F8" w:rsidP="00CB62C7">
      <w:pPr>
        <w:pStyle w:val="ListParagraph"/>
        <w:tabs>
          <w:tab w:val="left" w:pos="-187"/>
          <w:tab w:val="left" w:pos="0"/>
          <w:tab w:val="num" w:pos="900"/>
        </w:tabs>
        <w:ind w:left="851" w:firstLine="109"/>
        <w:jc w:val="both"/>
        <w:rPr>
          <w:rFonts w:ascii="AcadNusx" w:hAnsi="AcadNusx" w:cs="Sylfaen"/>
          <w:bCs/>
          <w:i/>
          <w:sz w:val="22"/>
          <w:szCs w:val="22"/>
          <w:lang w:val="pt-BR"/>
        </w:rPr>
      </w:pPr>
    </w:p>
    <w:p w:rsidR="005F50F8" w:rsidRPr="003925D0" w:rsidRDefault="005F50F8" w:rsidP="00CB62C7">
      <w:pPr>
        <w:numPr>
          <w:ilvl w:val="0"/>
          <w:numId w:val="1"/>
        </w:numPr>
        <w:tabs>
          <w:tab w:val="left" w:pos="540"/>
        </w:tabs>
        <w:ind w:left="540" w:hanging="270"/>
        <w:jc w:val="both"/>
        <w:rPr>
          <w:rFonts w:ascii="AcadNusx" w:hAnsi="AcadNusx"/>
          <w:sz w:val="22"/>
          <w:szCs w:val="22"/>
          <w:u w:color="FF0000"/>
          <w:lang w:val="ka-GE"/>
        </w:rPr>
      </w:pPr>
      <w:r w:rsidRPr="003925D0">
        <w:rPr>
          <w:rFonts w:ascii="Sylfaen" w:hAnsi="Sylfaen" w:cs="Sylfaen"/>
          <w:sz w:val="22"/>
          <w:szCs w:val="22"/>
          <w:u w:color="FF0000"/>
          <w:lang w:val="ka-GE"/>
        </w:rPr>
        <w:t>საანგარიშო პერიოდში, საგანგებოსიტუაციებისკოორდინაციისადარეჟიმისდეპარტამენტმაკოორდინაციაგაუწია</w:t>
      </w:r>
      <w:r w:rsidRPr="003925D0">
        <w:rPr>
          <w:rFonts w:ascii="Sylfaen" w:hAnsi="Sylfaen" w:cs="AcadNusx"/>
          <w:sz w:val="22"/>
          <w:szCs w:val="22"/>
          <w:u w:color="FF0000"/>
          <w:lang w:val="ka-GE"/>
        </w:rPr>
        <w:t xml:space="preserve">პირველადი ჯანდაცვის </w:t>
      </w:r>
      <w:r w:rsidRPr="003925D0">
        <w:rPr>
          <w:rFonts w:ascii="Sylfaen" w:hAnsi="Sylfaen" w:cs="Sylfaen"/>
          <w:sz w:val="22"/>
          <w:szCs w:val="22"/>
          <w:u w:color="FF0000"/>
          <w:lang w:val="ka-GE"/>
        </w:rPr>
        <w:t>დაწესებულებებისმიერსაგანგებოსიტუაციებზემზადყოფნის და რეაგირების გეგმებისშემუშავებას</w:t>
      </w:r>
      <w:r w:rsidRPr="003925D0">
        <w:rPr>
          <w:rFonts w:ascii="AcadNusx" w:hAnsi="AcadNusx" w:cs="AcadNusx"/>
          <w:sz w:val="22"/>
          <w:szCs w:val="22"/>
          <w:u w:color="FF0000"/>
          <w:lang w:val="ka-GE"/>
        </w:rPr>
        <w:t xml:space="preserve">. </w:t>
      </w:r>
      <w:r w:rsidRPr="003925D0">
        <w:rPr>
          <w:rFonts w:ascii="Sylfaen" w:hAnsi="Sylfaen" w:cs="AcadNusx"/>
          <w:sz w:val="22"/>
          <w:szCs w:val="22"/>
          <w:u w:color="FF0000"/>
          <w:lang w:val="ka-GE"/>
        </w:rPr>
        <w:t>დღეისათვის</w:t>
      </w:r>
      <w:r w:rsidRPr="003925D0">
        <w:rPr>
          <w:rFonts w:ascii="AcadNusx" w:hAnsi="AcadNusx" w:cs="AcadNusx"/>
          <w:sz w:val="22"/>
          <w:szCs w:val="22"/>
          <w:u w:color="FF0000"/>
          <w:lang w:val="ka-GE"/>
        </w:rPr>
        <w:t xml:space="preserve">, </w:t>
      </w:r>
      <w:r w:rsidRPr="003925D0">
        <w:rPr>
          <w:rFonts w:ascii="Sylfaen" w:hAnsi="Sylfaen" w:cs="Sylfaen"/>
          <w:sz w:val="22"/>
          <w:szCs w:val="22"/>
          <w:u w:color="FF0000"/>
          <w:lang w:val="ka-GE"/>
        </w:rPr>
        <w:t>სამინისტროშიწარმოდგენილია</w:t>
      </w:r>
      <w:r w:rsidRPr="003925D0">
        <w:rPr>
          <w:rFonts w:ascii="Sylfaen" w:hAnsi="Sylfaen" w:cs="AcadNusx"/>
          <w:sz w:val="22"/>
          <w:szCs w:val="22"/>
          <w:u w:color="FF0000"/>
          <w:lang w:val="ka-GE"/>
        </w:rPr>
        <w:t>75 პირველადი ჯანდაცვის დაწესებულების გეგმა</w:t>
      </w:r>
      <w:r w:rsidRPr="003925D0">
        <w:rPr>
          <w:rFonts w:ascii="AcadNusx" w:hAnsi="AcadNusx" w:cs="AcadNusx"/>
          <w:sz w:val="22"/>
          <w:szCs w:val="22"/>
          <w:u w:color="FF0000"/>
          <w:lang w:val="ka-GE"/>
        </w:rPr>
        <w:t>;</w:t>
      </w:r>
    </w:p>
    <w:p w:rsidR="00A52082" w:rsidRPr="003925D0" w:rsidRDefault="00A52082" w:rsidP="00CB62C7">
      <w:pPr>
        <w:pStyle w:val="ListParagraph"/>
        <w:jc w:val="both"/>
        <w:rPr>
          <w:rFonts w:ascii="Sylfaen" w:hAnsi="Sylfaen"/>
          <w:sz w:val="22"/>
          <w:szCs w:val="22"/>
          <w:lang w:val="ka-GE"/>
        </w:rPr>
      </w:pPr>
    </w:p>
    <w:p w:rsidR="00A52082" w:rsidRPr="003925D0" w:rsidRDefault="00A52082"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მარაგები</w:t>
      </w:r>
    </w:p>
    <w:p w:rsidR="00A52082" w:rsidRPr="003925D0" w:rsidRDefault="00A52082" w:rsidP="00CB62C7">
      <w:pPr>
        <w:ind w:left="630"/>
        <w:jc w:val="both"/>
        <w:rPr>
          <w:rFonts w:ascii="Sylfaen" w:hAnsi="Sylfaen"/>
          <w:b/>
          <w:sz w:val="22"/>
          <w:szCs w:val="22"/>
          <w:lang w:val="ka-GE"/>
        </w:rPr>
      </w:pPr>
    </w:p>
    <w:p w:rsidR="00A52082" w:rsidRPr="003925D0" w:rsidRDefault="00A52082" w:rsidP="00CB62C7">
      <w:pPr>
        <w:numPr>
          <w:ilvl w:val="0"/>
          <w:numId w:val="1"/>
        </w:numPr>
        <w:tabs>
          <w:tab w:val="left" w:pos="540"/>
        </w:tabs>
        <w:ind w:left="540" w:hanging="270"/>
        <w:jc w:val="both"/>
        <w:rPr>
          <w:rFonts w:ascii="Sylfaen" w:hAnsi="Sylfaen"/>
          <w:sz w:val="22"/>
          <w:szCs w:val="22"/>
          <w:lang w:val="ka-GE"/>
        </w:rPr>
      </w:pPr>
      <w:r w:rsidRPr="003925D0">
        <w:rPr>
          <w:rFonts w:ascii="Sylfaen" w:eastAsia="Sylfaen" w:hAnsi="Sylfaen"/>
          <w:sz w:val="22"/>
          <w:szCs w:val="22"/>
          <w:lang w:val="ka-GE"/>
        </w:rPr>
        <w:t>სამინისტრო ფლობს კატასტროფების, სტიქიური უბედურებების, ეპიდემიების/პანდემიების და სხვა სახის საგანგებო სიტუაციების შედეგად წარმოქმნილი საგანგებო სიტუაციების დროს დაზარალებულ მოქალაქეთა სამედიცინო უზრუნველყოფისათვის საჭირო პირველი რიგის სამობილიზაციო რეზერვს, რომელიც მოიცავს მედიკამენტებს, სამედიცინო დანიშნულების საგნებს, პირადი დაცვის აღჭურვილობას, სამედიცინო აპარატურას, პანდემიურ მარაგს (ანტივირუსული მედიკამენტები) და სხვა მატერიალურ ფასეულობებს. საგანგებო სიტუაციების კოორდინაციისა და რეჟიმის დეპარტამენტი ახორციელებს ზემოაღნიშნული მარაგების დაგეგმვას,  დაკომპლექტებას, გამოყენებისათვის მზაობას და მის პერიოდულ განახლებას</w:t>
      </w:r>
      <w:r w:rsidR="00BD200C" w:rsidRPr="003925D0">
        <w:rPr>
          <w:rFonts w:ascii="Sylfaen" w:eastAsia="Sylfaen" w:hAnsi="Sylfaen"/>
          <w:sz w:val="22"/>
          <w:szCs w:val="22"/>
          <w:lang w:val="ka-GE"/>
        </w:rPr>
        <w:t>;</w:t>
      </w:r>
    </w:p>
    <w:p w:rsidR="00606E7D" w:rsidRPr="003925D0" w:rsidRDefault="00606E7D" w:rsidP="00CB62C7">
      <w:pPr>
        <w:tabs>
          <w:tab w:val="left" w:pos="540"/>
        </w:tabs>
        <w:ind w:left="540"/>
        <w:jc w:val="both"/>
        <w:rPr>
          <w:rFonts w:ascii="Sylfaen" w:hAnsi="Sylfaen"/>
          <w:sz w:val="22"/>
          <w:szCs w:val="22"/>
          <w:lang w:val="ka-GE"/>
        </w:rPr>
      </w:pPr>
    </w:p>
    <w:p w:rsidR="00BD200C" w:rsidRPr="003925D0" w:rsidRDefault="00606E7D"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„გრიპის პრევენციის, მზადყოფნის, რეაგირებისა და შედეგების შემცირების მიზნით საქართველოს შრომის, ჯანმრთელობისა და სოციალური დაცვის სამინისტროს ბალანსზე რიცხული სამკურნალწამლო საშუალების შპს „ბათუმის სამშობიარო სახლისათვის“ გადაცემის შესახებ“ საქართველოს შრომის, ჯანმრთელობისა და სოციალური დაცვის მინისტრის 14.03.2014წ. №01-62/ო ბრძანების საფუძველზე, შპს „ბათუმის სამშობიარო სახლს“ </w:t>
      </w:r>
      <w:r w:rsidR="00FE6B46" w:rsidRPr="003925D0">
        <w:rPr>
          <w:rFonts w:ascii="Sylfaen" w:hAnsi="Sylfaen"/>
          <w:sz w:val="22"/>
          <w:szCs w:val="22"/>
          <w:lang w:val="ka-GE"/>
        </w:rPr>
        <w:t>გადაეცა სამინისტროს ბალანსზე რიცხული ანტივირუსული მედიკამენტი რელენზა - 100 კოლოფი.</w:t>
      </w:r>
    </w:p>
    <w:p w:rsidR="00A52082" w:rsidRPr="003925D0" w:rsidRDefault="00A52082" w:rsidP="00CB62C7">
      <w:pPr>
        <w:ind w:left="630"/>
        <w:jc w:val="both"/>
        <w:rPr>
          <w:rFonts w:ascii="Sylfaen" w:hAnsi="Sylfaen"/>
          <w:sz w:val="22"/>
          <w:szCs w:val="22"/>
          <w:lang w:val="ka-GE"/>
        </w:rPr>
      </w:pPr>
    </w:p>
    <w:p w:rsidR="002C41C6" w:rsidRPr="003925D0" w:rsidRDefault="008A4309"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ამბულატორიების მშენებლობა/</w:t>
      </w:r>
      <w:r w:rsidR="002C41C6" w:rsidRPr="003925D0">
        <w:rPr>
          <w:rFonts w:ascii="Sylfaen" w:hAnsi="Sylfaen"/>
          <w:b/>
          <w:sz w:val="22"/>
          <w:szCs w:val="22"/>
          <w:lang w:val="ka-GE"/>
        </w:rPr>
        <w:t>აღჭურვა</w:t>
      </w:r>
    </w:p>
    <w:p w:rsidR="002C41C6" w:rsidRPr="003925D0" w:rsidRDefault="002C41C6" w:rsidP="00CB62C7">
      <w:pPr>
        <w:ind w:left="720"/>
        <w:jc w:val="both"/>
        <w:rPr>
          <w:rFonts w:ascii="Sylfaen" w:hAnsi="Sylfaen"/>
          <w:b/>
          <w:sz w:val="22"/>
          <w:szCs w:val="22"/>
          <w:highlight w:val="red"/>
          <w:lang w:val="ka-GE"/>
        </w:rPr>
      </w:pPr>
    </w:p>
    <w:p w:rsidR="008E41D8" w:rsidRPr="003925D0" w:rsidRDefault="001E2B1B"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 - 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 საქართველოს მთავრობის 2013 წლის 26 აგვისტოს N1117 განკარგულების შესაბამისად, საქართველოს შრომის, ჯანმრთელობისა და სოციალური დაცვის სამინისტრომ განახორციელა </w:t>
      </w:r>
      <w:r w:rsidRPr="003925D0">
        <w:rPr>
          <w:rFonts w:ascii="Sylfaen" w:hAnsi="Sylfaen"/>
          <w:sz w:val="22"/>
          <w:szCs w:val="22"/>
          <w:lang w:val="ka-GE"/>
        </w:rPr>
        <w:lastRenderedPageBreak/>
        <w:t>ზემოაღნიშნული განკარგულებით განსაზღვრული ამბულატორიებისათვის საჭირო ინვენტარის შესყიდვა</w:t>
      </w:r>
      <w:r w:rsidR="009A0A3A" w:rsidRPr="003925D0">
        <w:rPr>
          <w:rFonts w:ascii="Sylfaen" w:hAnsi="Sylfaen"/>
          <w:sz w:val="22"/>
          <w:szCs w:val="22"/>
          <w:lang w:val="ka-GE"/>
        </w:rPr>
        <w:t>.</w:t>
      </w:r>
      <w:r w:rsidR="0037188F" w:rsidRPr="003925D0">
        <w:rPr>
          <w:rFonts w:ascii="Sylfaen" w:hAnsi="Sylfaen"/>
          <w:sz w:val="22"/>
          <w:szCs w:val="22"/>
          <w:lang w:val="ka-GE"/>
        </w:rPr>
        <w:t xml:space="preserve"> ზემოაღნიშნული განკარგულების საფუძველზე,</w:t>
      </w:r>
      <w:r w:rsidRPr="003925D0">
        <w:rPr>
          <w:rFonts w:ascii="Sylfaen" w:hAnsi="Sylfaen"/>
          <w:sz w:val="22"/>
          <w:szCs w:val="22"/>
          <w:lang w:val="ka-GE"/>
        </w:rPr>
        <w:t>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მიერ მოთხოვნილი, საქართველოს მთავრობის 2013 წლის 26 აგვისტოს N1117 განკარგულების შესაბამისად,  ახლადაშენებული ამბულატორიისათვის განკუთვნილი ინვენტარისა და შესაბამისი აღჭურვილობის გადაცემისათვის საჭ</w:t>
      </w:r>
      <w:r w:rsidR="00077139" w:rsidRPr="003925D0">
        <w:rPr>
          <w:rFonts w:ascii="Sylfaen" w:hAnsi="Sylfaen"/>
          <w:sz w:val="22"/>
          <w:szCs w:val="22"/>
          <w:lang w:val="ka-GE"/>
        </w:rPr>
        <w:t>ირო პროცედურების განხორციელებას</w:t>
      </w:r>
      <w:r w:rsidR="00EE7E45" w:rsidRPr="003925D0">
        <w:rPr>
          <w:rFonts w:ascii="Sylfaen" w:hAnsi="Sylfaen"/>
          <w:sz w:val="22"/>
          <w:szCs w:val="22"/>
          <w:lang w:val="ka-GE"/>
        </w:rPr>
        <w:t xml:space="preserve">, კერძოდ: </w:t>
      </w:r>
      <w:r w:rsidRPr="003925D0">
        <w:rPr>
          <w:rFonts w:ascii="Sylfaen" w:hAnsi="Sylfaen"/>
          <w:sz w:val="22"/>
          <w:szCs w:val="22"/>
          <w:lang w:val="ka-GE"/>
        </w:rPr>
        <w:t>დედოფლისწყაროს, სიღნაღის, თელავისა და ახმეტის მუნიციპალიტეტის გამგეობებს (2014 წლის 14 მარტის  №01-61/ო ბრძანება), გურჯაანის, ოზურგეთის, ბოლნისის, წალენჯიხისა და ზუგდიდის მუნიციპალიტეტების გამგეობებს (2014 წლის 26 თებერვლის №01-47/ო ბრძანება)  ლაგოდეხის  მუნიციპალიტეტის გამგეობას ( 08 / აპრილი / 2014 წ.№ 01-82/ო ბრძანება)     გადაეცათ ამბულატორიისათვის განკუთვნილი ინვენტარი და აღჭურვილობა ბრძანების დანართით დამტკიცებული ჩამონათვალის შესაბამისად</w:t>
      </w:r>
      <w:r w:rsidR="008E41D8" w:rsidRPr="003925D0">
        <w:rPr>
          <w:rFonts w:ascii="Sylfaen" w:hAnsi="Sylfaen"/>
          <w:sz w:val="22"/>
          <w:szCs w:val="22"/>
          <w:lang w:val="ka-GE"/>
        </w:rPr>
        <w:t>;</w:t>
      </w:r>
    </w:p>
    <w:p w:rsidR="00073E3B" w:rsidRPr="003925D0" w:rsidRDefault="00073E3B" w:rsidP="00CB62C7">
      <w:pPr>
        <w:tabs>
          <w:tab w:val="left" w:pos="540"/>
        </w:tabs>
        <w:ind w:left="540"/>
        <w:jc w:val="both"/>
        <w:rPr>
          <w:rFonts w:ascii="Sylfaen" w:hAnsi="Sylfaen"/>
          <w:sz w:val="22"/>
          <w:szCs w:val="22"/>
          <w:lang w:val="ka-GE"/>
        </w:rPr>
      </w:pPr>
    </w:p>
    <w:p w:rsidR="005D3BA2" w:rsidRPr="003925D0" w:rsidRDefault="005D3BA2"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დეპარტამენტის თანამშრომლებ</w:t>
      </w:r>
      <w:r w:rsidR="003E7C36" w:rsidRPr="003925D0">
        <w:rPr>
          <w:rFonts w:ascii="Sylfaen" w:hAnsi="Sylfaen"/>
          <w:sz w:val="22"/>
          <w:szCs w:val="22"/>
          <w:lang w:val="ka-GE"/>
        </w:rPr>
        <w:t>მა განახორციელეს</w:t>
      </w:r>
      <w:r w:rsidRPr="003925D0">
        <w:rPr>
          <w:rFonts w:ascii="Sylfaen" w:hAnsi="Sylfaen"/>
          <w:sz w:val="22"/>
          <w:szCs w:val="22"/>
          <w:lang w:val="ka-GE"/>
        </w:rPr>
        <w:t xml:space="preserve"> ახლადაშენებული  ამბულატორიებისათვის შეძენილი   ინვენტარის ინსპექტირება და მიღება ჩაბარების აქტების საფუძველზე მიმწოდებლის მიერ ნაკისრი ვალდებულებების შესრულებ</w:t>
      </w:r>
      <w:r w:rsidR="003E7C36" w:rsidRPr="003925D0">
        <w:rPr>
          <w:rFonts w:ascii="Sylfaen" w:hAnsi="Sylfaen"/>
          <w:sz w:val="22"/>
          <w:szCs w:val="22"/>
          <w:lang w:val="ka-GE"/>
        </w:rPr>
        <w:t>ის დაფიქსირება</w:t>
      </w:r>
      <w:r w:rsidRPr="003925D0">
        <w:rPr>
          <w:rFonts w:ascii="Sylfaen" w:hAnsi="Sylfaen"/>
          <w:sz w:val="22"/>
          <w:szCs w:val="22"/>
          <w:lang w:val="ka-GE"/>
        </w:rPr>
        <w:t>;</w:t>
      </w:r>
    </w:p>
    <w:p w:rsidR="005D3BA2" w:rsidRPr="003925D0" w:rsidRDefault="005D3BA2" w:rsidP="00CB62C7">
      <w:pPr>
        <w:tabs>
          <w:tab w:val="left" w:pos="540"/>
        </w:tabs>
        <w:ind w:left="540"/>
        <w:jc w:val="both"/>
        <w:rPr>
          <w:rFonts w:ascii="Sylfaen" w:hAnsi="Sylfaen"/>
          <w:sz w:val="22"/>
          <w:szCs w:val="22"/>
          <w:lang w:val="ka-GE"/>
        </w:rPr>
      </w:pPr>
    </w:p>
    <w:p w:rsidR="001E2B1B" w:rsidRPr="003925D0" w:rsidRDefault="00B60DE0"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დეპარტამენტმა, კომპეტენციის ფარგლებში, კოორდინაცია გაუწიასაქარათველოს სხვადასხვა მუნიციპალიტეტებიდან და გამგეობებიდან შემოსულ მოთხოვნებს, რომლებიც </w:t>
      </w:r>
      <w:r w:rsidR="001E2B1B" w:rsidRPr="003925D0">
        <w:rPr>
          <w:rFonts w:ascii="Sylfaen" w:hAnsi="Sylfaen"/>
          <w:sz w:val="22"/>
          <w:szCs w:val="22"/>
          <w:lang w:val="ka-GE"/>
        </w:rPr>
        <w:t>,,გადაუდებელი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 საქართველოს მთავრობის 2013 წლის 26 აგვისტოს №1117 განკარგულები</w:t>
      </w:r>
      <w:r w:rsidRPr="003925D0">
        <w:rPr>
          <w:rFonts w:ascii="Sylfaen" w:hAnsi="Sylfaen"/>
          <w:sz w:val="22"/>
          <w:szCs w:val="22"/>
          <w:lang w:val="ka-GE"/>
        </w:rPr>
        <w:t xml:space="preserve">ს შესაბამისად გათვალისწინებული 81 გადაუდებელი სამედიცინო დახმარებისა და სოფლის ამბულატორიების გარდა, </w:t>
      </w:r>
      <w:r w:rsidR="001E2B1B" w:rsidRPr="003925D0">
        <w:rPr>
          <w:rFonts w:ascii="Sylfaen" w:hAnsi="Sylfaen"/>
          <w:sz w:val="22"/>
          <w:szCs w:val="22"/>
          <w:lang w:val="ka-GE"/>
        </w:rPr>
        <w:t>დამატებით ითხოვდნენ ახალი სამედიცინო დაწესებულების აშენებას.შემდგომი შესწავლის მიზნით,  დამატებით ახალი ამბულატორიების მშენებლობის საკითხი, გადაიგზავნა საქართველოს რეგიონული განვითარებისა და ინფრასტრუქტურის სამინისტროსა და საქართველოს მუნიციპალური განვითარების ფონდში. </w:t>
      </w:r>
    </w:p>
    <w:p w:rsidR="00073E3B" w:rsidRPr="003925D0" w:rsidRDefault="00073E3B" w:rsidP="00CB62C7">
      <w:pPr>
        <w:pStyle w:val="ListParagraph"/>
        <w:jc w:val="both"/>
        <w:rPr>
          <w:rFonts w:ascii="Sylfaen" w:hAnsi="Sylfaen"/>
          <w:sz w:val="22"/>
          <w:szCs w:val="22"/>
          <w:lang w:val="ka-GE"/>
        </w:rPr>
      </w:pPr>
    </w:p>
    <w:p w:rsidR="00073E3B" w:rsidRPr="003925D0" w:rsidRDefault="00073E3B" w:rsidP="00CB62C7">
      <w:pPr>
        <w:tabs>
          <w:tab w:val="left" w:pos="540"/>
        </w:tabs>
        <w:jc w:val="both"/>
        <w:rPr>
          <w:rFonts w:ascii="Sylfaen" w:hAnsi="Sylfaen"/>
          <w:sz w:val="22"/>
          <w:szCs w:val="22"/>
          <w:lang w:val="ka-GE"/>
        </w:rPr>
      </w:pPr>
      <w:r w:rsidRPr="003925D0">
        <w:rPr>
          <w:rFonts w:ascii="Sylfaen" w:hAnsi="Sylfaen"/>
          <w:sz w:val="22"/>
          <w:szCs w:val="22"/>
          <w:lang w:val="ka-GE"/>
        </w:rPr>
        <w:tab/>
        <w:t xml:space="preserve">დეტალური ინფორმაცია 81 ამბულატორიის მშენებლობის/აღჭურვის მიმდინარეობის შესახებ </w:t>
      </w:r>
      <w:r w:rsidR="00074549" w:rsidRPr="003925D0">
        <w:rPr>
          <w:rFonts w:ascii="Sylfaen" w:hAnsi="Sylfaen"/>
          <w:sz w:val="22"/>
          <w:szCs w:val="22"/>
          <w:lang w:val="ka-GE"/>
        </w:rPr>
        <w:t>წარმოდგენილია</w:t>
      </w:r>
      <w:r w:rsidRPr="003925D0">
        <w:rPr>
          <w:rFonts w:ascii="Sylfaen" w:hAnsi="Sylfaen"/>
          <w:sz w:val="22"/>
          <w:szCs w:val="22"/>
          <w:lang w:val="ka-GE"/>
        </w:rPr>
        <w:t xml:space="preserve"> დანართ</w:t>
      </w:r>
      <w:r w:rsidR="00074549" w:rsidRPr="003925D0">
        <w:rPr>
          <w:rFonts w:ascii="Sylfaen" w:hAnsi="Sylfaen"/>
          <w:sz w:val="22"/>
          <w:szCs w:val="22"/>
          <w:lang w:val="ka-GE"/>
        </w:rPr>
        <w:t>ი 2-ით.</w:t>
      </w:r>
    </w:p>
    <w:p w:rsidR="001E2B1B" w:rsidRPr="003925D0" w:rsidRDefault="001E2B1B" w:rsidP="00CB62C7">
      <w:pPr>
        <w:tabs>
          <w:tab w:val="left" w:pos="540"/>
        </w:tabs>
        <w:ind w:left="270"/>
        <w:jc w:val="both"/>
        <w:rPr>
          <w:rFonts w:ascii="Sylfaen" w:hAnsi="Sylfaen"/>
          <w:sz w:val="22"/>
          <w:szCs w:val="22"/>
          <w:lang w:val="ka-GE"/>
        </w:rPr>
      </w:pPr>
    </w:p>
    <w:p w:rsidR="00A52082" w:rsidRPr="003925D0" w:rsidRDefault="00A52082" w:rsidP="00CB62C7">
      <w:pPr>
        <w:numPr>
          <w:ilvl w:val="0"/>
          <w:numId w:val="3"/>
        </w:numPr>
        <w:ind w:left="270" w:hanging="270"/>
        <w:jc w:val="both"/>
        <w:rPr>
          <w:rFonts w:ascii="Sylfaen" w:hAnsi="Sylfaen"/>
          <w:sz w:val="22"/>
          <w:szCs w:val="22"/>
          <w:lang w:val="ka-GE"/>
        </w:rPr>
      </w:pPr>
      <w:r w:rsidRPr="003925D0">
        <w:rPr>
          <w:rFonts w:ascii="Sylfaen" w:hAnsi="Sylfaen"/>
          <w:b/>
          <w:sz w:val="22"/>
          <w:szCs w:val="22"/>
          <w:lang w:val="ka-GE"/>
        </w:rPr>
        <w:t>დედათა და ბავშვთა ჯანმრთელობის დაცვა</w:t>
      </w:r>
    </w:p>
    <w:p w:rsidR="00A52082" w:rsidRPr="003925D0" w:rsidRDefault="00A52082" w:rsidP="00CB62C7">
      <w:pPr>
        <w:ind w:left="900"/>
        <w:jc w:val="both"/>
        <w:rPr>
          <w:rFonts w:ascii="Sylfaen" w:hAnsi="Sylfaen"/>
          <w:sz w:val="22"/>
          <w:szCs w:val="22"/>
          <w:u w:color="FF0000"/>
          <w:lang w:val="ka-GE"/>
        </w:rPr>
      </w:pPr>
    </w:p>
    <w:p w:rsidR="00A52082" w:rsidRPr="003925D0" w:rsidRDefault="00A5208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შესახებ” საქართველოს შრომის, ჯანმრთელობისა და სოციალური დაცვის მინისტრის 2013 წლის 23 ივლისის №01-30/ნ ბრძანების შესაბამისად, დეპარტამენტი ყოველდღიურ რეჟიმში უზრუნველყოფ</w:t>
      </w:r>
      <w:r w:rsidR="00013B1B" w:rsidRPr="003925D0">
        <w:rPr>
          <w:rFonts w:ascii="Sylfaen" w:hAnsi="Sylfaen"/>
          <w:sz w:val="22"/>
          <w:szCs w:val="22"/>
          <w:lang w:val="ka-GE"/>
        </w:rPr>
        <w:t>ს</w:t>
      </w:r>
      <w:r w:rsidRPr="003925D0">
        <w:rPr>
          <w:rFonts w:ascii="Sylfaen" w:hAnsi="Sylfaen"/>
          <w:sz w:val="22"/>
          <w:szCs w:val="22"/>
          <w:lang w:val="ka-GE"/>
        </w:rPr>
        <w:t xml:space="preserve"> ოპერატიული სატელეფონო შეტყობინებით მიღებული ინფორმაციის გაგზავნას  დედათა და ბავშვთა ჯანმრთელობის საკოორდინაციო </w:t>
      </w:r>
      <w:r w:rsidRPr="003925D0">
        <w:rPr>
          <w:rFonts w:ascii="Sylfaen" w:hAnsi="Sylfaen"/>
          <w:sz w:val="22"/>
          <w:szCs w:val="22"/>
          <w:lang w:val="ka-GE"/>
        </w:rPr>
        <w:lastRenderedPageBreak/>
        <w:t xml:space="preserve">საბჭოს სამდივნოს ელექტრონულ ფოსტაზე, წერილობითი ფორმით მიღებული ინფორმაციის შეჯერებას სატელეფონო ინფორმაციასთან და შეჯერებული ინფორმაციის გაგზავნას </w:t>
      </w:r>
      <w:r w:rsidR="00013B1B" w:rsidRPr="003925D0">
        <w:rPr>
          <w:rFonts w:ascii="Sylfaen" w:hAnsi="Sylfaen"/>
          <w:sz w:val="22"/>
          <w:szCs w:val="22"/>
          <w:lang w:val="ka-GE"/>
        </w:rPr>
        <w:t xml:space="preserve">ზემოაღნიშნული სამდივნოსთვის. საანგარიშო პერიოდში, დეპარტამენტში შემოსული შეტყობინებები მოცემულია </w:t>
      </w:r>
      <w:r w:rsidR="00ED5B6D" w:rsidRPr="003925D0">
        <w:rPr>
          <w:rFonts w:ascii="Sylfaen" w:hAnsi="Sylfaen"/>
          <w:sz w:val="22"/>
          <w:szCs w:val="22"/>
          <w:lang w:val="ka-GE"/>
        </w:rPr>
        <w:t xml:space="preserve">დანართ </w:t>
      </w:r>
      <w:r w:rsidR="005B1489" w:rsidRPr="003925D0">
        <w:rPr>
          <w:rFonts w:ascii="Sylfaen" w:hAnsi="Sylfaen"/>
          <w:sz w:val="22"/>
          <w:szCs w:val="22"/>
          <w:lang w:val="ka-GE"/>
        </w:rPr>
        <w:t>3</w:t>
      </w:r>
      <w:r w:rsidR="00ED5B6D" w:rsidRPr="003925D0">
        <w:rPr>
          <w:rFonts w:ascii="Sylfaen" w:hAnsi="Sylfaen"/>
          <w:sz w:val="22"/>
          <w:szCs w:val="22"/>
          <w:lang w:val="ka-GE"/>
        </w:rPr>
        <w:t>-ში.</w:t>
      </w:r>
    </w:p>
    <w:p w:rsidR="00A52082" w:rsidRPr="003925D0" w:rsidRDefault="00A52082" w:rsidP="00CB62C7">
      <w:pPr>
        <w:ind w:left="630"/>
        <w:jc w:val="both"/>
        <w:rPr>
          <w:rFonts w:ascii="Sylfaen" w:hAnsi="Sylfaen"/>
          <w:sz w:val="22"/>
          <w:szCs w:val="22"/>
          <w:lang w:val="ka-GE"/>
        </w:rPr>
      </w:pPr>
    </w:p>
    <w:p w:rsidR="00A52082" w:rsidRPr="003925D0" w:rsidRDefault="00A52082" w:rsidP="00CB62C7">
      <w:pPr>
        <w:numPr>
          <w:ilvl w:val="0"/>
          <w:numId w:val="3"/>
        </w:numPr>
        <w:ind w:left="270" w:hanging="270"/>
        <w:jc w:val="both"/>
        <w:rPr>
          <w:rFonts w:ascii="Sylfaen" w:hAnsi="Sylfaen"/>
          <w:b/>
          <w:sz w:val="22"/>
          <w:szCs w:val="22"/>
          <w:lang w:val="ka-GE"/>
        </w:rPr>
      </w:pPr>
      <w:r w:rsidRPr="003925D0">
        <w:rPr>
          <w:rFonts w:ascii="Sylfaen" w:hAnsi="Sylfaen"/>
          <w:b/>
          <w:sz w:val="22"/>
          <w:szCs w:val="22"/>
          <w:lang w:val="ka-GE"/>
        </w:rPr>
        <w:t xml:space="preserve">დეპარტამენტის სხვა აქტივობები  </w:t>
      </w:r>
    </w:p>
    <w:p w:rsidR="00267A7F" w:rsidRPr="003925D0" w:rsidRDefault="00267A7F" w:rsidP="00CB62C7">
      <w:pPr>
        <w:ind w:left="270"/>
        <w:jc w:val="both"/>
        <w:rPr>
          <w:rFonts w:ascii="Sylfaen" w:hAnsi="Sylfaen"/>
          <w:b/>
          <w:sz w:val="22"/>
          <w:szCs w:val="22"/>
          <w:lang w:val="ka-GE"/>
        </w:rPr>
      </w:pPr>
    </w:p>
    <w:p w:rsidR="00267A7F" w:rsidRPr="003925D0" w:rsidRDefault="00267A7F"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დეპარტამენტმა ორგანიზება გაუწია ქ. თბილისის მიუსაფარ პირთა თავშესაფარში სამედიცინო მომსახურების უზრუნველყოფას და </w:t>
      </w:r>
      <w:r w:rsidR="001D3C14" w:rsidRPr="003925D0">
        <w:rPr>
          <w:rFonts w:ascii="Sylfaen" w:hAnsi="Sylfaen"/>
          <w:sz w:val="22"/>
          <w:szCs w:val="22"/>
          <w:lang w:val="ka-GE"/>
        </w:rPr>
        <w:t xml:space="preserve">უწყვეტ რეჟიმში </w:t>
      </w:r>
      <w:r w:rsidRPr="003925D0">
        <w:rPr>
          <w:rFonts w:ascii="Sylfaen" w:hAnsi="Sylfaen"/>
          <w:sz w:val="22"/>
          <w:szCs w:val="22"/>
          <w:lang w:val="ka-GE"/>
        </w:rPr>
        <w:t xml:space="preserve">ახორციელებს ზემოაღნიშნულ თავშესაფარში განთავსებულ მიუსაფარ პირთა სოციალური და სამედიცინო მომსახურების მონიტორინგს (მონიტორინგის შედეგები წარმოდგენილია დანართი </w:t>
      </w:r>
      <w:r w:rsidR="002678F7" w:rsidRPr="003925D0">
        <w:rPr>
          <w:rFonts w:ascii="Sylfaen" w:hAnsi="Sylfaen"/>
          <w:sz w:val="22"/>
          <w:szCs w:val="22"/>
          <w:lang w:val="ka-GE"/>
        </w:rPr>
        <w:t>4</w:t>
      </w:r>
      <w:r w:rsidRPr="003925D0">
        <w:rPr>
          <w:rFonts w:ascii="Sylfaen" w:hAnsi="Sylfaen"/>
          <w:sz w:val="22"/>
          <w:szCs w:val="22"/>
          <w:lang w:val="ka-GE"/>
        </w:rPr>
        <w:t>-ით);</w:t>
      </w:r>
    </w:p>
    <w:p w:rsidR="000A3D34" w:rsidRPr="003925D0" w:rsidRDefault="000A3D34" w:rsidP="00CB62C7">
      <w:pPr>
        <w:tabs>
          <w:tab w:val="left" w:pos="540"/>
        </w:tabs>
        <w:ind w:left="540"/>
        <w:jc w:val="both"/>
        <w:rPr>
          <w:rFonts w:ascii="Sylfaen" w:hAnsi="Sylfaen"/>
          <w:sz w:val="22"/>
          <w:szCs w:val="22"/>
          <w:lang w:val="ka-GE"/>
        </w:rPr>
      </w:pPr>
    </w:p>
    <w:p w:rsidR="000A28FC" w:rsidRPr="003925D0" w:rsidRDefault="00330755"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დეპარტამენტმა მონაწილეობა მიიღო</w:t>
      </w:r>
      <w:r w:rsidR="000A28FC" w:rsidRPr="003925D0">
        <w:rPr>
          <w:rFonts w:ascii="Sylfaen" w:hAnsi="Sylfaen"/>
          <w:sz w:val="22"/>
          <w:szCs w:val="22"/>
          <w:lang w:val="ka-GE"/>
        </w:rPr>
        <w:t>:</w:t>
      </w:r>
    </w:p>
    <w:p w:rsidR="000A28FC" w:rsidRPr="003925D0" w:rsidRDefault="000A28FC" w:rsidP="00CB62C7">
      <w:pPr>
        <w:ind w:left="630"/>
        <w:jc w:val="both"/>
        <w:rPr>
          <w:rFonts w:ascii="Sylfaen" w:hAnsi="Sylfaen"/>
          <w:sz w:val="22"/>
          <w:szCs w:val="22"/>
          <w:lang w:val="ka-GE"/>
        </w:rPr>
      </w:pPr>
    </w:p>
    <w:p w:rsidR="00330755" w:rsidRPr="003925D0" w:rsidRDefault="00330755"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“საქართველოს ადმინისტრაციულ სამართლდარღვევათა კოდექსით გათვალისწინებულ შემთხვევებში ალკოჰოლური სიმთვრალის ფაქტის დადგენის წესის დამტკიცების შესახებ” საქართველოს შინაგან საქმეთა მინისტრის და საქართველოს შრომის, ჯანმრთელობისა და სოციალური დაცვის მინისტრის 31.12.2013წ. №1017/01-52/ნ ერთობლივი ბრძანების მომზადებასა და აღნიშნული ბრძანებით გათვალისწინებული სამედიცინო მომსახურების (სისხლის სინჯის აღება, შენახვა, ტრანსპორტირება) მიმწოდებელი სამედიცინო დაწესებულებების ნუსხის განსაზღვრა</w:t>
      </w:r>
      <w:r w:rsidR="00110915" w:rsidRPr="003925D0">
        <w:rPr>
          <w:rFonts w:ascii="Sylfaen" w:hAnsi="Sylfaen"/>
          <w:sz w:val="22"/>
          <w:szCs w:val="22"/>
          <w:lang w:val="ka-GE"/>
        </w:rPr>
        <w:t>ში</w:t>
      </w:r>
      <w:r w:rsidRPr="003925D0">
        <w:rPr>
          <w:rFonts w:ascii="Sylfaen" w:hAnsi="Sylfaen"/>
          <w:sz w:val="22"/>
          <w:szCs w:val="22"/>
          <w:lang w:val="ka-GE"/>
        </w:rPr>
        <w:t>;</w:t>
      </w:r>
    </w:p>
    <w:p w:rsidR="000172F6" w:rsidRPr="003925D0" w:rsidRDefault="000172F6" w:rsidP="00CB62C7">
      <w:pPr>
        <w:pStyle w:val="ListParagraph"/>
        <w:ind w:left="810"/>
        <w:jc w:val="both"/>
        <w:rPr>
          <w:rFonts w:ascii="Sylfaen" w:hAnsi="Sylfaen"/>
          <w:sz w:val="22"/>
          <w:szCs w:val="22"/>
          <w:lang w:val="ka-GE"/>
        </w:rPr>
      </w:pPr>
    </w:p>
    <w:p w:rsidR="0091259E" w:rsidRPr="003925D0" w:rsidRDefault="0091259E" w:rsidP="00CB62C7">
      <w:pPr>
        <w:pStyle w:val="ListParagraph"/>
        <w:numPr>
          <w:ilvl w:val="0"/>
          <w:numId w:val="5"/>
        </w:numPr>
        <w:ind w:left="810" w:hanging="270"/>
        <w:jc w:val="both"/>
        <w:rPr>
          <w:rFonts w:ascii="Sylfaen" w:hAnsi="Sylfaen"/>
          <w:sz w:val="22"/>
          <w:szCs w:val="22"/>
          <w:lang w:val="ka-GE"/>
        </w:rPr>
      </w:pPr>
      <w:r w:rsidRPr="003925D0">
        <w:rPr>
          <w:rFonts w:ascii="Sylfaen" w:hAnsi="Sylfaen" w:cs="Sylfaen"/>
          <w:sz w:val="22"/>
          <w:szCs w:val="22"/>
        </w:rPr>
        <w:t>საქართველოსსახელმწიფოაუდიტისსამსახურის</w:t>
      </w:r>
      <w:r w:rsidRPr="003925D0">
        <w:rPr>
          <w:rFonts w:ascii="Sylfaen" w:hAnsi="Sylfaen"/>
          <w:sz w:val="22"/>
          <w:szCs w:val="22"/>
          <w:lang w:val="ka-GE"/>
        </w:rPr>
        <w:t xml:space="preserve"> მიერ „სასწრაფო სამედიცინო დახმარების სისტემის 2011-2012 წლების ეფექტიანობის აუდიტის ანგარიშის“ საბოლოო ვერსიის მომზადებაში და ზემოაღნიშნული ანგარიშით წარმოდგენილი რეკომენდაციების საფუძველზე, </w:t>
      </w:r>
      <w:r w:rsidRPr="00915531">
        <w:rPr>
          <w:rFonts w:ascii="Sylfaen" w:hAnsi="Sylfaen"/>
          <w:sz w:val="22"/>
          <w:szCs w:val="22"/>
          <w:lang w:val="ka-GE"/>
        </w:rPr>
        <w:t>სამოქმედო გეგმის მომზადებაში;</w:t>
      </w:r>
    </w:p>
    <w:p w:rsidR="0091259E" w:rsidRPr="003925D0" w:rsidRDefault="0091259E" w:rsidP="00CB62C7">
      <w:pPr>
        <w:pStyle w:val="ListParagraph"/>
        <w:jc w:val="both"/>
        <w:rPr>
          <w:rFonts w:ascii="Sylfaen" w:hAnsi="Sylfaen"/>
          <w:sz w:val="22"/>
          <w:szCs w:val="22"/>
          <w:lang w:val="ka-GE"/>
        </w:rPr>
      </w:pPr>
    </w:p>
    <w:p w:rsidR="000172F6" w:rsidRPr="003925D0" w:rsidRDefault="000172F6"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სსიპ „სასწრაფო სამედიცინო დახმარების ცენტრში“ (თბილისი) კონკურსის ჩატარების მიზნით შექმნილი საკონკურსო-საატესტაციო კომისიის მუშაობაში (კომისიის სხდომები, კანდიდატთა შერჩევა ტესტირების და გასაუბრების გზით);</w:t>
      </w:r>
    </w:p>
    <w:p w:rsidR="007A47A1" w:rsidRPr="003925D0" w:rsidRDefault="007A47A1" w:rsidP="00CB62C7">
      <w:pPr>
        <w:pStyle w:val="ListParagraph"/>
        <w:jc w:val="both"/>
        <w:rPr>
          <w:rFonts w:ascii="Sylfaen" w:hAnsi="Sylfaen"/>
          <w:sz w:val="22"/>
          <w:szCs w:val="22"/>
          <w:lang w:val="ka-GE"/>
        </w:rPr>
      </w:pPr>
    </w:p>
    <w:p w:rsidR="007A47A1" w:rsidRPr="003925D0" w:rsidRDefault="007A47A1"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„პირველადი ჯანდაცვის განვითარების კონცეფციის“  შემუშავების მიზნით შექმნილი სამუშაო ჯგუფის საქმიანობაში;</w:t>
      </w:r>
    </w:p>
    <w:p w:rsidR="000B0593" w:rsidRPr="003925D0" w:rsidRDefault="000B0593" w:rsidP="00CB62C7">
      <w:pPr>
        <w:pStyle w:val="ListParagraph"/>
        <w:jc w:val="both"/>
        <w:rPr>
          <w:rFonts w:ascii="Sylfaen" w:hAnsi="Sylfaen"/>
          <w:sz w:val="22"/>
          <w:szCs w:val="22"/>
          <w:lang w:val="ka-GE"/>
        </w:rPr>
      </w:pPr>
    </w:p>
    <w:p w:rsidR="000B0593" w:rsidRPr="003925D0" w:rsidRDefault="000B0593" w:rsidP="00CB62C7">
      <w:pPr>
        <w:pStyle w:val="ListParagraph"/>
        <w:numPr>
          <w:ilvl w:val="0"/>
          <w:numId w:val="5"/>
        </w:numPr>
        <w:ind w:left="810" w:hanging="270"/>
        <w:jc w:val="both"/>
        <w:rPr>
          <w:rFonts w:ascii="Sylfaen" w:hAnsi="Sylfaen"/>
          <w:sz w:val="22"/>
          <w:szCs w:val="22"/>
          <w:lang w:val="ka-GE"/>
        </w:rPr>
      </w:pPr>
      <w:r w:rsidRPr="003925D0">
        <w:rPr>
          <w:rFonts w:ascii="Sylfaen" w:hAnsi="Sylfaen"/>
          <w:sz w:val="22"/>
          <w:szCs w:val="22"/>
          <w:lang w:val="ka-GE"/>
        </w:rPr>
        <w:t xml:space="preserve">,,საქართველოსა და ბულგარეთის რესპუბლიკას შორის საგანგებო სიტუაციებისგან დაცვის სფეროში თანამშრომლობის შესახებ’’ თანამშრომლობის პროექტის </w:t>
      </w:r>
      <w:r w:rsidR="00197FB1" w:rsidRPr="003925D0">
        <w:rPr>
          <w:rFonts w:ascii="Sylfaen" w:hAnsi="Sylfaen"/>
          <w:sz w:val="22"/>
          <w:szCs w:val="22"/>
          <w:lang w:val="ka-GE"/>
        </w:rPr>
        <w:t>განხილვასა და შეთანხმე</w:t>
      </w:r>
      <w:r w:rsidRPr="003925D0">
        <w:rPr>
          <w:rFonts w:ascii="Sylfaen" w:hAnsi="Sylfaen"/>
          <w:sz w:val="22"/>
          <w:szCs w:val="22"/>
          <w:lang w:val="ka-GE"/>
        </w:rPr>
        <w:t>ბაში.</w:t>
      </w:r>
    </w:p>
    <w:p w:rsidR="0091259E" w:rsidRPr="003925D0" w:rsidRDefault="0091259E" w:rsidP="00CB62C7">
      <w:pPr>
        <w:pStyle w:val="ListParagraph"/>
        <w:jc w:val="both"/>
        <w:rPr>
          <w:rFonts w:ascii="Sylfaen" w:hAnsi="Sylfaen"/>
          <w:sz w:val="22"/>
          <w:szCs w:val="22"/>
          <w:lang w:val="ka-GE"/>
        </w:rPr>
      </w:pPr>
    </w:p>
    <w:p w:rsidR="0091259E" w:rsidRPr="003925D0" w:rsidRDefault="0091259E"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მომზადდა კომენტარები „კონფლიქტით დაზარალებული რეგიონების მოსახლეობის სოციალურ-ეკონომიკური განვითარების სახელმწიფო სტრატეგიის დოკუმენტთან“ დაკავშირებით;</w:t>
      </w:r>
    </w:p>
    <w:p w:rsidR="0091259E" w:rsidRPr="003925D0" w:rsidRDefault="0091259E" w:rsidP="00CB62C7">
      <w:pPr>
        <w:pStyle w:val="ListParagraph"/>
        <w:jc w:val="both"/>
        <w:rPr>
          <w:rFonts w:ascii="Sylfaen" w:hAnsi="Sylfaen"/>
          <w:sz w:val="22"/>
          <w:szCs w:val="22"/>
          <w:lang w:val="ka-GE"/>
        </w:rPr>
      </w:pPr>
    </w:p>
    <w:p w:rsidR="0091259E" w:rsidRPr="003925D0" w:rsidRDefault="0091259E"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„მოსახლეობის ჯანმრთელობის მდგომარეობის შესახებ ეროვნული მოხსენების“ მომზადების მიზნით მომზადდა და ჯანმრთელობის დაცვის დეპარტამენტს წარედგინა ინფორმაცია საგანგებო სიტუაციების კოორდინაციისა და რეჟიმის </w:t>
      </w:r>
      <w:r w:rsidRPr="003925D0">
        <w:rPr>
          <w:rFonts w:ascii="Sylfaen" w:hAnsi="Sylfaen"/>
          <w:sz w:val="22"/>
          <w:szCs w:val="22"/>
          <w:lang w:val="ka-GE"/>
        </w:rPr>
        <w:lastRenderedPageBreak/>
        <w:t>დეპარტამენტის მიერ 2012 და 2013 წლებში განხორციელებული აქტივობების თაობაზე;</w:t>
      </w:r>
    </w:p>
    <w:p w:rsidR="0091259E" w:rsidRPr="003925D0" w:rsidRDefault="0091259E" w:rsidP="00CB62C7">
      <w:pPr>
        <w:tabs>
          <w:tab w:val="num" w:pos="630"/>
        </w:tabs>
        <w:ind w:left="630"/>
        <w:jc w:val="both"/>
        <w:rPr>
          <w:rFonts w:ascii="Sylfaen" w:hAnsi="Sylfaen"/>
          <w:sz w:val="22"/>
          <w:szCs w:val="22"/>
          <w:lang w:val="ka-GE"/>
        </w:rPr>
      </w:pPr>
    </w:p>
    <w:p w:rsidR="0066445E" w:rsidRPr="003925D0" w:rsidRDefault="0066445E"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,,ჰემოფილიით ან/და სისხლის შედედების სხვა მემკვიდრული პათოლოგიით დაავადებული პაციენტების ანტიჰემოფილური ფაქტორ-კონცენტრატის ინფუზიასთან დაკავშირებით სამედიცინო მომსახურების სრულყოფის მიზნით დამატებით გასატარებელღონისძიებათა შესახებ” საქართველოს შრომის, ჯანმრთელობისა და სოციალური დაცვის მინისტრის 2014 წლის 11 თებერვლის №01-33/ო ბრძანების შესაბამისად,  დამტკიცდა ჰემოფილიით ან/და სისხლის შედედების სხვა მემკვიდრული პათოლოგიით დაავადებული პაციენტებისათვის ანტიჰემოფილური ფაქტორ-კონცენტრატის ინფუზიასთან დაკავშირებით სამედიცინო მომსახურების სრულყოფის მიზნით გასატარებელი დამატებითი ღონისძიებები. აღნიშნული ბრძანების პირველი პუნქტის ,,ბ” ქვეპუნქტის თანახმად,  საგანგებო სიტუაციების კოორდინაციისა და რეჟიმის  დეპარტამენტს დაევალა სამედიცინო დაწესებულებების ინფორმირება ბრძანებით დადგენილი ღონისძიებების თაობაზე.    2014 წ.  13  თებერვალის № 01/12295 წერილით, საგანგებო სიტუაციების კოორდინაციისა და რეჟიმის დეპარტამენტის უფროსის ხელმოწერით, საინფორმაციო შინაარსის წერილი დაეგზავნა საინფორმაციო პორტალზე დარეგისტრირებულ 261 სამედიცინო მრავალპროფილურ და მონოპროფილურ  </w:t>
      </w:r>
      <w:r w:rsidR="00020000" w:rsidRPr="003925D0">
        <w:rPr>
          <w:rFonts w:ascii="Sylfaen" w:hAnsi="Sylfaen"/>
          <w:sz w:val="22"/>
          <w:szCs w:val="22"/>
          <w:lang w:val="ka-GE"/>
        </w:rPr>
        <w:t>კლინიკას;</w:t>
      </w:r>
    </w:p>
    <w:p w:rsidR="0066445E" w:rsidRPr="003925D0" w:rsidRDefault="0066445E" w:rsidP="00CB62C7">
      <w:pPr>
        <w:tabs>
          <w:tab w:val="left" w:pos="540"/>
        </w:tabs>
        <w:ind w:left="540"/>
        <w:jc w:val="both"/>
        <w:rPr>
          <w:rFonts w:ascii="Sylfaen" w:hAnsi="Sylfaen"/>
          <w:sz w:val="22"/>
          <w:szCs w:val="22"/>
          <w:lang w:val="ka-GE"/>
        </w:rPr>
      </w:pPr>
    </w:p>
    <w:p w:rsidR="00175A6E" w:rsidRPr="003925D0" w:rsidRDefault="0066445E"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,,სამედიცინო მომსახურების მიმწოდებელთათვის პასპორტიზაციის წესების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ბრძანების მე-2 მუხლის  2014 წლის 1 იანვრიდან ამოქმდებასთან დაკავშირებით, რომელიც ითვალისწინებს  ბრძანებით გათვალისწინებული ნორმების შეუსრულებლობის შემთხვევაში  საქართველოს ადმინისტრაციულ სამართალდარღვევათა კოდექსით გათვალისწინებულ შესაბამისი პასუხისმგებლობის დადგომას, საგანგებო სიტუაციების კოორდინაციისა და რეჟიმის დეპარტამენტმა კოორდინაცია გაუწია  საინფორმაციო პორტალზე დარეგისტრირებულ  ყველა სამედიცინო დაწ</w:t>
      </w:r>
      <w:r w:rsidR="00175A6E" w:rsidRPr="003925D0">
        <w:rPr>
          <w:rFonts w:ascii="Sylfaen" w:hAnsi="Sylfaen"/>
          <w:sz w:val="22"/>
          <w:szCs w:val="22"/>
          <w:lang w:val="ka-GE"/>
        </w:rPr>
        <w:t>ესებულების ინფორმირების საკითხს;</w:t>
      </w:r>
    </w:p>
    <w:p w:rsidR="00A52082" w:rsidRPr="003925D0" w:rsidRDefault="00A52082" w:rsidP="00CB62C7">
      <w:pPr>
        <w:ind w:left="630"/>
        <w:jc w:val="both"/>
        <w:rPr>
          <w:rFonts w:ascii="Sylfaen" w:hAnsi="Sylfaen"/>
          <w:b/>
          <w:sz w:val="22"/>
          <w:szCs w:val="22"/>
          <w:lang w:val="ka-GE"/>
        </w:rPr>
      </w:pPr>
    </w:p>
    <w:p w:rsidR="00981EEB" w:rsidRPr="003925D0" w:rsidRDefault="00981EEB" w:rsidP="00CB62C7">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ზემოაღნიშნული ბრძანების საფუძველზე, </w:t>
      </w:r>
      <w:r w:rsidR="00A52082" w:rsidRPr="003925D0">
        <w:rPr>
          <w:rFonts w:ascii="Sylfaen" w:hAnsi="Sylfaen"/>
          <w:sz w:val="22"/>
          <w:szCs w:val="22"/>
          <w:lang w:val="ka-GE"/>
        </w:rPr>
        <w:t xml:space="preserve">დეპარტამენტის უშუალო კოორდინაციით, 2012 წლის დეკემბრიდან დღემდე, სპეციალური ფორმისა და  წესის შესაბამისად, მიმდინარეობს სამედიცინო მომსახურების მიმწოდებელთა მიერ დაწესებულების შესახებ მონაცემების საქართველოს შრომის, ჯანმრთელობისა და სოციალური დაცვის სამინისტროს (შემდგომში - სამინისტრო) ოფიციალურ ვებგვერდზე (www.moh.gov.ge) ელექტრონული ჯანდაცვის საინფორმაციო პორტალზე განთავსება და კონსულტაციის გაწევა. </w:t>
      </w:r>
      <w:r w:rsidRPr="003925D0">
        <w:rPr>
          <w:rFonts w:ascii="Sylfaen" w:hAnsi="Sylfaen"/>
          <w:sz w:val="22"/>
          <w:szCs w:val="22"/>
          <w:lang w:val="ka-GE"/>
        </w:rPr>
        <w:t>2014 წლის 1 იანვრიდან 1 მაისამდე პა</w:t>
      </w:r>
      <w:r w:rsidR="00ED6958" w:rsidRPr="003925D0">
        <w:rPr>
          <w:rFonts w:ascii="Sylfaen" w:hAnsi="Sylfaen"/>
          <w:sz w:val="22"/>
          <w:szCs w:val="22"/>
          <w:lang w:val="ka-GE"/>
        </w:rPr>
        <w:t>ს</w:t>
      </w:r>
      <w:r w:rsidRPr="003925D0">
        <w:rPr>
          <w:rFonts w:ascii="Sylfaen" w:hAnsi="Sylfaen"/>
          <w:sz w:val="22"/>
          <w:szCs w:val="22"/>
          <w:lang w:val="ka-GE"/>
        </w:rPr>
        <w:t>პორტიზაციის პროცესი გაიარა და სამინისტროს საინფორმაციო პორტალზე აიტვირთა   87   სამედიცინო დაწესებულების მონაცემები;</w:t>
      </w:r>
    </w:p>
    <w:p w:rsidR="001A1FE0" w:rsidRPr="003925D0" w:rsidRDefault="001A1FE0" w:rsidP="00CB62C7">
      <w:pPr>
        <w:pStyle w:val="ListParagraph"/>
        <w:jc w:val="both"/>
        <w:rPr>
          <w:rFonts w:ascii="Sylfaen" w:hAnsi="Sylfaen"/>
          <w:sz w:val="22"/>
          <w:szCs w:val="22"/>
          <w:lang w:val="ka-GE"/>
        </w:rPr>
      </w:pPr>
    </w:p>
    <w:p w:rsidR="001A1FE0" w:rsidRPr="003925D0" w:rsidRDefault="001A1FE0"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„პაციენტებისათვის სამედიცინო მომსახურების მიწოდების გაუმჯობესებისა და ჯანმრთელობის დაცვის შესაბამისი პროგრამების მიმდინარეობის მონიტორინგის მიზნით გასატარებელ ღონისძიებათა შესახებ“ საქართველოს შრომის, ჯანმრთელობისა და სოციალური დაცვის მინისტრის 22.01.2014წ. №01-11/ო  ბრძანების  საფუძველზე, დეპარტამენტმა, თავისი კომპეტენციის ფარგლებში, განახორციელა პაციენტებისათვის სამედიცინო მომსახურების მიწოდების </w:t>
      </w:r>
      <w:r w:rsidRPr="003925D0">
        <w:rPr>
          <w:rFonts w:ascii="Sylfaen" w:hAnsi="Sylfaen"/>
          <w:sz w:val="22"/>
          <w:szCs w:val="22"/>
          <w:lang w:val="ka-GE"/>
        </w:rPr>
        <w:lastRenderedPageBreak/>
        <w:t>ხარისხისა და ჯანმრთელობის დაცვის შესაბამისი პროგრამების მიმდინარეობის მონიტორინგი, კერძოდ სამედიცინო მომსახურების მიმწოდებელ დაწესებულებებში გამოვლენილი პრობლემების შესწავლა, შეფასება და  კომპეტენციის ფარგლებში, მათი დროული და ეფექტური გადაჭრისათვის საჭირო ღონისძიებების   გატარება. აგრეთვე, საქმიანობის პროცესში გამოკვეთილი პრობლემების  დროული და ეფექტური გადაჭრის მიზნით შესა</w:t>
      </w:r>
      <w:r w:rsidR="00945A97" w:rsidRPr="003925D0">
        <w:rPr>
          <w:rFonts w:ascii="Sylfaen" w:hAnsi="Sylfaen"/>
          <w:sz w:val="22"/>
          <w:szCs w:val="22"/>
          <w:lang w:val="ka-GE"/>
        </w:rPr>
        <w:t>ბამისი წინადადებების წარმოდგენა;</w:t>
      </w:r>
    </w:p>
    <w:p w:rsidR="00945A97" w:rsidRPr="003925D0" w:rsidRDefault="00945A97" w:rsidP="00CB62C7">
      <w:pPr>
        <w:pStyle w:val="ListParagraph"/>
        <w:jc w:val="both"/>
        <w:rPr>
          <w:rFonts w:ascii="Sylfaen" w:hAnsi="Sylfaen"/>
          <w:sz w:val="22"/>
          <w:szCs w:val="22"/>
          <w:lang w:val="ka-GE"/>
        </w:rPr>
      </w:pPr>
    </w:p>
    <w:p w:rsidR="00945A97" w:rsidRPr="003925D0" w:rsidRDefault="00945A97"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დეპარტამენტ</w:t>
      </w:r>
      <w:r w:rsidR="002F79BD" w:rsidRPr="003925D0">
        <w:rPr>
          <w:rFonts w:ascii="Sylfaen" w:hAnsi="Sylfaen"/>
          <w:sz w:val="22"/>
          <w:szCs w:val="22"/>
          <w:lang w:val="ka-GE"/>
        </w:rPr>
        <w:t xml:space="preserve">ი </w:t>
      </w:r>
      <w:r w:rsidR="00DE1564" w:rsidRPr="003925D0">
        <w:rPr>
          <w:rFonts w:ascii="Sylfaen" w:hAnsi="Sylfaen"/>
          <w:sz w:val="22"/>
          <w:szCs w:val="22"/>
          <w:lang w:val="ka-GE"/>
        </w:rPr>
        <w:t>მუდმივ რეჟიმში ახორციელებ</w:t>
      </w:r>
      <w:r w:rsidR="0058539C" w:rsidRPr="003925D0">
        <w:rPr>
          <w:rFonts w:ascii="Sylfaen" w:hAnsi="Sylfaen"/>
          <w:sz w:val="22"/>
          <w:szCs w:val="22"/>
          <w:lang w:val="ka-GE"/>
        </w:rPr>
        <w:t>ს</w:t>
      </w:r>
      <w:r w:rsidRPr="003925D0">
        <w:rPr>
          <w:rFonts w:ascii="Sylfaen" w:hAnsi="Sylfaen"/>
          <w:sz w:val="22"/>
          <w:szCs w:val="22"/>
          <w:lang w:val="ka-GE"/>
        </w:rPr>
        <w:t xml:space="preserve"> კატასტროფებისა და გადაუდებელი დახმარების სამსახურების მონიტორინგის ელექტრონული პროგრამაში დაფიქსირებული პაციენტებისა და საყოველთაო ჯანდაცვის მართვის დეპარტამენტის მიერ მოწოდებული ინფორმაციის შედარება</w:t>
      </w:r>
      <w:r w:rsidR="00F671C8" w:rsidRPr="003925D0">
        <w:rPr>
          <w:rFonts w:ascii="Sylfaen" w:hAnsi="Sylfaen"/>
          <w:sz w:val="22"/>
          <w:szCs w:val="22"/>
          <w:lang w:val="ka-GE"/>
        </w:rPr>
        <w:t>ს</w:t>
      </w:r>
      <w:r w:rsidRPr="003925D0">
        <w:rPr>
          <w:rFonts w:ascii="Sylfaen" w:hAnsi="Sylfaen"/>
          <w:sz w:val="22"/>
          <w:szCs w:val="22"/>
          <w:lang w:val="ka-GE"/>
        </w:rPr>
        <w:t>;</w:t>
      </w:r>
    </w:p>
    <w:p w:rsidR="00945A97" w:rsidRPr="003925D0" w:rsidRDefault="00945A97" w:rsidP="00CB62C7">
      <w:pPr>
        <w:ind w:left="142"/>
        <w:jc w:val="both"/>
        <w:rPr>
          <w:rFonts w:ascii="Sylfaen" w:hAnsi="Sylfaen"/>
          <w:sz w:val="22"/>
          <w:szCs w:val="22"/>
          <w:lang w:val="ka-GE"/>
        </w:rPr>
      </w:pPr>
    </w:p>
    <w:p w:rsidR="00175A6E" w:rsidRPr="003925D0" w:rsidRDefault="00DE1564"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დეპარტამენტ</w:t>
      </w:r>
      <w:r w:rsidR="00A436A7" w:rsidRPr="003925D0">
        <w:rPr>
          <w:rFonts w:ascii="Sylfaen" w:hAnsi="Sylfaen"/>
          <w:sz w:val="22"/>
          <w:szCs w:val="22"/>
          <w:lang w:val="ka-GE"/>
        </w:rPr>
        <w:t xml:space="preserve">ი </w:t>
      </w:r>
      <w:r w:rsidRPr="003925D0">
        <w:rPr>
          <w:rFonts w:ascii="Sylfaen" w:hAnsi="Sylfaen"/>
          <w:sz w:val="22"/>
          <w:szCs w:val="22"/>
          <w:lang w:val="ka-GE"/>
        </w:rPr>
        <w:t>მონაწილეობას იღებ</w:t>
      </w:r>
      <w:r w:rsidR="00A436A7" w:rsidRPr="003925D0">
        <w:rPr>
          <w:rFonts w:ascii="Sylfaen" w:hAnsi="Sylfaen"/>
          <w:sz w:val="22"/>
          <w:szCs w:val="22"/>
          <w:lang w:val="ka-GE"/>
        </w:rPr>
        <w:t>ს</w:t>
      </w:r>
      <w:r w:rsidR="00945A97" w:rsidRPr="003925D0">
        <w:rPr>
          <w:rFonts w:ascii="Sylfaen" w:hAnsi="Sylfaen"/>
          <w:sz w:val="22"/>
          <w:szCs w:val="22"/>
          <w:lang w:val="ka-GE"/>
        </w:rPr>
        <w:t>სამხედრო აღრიცხვასთან დაკავშირებით</w:t>
      </w:r>
      <w:r w:rsidR="003273E2" w:rsidRPr="003925D0">
        <w:rPr>
          <w:rFonts w:ascii="Sylfaen" w:hAnsi="Sylfaen"/>
          <w:sz w:val="22"/>
          <w:szCs w:val="22"/>
          <w:lang w:val="ka-GE"/>
        </w:rPr>
        <w:t>,</w:t>
      </w:r>
      <w:r w:rsidR="00945A97" w:rsidRPr="003925D0">
        <w:rPr>
          <w:rFonts w:ascii="Sylfaen" w:hAnsi="Sylfaen"/>
          <w:sz w:val="22"/>
          <w:szCs w:val="22"/>
          <w:lang w:val="ka-GE"/>
        </w:rPr>
        <w:t xml:space="preserve">  ადგილობრივი თვითმმართველობის აღმასრულებელ ორგანო</w:t>
      </w:r>
      <w:r w:rsidR="00A436A7" w:rsidRPr="003925D0">
        <w:rPr>
          <w:rFonts w:ascii="Sylfaen" w:hAnsi="Sylfaen"/>
          <w:sz w:val="22"/>
          <w:szCs w:val="22"/>
          <w:lang w:val="ka-GE"/>
        </w:rPr>
        <w:t>ებ</w:t>
      </w:r>
      <w:r w:rsidR="00945A97" w:rsidRPr="003925D0">
        <w:rPr>
          <w:rFonts w:ascii="Sylfaen" w:hAnsi="Sylfaen"/>
          <w:sz w:val="22"/>
          <w:szCs w:val="22"/>
          <w:lang w:val="ka-GE"/>
        </w:rPr>
        <w:t>ში</w:t>
      </w:r>
      <w:r w:rsidR="003273E2" w:rsidRPr="003925D0">
        <w:rPr>
          <w:rFonts w:ascii="Sylfaen" w:hAnsi="Sylfaen"/>
          <w:sz w:val="22"/>
          <w:szCs w:val="22"/>
          <w:lang w:val="ka-GE"/>
        </w:rPr>
        <w:t xml:space="preserve"> შექმნილი„სამხედრო </w:t>
      </w:r>
      <w:r w:rsidR="00945A97" w:rsidRPr="003925D0">
        <w:rPr>
          <w:rFonts w:ascii="Sylfaen" w:hAnsi="Sylfaen"/>
          <w:sz w:val="22"/>
          <w:szCs w:val="22"/>
          <w:lang w:val="ka-GE"/>
        </w:rPr>
        <w:t>სააღრიცხვო  კომისი</w:t>
      </w:r>
      <w:r w:rsidR="003273E2" w:rsidRPr="003925D0">
        <w:rPr>
          <w:rFonts w:ascii="Sylfaen" w:hAnsi="Sylfaen"/>
          <w:sz w:val="22"/>
          <w:szCs w:val="22"/>
          <w:lang w:val="ka-GE"/>
        </w:rPr>
        <w:t>ის“ მუშაობაში;</w:t>
      </w:r>
    </w:p>
    <w:p w:rsidR="00FA7C69" w:rsidRPr="003925D0" w:rsidRDefault="00FA7C69" w:rsidP="00CB62C7">
      <w:pPr>
        <w:pStyle w:val="ListParagraph"/>
        <w:jc w:val="both"/>
        <w:rPr>
          <w:rFonts w:ascii="Sylfaen" w:hAnsi="Sylfaen"/>
          <w:sz w:val="22"/>
          <w:szCs w:val="22"/>
          <w:lang w:val="ka-GE"/>
        </w:rPr>
      </w:pPr>
    </w:p>
    <w:p w:rsidR="00FA7C69" w:rsidRPr="003925D0" w:rsidRDefault="00FA7C69"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დეპარტამენტი მონაწილეობას იღებს  „ეროვნული ანტიკორუფციული სტრატეგიის განახლებისა და 2014-2016 წლების ანტიკორუფციული სამოქმედო გეგმის“ შემმუშავებელი სამუშაო ჯგუფის მუშაობაში;</w:t>
      </w:r>
    </w:p>
    <w:p w:rsidR="00FA7C69" w:rsidRPr="003925D0" w:rsidRDefault="00FA7C69" w:rsidP="00CB62C7">
      <w:pPr>
        <w:pStyle w:val="ListParagraph"/>
        <w:jc w:val="both"/>
        <w:rPr>
          <w:rFonts w:ascii="Sylfaen" w:hAnsi="Sylfaen"/>
          <w:sz w:val="22"/>
          <w:szCs w:val="22"/>
          <w:lang w:val="ka-GE"/>
        </w:rPr>
      </w:pPr>
    </w:p>
    <w:p w:rsidR="00175A6E" w:rsidRPr="003925D0" w:rsidRDefault="00A85D1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საქართველოს შრომის, ჯანმრთელობისა და სოციალური დაცვის მინისტრის </w:t>
      </w:r>
      <w:r w:rsidR="00F334CF" w:rsidRPr="003925D0">
        <w:rPr>
          <w:rFonts w:ascii="Sylfaen" w:hAnsi="Sylfaen"/>
          <w:sz w:val="22"/>
          <w:szCs w:val="22"/>
          <w:lang w:val="ka-GE"/>
        </w:rPr>
        <w:t>2013 წლის 12 დეკემბრის №01-46/ნ ბრძანებით დამტკიცებული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„სასწრაფო სამედიცინო დახმარების ცენტრის“ დებულების“ მე-4 მუხლის მე-6 პუნქტის შესაბამისად, პერმანენტულად მიმდინარეობს ცენტრის მიერ შტატგარეშე და შტატიან თანამდებობაზე დასანიშნი და გასათავისუფლებელი კანდიდატურების შეთანხმება;</w:t>
      </w: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„2013 წლის საყოველთაო ჯანმრთელობის დაცვის სახელმწიფო პროგრამის მოსარგებლეთათვის პროგრამით გათვალისწინებული მომსახურების შესახებ დეტალური ინფორმაციის სწრაფი და ეფექტიანი მიწოდების განხორციელების უზრუნველყოფის შესახებ“ საქართველოს შრომის,  ჯანმრთელობისა და სოციალური დაცვის   მინისტრის  19.09.2013 №01-186/ო  ბრძანების განხორციელების ხელშეწყობის მიზნით,   საგანგებო სიტუაციების კოორდ</w:t>
      </w:r>
      <w:r w:rsidR="00620486" w:rsidRPr="003925D0">
        <w:rPr>
          <w:rFonts w:ascii="Sylfaen" w:hAnsi="Sylfaen"/>
          <w:sz w:val="22"/>
          <w:szCs w:val="22"/>
          <w:lang w:val="ka-GE"/>
        </w:rPr>
        <w:t>ინაციისა და რეჟიმის დეპარტამენტმაიანვრის თვეში განახორციელ</w:t>
      </w:r>
      <w:r w:rsidRPr="003925D0">
        <w:rPr>
          <w:rFonts w:ascii="Sylfaen" w:hAnsi="Sylfaen"/>
          <w:sz w:val="22"/>
          <w:szCs w:val="22"/>
          <w:lang w:val="ka-GE"/>
        </w:rPr>
        <w:t>ა აქტიურ</w:t>
      </w:r>
      <w:r w:rsidR="00620486" w:rsidRPr="003925D0">
        <w:rPr>
          <w:rFonts w:ascii="Sylfaen" w:hAnsi="Sylfaen"/>
          <w:sz w:val="22"/>
          <w:szCs w:val="22"/>
          <w:lang w:val="ka-GE"/>
        </w:rPr>
        <w:t>ი</w:t>
      </w:r>
      <w:r w:rsidRPr="003925D0">
        <w:rPr>
          <w:rFonts w:ascii="Sylfaen" w:hAnsi="Sylfaen"/>
          <w:sz w:val="22"/>
          <w:szCs w:val="22"/>
          <w:lang w:val="ka-GE"/>
        </w:rPr>
        <w:t xml:space="preserve">  მუშაობას </w:t>
      </w:r>
      <w:r w:rsidR="00620486" w:rsidRPr="003925D0">
        <w:rPr>
          <w:rFonts w:ascii="Sylfaen" w:hAnsi="Sylfaen"/>
          <w:sz w:val="22"/>
          <w:szCs w:val="22"/>
          <w:lang w:val="ka-GE"/>
        </w:rPr>
        <w:t xml:space="preserve">გამოვლენილი </w:t>
      </w:r>
      <w:r w:rsidRPr="003925D0">
        <w:rPr>
          <w:rFonts w:ascii="Sylfaen" w:hAnsi="Sylfaen"/>
          <w:sz w:val="22"/>
          <w:szCs w:val="22"/>
          <w:lang w:val="ka-GE"/>
        </w:rPr>
        <w:t>პრობლემების აღმოსაფხვრელად, საჭიროების შემთხვევაში კლინიკასთან კომუნიკაციასა და პრობლემების ადგილზე იდენტიფიცირებას;</w:t>
      </w: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დებულების და მოქმედი კანონმდებლობის შესაბამისად, დეპარტამენტმა განახორციელა შუამდგომლობები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w:t>
      </w:r>
      <w:r w:rsidR="000642AE" w:rsidRPr="003925D0">
        <w:rPr>
          <w:rFonts w:ascii="Sylfaen" w:hAnsi="Sylfaen"/>
          <w:sz w:val="22"/>
          <w:szCs w:val="22"/>
          <w:lang w:val="ka-GE"/>
        </w:rPr>
        <w:t>. საანგარიშო პერიოდში, ჰუმანიტარული სტატუსის მინიჭების მიზნით, შუამდგომლობა გაეწია სამედიცინო დანიშნულების 16 ტვირთს</w:t>
      </w:r>
      <w:r w:rsidRPr="003925D0">
        <w:rPr>
          <w:rFonts w:ascii="Sylfaen" w:hAnsi="Sylfaen"/>
          <w:sz w:val="22"/>
          <w:szCs w:val="22"/>
          <w:lang w:val="ka-GE"/>
        </w:rPr>
        <w:t>;</w:t>
      </w: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w:t>
      </w:r>
      <w:r w:rsidRPr="003925D0">
        <w:rPr>
          <w:rFonts w:ascii="Sylfaen" w:hAnsi="Sylfaen"/>
          <w:sz w:val="22"/>
          <w:szCs w:val="22"/>
          <w:lang w:val="ka-GE"/>
        </w:rPr>
        <w:lastRenderedPageBreak/>
        <w:t>№326 ბრძანებულების მე-3 მუხლის, მე-3 პუნქტის შესაბამისად, ყოველთვიურად ეგზავნებოდა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F639DC" w:rsidRPr="003925D0" w:rsidRDefault="00F639DC" w:rsidP="00CB62C7">
      <w:pPr>
        <w:pStyle w:val="ListParagraph"/>
        <w:jc w:val="both"/>
        <w:rPr>
          <w:rFonts w:ascii="Sylfaen" w:hAnsi="Sylfaen"/>
          <w:sz w:val="22"/>
          <w:szCs w:val="22"/>
          <w:lang w:val="ka-GE"/>
        </w:rPr>
      </w:pPr>
    </w:p>
    <w:p w:rsidR="00F639DC" w:rsidRPr="003925D0" w:rsidRDefault="00F639DC"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საანგარიშო პერიოდში კორესპონდენციის საერთო ბრუნვა შეადგენს 1570 წერილს.</w:t>
      </w:r>
    </w:p>
    <w:p w:rsidR="00A52082" w:rsidRPr="003925D0" w:rsidRDefault="00A52082" w:rsidP="00CB62C7">
      <w:pPr>
        <w:tabs>
          <w:tab w:val="num" w:pos="630"/>
        </w:tabs>
        <w:ind w:left="630"/>
        <w:jc w:val="both"/>
        <w:rPr>
          <w:rFonts w:ascii="Sylfaen" w:hAnsi="Sylfaen"/>
          <w:sz w:val="22"/>
          <w:szCs w:val="22"/>
          <w:lang w:val="ka-GE"/>
        </w:rPr>
      </w:pPr>
    </w:p>
    <w:p w:rsidR="00D36228" w:rsidRPr="003925D0" w:rsidRDefault="00D36228" w:rsidP="00CB62C7">
      <w:pPr>
        <w:numPr>
          <w:ilvl w:val="0"/>
          <w:numId w:val="3"/>
        </w:numPr>
        <w:jc w:val="both"/>
        <w:rPr>
          <w:rFonts w:ascii="Sylfaen" w:hAnsi="Sylfaen"/>
          <w:b/>
          <w:sz w:val="22"/>
          <w:szCs w:val="22"/>
          <w:lang w:val="ka-GE"/>
        </w:rPr>
      </w:pPr>
      <w:r w:rsidRPr="003925D0">
        <w:rPr>
          <w:rFonts w:ascii="Sylfaen" w:hAnsi="Sylfaen"/>
          <w:b/>
          <w:sz w:val="22"/>
          <w:szCs w:val="22"/>
          <w:lang w:val="ka-GE"/>
        </w:rPr>
        <w:t>საგანგებო სიტუაციებზე მზადყოფნის და რეაგირების ღონისძიებები</w:t>
      </w:r>
    </w:p>
    <w:p w:rsidR="00D36228" w:rsidRPr="003925D0" w:rsidRDefault="00D36228" w:rsidP="00CB62C7">
      <w:pPr>
        <w:ind w:left="630"/>
        <w:jc w:val="both"/>
        <w:rPr>
          <w:rFonts w:ascii="Sylfaen" w:hAnsi="Sylfaen"/>
          <w:b/>
          <w:sz w:val="22"/>
          <w:szCs w:val="22"/>
          <w:u w:color="FF0000"/>
          <w:lang w:val="ka-GE"/>
        </w:rPr>
      </w:pPr>
    </w:p>
    <w:p w:rsidR="00A52082" w:rsidRPr="00EA0CDE" w:rsidRDefault="00D36228" w:rsidP="00CB62C7">
      <w:pPr>
        <w:numPr>
          <w:ilvl w:val="0"/>
          <w:numId w:val="1"/>
        </w:numPr>
        <w:tabs>
          <w:tab w:val="num" w:pos="360"/>
          <w:tab w:val="num" w:pos="630"/>
        </w:tabs>
        <w:ind w:left="630" w:hanging="270"/>
        <w:jc w:val="both"/>
        <w:rPr>
          <w:rFonts w:ascii="Sylfaen" w:hAnsi="Sylfaen"/>
          <w:sz w:val="22"/>
          <w:szCs w:val="22"/>
          <w:lang w:val="ka-GE"/>
        </w:rPr>
      </w:pPr>
      <w:r w:rsidRPr="00EA0CDE">
        <w:rPr>
          <w:rFonts w:ascii="Sylfaen" w:hAnsi="Sylfaen"/>
          <w:sz w:val="22"/>
          <w:szCs w:val="22"/>
          <w:lang w:val="ka-GE"/>
        </w:rPr>
        <w:t>საანგარიშო პერიოდში, დეპარტამენტი ორგანიზებას უწევდა მასშტაბური და შედარებით დიდი მასშტაბის ავტოკატასტროფების და სხვა სახის საგანგებო სიტუაციების დროს პაციენტთა სამედიცინო მომსახურებას და რეფერალურ ტრანსპორტი</w:t>
      </w:r>
      <w:r w:rsidR="00EA0CDE" w:rsidRPr="00EA0CDE">
        <w:rPr>
          <w:rFonts w:ascii="Sylfaen" w:hAnsi="Sylfaen"/>
          <w:sz w:val="22"/>
          <w:szCs w:val="22"/>
          <w:lang w:val="ka-GE"/>
        </w:rPr>
        <w:t>რებას მთელი ქვეყნის ტერიტორიაზე.</w:t>
      </w:r>
    </w:p>
    <w:p w:rsidR="00D36228" w:rsidRPr="003925D0" w:rsidRDefault="00D36228" w:rsidP="00CB62C7">
      <w:pPr>
        <w:numPr>
          <w:ilvl w:val="0"/>
          <w:numId w:val="3"/>
        </w:numPr>
        <w:ind w:left="630" w:hanging="270"/>
        <w:jc w:val="both"/>
        <w:rPr>
          <w:rFonts w:ascii="Sylfaen" w:hAnsi="Sylfaen"/>
          <w:b/>
          <w:sz w:val="22"/>
          <w:szCs w:val="22"/>
          <w:u w:color="FF0000"/>
          <w:lang w:val="ka-GE"/>
        </w:rPr>
      </w:pPr>
      <w:r w:rsidRPr="003925D0">
        <w:rPr>
          <w:rFonts w:ascii="Sylfaen" w:hAnsi="Sylfaen"/>
          <w:b/>
          <w:sz w:val="22"/>
          <w:szCs w:val="22"/>
          <w:u w:color="FF0000"/>
          <w:lang w:val="ka-GE"/>
        </w:rPr>
        <w:t>რეგიონული მიმართულებით განხორციელებული ღონისძიებები</w:t>
      </w:r>
    </w:p>
    <w:p w:rsidR="00D36228" w:rsidRPr="003925D0" w:rsidRDefault="00D36228" w:rsidP="00CB62C7">
      <w:pPr>
        <w:ind w:left="900"/>
        <w:jc w:val="both"/>
        <w:rPr>
          <w:rFonts w:ascii="Sylfaen" w:hAnsi="Sylfaen"/>
          <w:sz w:val="22"/>
          <w:szCs w:val="22"/>
          <w:u w:color="FF0000"/>
          <w:lang w:val="ka-GE"/>
        </w:rPr>
      </w:pPr>
    </w:p>
    <w:p w:rsidR="005218EF" w:rsidRPr="003925D0" w:rsidRDefault="005218EF"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ადმინისტრაციულ-ტ</w:t>
      </w:r>
      <w:r w:rsidR="002B4095" w:rsidRPr="003925D0">
        <w:rPr>
          <w:rFonts w:ascii="Sylfaen" w:hAnsi="Sylfaen"/>
          <w:sz w:val="22"/>
          <w:szCs w:val="22"/>
          <w:lang w:val="ka-GE"/>
        </w:rPr>
        <w:t>ერიტორიულ ერთეულებში დეპარტამენტის წარმომადგენლების მიერ ჩატარდა მო</w:t>
      </w:r>
      <w:r w:rsidRPr="003925D0">
        <w:rPr>
          <w:rFonts w:ascii="Sylfaen" w:hAnsi="Sylfaen"/>
          <w:sz w:val="22"/>
          <w:szCs w:val="22"/>
          <w:lang w:val="ka-GE"/>
        </w:rPr>
        <w:t>კვლევა</w:t>
      </w:r>
      <w:r w:rsidR="0024298A" w:rsidRPr="003925D0">
        <w:rPr>
          <w:rFonts w:ascii="Sylfaen" w:hAnsi="Sylfaen"/>
          <w:sz w:val="22"/>
          <w:szCs w:val="22"/>
          <w:lang w:val="ka-GE"/>
        </w:rPr>
        <w:t>, რომელიც მიზნად ისახავდა</w:t>
      </w:r>
      <w:r w:rsidR="002B4095" w:rsidRPr="003925D0">
        <w:rPr>
          <w:rFonts w:ascii="Sylfaen" w:hAnsi="Sylfaen"/>
          <w:sz w:val="22"/>
          <w:szCs w:val="22"/>
          <w:lang w:val="ka-GE"/>
        </w:rPr>
        <w:t xml:space="preserve"> საქართველოს მაღალმთიან რეგიონებშიჰოსპიტალური სერვისების საჭიროებების გამოვლენ</w:t>
      </w:r>
      <w:r w:rsidR="0024298A" w:rsidRPr="003925D0">
        <w:rPr>
          <w:rFonts w:ascii="Sylfaen" w:hAnsi="Sylfaen"/>
          <w:sz w:val="22"/>
          <w:szCs w:val="22"/>
          <w:lang w:val="ka-GE"/>
        </w:rPr>
        <w:t>ას</w:t>
      </w:r>
      <w:r w:rsidR="008A5872" w:rsidRPr="003925D0">
        <w:rPr>
          <w:rFonts w:ascii="Sylfaen" w:hAnsi="Sylfaen"/>
          <w:sz w:val="22"/>
          <w:szCs w:val="22"/>
          <w:lang w:val="ka-GE"/>
        </w:rPr>
        <w:t>,</w:t>
      </w:r>
      <w:r w:rsidR="00F526F7" w:rsidRPr="003925D0">
        <w:rPr>
          <w:rFonts w:ascii="Sylfaen" w:hAnsi="Sylfaen"/>
          <w:sz w:val="22"/>
          <w:szCs w:val="22"/>
          <w:lang w:val="ka-GE"/>
        </w:rPr>
        <w:t>სპეცდაფინანსებაზე მყოფ საავადმყოფოებ</w:t>
      </w:r>
      <w:r w:rsidR="00B32DD0" w:rsidRPr="003925D0">
        <w:rPr>
          <w:rFonts w:ascii="Sylfaen" w:hAnsi="Sylfaen"/>
          <w:sz w:val="22"/>
          <w:szCs w:val="22"/>
          <w:lang w:val="ka-GE"/>
        </w:rPr>
        <w:t>ზე ფოკუსირებით(</w:t>
      </w:r>
      <w:r w:rsidR="00F526F7" w:rsidRPr="003925D0">
        <w:rPr>
          <w:rFonts w:ascii="Sylfaen" w:hAnsi="Sylfaen"/>
          <w:sz w:val="22"/>
          <w:szCs w:val="22"/>
          <w:lang w:val="ka-GE"/>
        </w:rPr>
        <w:t>წალკის მუნიციპალიტეტი, ყაზბეგის მუნიციპალიტეტი, თიანეთის მუნიციპალიტეტი, დაბა  ბაკურიანი, ამბროლაურის მუნიციპალიტეტი, ონის მუნიციპალიტეტი, ცაგერის  მუნიციპალიტეტი, მესტიის  მუნიციპალიტეტი</w:t>
      </w:r>
      <w:r w:rsidR="00452403" w:rsidRPr="003925D0">
        <w:rPr>
          <w:rFonts w:ascii="Sylfaen" w:hAnsi="Sylfaen"/>
          <w:sz w:val="22"/>
          <w:szCs w:val="22"/>
          <w:lang w:val="ka-GE"/>
        </w:rPr>
        <w:t>, ლენტეხის მუნიციპალიტეტი, ასპინძის მუნიციპალიტეტი</w:t>
      </w:r>
      <w:r w:rsidR="00F526F7" w:rsidRPr="003925D0">
        <w:rPr>
          <w:rFonts w:ascii="Sylfaen" w:hAnsi="Sylfaen"/>
          <w:sz w:val="22"/>
          <w:szCs w:val="22"/>
          <w:lang w:val="ka-GE"/>
        </w:rPr>
        <w:t>)</w:t>
      </w:r>
      <w:r w:rsidR="0024298A" w:rsidRPr="003925D0">
        <w:rPr>
          <w:rFonts w:ascii="Sylfaen" w:hAnsi="Sylfaen"/>
          <w:sz w:val="22"/>
          <w:szCs w:val="22"/>
          <w:lang w:val="ka-GE"/>
        </w:rPr>
        <w:t>და აღნიშნული მოკვლევის საფუძველზე, მათ მიერ მო</w:t>
      </w:r>
      <w:r w:rsidR="002B4095" w:rsidRPr="003925D0">
        <w:rPr>
          <w:rFonts w:ascii="Sylfaen" w:hAnsi="Sylfaen"/>
          <w:sz w:val="22"/>
          <w:szCs w:val="22"/>
          <w:lang w:val="ka-GE"/>
        </w:rPr>
        <w:t xml:space="preserve">მზადდა რეკომენდაციები </w:t>
      </w:r>
      <w:r w:rsidR="00B32DD0" w:rsidRPr="003925D0">
        <w:rPr>
          <w:rFonts w:ascii="Sylfaen" w:hAnsi="Sylfaen"/>
          <w:sz w:val="22"/>
          <w:szCs w:val="22"/>
          <w:lang w:val="ka-GE"/>
        </w:rPr>
        <w:t xml:space="preserve">ზემოაღნიშნულ </w:t>
      </w:r>
      <w:r w:rsidR="0024298A" w:rsidRPr="003925D0">
        <w:rPr>
          <w:rFonts w:ascii="Sylfaen" w:hAnsi="Sylfaen"/>
          <w:sz w:val="22"/>
          <w:szCs w:val="22"/>
          <w:lang w:val="ka-GE"/>
        </w:rPr>
        <w:t xml:space="preserve">საავადმყოფოებში </w:t>
      </w:r>
      <w:r w:rsidR="002B4095" w:rsidRPr="003925D0">
        <w:rPr>
          <w:rFonts w:ascii="Sylfaen" w:hAnsi="Sylfaen"/>
          <w:sz w:val="22"/>
          <w:szCs w:val="22"/>
          <w:lang w:val="ka-GE"/>
        </w:rPr>
        <w:t xml:space="preserve">დამატებითი სერვისების განვითარების </w:t>
      </w:r>
      <w:r w:rsidR="00E20F08" w:rsidRPr="003925D0">
        <w:rPr>
          <w:rFonts w:ascii="Sylfaen" w:hAnsi="Sylfaen"/>
          <w:sz w:val="22"/>
          <w:szCs w:val="22"/>
          <w:lang w:val="ka-GE"/>
        </w:rPr>
        <w:t>მიზ</w:t>
      </w:r>
      <w:r w:rsidR="0024298A" w:rsidRPr="003925D0">
        <w:rPr>
          <w:rFonts w:ascii="Sylfaen" w:hAnsi="Sylfaen"/>
          <w:sz w:val="22"/>
          <w:szCs w:val="22"/>
          <w:lang w:val="ka-GE"/>
        </w:rPr>
        <w:t>ნით</w:t>
      </w:r>
      <w:r w:rsidR="002B4095" w:rsidRPr="003925D0">
        <w:rPr>
          <w:rFonts w:ascii="Sylfaen" w:hAnsi="Sylfaen"/>
          <w:sz w:val="22"/>
          <w:szCs w:val="22"/>
          <w:lang w:val="ka-GE"/>
        </w:rPr>
        <w:t>;</w:t>
      </w:r>
    </w:p>
    <w:p w:rsidR="004F681F" w:rsidRPr="003925D0" w:rsidRDefault="004F681F" w:rsidP="004F681F">
      <w:pPr>
        <w:ind w:left="630"/>
        <w:jc w:val="both"/>
        <w:rPr>
          <w:rFonts w:ascii="Sylfaen" w:hAnsi="Sylfaen"/>
          <w:sz w:val="22"/>
          <w:szCs w:val="22"/>
          <w:lang w:val="ka-GE"/>
        </w:rPr>
      </w:pPr>
    </w:p>
    <w:p w:rsidR="005218EF" w:rsidRPr="006743AC" w:rsidRDefault="004F681F" w:rsidP="00CB62C7">
      <w:pPr>
        <w:numPr>
          <w:ilvl w:val="0"/>
          <w:numId w:val="1"/>
        </w:numPr>
        <w:tabs>
          <w:tab w:val="num" w:pos="360"/>
          <w:tab w:val="num" w:pos="630"/>
        </w:tabs>
        <w:ind w:left="630" w:hanging="270"/>
        <w:jc w:val="both"/>
        <w:rPr>
          <w:rFonts w:ascii="Sylfaen" w:hAnsi="Sylfaen"/>
          <w:sz w:val="22"/>
          <w:szCs w:val="22"/>
          <w:lang w:val="ka-GE"/>
        </w:rPr>
      </w:pPr>
      <w:r w:rsidRPr="006743AC">
        <w:rPr>
          <w:rFonts w:ascii="Sylfaen" w:hAnsi="Sylfaen"/>
          <w:sz w:val="22"/>
          <w:szCs w:val="22"/>
          <w:lang w:val="ka-GE"/>
        </w:rPr>
        <w:t xml:space="preserve">საგანგებო სიტუაციების კოორდინაციისა და რეჟიმის  დეპარტამენტის შტატგარეშე მუშაკების მიერ </w:t>
      </w:r>
      <w:r w:rsidR="005040F4" w:rsidRPr="006743AC">
        <w:rPr>
          <w:rFonts w:ascii="Sylfaen" w:hAnsi="Sylfaen"/>
          <w:sz w:val="22"/>
          <w:szCs w:val="22"/>
          <w:lang w:val="ka-GE"/>
        </w:rPr>
        <w:t xml:space="preserve">პერმანენტულად </w:t>
      </w:r>
      <w:r w:rsidRPr="006743AC">
        <w:rPr>
          <w:rFonts w:ascii="Sylfaen" w:hAnsi="Sylfaen"/>
          <w:sz w:val="22"/>
          <w:szCs w:val="22"/>
          <w:lang w:val="ka-GE"/>
        </w:rPr>
        <w:t>ხორციელდება მონიტორინგი სამედიცინო სერვისების მიწოდებაზე რეგიონებში და ყოველკვირეული ანგარიშგება სასწრაფო სამედიცინო სამსახურების, სოფლის ექიმების და რაიონული კლინიკების მიერ მოსახლეობისათვის გაწეული დროული, ადექვატური და ხარისხიანი სამედიცინო სერვისების მიწოდების</w:t>
      </w:r>
      <w:r w:rsidR="000008DB" w:rsidRPr="006743AC">
        <w:rPr>
          <w:rFonts w:ascii="Sylfaen" w:hAnsi="Sylfaen"/>
          <w:sz w:val="22"/>
          <w:szCs w:val="22"/>
          <w:lang w:val="ka-GE"/>
        </w:rPr>
        <w:t>ა</w:t>
      </w:r>
      <w:r w:rsidRPr="006743AC">
        <w:rPr>
          <w:rFonts w:ascii="Sylfaen" w:hAnsi="Sylfaen"/>
          <w:sz w:val="22"/>
          <w:szCs w:val="22"/>
          <w:lang w:val="ka-GE"/>
        </w:rPr>
        <w:t xml:space="preserve"> და საანგარიშო პერიოდში გამოვლენილი პრობლემების</w:t>
      </w:r>
      <w:r w:rsidR="00725704" w:rsidRPr="006743AC">
        <w:rPr>
          <w:rFonts w:ascii="Sylfaen" w:hAnsi="Sylfaen"/>
          <w:sz w:val="22"/>
          <w:szCs w:val="22"/>
          <w:lang w:val="ka-GE"/>
        </w:rPr>
        <w:t xml:space="preserve"> შესახებ</w:t>
      </w:r>
      <w:r w:rsidR="0078797E" w:rsidRPr="006743AC">
        <w:rPr>
          <w:rFonts w:ascii="Sylfaen" w:hAnsi="Sylfaen"/>
          <w:sz w:val="22"/>
          <w:szCs w:val="22"/>
          <w:lang w:val="ka-GE"/>
        </w:rPr>
        <w:t>. რეგიონული წარმომადგენლების მიერ ჩატარებული საქმიანობის დეტალური აღწერა მოცემულია</w:t>
      </w:r>
      <w:r w:rsidR="006743AC" w:rsidRPr="006743AC">
        <w:rPr>
          <w:rFonts w:ascii="Sylfaen" w:hAnsi="Sylfaen"/>
          <w:sz w:val="22"/>
          <w:szCs w:val="22"/>
          <w:lang w:val="ka-GE"/>
        </w:rPr>
        <w:t xml:space="preserve"> დანართ 5-ში;</w:t>
      </w:r>
    </w:p>
    <w:p w:rsidR="005218EF" w:rsidRPr="003925D0" w:rsidRDefault="005218EF" w:rsidP="00CB62C7">
      <w:pPr>
        <w:ind w:left="630"/>
        <w:jc w:val="both"/>
        <w:rPr>
          <w:rFonts w:ascii="Sylfaen" w:hAnsi="Sylfaen"/>
          <w:sz w:val="22"/>
          <w:szCs w:val="22"/>
          <w:lang w:val="ka-GE"/>
        </w:rPr>
      </w:pPr>
    </w:p>
    <w:p w:rsidR="00D36228" w:rsidRDefault="00D36228" w:rsidP="00CB62C7">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დეპარტამენტის </w:t>
      </w:r>
      <w:r w:rsidR="00CE113A">
        <w:rPr>
          <w:rFonts w:ascii="Sylfaen" w:hAnsi="Sylfaen"/>
          <w:sz w:val="22"/>
          <w:szCs w:val="22"/>
          <w:lang w:val="ka-GE"/>
        </w:rPr>
        <w:t xml:space="preserve">მიერ ორგანიზებულ იქნა მოსახლეობის </w:t>
      </w:r>
      <w:r w:rsidRPr="003925D0">
        <w:rPr>
          <w:rFonts w:ascii="Sylfaen" w:hAnsi="Sylfaen"/>
          <w:sz w:val="22"/>
          <w:szCs w:val="22"/>
          <w:lang w:val="ka-GE"/>
        </w:rPr>
        <w:t xml:space="preserve">მოსახლეობის </w:t>
      </w:r>
      <w:r w:rsidR="00CE113A">
        <w:rPr>
          <w:rFonts w:ascii="Sylfaen" w:hAnsi="Sylfaen"/>
          <w:sz w:val="22"/>
          <w:szCs w:val="22"/>
          <w:lang w:val="ka-GE"/>
        </w:rPr>
        <w:t xml:space="preserve">მრავალპროფილური სამედიცინო გასინჯვები, </w:t>
      </w:r>
      <w:r w:rsidRPr="003925D0">
        <w:rPr>
          <w:rFonts w:ascii="Sylfaen" w:hAnsi="Sylfaen"/>
          <w:sz w:val="22"/>
          <w:szCs w:val="22"/>
          <w:lang w:val="ka-GE"/>
        </w:rPr>
        <w:t xml:space="preserve">კონსულტაციები და პროფილაქტიკური გამოკვლევები: </w:t>
      </w:r>
    </w:p>
    <w:p w:rsidR="00CE113A" w:rsidRDefault="00CE113A" w:rsidP="00CE113A">
      <w:pPr>
        <w:pStyle w:val="ListParagraph"/>
        <w:rPr>
          <w:rFonts w:ascii="Sylfaen" w:hAnsi="Sylfaen"/>
          <w:sz w:val="22"/>
          <w:szCs w:val="22"/>
          <w:lang w:val="ka-GE"/>
        </w:rPr>
      </w:pPr>
    </w:p>
    <w:tbl>
      <w:tblPr>
        <w:tblW w:w="91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2"/>
        <w:gridCol w:w="2246"/>
        <w:gridCol w:w="1793"/>
        <w:gridCol w:w="4018"/>
      </w:tblGrid>
      <w:tr w:rsidR="00CE113A" w:rsidRPr="00B665B1" w:rsidTr="00CE113A">
        <w:trPr>
          <w:trHeight w:val="900"/>
          <w:jc w:val="center"/>
        </w:trPr>
        <w:tc>
          <w:tcPr>
            <w:tcW w:w="1116" w:type="dxa"/>
            <w:shd w:val="clear" w:color="auto" w:fill="auto"/>
            <w:vAlign w:val="center"/>
            <w:hideMark/>
          </w:tcPr>
          <w:p w:rsidR="00CE113A" w:rsidRPr="00B665B1" w:rsidRDefault="00CE113A" w:rsidP="00AE595C">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თარიღი</w:t>
            </w:r>
          </w:p>
        </w:tc>
        <w:tc>
          <w:tcPr>
            <w:tcW w:w="2501" w:type="dxa"/>
            <w:shd w:val="clear" w:color="auto" w:fill="auto"/>
            <w:vAlign w:val="center"/>
            <w:hideMark/>
          </w:tcPr>
          <w:p w:rsidR="00CE113A" w:rsidRPr="00B665B1" w:rsidRDefault="00CE113A" w:rsidP="00AE595C">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დასახლებულიპუნქტი</w:t>
            </w:r>
          </w:p>
        </w:tc>
        <w:tc>
          <w:tcPr>
            <w:tcW w:w="3486" w:type="dxa"/>
            <w:shd w:val="clear" w:color="auto" w:fill="auto"/>
            <w:vAlign w:val="center"/>
            <w:hideMark/>
          </w:tcPr>
          <w:p w:rsidR="00CE113A" w:rsidRPr="00B665B1" w:rsidRDefault="00CE113A" w:rsidP="00AE595C">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დაწესებულება</w:t>
            </w:r>
          </w:p>
        </w:tc>
        <w:tc>
          <w:tcPr>
            <w:tcW w:w="1997" w:type="dxa"/>
            <w:shd w:val="clear" w:color="auto" w:fill="auto"/>
            <w:vAlign w:val="center"/>
            <w:hideMark/>
          </w:tcPr>
          <w:p w:rsidR="00CE113A" w:rsidRPr="00B665B1" w:rsidRDefault="00CE113A" w:rsidP="00AE595C">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ჩატარებულიკონსულტაციებისრაოდენობა</w:t>
            </w:r>
          </w:p>
        </w:tc>
      </w:tr>
      <w:tr w:rsidR="00CE113A" w:rsidRPr="00B665B1" w:rsidTr="00CE113A">
        <w:trPr>
          <w:trHeight w:val="600"/>
          <w:jc w:val="center"/>
        </w:trPr>
        <w:tc>
          <w:tcPr>
            <w:tcW w:w="1116"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01.03.2014</w:t>
            </w:r>
          </w:p>
        </w:tc>
        <w:tc>
          <w:tcPr>
            <w:tcW w:w="2501"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ქარელის რაიონი სოფ. დირბი</w:t>
            </w:r>
          </w:p>
        </w:tc>
        <w:tc>
          <w:tcPr>
            <w:tcW w:w="3486"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შპს ,,ენმედიცი”</w:t>
            </w:r>
          </w:p>
        </w:tc>
        <w:tc>
          <w:tcPr>
            <w:tcW w:w="1997" w:type="dxa"/>
            <w:shd w:val="clear" w:color="auto" w:fill="auto"/>
            <w:vAlign w:val="center"/>
            <w:hideMark/>
          </w:tcPr>
          <w:p w:rsidR="00CE113A" w:rsidRPr="00B665B1" w:rsidRDefault="00CE113A" w:rsidP="00AE595C">
            <w:pPr>
              <w:jc w:val="center"/>
              <w:rPr>
                <w:rFonts w:ascii="Calibri" w:hAnsi="Calibri" w:cs="Calibri"/>
                <w:color w:val="000000"/>
                <w:sz w:val="20"/>
                <w:szCs w:val="20"/>
                <w:lang w:val="ru-RU"/>
              </w:rPr>
            </w:pPr>
            <w:r w:rsidRPr="00B665B1">
              <w:rPr>
                <w:rFonts w:ascii="Calibri" w:hAnsi="Calibri" w:cs="Calibri"/>
                <w:color w:val="000000"/>
                <w:sz w:val="20"/>
                <w:szCs w:val="20"/>
                <w:lang w:val="ru-RU"/>
              </w:rPr>
              <w:t>500</w:t>
            </w:r>
          </w:p>
        </w:tc>
      </w:tr>
      <w:tr w:rsidR="00CE113A" w:rsidRPr="00B665B1" w:rsidTr="00CE113A">
        <w:trPr>
          <w:trHeight w:val="600"/>
          <w:jc w:val="center"/>
        </w:trPr>
        <w:tc>
          <w:tcPr>
            <w:tcW w:w="1116"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15.03.2014</w:t>
            </w:r>
          </w:p>
        </w:tc>
        <w:tc>
          <w:tcPr>
            <w:tcW w:w="2501"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ქარელის რაიონი სოფ. ატოცი</w:t>
            </w:r>
          </w:p>
        </w:tc>
        <w:tc>
          <w:tcPr>
            <w:tcW w:w="3486"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შპს "ქურთის საავადმყოფო"</w:t>
            </w:r>
          </w:p>
        </w:tc>
        <w:tc>
          <w:tcPr>
            <w:tcW w:w="1997" w:type="dxa"/>
            <w:shd w:val="clear" w:color="auto" w:fill="auto"/>
            <w:vAlign w:val="center"/>
            <w:hideMark/>
          </w:tcPr>
          <w:p w:rsidR="00CE113A" w:rsidRPr="00B665B1" w:rsidRDefault="00CE113A" w:rsidP="00AE595C">
            <w:pPr>
              <w:jc w:val="center"/>
              <w:rPr>
                <w:rFonts w:ascii="Calibri" w:hAnsi="Calibri" w:cs="Calibri"/>
                <w:color w:val="000000"/>
                <w:sz w:val="20"/>
                <w:szCs w:val="20"/>
                <w:lang w:val="ru-RU"/>
              </w:rPr>
            </w:pPr>
            <w:r w:rsidRPr="00B665B1">
              <w:rPr>
                <w:rFonts w:ascii="Calibri" w:hAnsi="Calibri" w:cs="Calibri"/>
                <w:color w:val="000000"/>
                <w:sz w:val="20"/>
                <w:szCs w:val="20"/>
                <w:lang w:val="ru-RU"/>
              </w:rPr>
              <w:t>374</w:t>
            </w:r>
          </w:p>
        </w:tc>
      </w:tr>
      <w:tr w:rsidR="00CE113A" w:rsidRPr="00B665B1" w:rsidTr="00CE113A">
        <w:trPr>
          <w:trHeight w:val="900"/>
          <w:jc w:val="center"/>
        </w:trPr>
        <w:tc>
          <w:tcPr>
            <w:tcW w:w="1116"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lastRenderedPageBreak/>
              <w:t>23.03.2014</w:t>
            </w:r>
          </w:p>
        </w:tc>
        <w:tc>
          <w:tcPr>
            <w:tcW w:w="2501"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ახმეტის რაიონის სოფ ქისტაური</w:t>
            </w:r>
          </w:p>
        </w:tc>
        <w:tc>
          <w:tcPr>
            <w:tcW w:w="3486"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შპს "აკად. ნ. ყიფშიძის სახ. ცენტრალური საუნივერსიტეტო კლინიკა"</w:t>
            </w:r>
          </w:p>
        </w:tc>
        <w:tc>
          <w:tcPr>
            <w:tcW w:w="1997" w:type="dxa"/>
            <w:shd w:val="clear" w:color="auto" w:fill="auto"/>
            <w:vAlign w:val="center"/>
            <w:hideMark/>
          </w:tcPr>
          <w:p w:rsidR="00CE113A" w:rsidRPr="00B665B1" w:rsidRDefault="00CE113A" w:rsidP="00AE595C">
            <w:pPr>
              <w:jc w:val="center"/>
              <w:rPr>
                <w:rFonts w:ascii="Calibri" w:hAnsi="Calibri" w:cs="Calibri"/>
                <w:color w:val="000000"/>
                <w:sz w:val="20"/>
                <w:szCs w:val="20"/>
                <w:lang w:val="ru-RU"/>
              </w:rPr>
            </w:pPr>
            <w:r w:rsidRPr="00B665B1">
              <w:rPr>
                <w:rFonts w:ascii="Calibri" w:hAnsi="Calibri" w:cs="Calibri"/>
                <w:color w:val="000000"/>
                <w:sz w:val="20"/>
                <w:szCs w:val="20"/>
                <w:lang w:val="ru-RU"/>
              </w:rPr>
              <w:t>300</w:t>
            </w:r>
          </w:p>
        </w:tc>
      </w:tr>
      <w:tr w:rsidR="00CE113A" w:rsidRPr="00B665B1" w:rsidTr="00CE113A">
        <w:trPr>
          <w:trHeight w:val="900"/>
          <w:jc w:val="center"/>
        </w:trPr>
        <w:tc>
          <w:tcPr>
            <w:tcW w:w="1116"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05.04.2014</w:t>
            </w:r>
          </w:p>
        </w:tc>
        <w:tc>
          <w:tcPr>
            <w:tcW w:w="2501"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გორის რაიონში სოფ. ახრისი</w:t>
            </w:r>
          </w:p>
        </w:tc>
        <w:tc>
          <w:tcPr>
            <w:tcW w:w="3486" w:type="dxa"/>
            <w:shd w:val="clear" w:color="auto" w:fill="auto"/>
            <w:vAlign w:val="center"/>
            <w:hideMark/>
          </w:tcPr>
          <w:p w:rsidR="00CE113A" w:rsidRPr="00B665B1" w:rsidRDefault="00CE113A" w:rsidP="00AE595C">
            <w:pPr>
              <w:jc w:val="center"/>
              <w:rPr>
                <w:rFonts w:ascii="Sylfaen" w:hAnsi="Sylfaen" w:cs="Calibri"/>
                <w:color w:val="000000"/>
                <w:sz w:val="20"/>
                <w:szCs w:val="20"/>
                <w:lang w:val="ru-RU"/>
              </w:rPr>
            </w:pPr>
            <w:r w:rsidRPr="00B665B1">
              <w:rPr>
                <w:rFonts w:ascii="Sylfaen" w:hAnsi="Sylfaen" w:cs="Calibri"/>
                <w:color w:val="000000"/>
                <w:sz w:val="20"/>
                <w:szCs w:val="20"/>
                <w:lang w:val="ru-RU"/>
              </w:rPr>
              <w:t>ს.ს ,,კ. ერისთავის სახ. ექსპერიმენტული ქირურგიის ეროვნული ცენტრი"</w:t>
            </w:r>
          </w:p>
        </w:tc>
        <w:tc>
          <w:tcPr>
            <w:tcW w:w="1997" w:type="dxa"/>
            <w:shd w:val="clear" w:color="auto" w:fill="auto"/>
            <w:vAlign w:val="center"/>
            <w:hideMark/>
          </w:tcPr>
          <w:p w:rsidR="00CE113A" w:rsidRPr="00B665B1" w:rsidRDefault="00CE113A" w:rsidP="00AE595C">
            <w:pPr>
              <w:jc w:val="center"/>
              <w:rPr>
                <w:rFonts w:ascii="Calibri" w:hAnsi="Calibri" w:cs="Calibri"/>
                <w:color w:val="000000"/>
                <w:sz w:val="20"/>
                <w:szCs w:val="20"/>
                <w:lang w:val="ru-RU"/>
              </w:rPr>
            </w:pPr>
            <w:r w:rsidRPr="00B665B1">
              <w:rPr>
                <w:rFonts w:ascii="Calibri" w:hAnsi="Calibri" w:cs="Calibri"/>
                <w:color w:val="000000"/>
                <w:sz w:val="20"/>
                <w:szCs w:val="20"/>
                <w:lang w:val="ru-RU"/>
              </w:rPr>
              <w:t>110</w:t>
            </w:r>
          </w:p>
        </w:tc>
      </w:tr>
    </w:tbl>
    <w:p w:rsidR="00CE113A" w:rsidRDefault="00CE113A" w:rsidP="00CE113A">
      <w:pPr>
        <w:jc w:val="center"/>
        <w:rPr>
          <w:rFonts w:ascii="Sylfaen" w:hAnsi="Sylfaen"/>
          <w:b/>
          <w:u w:val="single"/>
        </w:rPr>
      </w:pPr>
    </w:p>
    <w:p w:rsidR="00274668" w:rsidRPr="003925D0" w:rsidRDefault="00274668" w:rsidP="00CB62C7">
      <w:pPr>
        <w:jc w:val="both"/>
        <w:rPr>
          <w:rFonts w:ascii="Sylfaen" w:hAnsi="Sylfaen"/>
          <w:sz w:val="22"/>
          <w:szCs w:val="22"/>
          <w:lang w:val="ka-GE"/>
        </w:rPr>
      </w:pPr>
    </w:p>
    <w:p w:rsidR="00A52082" w:rsidRPr="003925D0" w:rsidRDefault="00A52082" w:rsidP="00CB62C7">
      <w:pPr>
        <w:tabs>
          <w:tab w:val="num" w:pos="630"/>
        </w:tabs>
        <w:ind w:left="630"/>
        <w:jc w:val="both"/>
        <w:rPr>
          <w:rFonts w:ascii="Sylfaen" w:hAnsi="Sylfaen"/>
          <w:sz w:val="22"/>
          <w:szCs w:val="22"/>
          <w:lang w:val="ka-GE"/>
        </w:rPr>
      </w:pP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პატივისცემით,</w:t>
      </w:r>
    </w:p>
    <w:p w:rsidR="00A52082" w:rsidRPr="003925D0" w:rsidRDefault="00A52082" w:rsidP="00CB62C7">
      <w:pPr>
        <w:ind w:left="360"/>
        <w:jc w:val="both"/>
        <w:rPr>
          <w:rFonts w:ascii="Sylfaen" w:hAnsi="Sylfaen"/>
          <w:sz w:val="22"/>
          <w:szCs w:val="22"/>
          <w:lang w:val="ka-GE"/>
        </w:rPr>
      </w:pP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 xml:space="preserve">საგანგებო სიტუაციების კოორდინაციისა </w:t>
      </w: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და რეჟიმის დეპარტამენტის უფროსი ზურაბ უტიაშვილი</w:t>
      </w:r>
    </w:p>
    <w:p w:rsidR="00A52082" w:rsidRPr="003925D0" w:rsidRDefault="00A52082" w:rsidP="00CB62C7">
      <w:pPr>
        <w:ind w:left="360"/>
        <w:jc w:val="both"/>
        <w:rPr>
          <w:rFonts w:ascii="Sylfaen" w:hAnsi="Sylfaen"/>
          <w:sz w:val="22"/>
          <w:szCs w:val="22"/>
          <w:lang w:val="ka-GE"/>
        </w:rPr>
      </w:pPr>
    </w:p>
    <w:p w:rsidR="00A27568" w:rsidRPr="003925D0" w:rsidRDefault="00A27568"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6E565A" w:rsidRPr="003925D0" w:rsidRDefault="006E565A"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DC7932" w:rsidRPr="003925D0" w:rsidRDefault="00DC7932" w:rsidP="00CB62C7">
      <w:pPr>
        <w:jc w:val="both"/>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E50A3E" w:rsidRPr="003925D0" w:rsidRDefault="00E50A3E"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5A434B" w:rsidRPr="003925D0" w:rsidRDefault="005A434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721CFB" w:rsidRDefault="00721CFB"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A4020E" w:rsidRDefault="00A4020E" w:rsidP="005A434B">
      <w:pPr>
        <w:jc w:val="right"/>
        <w:rPr>
          <w:rFonts w:ascii="Sylfaen" w:hAnsi="Sylfaen"/>
          <w:sz w:val="22"/>
          <w:szCs w:val="22"/>
          <w:lang w:val="ka-GE"/>
        </w:rPr>
      </w:pPr>
    </w:p>
    <w:p w:rsidR="00AF4CA9" w:rsidRPr="003925D0" w:rsidRDefault="00AF4CA9" w:rsidP="005A434B">
      <w:pPr>
        <w:jc w:val="right"/>
        <w:rPr>
          <w:rFonts w:ascii="Sylfaen" w:hAnsi="Sylfaen"/>
          <w:sz w:val="22"/>
          <w:szCs w:val="22"/>
          <w:lang w:val="ka-GE"/>
        </w:rPr>
      </w:pPr>
      <w:bookmarkStart w:id="0" w:name="_GoBack"/>
      <w:bookmarkEnd w:id="0"/>
      <w:r w:rsidRPr="003925D0">
        <w:rPr>
          <w:rFonts w:ascii="Sylfaen" w:hAnsi="Sylfaen"/>
          <w:sz w:val="22"/>
          <w:szCs w:val="22"/>
          <w:lang w:val="ka-GE"/>
        </w:rPr>
        <w:t>დანართი 1</w:t>
      </w:r>
    </w:p>
    <w:p w:rsidR="00431F06" w:rsidRPr="003925D0" w:rsidRDefault="00431F06" w:rsidP="00CB62C7">
      <w:pPr>
        <w:pStyle w:val="ListParagraph"/>
        <w:spacing w:after="200" w:line="276" w:lineRule="auto"/>
        <w:ind w:left="360"/>
        <w:contextualSpacing/>
        <w:jc w:val="both"/>
        <w:rPr>
          <w:sz w:val="22"/>
          <w:szCs w:val="22"/>
        </w:rPr>
      </w:pPr>
    </w:p>
    <w:p w:rsidR="00DC7932" w:rsidRPr="003925D0" w:rsidRDefault="00DC7932" w:rsidP="00CB62C7">
      <w:pPr>
        <w:spacing w:after="200" w:line="276" w:lineRule="auto"/>
        <w:jc w:val="both"/>
        <w:rPr>
          <w:rFonts w:ascii="Sylfaen" w:eastAsiaTheme="minorHAnsi" w:hAnsi="Sylfaen" w:cstheme="minorBidi"/>
          <w:b/>
          <w:sz w:val="22"/>
          <w:szCs w:val="22"/>
          <w:lang w:val="en-US" w:eastAsia="en-US"/>
        </w:rPr>
      </w:pPr>
      <w:r w:rsidRPr="003925D0">
        <w:rPr>
          <w:rFonts w:ascii="Sylfaen" w:eastAsiaTheme="minorHAnsi" w:hAnsi="Sylfaen" w:cstheme="minorBidi"/>
          <w:b/>
          <w:sz w:val="22"/>
          <w:szCs w:val="22"/>
          <w:lang w:val="ka-GE" w:eastAsia="en-US"/>
        </w:rPr>
        <w:t>„სასწრაფო გადაუდებელი დახმარების და სამედიცინო ტრანსპორტირების სახელმწიფო პროგრამის“ რეფერალური დახმარების კომპონენტის  ანალიზი</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en-US" w:eastAsia="en-US"/>
        </w:rPr>
        <w:t xml:space="preserve">2014 </w:t>
      </w:r>
      <w:r w:rsidRPr="003925D0">
        <w:rPr>
          <w:rFonts w:ascii="Sylfaen" w:eastAsiaTheme="minorHAnsi" w:hAnsi="Sylfaen" w:cstheme="minorBidi"/>
          <w:b/>
          <w:sz w:val="22"/>
          <w:szCs w:val="22"/>
          <w:lang w:val="ka-GE" w:eastAsia="en-US"/>
        </w:rPr>
        <w:t>წელი იანვარი-აპრილი</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(4 თვე)</w:t>
      </w:r>
    </w:p>
    <w:p w:rsidR="00DC7932" w:rsidRPr="003925D0" w:rsidRDefault="00DC7932" w:rsidP="00CB62C7">
      <w:pPr>
        <w:spacing w:after="200" w:line="276" w:lineRule="auto"/>
        <w:jc w:val="both"/>
        <w:rPr>
          <w:rFonts w:ascii="Sylfaen" w:eastAsiaTheme="minorHAnsi" w:hAnsi="Sylfaen" w:cstheme="minorBidi"/>
          <w:b/>
          <w:sz w:val="22"/>
          <w:szCs w:val="22"/>
          <w:lang w:val="en-US" w:eastAsia="en-US"/>
        </w:rPr>
      </w:pPr>
    </w:p>
    <w:p w:rsidR="00DC7932" w:rsidRPr="003925D0" w:rsidRDefault="00DC7932" w:rsidP="00CB62C7">
      <w:pPr>
        <w:numPr>
          <w:ilvl w:val="0"/>
          <w:numId w:val="21"/>
        </w:numPr>
        <w:spacing w:after="200" w:line="276" w:lineRule="auto"/>
        <w:ind w:left="180" w:hanging="180"/>
        <w:contextualSpacing/>
        <w:jc w:val="both"/>
        <w:rPr>
          <w:rFonts w:ascii="Sylfaen" w:eastAsiaTheme="minorHAnsi" w:hAnsi="Sylfaen" w:cstheme="minorBidi"/>
          <w:sz w:val="22"/>
          <w:szCs w:val="22"/>
          <w:lang w:val="en-US" w:eastAsia="en-US"/>
        </w:rPr>
      </w:pPr>
      <w:r w:rsidRPr="003925D0">
        <w:rPr>
          <w:rFonts w:ascii="Sylfaen" w:eastAsiaTheme="minorHAnsi" w:hAnsi="Sylfaen" w:cs="Sylfaen"/>
          <w:b/>
          <w:sz w:val="22"/>
          <w:szCs w:val="22"/>
          <w:lang w:val="ka-GE" w:eastAsia="en-US"/>
        </w:rPr>
        <w:t>რეფერალური</w:t>
      </w:r>
      <w:r w:rsidRPr="003925D0">
        <w:rPr>
          <w:rFonts w:ascii="Sylfaen" w:eastAsiaTheme="minorHAnsi" w:hAnsi="Sylfaen" w:cstheme="minorBidi"/>
          <w:b/>
          <w:sz w:val="22"/>
          <w:szCs w:val="22"/>
          <w:lang w:val="ka-GE" w:eastAsia="en-US"/>
        </w:rPr>
        <w:t xml:space="preserve"> დახმარების კომპონენტის დაფინანსება </w:t>
      </w:r>
    </w:p>
    <w:p w:rsidR="00DC7932" w:rsidRPr="003925D0" w:rsidRDefault="00DC7932" w:rsidP="00CB62C7">
      <w:pPr>
        <w:spacing w:after="200" w:line="276" w:lineRule="auto"/>
        <w:contextualSpacing/>
        <w:jc w:val="both"/>
        <w:rPr>
          <w:rFonts w:ascii="Sylfaen" w:eastAsiaTheme="minorHAnsi" w:hAnsi="Sylfaen" w:cstheme="minorBidi"/>
          <w:sz w:val="22"/>
          <w:szCs w:val="22"/>
          <w:lang w:val="en-US" w:eastAsia="en-US"/>
        </w:rPr>
      </w:pPr>
    </w:p>
    <w:tbl>
      <w:tblPr>
        <w:tblStyle w:val="TableGrid"/>
        <w:tblpPr w:leftFromText="180" w:rightFromText="180" w:vertAnchor="text" w:horzAnchor="margin" w:tblpY="596"/>
        <w:tblOverlap w:val="never"/>
        <w:tblW w:w="0" w:type="auto"/>
        <w:tblLook w:val="04A0"/>
      </w:tblPr>
      <w:tblGrid>
        <w:gridCol w:w="1844"/>
        <w:gridCol w:w="1845"/>
        <w:gridCol w:w="1845"/>
        <w:gridCol w:w="1845"/>
        <w:gridCol w:w="1845"/>
      </w:tblGrid>
      <w:tr w:rsidR="00DC7932" w:rsidRPr="003925D0" w:rsidTr="00423DA7">
        <w:trPr>
          <w:trHeight w:val="410"/>
        </w:trPr>
        <w:tc>
          <w:tcPr>
            <w:tcW w:w="1844" w:type="dxa"/>
          </w:tcPr>
          <w:p w:rsidR="00DC7932" w:rsidRPr="003925D0" w:rsidRDefault="00DC7932" w:rsidP="00CB62C7">
            <w:pPr>
              <w:jc w:val="both"/>
              <w:rPr>
                <w:rFonts w:ascii="Calibri" w:hAnsi="Calibri" w:cs="Calibri"/>
                <w:b/>
                <w:bCs/>
                <w:color w:val="000000"/>
                <w:lang w:val="en-US" w:eastAsia="en-US"/>
              </w:rPr>
            </w:pPr>
            <w:r w:rsidRPr="003925D0">
              <w:rPr>
                <w:rFonts w:ascii="Calibri" w:hAnsi="Calibri" w:cs="Calibri"/>
                <w:b/>
                <w:bCs/>
                <w:color w:val="000000"/>
                <w:lang w:val="en-US" w:eastAsia="en-US"/>
              </w:rPr>
              <w:t xml:space="preserve">2010 </w:t>
            </w:r>
            <w:r w:rsidRPr="003925D0">
              <w:rPr>
                <w:rFonts w:ascii="Sylfaen" w:hAnsi="Sylfaen" w:cs="Sylfaen"/>
                <w:b/>
                <w:bCs/>
                <w:color w:val="000000"/>
                <w:lang w:val="en-US" w:eastAsia="en-US"/>
              </w:rPr>
              <w:t>წელი</w:t>
            </w:r>
          </w:p>
        </w:tc>
        <w:tc>
          <w:tcPr>
            <w:tcW w:w="1845" w:type="dxa"/>
            <w:vAlign w:val="center"/>
          </w:tcPr>
          <w:p w:rsidR="00DC7932" w:rsidRPr="003925D0" w:rsidRDefault="00DC7932" w:rsidP="00CB62C7">
            <w:pPr>
              <w:jc w:val="both"/>
              <w:rPr>
                <w:rFonts w:ascii="Calibri" w:hAnsi="Calibri" w:cs="Calibri"/>
                <w:b/>
                <w:bCs/>
                <w:color w:val="000000"/>
                <w:lang w:val="en-US" w:eastAsia="en-US"/>
              </w:rPr>
            </w:pPr>
            <w:r w:rsidRPr="003925D0">
              <w:rPr>
                <w:rFonts w:ascii="Calibri" w:hAnsi="Calibri" w:cs="Calibri"/>
                <w:b/>
                <w:bCs/>
                <w:color w:val="000000"/>
                <w:lang w:val="en-US" w:eastAsia="en-US"/>
              </w:rPr>
              <w:t xml:space="preserve">2011 </w:t>
            </w:r>
            <w:r w:rsidRPr="003925D0">
              <w:rPr>
                <w:rFonts w:ascii="Sylfaen" w:hAnsi="Sylfaen" w:cs="Sylfaen"/>
                <w:b/>
                <w:bCs/>
                <w:color w:val="000000"/>
                <w:lang w:val="en-US" w:eastAsia="en-US"/>
              </w:rPr>
              <w:t>წელი</w:t>
            </w:r>
          </w:p>
        </w:tc>
        <w:tc>
          <w:tcPr>
            <w:tcW w:w="1845" w:type="dxa"/>
            <w:vAlign w:val="center"/>
          </w:tcPr>
          <w:p w:rsidR="00DC7932" w:rsidRPr="003925D0" w:rsidRDefault="00DC7932" w:rsidP="00CB62C7">
            <w:pPr>
              <w:jc w:val="both"/>
              <w:rPr>
                <w:rFonts w:ascii="Calibri" w:hAnsi="Calibri" w:cs="Calibri"/>
                <w:b/>
                <w:bCs/>
                <w:color w:val="000000"/>
                <w:lang w:val="en-US" w:eastAsia="en-US"/>
              </w:rPr>
            </w:pPr>
            <w:r w:rsidRPr="003925D0">
              <w:rPr>
                <w:rFonts w:ascii="Calibri" w:hAnsi="Calibri" w:cs="Calibri"/>
                <w:b/>
                <w:bCs/>
                <w:color w:val="000000"/>
                <w:lang w:val="en-US" w:eastAsia="en-US"/>
              </w:rPr>
              <w:t xml:space="preserve">2012 </w:t>
            </w:r>
            <w:r w:rsidRPr="003925D0">
              <w:rPr>
                <w:rFonts w:ascii="Sylfaen" w:hAnsi="Sylfaen" w:cs="Sylfaen"/>
                <w:b/>
                <w:bCs/>
                <w:color w:val="000000"/>
                <w:lang w:val="en-US" w:eastAsia="en-US"/>
              </w:rPr>
              <w:t>წელი</w:t>
            </w:r>
          </w:p>
        </w:tc>
        <w:tc>
          <w:tcPr>
            <w:tcW w:w="1845" w:type="dxa"/>
            <w:vAlign w:val="center"/>
          </w:tcPr>
          <w:p w:rsidR="00DC7932" w:rsidRPr="003925D0" w:rsidRDefault="00DC7932" w:rsidP="00CB62C7">
            <w:pPr>
              <w:jc w:val="both"/>
              <w:rPr>
                <w:rFonts w:ascii="Calibri" w:hAnsi="Calibri" w:cs="Calibri"/>
                <w:b/>
                <w:bCs/>
                <w:color w:val="000000"/>
                <w:lang w:val="en-US" w:eastAsia="en-US"/>
              </w:rPr>
            </w:pPr>
            <w:r w:rsidRPr="003925D0">
              <w:rPr>
                <w:rFonts w:ascii="Calibri" w:hAnsi="Calibri" w:cs="Calibri"/>
                <w:b/>
                <w:bCs/>
                <w:color w:val="000000"/>
                <w:lang w:val="en-US" w:eastAsia="en-US"/>
              </w:rPr>
              <w:t xml:space="preserve">2013 </w:t>
            </w:r>
            <w:r w:rsidRPr="003925D0">
              <w:rPr>
                <w:rFonts w:ascii="Sylfaen" w:hAnsi="Sylfaen" w:cs="Sylfaen"/>
                <w:b/>
                <w:bCs/>
                <w:color w:val="000000"/>
                <w:lang w:val="en-US" w:eastAsia="en-US"/>
              </w:rPr>
              <w:t>წელი</w:t>
            </w:r>
          </w:p>
        </w:tc>
        <w:tc>
          <w:tcPr>
            <w:tcW w:w="1845" w:type="dxa"/>
            <w:vAlign w:val="center"/>
          </w:tcPr>
          <w:p w:rsidR="00DC7932" w:rsidRPr="003925D0" w:rsidRDefault="00DC7932" w:rsidP="00CB62C7">
            <w:pPr>
              <w:jc w:val="both"/>
              <w:rPr>
                <w:rFonts w:ascii="Calibri" w:hAnsi="Calibri" w:cs="Calibri"/>
                <w:b/>
                <w:bCs/>
                <w:color w:val="000000"/>
                <w:lang w:val="en-US" w:eastAsia="en-US"/>
              </w:rPr>
            </w:pPr>
            <w:r w:rsidRPr="003925D0">
              <w:rPr>
                <w:rFonts w:ascii="Calibri" w:hAnsi="Calibri" w:cs="Calibri"/>
                <w:b/>
                <w:bCs/>
                <w:color w:val="000000"/>
                <w:lang w:val="en-US" w:eastAsia="en-US"/>
              </w:rPr>
              <w:t xml:space="preserve">2014 </w:t>
            </w:r>
            <w:r w:rsidRPr="003925D0">
              <w:rPr>
                <w:rFonts w:ascii="Sylfaen" w:hAnsi="Sylfaen" w:cs="Sylfaen"/>
                <w:b/>
                <w:bCs/>
                <w:color w:val="000000"/>
                <w:lang w:val="en-US" w:eastAsia="en-US"/>
              </w:rPr>
              <w:t>წელი</w:t>
            </w:r>
          </w:p>
        </w:tc>
      </w:tr>
      <w:tr w:rsidR="00DC7932" w:rsidRPr="003925D0" w:rsidTr="00423DA7">
        <w:trPr>
          <w:trHeight w:val="431"/>
        </w:trPr>
        <w:tc>
          <w:tcPr>
            <w:tcW w:w="1844" w:type="dxa"/>
          </w:tcPr>
          <w:p w:rsidR="00DC7932" w:rsidRPr="003925D0" w:rsidRDefault="00DC7932" w:rsidP="00CB62C7">
            <w:pPr>
              <w:jc w:val="both"/>
              <w:rPr>
                <w:rFonts w:ascii="Sylfaen" w:hAnsi="Sylfaen" w:cs="Calibri"/>
                <w:b/>
                <w:bCs/>
                <w:color w:val="000000"/>
                <w:lang w:val="ka-GE" w:eastAsia="en-US"/>
              </w:rPr>
            </w:pPr>
          </w:p>
          <w:p w:rsidR="00DC7932" w:rsidRPr="003925D0" w:rsidRDefault="00DC7932" w:rsidP="00CB62C7">
            <w:pPr>
              <w:jc w:val="both"/>
              <w:rPr>
                <w:rFonts w:ascii="Sylfaen" w:hAnsi="Sylfaen" w:cs="Calibri"/>
                <w:color w:val="000000"/>
                <w:lang w:val="ka-GE" w:eastAsia="en-US"/>
              </w:rPr>
            </w:pPr>
            <w:r w:rsidRPr="003925D0">
              <w:rPr>
                <w:rFonts w:ascii="Calibri" w:hAnsi="Calibri" w:cs="Calibri"/>
                <w:color w:val="000000"/>
                <w:lang w:val="en-US" w:eastAsia="en-US"/>
              </w:rPr>
              <w:t>3,408,400</w:t>
            </w:r>
          </w:p>
          <w:p w:rsidR="00DC7932" w:rsidRPr="003925D0" w:rsidRDefault="00DC7932" w:rsidP="00CB62C7">
            <w:pPr>
              <w:jc w:val="both"/>
              <w:rPr>
                <w:rFonts w:ascii="Sylfaen" w:hAnsi="Sylfaen" w:cs="Calibri"/>
                <w:b/>
                <w:bCs/>
                <w:color w:val="000000"/>
                <w:lang w:val="ka-GE" w:eastAsia="en-US"/>
              </w:rPr>
            </w:pPr>
          </w:p>
        </w:tc>
        <w:tc>
          <w:tcPr>
            <w:tcW w:w="1845" w:type="dxa"/>
            <w:vAlign w:val="center"/>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lang w:val="en-US" w:eastAsia="en-US"/>
              </w:rPr>
              <w:t>3,051,067</w:t>
            </w:r>
          </w:p>
        </w:tc>
        <w:tc>
          <w:tcPr>
            <w:tcW w:w="1845" w:type="dxa"/>
            <w:vAlign w:val="center"/>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lang w:val="en-US" w:eastAsia="en-US"/>
              </w:rPr>
              <w:t>4,299,000</w:t>
            </w:r>
          </w:p>
        </w:tc>
        <w:tc>
          <w:tcPr>
            <w:tcW w:w="1845" w:type="dxa"/>
            <w:vAlign w:val="center"/>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lang w:val="en-US" w:eastAsia="en-US"/>
              </w:rPr>
              <w:t>3,280,900</w:t>
            </w:r>
          </w:p>
        </w:tc>
        <w:tc>
          <w:tcPr>
            <w:tcW w:w="1845" w:type="dxa"/>
            <w:vAlign w:val="center"/>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lang w:val="en-US" w:eastAsia="en-US"/>
              </w:rPr>
              <w:t>2,970,000</w:t>
            </w:r>
          </w:p>
        </w:tc>
      </w:tr>
    </w:tbl>
    <w:p w:rsidR="00DC7932" w:rsidRPr="003925D0" w:rsidRDefault="00DC7932" w:rsidP="00CB62C7">
      <w:pPr>
        <w:numPr>
          <w:ilvl w:val="0"/>
          <w:numId w:val="24"/>
        </w:numPr>
        <w:spacing w:after="200" w:line="276" w:lineRule="auto"/>
        <w:ind w:left="540"/>
        <w:contextualSpacing/>
        <w:jc w:val="both"/>
        <w:rPr>
          <w:rFonts w:ascii="Sylfaen" w:eastAsiaTheme="minorHAnsi" w:hAnsi="Sylfaen" w:cstheme="minorBidi"/>
          <w:b/>
          <w:sz w:val="22"/>
          <w:szCs w:val="22"/>
          <w:lang w:val="en-US" w:eastAsia="en-US"/>
        </w:rPr>
      </w:pPr>
      <w:r w:rsidRPr="003925D0">
        <w:rPr>
          <w:rFonts w:ascii="Sylfaen" w:eastAsiaTheme="minorHAnsi" w:hAnsi="Sylfaen" w:cs="Sylfaen"/>
          <w:b/>
          <w:sz w:val="22"/>
          <w:szCs w:val="22"/>
          <w:lang w:val="ka-GE" w:eastAsia="en-US"/>
        </w:rPr>
        <w:t xml:space="preserve">კომპონენტის ბიუჯეტი </w:t>
      </w:r>
      <w:r w:rsidRPr="003925D0">
        <w:rPr>
          <w:rFonts w:ascii="Sylfaen" w:eastAsiaTheme="minorHAnsi" w:hAnsi="Sylfaen" w:cstheme="minorBidi"/>
          <w:b/>
          <w:sz w:val="22"/>
          <w:szCs w:val="22"/>
          <w:lang w:val="ka-GE" w:eastAsia="en-US"/>
        </w:rPr>
        <w:t>2010-2014 წლებში (ლარი):</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numPr>
          <w:ilvl w:val="0"/>
          <w:numId w:val="24"/>
        </w:numPr>
        <w:spacing w:after="200" w:line="276" w:lineRule="auto"/>
        <w:ind w:left="540"/>
        <w:contextualSpacing/>
        <w:jc w:val="both"/>
        <w:rPr>
          <w:rFonts w:ascii="Sylfaen" w:eastAsia="Sylfaen" w:hAnsi="Sylfaen" w:cstheme="minorBidi"/>
          <w:sz w:val="22"/>
          <w:szCs w:val="22"/>
          <w:lang w:val="ka-GE" w:eastAsia="en-US"/>
        </w:rPr>
      </w:pPr>
      <w:r w:rsidRPr="003925D0">
        <w:rPr>
          <w:rFonts w:ascii="Sylfaen" w:eastAsia="Sylfaen" w:hAnsi="Sylfaen" w:cstheme="minorBidi"/>
          <w:b/>
          <w:sz w:val="22"/>
          <w:szCs w:val="22"/>
          <w:lang w:val="ka-GE" w:eastAsia="en-US"/>
        </w:rPr>
        <w:t>კომპონენტის დაფინანსების წესი:</w:t>
      </w:r>
    </w:p>
    <w:p w:rsidR="00DC7932" w:rsidRPr="003925D0" w:rsidRDefault="00DC7932" w:rsidP="00CB62C7">
      <w:pPr>
        <w:spacing w:after="200" w:line="276" w:lineRule="auto"/>
        <w:contextualSpacing/>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ka-GE" w:eastAsia="en-US"/>
        </w:rPr>
        <w:t>კომპონენტით გათვალისწინებული მომსახურება ხორციელდება:</w:t>
      </w:r>
    </w:p>
    <w:p w:rsidR="00DC7932" w:rsidRPr="003925D0" w:rsidRDefault="00DC7932" w:rsidP="00CB62C7">
      <w:pPr>
        <w:spacing w:after="200" w:line="276" w:lineRule="auto"/>
        <w:contextualSpacing/>
        <w:jc w:val="both"/>
        <w:rPr>
          <w:rFonts w:ascii="Sylfaen" w:eastAsia="Sylfaen" w:hAnsi="Sylfaen" w:cstheme="minorBidi"/>
          <w:b/>
          <w:sz w:val="22"/>
          <w:szCs w:val="22"/>
          <w:lang w:val="ka-GE" w:eastAsia="en-US"/>
        </w:rPr>
      </w:pPr>
    </w:p>
    <w:p w:rsidR="00DC7932" w:rsidRPr="003925D0" w:rsidRDefault="00DC7932" w:rsidP="00CB62C7">
      <w:pPr>
        <w:numPr>
          <w:ilvl w:val="0"/>
          <w:numId w:val="26"/>
        </w:numPr>
        <w:tabs>
          <w:tab w:val="left" w:pos="1080"/>
        </w:tabs>
        <w:spacing w:after="200" w:line="276" w:lineRule="auto"/>
        <w:ind w:left="270" w:firstLine="270"/>
        <w:contextualSpacing/>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არამატერიალიზებულისამედიცინოვაუჩერისმეშვეობით</w:t>
      </w:r>
      <w:r w:rsidRPr="003925D0">
        <w:rPr>
          <w:rFonts w:ascii="Sylfaen" w:eastAsia="Sylfaen" w:hAnsi="Sylfaen" w:cstheme="minorBidi"/>
          <w:sz w:val="22"/>
          <w:szCs w:val="22"/>
          <w:lang w:val="ka-GE" w:eastAsia="en-US"/>
        </w:rPr>
        <w:t>;</w:t>
      </w:r>
    </w:p>
    <w:p w:rsidR="00DC7932" w:rsidRPr="003925D0" w:rsidRDefault="00DC7932" w:rsidP="00CB62C7">
      <w:pPr>
        <w:numPr>
          <w:ilvl w:val="0"/>
          <w:numId w:val="26"/>
        </w:numPr>
        <w:tabs>
          <w:tab w:val="left" w:pos="1080"/>
        </w:tabs>
        <w:spacing w:after="200" w:line="276" w:lineRule="auto"/>
        <w:ind w:left="1080" w:hanging="540"/>
        <w:contextualSpacing/>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შესრულებულისამუშაოსშესაბამისად</w:t>
      </w:r>
      <w:proofErr w:type="gramEnd"/>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მინისტროსსაგანგებოსიტუაციებისკოორდინაციისადარეჟიმისდეპარტამენტისმიერმიწოდებულიდოკუმენტაციისსაფუძველზე</w:t>
      </w:r>
      <w:r w:rsidRPr="003925D0">
        <w:rPr>
          <w:rFonts w:ascii="Sylfaen" w:eastAsia="Sylfaen" w:hAnsi="Sylfaen" w:cstheme="minorBidi"/>
          <w:sz w:val="22"/>
          <w:szCs w:val="22"/>
          <w:lang w:val="ka-GE" w:eastAsia="en-US"/>
        </w:rPr>
        <w:t>.</w:t>
      </w:r>
    </w:p>
    <w:p w:rsidR="00502DF2" w:rsidRPr="003925D0" w:rsidRDefault="00502DF2" w:rsidP="00CB62C7">
      <w:pPr>
        <w:tabs>
          <w:tab w:val="left" w:pos="1080"/>
        </w:tabs>
        <w:spacing w:after="200" w:line="276" w:lineRule="auto"/>
        <w:ind w:left="1080"/>
        <w:contextualSpacing/>
        <w:jc w:val="both"/>
        <w:rPr>
          <w:rFonts w:ascii="Sylfaen" w:eastAsia="Sylfaen" w:hAnsi="Sylfaen" w:cstheme="minorBidi"/>
          <w:sz w:val="22"/>
          <w:szCs w:val="22"/>
          <w:lang w:val="en-US" w:eastAsia="en-US"/>
        </w:rPr>
      </w:pPr>
    </w:p>
    <w:p w:rsidR="00DC7932" w:rsidRPr="003925D0" w:rsidRDefault="00DC7932" w:rsidP="00CB62C7">
      <w:pPr>
        <w:spacing w:after="200" w:line="276" w:lineRule="auto"/>
        <w:jc w:val="both"/>
        <w:rPr>
          <w:rFonts w:ascii="Sylfaen" w:eastAsia="Sylfaen" w:hAnsi="Sylfaen" w:cstheme="minorBidi"/>
          <w:b/>
          <w:sz w:val="22"/>
          <w:szCs w:val="22"/>
          <w:lang w:val="ka-GE" w:eastAsia="en-US"/>
        </w:rPr>
      </w:pPr>
      <w:r w:rsidRPr="003925D0">
        <w:rPr>
          <w:rFonts w:ascii="Sylfaen" w:eastAsia="Sylfaen" w:hAnsi="Sylfaen" w:cstheme="minorBidi"/>
          <w:b/>
          <w:sz w:val="22"/>
          <w:szCs w:val="22"/>
          <w:lang w:val="ka-GE" w:eastAsia="en-US"/>
        </w:rPr>
        <w:t>პროგრამის მოსარგებლეები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sz w:val="22"/>
          <w:szCs w:val="22"/>
          <w:lang w:val="en-US" w:eastAsia="en-US"/>
        </w:rPr>
      </w:pPr>
      <w:r w:rsidRPr="003925D0">
        <w:rPr>
          <w:rFonts w:ascii="Sylfaen" w:eastAsia="Sylfaen" w:hAnsi="Sylfaen" w:cs="Arial"/>
          <w:sz w:val="22"/>
          <w:szCs w:val="22"/>
          <w:lang w:val="ka-GE" w:eastAsia="en-US"/>
        </w:rPr>
        <w:t xml:space="preserve">2014 წლის 1 იანვრიდან </w:t>
      </w:r>
      <w:r w:rsidRPr="003925D0">
        <w:rPr>
          <w:rFonts w:ascii="Sylfaen" w:eastAsia="Sylfaen" w:hAnsi="Sylfaen" w:cs="Arial"/>
          <w:sz w:val="22"/>
          <w:szCs w:val="22"/>
          <w:lang w:val="en-US" w:eastAsia="en-US"/>
        </w:rPr>
        <w:t>პროგრამისმოსარგებლეებიარიანსაქართველოსმოქალაქეები, საქართველოშიმუდმივადმცხოვრებიპირები</w:t>
      </w:r>
      <w:r w:rsidRPr="003925D0">
        <w:rPr>
          <w:rFonts w:ascii="Sylfaen" w:eastAsia="Sylfaen" w:hAnsi="Sylfaen" w:cs="Arial"/>
          <w:sz w:val="22"/>
          <w:szCs w:val="22"/>
          <w:lang w:val="ka-GE" w:eastAsia="en-US"/>
        </w:rPr>
        <w:t xml:space="preserve"> (მათ შორის, </w:t>
      </w:r>
      <w:r w:rsidRPr="003925D0">
        <w:rPr>
          <w:rFonts w:ascii="Sylfaen" w:eastAsia="Sylfaen" w:hAnsi="Sylfaen" w:cs="Sylfaen"/>
          <w:sz w:val="22"/>
          <w:szCs w:val="22"/>
          <w:lang w:val="ka-GE" w:eastAsia="en-US"/>
        </w:rPr>
        <w:t xml:space="preserve">„შპს სადაზღვევო კომპანია ალფას“ მიერ 2013 წლის 20 მაისამდე საქართველოს მთავრობის 09.12.2009წ. №218 დადგენილების და 2014 წლის 1 იანვრამდე სს „არქიმედეს გლობალ ჯორჯიას“ მიერ 07.05.2012წ. №165 დადგენილების ფარგლებში დაზღვეული პირები) </w:t>
      </w:r>
      <w:r w:rsidRPr="003925D0">
        <w:rPr>
          <w:rFonts w:ascii="Sylfaen" w:eastAsia="Sylfaen" w:hAnsi="Sylfaen" w:cs="Arial"/>
          <w:sz w:val="22"/>
          <w:szCs w:val="22"/>
          <w:lang w:val="en-US" w:eastAsia="en-US"/>
        </w:rPr>
        <w:t>დასაქართველოსოკუპირებულტერიტორიაზემცხოვრებიპირები</w:t>
      </w:r>
      <w:r w:rsidRPr="003925D0">
        <w:rPr>
          <w:rFonts w:ascii="Sylfaen" w:eastAsia="Sylfaen" w:hAnsi="Sylfaen" w:cs="Arial"/>
          <w:sz w:val="22"/>
          <w:szCs w:val="22"/>
          <w:lang w:val="ka-GE" w:eastAsia="en-US"/>
        </w:rPr>
        <w:t xml:space="preserve">, გარდა </w:t>
      </w:r>
      <w:r w:rsidRPr="003925D0">
        <w:rPr>
          <w:rFonts w:ascii="Sylfaen" w:eastAsia="Sylfaen" w:hAnsi="Sylfaen" w:cstheme="minorBidi"/>
          <w:sz w:val="22"/>
          <w:szCs w:val="22"/>
          <w:lang w:val="en-US" w:eastAsia="en-US"/>
        </w:rPr>
        <w:t xml:space="preserve">საქართველოსმთავრობის 2009 წლის 9 დეკემბრის№218 </w:t>
      </w:r>
      <w:r w:rsidRPr="003925D0">
        <w:rPr>
          <w:rFonts w:ascii="Sylfaen" w:eastAsia="Sylfaen" w:hAnsi="Sylfaen" w:cstheme="minorBidi"/>
          <w:sz w:val="22"/>
          <w:szCs w:val="22"/>
          <w:lang w:val="ka-GE" w:eastAsia="en-US"/>
        </w:rPr>
        <w:t xml:space="preserve">და </w:t>
      </w:r>
      <w:r w:rsidRPr="003925D0">
        <w:rPr>
          <w:rFonts w:ascii="Sylfaen" w:eastAsia="Sylfaen" w:hAnsi="Sylfaen" w:cstheme="minorBidi"/>
          <w:sz w:val="22"/>
          <w:szCs w:val="22"/>
          <w:lang w:val="en-US" w:eastAsia="en-US"/>
        </w:rPr>
        <w:t>2012 წლის 7 მაისის №165 დადგენილე</w:t>
      </w:r>
      <w:r w:rsidRPr="003925D0">
        <w:rPr>
          <w:rFonts w:ascii="Sylfaen" w:eastAsia="Sylfaen" w:hAnsi="Sylfaen" w:cstheme="minorBidi"/>
          <w:sz w:val="22"/>
          <w:szCs w:val="22"/>
          <w:lang w:val="ka-GE" w:eastAsia="en-US"/>
        </w:rPr>
        <w:t>ბე</w:t>
      </w:r>
      <w:r w:rsidRPr="003925D0">
        <w:rPr>
          <w:rFonts w:ascii="Sylfaen" w:eastAsia="Sylfaen" w:hAnsi="Sylfaen" w:cstheme="minorBidi"/>
          <w:sz w:val="22"/>
          <w:szCs w:val="22"/>
          <w:lang w:val="en-US" w:eastAsia="en-US"/>
        </w:rPr>
        <w:t>ბით</w:t>
      </w:r>
      <w:r w:rsidRPr="003925D0">
        <w:rPr>
          <w:rFonts w:ascii="Sylfaen" w:eastAsia="Sylfaen" w:hAnsi="Sylfaen" w:cstheme="minorBidi"/>
          <w:sz w:val="22"/>
          <w:szCs w:val="22"/>
          <w:lang w:val="ka-GE" w:eastAsia="en-US"/>
        </w:rPr>
        <w:t xml:space="preserve"> განსაზღვრული მოსარგებლეებისა</w:t>
      </w:r>
      <w:r w:rsidRPr="003925D0">
        <w:rPr>
          <w:rFonts w:ascii="Sylfaen" w:eastAsiaTheme="minorHAnsi" w:hAnsi="Sylfaen" w:cs="Sylfaen"/>
          <w:sz w:val="22"/>
          <w:szCs w:val="22"/>
          <w:lang w:val="ka-GE" w:eastAsia="en-US"/>
        </w:rPr>
        <w:t>.</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ჩართვის კრიტერიუმები</w:t>
      </w:r>
    </w:p>
    <w:p w:rsidR="00DC7932" w:rsidRPr="003925D0" w:rsidRDefault="00DC7932" w:rsidP="00CB62C7">
      <w:pPr>
        <w:numPr>
          <w:ilvl w:val="0"/>
          <w:numId w:val="22"/>
        </w:numPr>
        <w:spacing w:after="200" w:line="276" w:lineRule="auto"/>
        <w:ind w:left="270" w:hanging="270"/>
        <w:contextualSpacing/>
        <w:jc w:val="both"/>
        <w:rPr>
          <w:rFonts w:ascii="Sylfaen" w:eastAsia="Sylfaen" w:hAnsi="Sylfaen" w:cstheme="minorBidi"/>
          <w:b/>
          <w:sz w:val="22"/>
          <w:szCs w:val="22"/>
          <w:lang w:val="ka-GE" w:eastAsia="en-US"/>
        </w:rPr>
      </w:pPr>
      <w:r w:rsidRPr="003925D0">
        <w:rPr>
          <w:rFonts w:ascii="Sylfaen" w:eastAsia="Sylfaen" w:hAnsi="Sylfaen" w:cs="Arial"/>
          <w:sz w:val="22"/>
          <w:szCs w:val="22"/>
          <w:lang w:val="ka-GE" w:eastAsia="en-US"/>
        </w:rPr>
        <w:t xml:space="preserve">კომპონენტით </w:t>
      </w:r>
      <w:r w:rsidRPr="003925D0">
        <w:rPr>
          <w:rFonts w:ascii="Sylfaen" w:eastAsia="Sylfaen" w:hAnsi="Sylfaen" w:cstheme="minorBidi"/>
          <w:sz w:val="22"/>
          <w:szCs w:val="22"/>
          <w:lang w:val="en-US" w:eastAsia="en-US"/>
        </w:rPr>
        <w:t>გათვალისწინებულიმომსახურებაფინანსდებაარამატერიალიზებულისამედიცინოვაუჩერისმეშვეობით</w:t>
      </w:r>
      <w:r w:rsidRPr="003925D0">
        <w:rPr>
          <w:rFonts w:ascii="Sylfaen" w:eastAsia="Sylfaen" w:hAnsi="Sylfaen" w:cstheme="minorBidi"/>
          <w:sz w:val="22"/>
          <w:szCs w:val="22"/>
          <w:lang w:val="ka-GE" w:eastAsia="en-US"/>
        </w:rPr>
        <w:t>;</w:t>
      </w:r>
    </w:p>
    <w:p w:rsidR="00DC7932" w:rsidRPr="003925D0" w:rsidRDefault="00DC7932" w:rsidP="00CB62C7">
      <w:pPr>
        <w:numPr>
          <w:ilvl w:val="0"/>
          <w:numId w:val="22"/>
        </w:numPr>
        <w:spacing w:after="200" w:line="276" w:lineRule="auto"/>
        <w:ind w:left="270" w:hanging="270"/>
        <w:contextualSpacing/>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en-US" w:eastAsia="en-US"/>
        </w:rPr>
        <w:t>„</w:t>
      </w:r>
      <w:proofErr w:type="gramStart"/>
      <w:r w:rsidRPr="003925D0">
        <w:rPr>
          <w:rFonts w:ascii="Sylfaen" w:eastAsia="Sylfaen" w:hAnsi="Sylfaen" w:cstheme="minorBidi"/>
          <w:sz w:val="22"/>
          <w:szCs w:val="22"/>
          <w:lang w:val="en-US" w:eastAsia="en-US"/>
        </w:rPr>
        <w:t>კომპონენტითგათვალისწინებულიმომსახურებისმიმწოდებელიაპირი</w:t>
      </w:r>
      <w:proofErr w:type="gramEnd"/>
      <w:r w:rsidRPr="003925D0">
        <w:rPr>
          <w:rFonts w:ascii="Sylfaen" w:eastAsia="Sylfaen" w:hAnsi="Sylfaen" w:cstheme="minorBidi"/>
          <w:sz w:val="22"/>
          <w:szCs w:val="22"/>
          <w:lang w:val="en-US" w:eastAsia="en-US"/>
        </w:rPr>
        <w:t>, რომელიცაკმაყოფილებსშესაბამისისამედიცინოსაქმიანობისათვისკანონმდებლობითდადგენილდასაქართველოსშრომის, ჯანმრთელობისადასოციალურიდაცვისმინისტრისშესაბამისინორმატიულიაქტითგანსაზღვრულმოთხოვნებს, ეთანხმებავაუჩერისპირობებსდაწერილობითდაადასტურებსპროგრამაშიმონაწილეობისსურვილს. ამასთან, მიმწოდებლადრეგისტრაციახორციელდებასამინისტროს საგანგებო სიტუაციების კოორდინაციისადარეჟიმისდეპარამენტის (მაკოორდინირებელიორგანო) შეთანხმებით</w:t>
      </w:r>
      <w:r w:rsidRPr="003925D0">
        <w:rPr>
          <w:rFonts w:ascii="Sylfaen" w:eastAsia="Sylfaen" w:hAnsi="Sylfaen" w:cstheme="minorBidi"/>
          <w:sz w:val="22"/>
          <w:szCs w:val="22"/>
          <w:lang w:val="ka-GE" w:eastAsia="en-US"/>
        </w:rPr>
        <w:t>;</w:t>
      </w:r>
    </w:p>
    <w:p w:rsidR="00027F35" w:rsidRPr="003925D0" w:rsidRDefault="00027F35" w:rsidP="00CB62C7">
      <w:pPr>
        <w:spacing w:after="200" w:line="276" w:lineRule="auto"/>
        <w:ind w:left="270"/>
        <w:contextualSpacing/>
        <w:jc w:val="both"/>
        <w:rPr>
          <w:rFonts w:ascii="Sylfaen" w:eastAsia="Sylfaen" w:hAnsi="Sylfaen" w:cstheme="minorBidi"/>
          <w:sz w:val="22"/>
          <w:szCs w:val="22"/>
          <w:lang w:val="ka-GE" w:eastAsia="en-US"/>
        </w:rPr>
      </w:pPr>
    </w:p>
    <w:p w:rsidR="00DC7932" w:rsidRPr="003925D0" w:rsidRDefault="00DC7932" w:rsidP="00CB62C7">
      <w:pPr>
        <w:spacing w:after="200" w:line="276" w:lineRule="auto"/>
        <w:jc w:val="both"/>
        <w:rPr>
          <w:rFonts w:ascii="Sylfaen" w:eastAsia="Sylfaen" w:hAnsi="Sylfaen" w:cstheme="minorBidi"/>
          <w:b/>
          <w:sz w:val="22"/>
          <w:szCs w:val="22"/>
          <w:lang w:val="en-US" w:eastAsia="en-US"/>
        </w:rPr>
      </w:pPr>
      <w:r w:rsidRPr="003925D0">
        <w:rPr>
          <w:rFonts w:ascii="Sylfaen" w:eastAsia="Sylfaen" w:hAnsi="Sylfaen" w:cstheme="minorBidi"/>
          <w:b/>
          <w:sz w:val="22"/>
          <w:szCs w:val="22"/>
          <w:lang w:val="ka-GE" w:eastAsia="en-US"/>
        </w:rPr>
        <w:t>მომსახურების მიმწოდებელი დაწესებულებები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
    <w:tbl>
      <w:tblPr>
        <w:tblW w:w="7727" w:type="dxa"/>
        <w:tblInd w:w="93" w:type="dxa"/>
        <w:tblLook w:val="04A0"/>
      </w:tblPr>
      <w:tblGrid>
        <w:gridCol w:w="367"/>
        <w:gridCol w:w="6622"/>
        <w:gridCol w:w="2160"/>
      </w:tblGrid>
      <w:tr w:rsidR="00027F35" w:rsidRPr="003925D0" w:rsidTr="00423DA7">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 </w:t>
            </w:r>
          </w:p>
        </w:tc>
        <w:tc>
          <w:tcPr>
            <w:tcW w:w="4922" w:type="dxa"/>
            <w:tcBorders>
              <w:top w:val="single" w:sz="4" w:space="0" w:color="auto"/>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b/>
                <w:bCs/>
                <w:iCs/>
                <w:lang w:val="en-US" w:eastAsia="en-US"/>
              </w:rPr>
            </w:pPr>
            <w:r w:rsidRPr="003925D0">
              <w:rPr>
                <w:rFonts w:ascii="Sylfaen" w:hAnsi="Sylfaen" w:cs="Sylfaen"/>
                <w:b/>
                <w:bCs/>
                <w:iCs/>
                <w:sz w:val="22"/>
                <w:szCs w:val="22"/>
                <w:lang w:val="en-US" w:eastAsia="en-US"/>
              </w:rPr>
              <w:t>დაწესებულება</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rsidR="00DC7932" w:rsidRPr="003925D0" w:rsidRDefault="00027F35" w:rsidP="00CB62C7">
            <w:pPr>
              <w:jc w:val="both"/>
              <w:rPr>
                <w:rFonts w:ascii="Sylfaen" w:hAnsi="Sylfaen" w:cs="Arial"/>
                <w:b/>
                <w:bCs/>
                <w:iCs/>
                <w:lang w:val="ka-GE" w:eastAsia="en-US"/>
              </w:rPr>
            </w:pPr>
            <w:r w:rsidRPr="003925D0">
              <w:rPr>
                <w:rFonts w:ascii="Sylfaen" w:hAnsi="Sylfaen" w:cs="Arial"/>
                <w:b/>
                <w:bCs/>
                <w:iCs/>
                <w:sz w:val="22"/>
                <w:szCs w:val="22"/>
                <w:lang w:val="ka-GE" w:eastAsia="en-US"/>
              </w:rPr>
              <w:t>რეანიმობილები/ბრიგადები</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1</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რეფერალურიდახმარებისცენტრი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7  (</w:t>
            </w:r>
            <w:r w:rsidRPr="003925D0">
              <w:rPr>
                <w:rFonts w:ascii="Sylfaen" w:hAnsi="Sylfaen" w:cs="Arial"/>
                <w:sz w:val="22"/>
                <w:szCs w:val="22"/>
                <w:lang w:val="ka-GE" w:eastAsia="en-US"/>
              </w:rPr>
              <w:t>2</w:t>
            </w:r>
            <w:r w:rsidRPr="003925D0">
              <w:rPr>
                <w:rFonts w:ascii="Sylfaen" w:hAnsi="Sylfaen" w:cs="Sylfaen"/>
                <w:sz w:val="22"/>
                <w:szCs w:val="22"/>
                <w:lang w:val="en-US" w:eastAsia="en-US"/>
              </w:rPr>
              <w:t>ახალშობილთა</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მოზრდილთა</w:t>
            </w:r>
            <w:r w:rsidRPr="003925D0">
              <w:rPr>
                <w:rFonts w:ascii="Arial" w:hAnsi="Arial" w:cs="Arial"/>
                <w:sz w:val="22"/>
                <w:szCs w:val="22"/>
                <w:lang w:val="en-US" w:eastAsia="en-US"/>
              </w:rPr>
              <w:t>)</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2</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კატასტროფისმედიცინისცენტრი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 xml:space="preserve">10 (1 </w:t>
            </w:r>
            <w:r w:rsidRPr="003925D0">
              <w:rPr>
                <w:rFonts w:ascii="Sylfaen" w:hAnsi="Sylfaen" w:cs="Sylfaen"/>
                <w:sz w:val="22"/>
                <w:szCs w:val="22"/>
                <w:lang w:val="en-US" w:eastAsia="en-US"/>
              </w:rPr>
              <w:t>ახალშობილთა</w:t>
            </w:r>
            <w:r w:rsidRPr="003925D0">
              <w:rPr>
                <w:rFonts w:ascii="Arial" w:hAnsi="Arial" w:cs="Arial"/>
                <w:sz w:val="22"/>
                <w:szCs w:val="22"/>
                <w:lang w:val="en-US" w:eastAsia="en-US"/>
              </w:rPr>
              <w:t>)</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3</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proofErr w:type="gramStart"/>
            <w:r w:rsidRPr="003925D0">
              <w:rPr>
                <w:rFonts w:ascii="Sylfaen" w:hAnsi="Sylfaen" w:cs="Sylfaen"/>
                <w:sz w:val="22"/>
                <w:szCs w:val="22"/>
                <w:lang w:val="en-US" w:eastAsia="en-US"/>
              </w:rPr>
              <w:t>სსაკად</w:t>
            </w:r>
            <w:proofErr w:type="gramEnd"/>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ო</w:t>
            </w:r>
            <w:r w:rsidRPr="003925D0">
              <w:rPr>
                <w:rFonts w:ascii="Arial" w:hAnsi="Arial" w:cs="Arial"/>
                <w:sz w:val="22"/>
                <w:szCs w:val="22"/>
                <w:lang w:val="en-US" w:eastAsia="en-US"/>
              </w:rPr>
              <w:t>.</w:t>
            </w:r>
            <w:r w:rsidRPr="003925D0">
              <w:rPr>
                <w:rFonts w:ascii="Sylfaen" w:hAnsi="Sylfaen" w:cs="Sylfaen"/>
                <w:sz w:val="22"/>
                <w:szCs w:val="22"/>
                <w:lang w:val="en-US" w:eastAsia="en-US"/>
              </w:rPr>
              <w:t>ღუდუშაურისსახელობისეროვნულისამედიცინოცენტრი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1</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4</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,,ICC – Intansive  Care Centre”</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2</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5</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,,MED CARE"</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2</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6</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,,MEDLIFE''</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2</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7</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შპსბათუმისსასწრაფოსამედიცინოდახმარებისცენტრი</w:t>
            </w:r>
            <w:r w:rsidRPr="003925D0">
              <w:rPr>
                <w:rFonts w:ascii="Arial" w:hAnsi="Arial" w:cs="Arial"/>
                <w:sz w:val="22"/>
                <w:szCs w:val="22"/>
                <w:lang w:val="en-US" w:eastAsia="en-US"/>
              </w:rPr>
              <w:t xml:space="preserve"> 03”</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1</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8</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გადაუდებელისამედიცინოდახმარება</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1</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9</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ემერჯენსისერვისი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14</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lang w:val="ka-GE" w:eastAsia="en-US"/>
              </w:rPr>
            </w:pPr>
            <w:r w:rsidRPr="003925D0">
              <w:rPr>
                <w:rFonts w:ascii="Sylfaen" w:hAnsi="Sylfaen" w:cs="Arial"/>
                <w:sz w:val="22"/>
                <w:szCs w:val="22"/>
                <w:lang w:val="ka-GE" w:eastAsia="en-US"/>
              </w:rPr>
              <w:t>10</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სსზუგდიდისმრავალპროფილიანიკლინიკურისაავადმყოფო</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რესპუბლიკა</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2</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lang w:val="ka-GE" w:eastAsia="en-US"/>
              </w:rPr>
            </w:pPr>
            <w:r w:rsidRPr="003925D0">
              <w:rPr>
                <w:rFonts w:ascii="Sylfaen" w:hAnsi="Sylfaen" w:cs="Arial"/>
                <w:sz w:val="22"/>
                <w:szCs w:val="22"/>
                <w:lang w:val="ka-GE" w:eastAsia="en-US"/>
              </w:rPr>
              <w:t>11</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შპსსამედიცინოკომპანია</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მაშველი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1 (</w:t>
            </w:r>
            <w:r w:rsidRPr="003925D0">
              <w:rPr>
                <w:rFonts w:ascii="Sylfaen" w:hAnsi="Sylfaen" w:cs="Sylfaen"/>
                <w:sz w:val="22"/>
                <w:szCs w:val="22"/>
                <w:lang w:val="en-US" w:eastAsia="en-US"/>
              </w:rPr>
              <w:t>დროებითშეჩერებულია</w:t>
            </w:r>
            <w:r w:rsidRPr="003925D0">
              <w:rPr>
                <w:rFonts w:ascii="Arial" w:hAnsi="Arial" w:cs="Arial"/>
                <w:sz w:val="22"/>
                <w:szCs w:val="22"/>
                <w:lang w:val="en-US" w:eastAsia="en-US"/>
              </w:rPr>
              <w:t>)</w:t>
            </w:r>
          </w:p>
        </w:tc>
      </w:tr>
      <w:tr w:rsidR="00027F35" w:rsidRPr="003925D0" w:rsidTr="00423DA7">
        <w:trPr>
          <w:trHeight w:val="510"/>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lang w:val="ka-GE" w:eastAsia="en-US"/>
              </w:rPr>
            </w:pPr>
            <w:r w:rsidRPr="003925D0">
              <w:rPr>
                <w:rFonts w:ascii="Sylfaen" w:hAnsi="Sylfaen" w:cs="Arial"/>
                <w:sz w:val="22"/>
                <w:szCs w:val="22"/>
                <w:lang w:val="ka-GE" w:eastAsia="en-US"/>
              </w:rPr>
              <w:t>12</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კატასტროფისმედიცინისპედიატრიულიცენტრი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 xml:space="preserve">4 </w:t>
            </w:r>
            <w:r w:rsidRPr="003925D0">
              <w:rPr>
                <w:rFonts w:ascii="Sylfaen" w:hAnsi="Sylfaen" w:cs="Sylfaen"/>
                <w:sz w:val="22"/>
                <w:szCs w:val="22"/>
                <w:lang w:val="en-US" w:eastAsia="en-US"/>
              </w:rPr>
              <w:t>ახალშობილთა</w:t>
            </w:r>
          </w:p>
        </w:tc>
      </w:tr>
      <w:tr w:rsidR="00027F35" w:rsidRPr="003925D0" w:rsidTr="00423DA7">
        <w:trPr>
          <w:trHeight w:val="76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lang w:val="ka-GE" w:eastAsia="en-US"/>
              </w:rPr>
            </w:pPr>
            <w:r w:rsidRPr="003925D0">
              <w:rPr>
                <w:rFonts w:ascii="Sylfaen" w:hAnsi="Sylfaen" w:cs="Arial"/>
                <w:sz w:val="22"/>
                <w:szCs w:val="22"/>
                <w:lang w:val="ka-GE" w:eastAsia="en-US"/>
              </w:rPr>
              <w:t>13</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proofErr w:type="gramStart"/>
            <w:r w:rsidRPr="003925D0">
              <w:rPr>
                <w:rFonts w:ascii="Sylfaen" w:hAnsi="Sylfaen" w:cs="Sylfaen"/>
                <w:sz w:val="22"/>
                <w:szCs w:val="22"/>
                <w:lang w:val="en-US" w:eastAsia="en-US"/>
              </w:rPr>
              <w:t>სსაკად</w:t>
            </w:r>
            <w:proofErr w:type="gramEnd"/>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ზ</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ცხაკაიასსახელობისდასავლეთსაქართველოსინტერვენციულიმედიცინისეროვნულიცენტრი</w:t>
            </w:r>
            <w:r w:rsidRPr="003925D0">
              <w:rPr>
                <w:rFonts w:ascii="Arial" w:hAnsi="Arial" w:cs="Arial"/>
                <w:sz w:val="22"/>
                <w:szCs w:val="22"/>
                <w:lang w:val="en-US" w:eastAsia="en-US"/>
              </w:rPr>
              <w:t>”</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 xml:space="preserve">4 ( 1 </w:t>
            </w:r>
            <w:r w:rsidRPr="003925D0">
              <w:rPr>
                <w:rFonts w:ascii="Sylfaen" w:hAnsi="Sylfaen" w:cs="Sylfaen"/>
                <w:sz w:val="22"/>
                <w:szCs w:val="22"/>
                <w:lang w:val="en-US" w:eastAsia="en-US"/>
              </w:rPr>
              <w:t>ახალშობილთა</w:t>
            </w:r>
            <w:r w:rsidRPr="003925D0">
              <w:rPr>
                <w:rFonts w:ascii="Arial" w:hAnsi="Arial" w:cs="Arial"/>
                <w:sz w:val="22"/>
                <w:szCs w:val="22"/>
                <w:lang w:val="en-US" w:eastAsia="en-US"/>
              </w:rPr>
              <w:t>)</w:t>
            </w:r>
          </w:p>
        </w:tc>
      </w:tr>
      <w:tr w:rsidR="00027F35" w:rsidRPr="003925D0" w:rsidTr="00423DA7">
        <w:trPr>
          <w:trHeight w:val="255"/>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Sylfaen" w:hAnsi="Sylfaen" w:cs="Arial"/>
                <w:lang w:val="ka-GE" w:eastAsia="en-US"/>
              </w:rPr>
            </w:pPr>
            <w:r w:rsidRPr="003925D0">
              <w:rPr>
                <w:rFonts w:ascii="Sylfaen" w:hAnsi="Sylfaen" w:cs="Arial"/>
                <w:sz w:val="22"/>
                <w:szCs w:val="22"/>
                <w:lang w:val="ka-GE" w:eastAsia="en-US"/>
              </w:rPr>
              <w:t>1</w:t>
            </w:r>
            <w:r w:rsidRPr="003925D0">
              <w:rPr>
                <w:rFonts w:ascii="Sylfaen" w:hAnsi="Sylfaen" w:cs="Arial"/>
                <w:sz w:val="22"/>
                <w:szCs w:val="22"/>
                <w:lang w:val="ka-GE" w:eastAsia="en-US"/>
              </w:rPr>
              <w:lastRenderedPageBreak/>
              <w:t>4</w:t>
            </w:r>
          </w:p>
        </w:tc>
        <w:tc>
          <w:tcPr>
            <w:tcW w:w="4922"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Sylfaen" w:hAnsi="Sylfaen" w:cs="Sylfaen"/>
                <w:sz w:val="22"/>
                <w:szCs w:val="22"/>
                <w:lang w:val="en-US" w:eastAsia="en-US"/>
              </w:rPr>
              <w:lastRenderedPageBreak/>
              <w:t>შპს</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არქიმედესკლინიკა</w:t>
            </w:r>
            <w:r w:rsidRPr="003925D0">
              <w:rPr>
                <w:rFonts w:ascii="Arial" w:hAnsi="Arial" w:cs="Arial"/>
                <w:sz w:val="22"/>
                <w:szCs w:val="22"/>
                <w:lang w:val="en-US" w:eastAsia="en-US"/>
              </w:rPr>
              <w:t xml:space="preserve">” </w:t>
            </w:r>
            <w:r w:rsidRPr="003925D0">
              <w:rPr>
                <w:rFonts w:ascii="Sylfaen" w:hAnsi="Sylfaen" w:cs="Sylfaen"/>
                <w:sz w:val="22"/>
                <w:szCs w:val="22"/>
                <w:lang w:val="en-US" w:eastAsia="en-US"/>
              </w:rPr>
              <w:t>სიღნაღი</w:t>
            </w:r>
          </w:p>
        </w:tc>
        <w:tc>
          <w:tcPr>
            <w:tcW w:w="225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Arial" w:hAnsi="Arial" w:cs="Arial"/>
                <w:lang w:val="en-US" w:eastAsia="en-US"/>
              </w:rPr>
            </w:pPr>
            <w:r w:rsidRPr="003925D0">
              <w:rPr>
                <w:rFonts w:ascii="Arial" w:hAnsi="Arial" w:cs="Arial"/>
                <w:sz w:val="22"/>
                <w:szCs w:val="22"/>
                <w:lang w:val="en-US" w:eastAsia="en-US"/>
              </w:rPr>
              <w:t>1</w:t>
            </w:r>
          </w:p>
        </w:tc>
      </w:tr>
    </w:tbl>
    <w:p w:rsidR="00DC7932" w:rsidRPr="003925D0" w:rsidRDefault="00DC7932" w:rsidP="00CB62C7">
      <w:pPr>
        <w:spacing w:after="200" w:line="276" w:lineRule="auto"/>
        <w:jc w:val="both"/>
        <w:rPr>
          <w:rFonts w:ascii="Sylfaen" w:eastAsia="Sylfaen" w:hAnsi="Sylfaen" w:cstheme="minorBidi"/>
          <w:b/>
          <w:sz w:val="22"/>
          <w:szCs w:val="22"/>
          <w:lang w:val="en-US" w:eastAsia="en-US"/>
        </w:rPr>
      </w:pPr>
    </w:p>
    <w:p w:rsidR="00DC7932" w:rsidRPr="003925D0" w:rsidRDefault="00DC7932" w:rsidP="00CB62C7">
      <w:pPr>
        <w:spacing w:after="200" w:line="276" w:lineRule="auto"/>
        <w:jc w:val="both"/>
        <w:rPr>
          <w:rFonts w:ascii="Sylfaen" w:eastAsia="Sylfaen" w:hAnsi="Sylfaen" w:cstheme="minorBidi"/>
          <w:b/>
          <w:sz w:val="22"/>
          <w:szCs w:val="22"/>
          <w:lang w:val="ka-GE" w:eastAsia="en-US"/>
        </w:rPr>
      </w:pPr>
      <w:r w:rsidRPr="003925D0">
        <w:rPr>
          <w:rFonts w:ascii="Sylfaen" w:eastAsia="Sylfaen" w:hAnsi="Sylfaen" w:cstheme="minorBidi"/>
          <w:b/>
          <w:sz w:val="22"/>
          <w:szCs w:val="22"/>
          <w:lang w:val="ka-GE" w:eastAsia="en-US"/>
        </w:rPr>
        <w:t>ქვეკომპონენტით განსაზღვრული მომსახურება</w:t>
      </w:r>
    </w:p>
    <w:p w:rsidR="00DC7932" w:rsidRPr="003925D0" w:rsidRDefault="00DC7932" w:rsidP="00CB62C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სამედიცინო</w:t>
      </w:r>
      <w:proofErr w:type="gramEnd"/>
      <w:r w:rsidRPr="003925D0">
        <w:rPr>
          <w:rFonts w:ascii="Sylfaen" w:eastAsia="Sylfaen" w:hAnsi="Sylfaen" w:cstheme="minorBidi"/>
          <w:sz w:val="22"/>
          <w:szCs w:val="22"/>
          <w:lang w:val="en-US" w:eastAsia="en-US"/>
        </w:rPr>
        <w:t xml:space="preserve"> ტრანსპორტირება</w:t>
      </w:r>
      <w:r w:rsidRPr="003925D0">
        <w:rPr>
          <w:rFonts w:ascii="Sylfaen" w:eastAsia="Sylfaen" w:hAnsi="Sylfaen" w:cstheme="minorBidi"/>
          <w:sz w:val="22"/>
          <w:szCs w:val="22"/>
          <w:lang w:val="ka-GE" w:eastAsia="en-US"/>
        </w:rPr>
        <w:t xml:space="preserve"> - </w:t>
      </w:r>
      <w:r w:rsidRPr="003925D0">
        <w:rPr>
          <w:rFonts w:ascii="Sylfaen" w:eastAsia="Sylfaen" w:hAnsi="Sylfaen" w:cstheme="minorBidi"/>
          <w:sz w:val="22"/>
          <w:szCs w:val="22"/>
          <w:lang w:val="en-US" w:eastAsia="en-US"/>
        </w:rPr>
        <w:t>რეფერალური დახმარება –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theme="minorBidi"/>
          <w:b/>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 xml:space="preserve">ქვეკომპონენტის ადმინისტრირება </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theme="minorBidi"/>
          <w:b/>
          <w:sz w:val="22"/>
          <w:szCs w:val="22"/>
          <w:lang w:val="ka-GE" w:eastAsia="en-US"/>
        </w:rPr>
      </w:pPr>
    </w:p>
    <w:p w:rsidR="00DC7932" w:rsidRPr="003925D0" w:rsidRDefault="00DC7932" w:rsidP="00CB62C7">
      <w:pPr>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360"/>
        <w:contextualSpacing/>
        <w:jc w:val="both"/>
        <w:rPr>
          <w:rFonts w:ascii="Sylfaen" w:eastAsia="Sylfaen" w:hAnsi="Sylfaen" w:cstheme="minorBidi"/>
          <w:sz w:val="22"/>
          <w:szCs w:val="22"/>
          <w:lang w:val="en-US" w:eastAsia="en-US"/>
        </w:rPr>
      </w:pPr>
      <w:r w:rsidRPr="003925D0">
        <w:rPr>
          <w:rFonts w:ascii="Sylfaen" w:eastAsia="Sylfaen" w:hAnsi="Sylfaen" w:cs="Arial"/>
          <w:sz w:val="22"/>
          <w:szCs w:val="22"/>
          <w:lang w:val="ka-GE" w:eastAsia="en-US"/>
        </w:rPr>
        <w:t xml:space="preserve">„რეფერალური დახმარების“ ქვეკომპონენტით </w:t>
      </w:r>
      <w:r w:rsidRPr="003925D0">
        <w:rPr>
          <w:rFonts w:ascii="Sylfaen" w:eastAsia="Sylfaen" w:hAnsi="Sylfaen" w:cstheme="minorBidi"/>
          <w:sz w:val="22"/>
          <w:szCs w:val="22"/>
          <w:lang w:val="en-US" w:eastAsia="en-US"/>
        </w:rPr>
        <w:t>გათვალისწინებულისამედიცინომომსახურებისზედამხედველობახორციელდებაგადაუდებელიშემთხვევებისზედამხედველობისწესისშესაბამისად (გარდა</w:t>
      </w:r>
      <w:r w:rsidRPr="003925D0">
        <w:rPr>
          <w:rFonts w:ascii="Sylfaen" w:eastAsia="Sylfaen" w:hAnsi="Sylfaen" w:cstheme="minorBidi"/>
          <w:sz w:val="22"/>
          <w:szCs w:val="22"/>
          <w:lang w:val="ka-GE" w:eastAsia="en-US"/>
        </w:rPr>
        <w:t>„</w:t>
      </w:r>
      <w:r w:rsidRPr="003925D0">
        <w:rPr>
          <w:rFonts w:ascii="Sylfaen" w:eastAsia="Sylfaen" w:hAnsi="Sylfaen" w:cstheme="minorBidi"/>
          <w:sz w:val="22"/>
          <w:szCs w:val="22"/>
          <w:lang w:val="en-US" w:eastAsia="en-US"/>
        </w:rPr>
        <w:t>2013 წლისჯანმრთელობისდაცვისსახელმწიფოპროგრამებისდამტკიცებისშესახებ</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საქართველოსმთავრობის</w:t>
      </w:r>
      <w:r w:rsidRPr="003925D0">
        <w:rPr>
          <w:rFonts w:ascii="Sylfaen" w:eastAsia="Sylfaen" w:hAnsi="Sylfaen" w:cstheme="minorBidi"/>
          <w:sz w:val="22"/>
          <w:szCs w:val="22"/>
          <w:lang w:val="ka-GE" w:eastAsia="en-US"/>
        </w:rPr>
        <w:t xml:space="preserve"> 31.10.2013წ. </w:t>
      </w:r>
      <w:r w:rsidRPr="003925D0">
        <w:rPr>
          <w:rFonts w:ascii="Sylfaen" w:eastAsia="Sylfaen" w:hAnsi="Sylfaen" w:cstheme="minorBidi"/>
          <w:sz w:val="22"/>
          <w:szCs w:val="22"/>
          <w:lang w:val="en-US" w:eastAsia="en-US"/>
        </w:rPr>
        <w:t>№279 (</w:t>
      </w:r>
      <w:r w:rsidRPr="003925D0">
        <w:rPr>
          <w:rFonts w:ascii="Sylfaen" w:eastAsia="Sylfaen" w:hAnsi="Sylfaen" w:cstheme="minorBidi"/>
          <w:sz w:val="22"/>
          <w:szCs w:val="22"/>
          <w:lang w:val="ka-GE" w:eastAsia="en-US"/>
        </w:rPr>
        <w:t>უწყვეტად გრძელდება 2013 წლის 31 დეკემბრის საქართველოს მთავრობის №397 დადგენილებით</w:t>
      </w:r>
      <w:r w:rsidRPr="003925D0">
        <w:rPr>
          <w:rFonts w:ascii="Sylfaen" w:eastAsia="Sylfaen" w:hAnsi="Sylfaen" w:cstheme="minorBidi"/>
          <w:sz w:val="22"/>
          <w:szCs w:val="22"/>
          <w:lang w:val="en-US" w:eastAsia="en-US"/>
        </w:rPr>
        <w:t>)</w:t>
      </w:r>
      <w:r w:rsidRPr="003925D0">
        <w:rPr>
          <w:rFonts w:ascii="Sylfaen" w:eastAsia="Sylfaen" w:hAnsi="Sylfaen" w:cstheme="minorBidi"/>
          <w:sz w:val="22"/>
          <w:szCs w:val="22"/>
          <w:lang w:val="ka-GE" w:eastAsia="en-US"/>
        </w:rPr>
        <w:t xml:space="preserve"> დადგენილების</w:t>
      </w:r>
      <w:r w:rsidRPr="003925D0">
        <w:rPr>
          <w:rFonts w:ascii="Sylfaen" w:eastAsia="Sylfaen" w:hAnsi="Sylfaen" w:cstheme="minorBidi"/>
          <w:sz w:val="22"/>
          <w:szCs w:val="22"/>
          <w:lang w:val="en-US" w:eastAsia="en-US"/>
        </w:rPr>
        <w:t xml:space="preserve"> მე-18 მუხლის მე-2 პუნქტის „ბ“ ქვეპუნქტისა</w:t>
      </w:r>
      <w:r w:rsidRPr="003925D0">
        <w:rPr>
          <w:rFonts w:ascii="Sylfaen" w:eastAsia="Sylfaen" w:hAnsi="Sylfaen" w:cstheme="minorBidi"/>
          <w:sz w:val="22"/>
          <w:szCs w:val="22"/>
          <w:lang w:val="ka-GE" w:eastAsia="en-US"/>
        </w:rPr>
        <w:t xml:space="preserve">, რაც ითვალისწინებს </w:t>
      </w:r>
      <w:r w:rsidRPr="003925D0">
        <w:rPr>
          <w:rFonts w:ascii="Sylfaen" w:eastAsia="Sylfaen" w:hAnsi="Sylfaen" w:cstheme="minorBidi"/>
          <w:sz w:val="22"/>
          <w:szCs w:val="22"/>
          <w:lang w:val="en-US" w:eastAsia="en-US"/>
        </w:rPr>
        <w:t>შეტყობინებისსაფუძველზეშემთხვევებისშერჩევითშემოწმება</w:t>
      </w:r>
      <w:r w:rsidRPr="003925D0">
        <w:rPr>
          <w:rFonts w:ascii="Sylfaen" w:eastAsia="Sylfaen" w:hAnsi="Sylfaen" w:cstheme="minorBidi"/>
          <w:sz w:val="22"/>
          <w:szCs w:val="22"/>
          <w:lang w:val="ka-GE" w:eastAsia="en-US"/>
        </w:rPr>
        <w:t>ს</w:t>
      </w:r>
      <w:r w:rsidRPr="003925D0">
        <w:rPr>
          <w:rFonts w:ascii="Sylfaen" w:eastAsia="Sylfaen" w:hAnsi="Sylfaen" w:cstheme="minorBidi"/>
          <w:sz w:val="22"/>
          <w:szCs w:val="22"/>
          <w:lang w:val="en-US" w:eastAsia="en-US"/>
        </w:rPr>
        <w:t>)</w:t>
      </w:r>
      <w:r w:rsidRPr="003925D0">
        <w:rPr>
          <w:rFonts w:ascii="Sylfaen" w:eastAsia="Sylfaen" w:hAnsi="Sylfaen" w:cstheme="minorBidi"/>
          <w:sz w:val="22"/>
          <w:szCs w:val="22"/>
          <w:lang w:val="ka-GE" w:eastAsia="en-US"/>
        </w:rPr>
        <w:t>:</w:t>
      </w:r>
    </w:p>
    <w:p w:rsidR="00DC7932" w:rsidRPr="003925D0" w:rsidRDefault="00DC7932" w:rsidP="00CB62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rFonts w:ascii="Sylfaen" w:eastAsia="Sylfaen" w:hAnsi="Sylfaen" w:cstheme="minorBidi"/>
          <w:sz w:val="22"/>
          <w:szCs w:val="22"/>
          <w:lang w:val="ka-GE" w:eastAsia="en-US"/>
        </w:rPr>
      </w:pPr>
    </w:p>
    <w:p w:rsidR="00DC7932" w:rsidRPr="003925D0" w:rsidRDefault="00DC7932" w:rsidP="00CB62C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en-US" w:eastAsia="en-US"/>
        </w:rPr>
        <w:t xml:space="preserve">ა) </w:t>
      </w:r>
      <w:proofErr w:type="gramStart"/>
      <w:r w:rsidRPr="003925D0">
        <w:rPr>
          <w:rFonts w:ascii="Sylfaen" w:eastAsia="Sylfaen" w:hAnsi="Sylfaen" w:cstheme="minorBidi"/>
          <w:sz w:val="22"/>
          <w:szCs w:val="22"/>
          <w:lang w:val="en-US" w:eastAsia="en-US"/>
        </w:rPr>
        <w:t>შეტყობინებაშემთხვევისშესახებ</w:t>
      </w:r>
      <w:proofErr w:type="gramEnd"/>
      <w:r w:rsidRPr="003925D0">
        <w:rPr>
          <w:rFonts w:ascii="Sylfaen" w:eastAsia="Sylfaen" w:hAnsi="Sylfaen" w:cstheme="minorBidi"/>
          <w:sz w:val="22"/>
          <w:szCs w:val="22"/>
          <w:lang w:val="ka-GE" w:eastAsia="en-US"/>
        </w:rPr>
        <w:t xml:space="preserve"> (საგანგებო სიტუაციების კოორდინაციისა და რეჟიმის დეპარტამენტი);</w:t>
      </w:r>
    </w:p>
    <w:p w:rsidR="00DC7932" w:rsidRPr="003925D0" w:rsidRDefault="00DC7932" w:rsidP="00CB62C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ბ) შესრულებულისამუშაოსმიღება-ჩაბარება (სოციალურიმომსახურებისსააგენტო);</w:t>
      </w:r>
    </w:p>
    <w:p w:rsidR="00DC7932" w:rsidRPr="003925D0" w:rsidRDefault="00DC7932" w:rsidP="00CB62C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ka-GE" w:eastAsia="en-US"/>
        </w:rPr>
        <w:t>გ</w:t>
      </w:r>
      <w:r w:rsidRPr="003925D0">
        <w:rPr>
          <w:rFonts w:ascii="Sylfaen" w:eastAsia="Sylfaen" w:hAnsi="Sylfaen" w:cstheme="minorBidi"/>
          <w:sz w:val="22"/>
          <w:szCs w:val="22"/>
          <w:lang w:val="en-US" w:eastAsia="en-US"/>
        </w:rPr>
        <w:t>) საანგარიშგებოდოკუმენტაციისინსპექტირება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სოციალურიმომსახურებისსააგენტო</w:t>
      </w:r>
      <w:r w:rsidRPr="003925D0">
        <w:rPr>
          <w:rFonts w:ascii="Sylfaen" w:eastAsia="Sylfaen" w:hAnsi="Sylfaen" w:cstheme="minorBidi"/>
          <w:sz w:val="22"/>
          <w:szCs w:val="22"/>
          <w:lang w:val="ka-GE" w:eastAsia="en-US"/>
        </w:rPr>
        <w:t>)</w:t>
      </w:r>
      <w:r w:rsidRPr="003925D0">
        <w:rPr>
          <w:rFonts w:ascii="Sylfaen" w:eastAsia="Sylfaen" w:hAnsi="Sylfaen" w:cstheme="minorBidi"/>
          <w:sz w:val="22"/>
          <w:szCs w:val="22"/>
          <w:lang w:val="en-US" w:eastAsia="en-US"/>
        </w:rPr>
        <w:t>;</w:t>
      </w:r>
    </w:p>
    <w:p w:rsidR="00DC7932" w:rsidRPr="003925D0" w:rsidRDefault="00DC7932" w:rsidP="00CB62C7">
      <w:pPr>
        <w:tabs>
          <w:tab w:val="left" w:pos="54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ka-GE" w:eastAsia="en-US"/>
        </w:rPr>
        <w:t>დ</w:t>
      </w:r>
      <w:r w:rsidRPr="003925D0">
        <w:rPr>
          <w:rFonts w:ascii="Sylfaen" w:eastAsia="Sylfaen" w:hAnsi="Sylfaen" w:cstheme="minorBidi"/>
          <w:sz w:val="22"/>
          <w:szCs w:val="22"/>
          <w:lang w:val="en-US" w:eastAsia="en-US"/>
        </w:rPr>
        <w:t>)შესრულებულისამუშაოსანაზღაურებაანანაზღაურებაზეუარი</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სოციალურიმომსახურებისსააგენტო</w:t>
      </w:r>
      <w:r w:rsidRPr="003925D0">
        <w:rPr>
          <w:rFonts w:ascii="Sylfaen" w:eastAsia="Sylfaen" w:hAnsi="Sylfaen" w:cstheme="minorBidi"/>
          <w:sz w:val="22"/>
          <w:szCs w:val="22"/>
          <w:lang w:val="ka-GE" w:eastAsia="en-US"/>
        </w:rPr>
        <w:t>)</w:t>
      </w:r>
      <w:r w:rsidRPr="003925D0">
        <w:rPr>
          <w:rFonts w:ascii="Sylfaen" w:eastAsia="Sylfaen" w:hAnsi="Sylfaen" w:cstheme="minorBidi"/>
          <w:sz w:val="22"/>
          <w:szCs w:val="22"/>
          <w:lang w:val="en-US" w:eastAsia="en-US"/>
        </w:rPr>
        <w:t>;</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r w:rsidRPr="003925D0">
        <w:rPr>
          <w:rFonts w:ascii="Sylfaen" w:eastAsia="Sylfaen" w:hAnsi="Sylfaen" w:cstheme="minorBidi"/>
          <w:sz w:val="22"/>
          <w:szCs w:val="22"/>
          <w:lang w:val="ka-GE" w:eastAsia="en-US"/>
        </w:rPr>
        <w:t>ე</w:t>
      </w:r>
      <w:r w:rsidRPr="003925D0">
        <w:rPr>
          <w:rFonts w:ascii="Sylfaen" w:eastAsia="Sylfaen" w:hAnsi="Sylfaen" w:cstheme="minorBidi"/>
          <w:sz w:val="22"/>
          <w:szCs w:val="22"/>
          <w:lang w:val="en-US" w:eastAsia="en-US"/>
        </w:rPr>
        <w:t>) გაწეულიმომსახურებისკონტროლიდავალდებულებებისინსპექტირება (</w:t>
      </w:r>
      <w:r w:rsidRPr="003925D0">
        <w:rPr>
          <w:rFonts w:ascii="Sylfaen" w:eastAsia="Sylfaen" w:hAnsi="Sylfaen" w:cs="Arial"/>
          <w:sz w:val="22"/>
          <w:szCs w:val="22"/>
          <w:lang w:val="en-US" w:eastAsia="en-US"/>
        </w:rPr>
        <w:t>სსიპ – სამედიცინოსაქმიანობისსახელმწიფორეგულირებისსააგენტო</w:t>
      </w:r>
      <w:r w:rsidRPr="003925D0">
        <w:rPr>
          <w:rFonts w:ascii="Sylfaen" w:eastAsia="Sylfaen" w:hAnsi="Sylfaen" w:cstheme="minorBidi"/>
          <w:sz w:val="22"/>
          <w:szCs w:val="22"/>
          <w:lang w:val="en-US" w:eastAsia="en-US"/>
        </w:rPr>
        <w:t>).</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
    <w:p w:rsidR="00DC7932" w:rsidRPr="003925D0" w:rsidRDefault="00DC7932" w:rsidP="00CB62C7">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360"/>
        <w:contextualSpacing/>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ამასთან, ანგარიშგებისასწარ</w:t>
      </w:r>
      <w:r w:rsidRPr="003925D0">
        <w:rPr>
          <w:rFonts w:ascii="Sylfaen" w:eastAsia="Sylfaen" w:hAnsi="Sylfaen" w:cstheme="minorBidi"/>
          <w:sz w:val="22"/>
          <w:szCs w:val="22"/>
          <w:lang w:val="ka-GE" w:eastAsia="en-US"/>
        </w:rPr>
        <w:t>ედ</w:t>
      </w:r>
      <w:r w:rsidRPr="003925D0">
        <w:rPr>
          <w:rFonts w:ascii="Sylfaen" w:eastAsia="Sylfaen" w:hAnsi="Sylfaen" w:cstheme="minorBidi"/>
          <w:sz w:val="22"/>
          <w:szCs w:val="22"/>
          <w:lang w:val="en-US" w:eastAsia="en-US"/>
        </w:rPr>
        <w:t>გ</w:t>
      </w:r>
      <w:r w:rsidRPr="003925D0">
        <w:rPr>
          <w:rFonts w:ascii="Sylfaen" w:eastAsia="Sylfaen" w:hAnsi="Sylfaen" w:cstheme="minorBidi"/>
          <w:sz w:val="22"/>
          <w:szCs w:val="22"/>
          <w:lang w:val="ka-GE" w:eastAsia="en-US"/>
        </w:rPr>
        <w:t xml:space="preserve">ინება  </w:t>
      </w:r>
      <w:r w:rsidRPr="003925D0">
        <w:rPr>
          <w:rFonts w:ascii="Sylfaen" w:eastAsia="Sylfaen" w:hAnsi="Sylfaen" w:cstheme="minorBidi"/>
          <w:sz w:val="22"/>
          <w:szCs w:val="22"/>
          <w:lang w:val="en-US" w:eastAsia="en-US"/>
        </w:rPr>
        <w:t>მხოლოდდადგენილიფორმისშემთხვევათარეესტრიდახარჯისდამადასტურებელიდოკუმენტი</w:t>
      </w:r>
      <w:r w:rsidRPr="003925D0">
        <w:rPr>
          <w:rFonts w:ascii="Sylfaen" w:eastAsia="Sylfaen" w:hAnsi="Sylfaen" w:cstheme="minorBidi"/>
          <w:sz w:val="22"/>
          <w:szCs w:val="22"/>
          <w:lang w:val="ka-GE" w:eastAsia="en-US"/>
        </w:rPr>
        <w:t>;</w:t>
      </w:r>
    </w:p>
    <w:p w:rsidR="00DC7932" w:rsidRPr="003925D0" w:rsidRDefault="00DC7932" w:rsidP="00CB62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rFonts w:ascii="Sylfaen" w:eastAsia="Sylfaen" w:hAnsi="Sylfaen" w:cstheme="minorBidi"/>
          <w:sz w:val="22"/>
          <w:szCs w:val="22"/>
          <w:lang w:val="en-US" w:eastAsia="en-US"/>
        </w:rPr>
      </w:pPr>
    </w:p>
    <w:p w:rsidR="00DC7932" w:rsidRPr="003925D0" w:rsidRDefault="00DC7932" w:rsidP="00CB62C7">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360"/>
        <w:contextualSpacing/>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ამასთან</w:t>
      </w:r>
      <w:proofErr w:type="gramEnd"/>
      <w:r w:rsidRPr="003925D0">
        <w:rPr>
          <w:rFonts w:ascii="Sylfaen" w:eastAsia="Sylfaen" w:hAnsi="Sylfaen" w:cstheme="minorBidi"/>
          <w:sz w:val="22"/>
          <w:szCs w:val="22"/>
          <w:lang w:val="en-US" w:eastAsia="en-US"/>
        </w:rPr>
        <w:t>, თუახალშობილისაჭიროებსგადაუდებელისამედიცინოდახმარებისგაწევასდაშეტყობინებისასშეუძლებელიამისიპირადინომრისდაფიქსირება, საანგარიშგებოდოკუმენტაციაშიუნდადაფიქსირდესმისიერთ-ერთიმშობლისპირადინომერი.</w:t>
      </w:r>
    </w:p>
    <w:p w:rsidR="00DC7932" w:rsidRPr="003925D0" w:rsidRDefault="00DC7932" w:rsidP="00CB62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rFonts w:ascii="Sylfaen" w:eastAsia="Sylfaen" w:hAnsi="Sylfaen" w:cstheme="minorBidi"/>
          <w:sz w:val="22"/>
          <w:szCs w:val="22"/>
          <w:lang w:val="en-US"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roofErr w:type="gramStart"/>
      <w:r w:rsidRPr="003925D0">
        <w:rPr>
          <w:rFonts w:ascii="Sylfaen" w:eastAsia="Sylfaen" w:hAnsi="Sylfaen" w:cstheme="minorBidi"/>
          <w:b/>
          <w:sz w:val="22"/>
          <w:szCs w:val="22"/>
          <w:lang w:val="en-US" w:eastAsia="en-US"/>
        </w:rPr>
        <w:t>დაფინანსების</w:t>
      </w:r>
      <w:proofErr w:type="gramEnd"/>
      <w:r w:rsidRPr="003925D0">
        <w:rPr>
          <w:rFonts w:ascii="Sylfaen" w:eastAsia="Sylfaen" w:hAnsi="Sylfaen" w:cstheme="minorBidi"/>
          <w:b/>
          <w:sz w:val="22"/>
          <w:szCs w:val="22"/>
          <w:lang w:val="en-US" w:eastAsia="en-US"/>
        </w:rPr>
        <w:t xml:space="preserve"> მეთოდოლოგია და ანაზღაურების წესი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roofErr w:type="gramStart"/>
      <w:r w:rsidRPr="003925D0">
        <w:rPr>
          <w:rFonts w:ascii="Sylfaen" w:eastAsia="Sylfaen" w:hAnsi="Sylfaen" w:cstheme="minorBidi"/>
          <w:sz w:val="22"/>
          <w:szCs w:val="22"/>
          <w:lang w:val="en-US" w:eastAsia="en-US"/>
        </w:rPr>
        <w:t>სამედიცინო</w:t>
      </w:r>
      <w:proofErr w:type="gramEnd"/>
      <w:r w:rsidRPr="003925D0">
        <w:rPr>
          <w:rFonts w:ascii="Sylfaen" w:eastAsia="Sylfaen" w:hAnsi="Sylfaen" w:cstheme="minorBidi"/>
          <w:sz w:val="22"/>
          <w:szCs w:val="22"/>
          <w:lang w:val="en-US" w:eastAsia="en-US"/>
        </w:rPr>
        <w:t xml:space="preserve"> ტრანსპორტირება</w:t>
      </w:r>
      <w:r w:rsidRPr="003925D0">
        <w:rPr>
          <w:rFonts w:ascii="Sylfaen" w:eastAsia="Sylfaen" w:hAnsi="Sylfaen" w:cstheme="minorBidi"/>
          <w:sz w:val="22"/>
          <w:szCs w:val="22"/>
          <w:lang w:val="ka-GE" w:eastAsia="en-US"/>
        </w:rPr>
        <w:t xml:space="preserve"> - </w:t>
      </w:r>
      <w:r w:rsidRPr="003925D0">
        <w:rPr>
          <w:rFonts w:ascii="Sylfaen" w:eastAsia="Sylfaen" w:hAnsi="Sylfaen" w:cstheme="minorBidi"/>
          <w:sz w:val="22"/>
          <w:szCs w:val="22"/>
          <w:lang w:val="en-US" w:eastAsia="en-US"/>
        </w:rPr>
        <w:t>რეფერალური დახმარება</w:t>
      </w:r>
      <w:r w:rsidRPr="003925D0">
        <w:rPr>
          <w:rFonts w:ascii="Sylfaen" w:eastAsia="Sylfaen" w:hAnsi="Sylfaen" w:cstheme="minorBidi"/>
          <w:sz w:val="22"/>
          <w:szCs w:val="22"/>
          <w:lang w:val="ka-GE" w:eastAsia="en-US"/>
        </w:rPr>
        <w:t xml:space="preserve"> -</w:t>
      </w:r>
      <w:r w:rsidRPr="003925D0">
        <w:rPr>
          <w:rFonts w:ascii="Sylfaen" w:eastAsia="Sylfaen" w:hAnsi="Sylfaen" w:cstheme="minorBidi"/>
          <w:sz w:val="22"/>
          <w:szCs w:val="22"/>
          <w:lang w:val="en-US" w:eastAsia="en-US"/>
        </w:rPr>
        <w:t xml:space="preserve"> კრიტიკული და გადაუდებელი მდგომარეობების რეფერალური შემთხვევების მართვის, ადგილზე კონსულტაციის,მდგომარეობის სტაბილიზაციის და პაციენტთა ტრანსპორტირების დაფინანსება ხორციელდება შემდეგნაირად:</w:t>
      </w:r>
    </w:p>
    <w:p w:rsidR="0027599A" w:rsidRPr="003925D0" w:rsidRDefault="0027599A"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roofErr w:type="gramStart"/>
      <w:r w:rsidRPr="003925D0">
        <w:rPr>
          <w:rFonts w:ascii="Sylfaen" w:eastAsia="Sylfaen" w:hAnsi="Sylfaen" w:cstheme="minorBidi"/>
          <w:b/>
          <w:i/>
          <w:sz w:val="22"/>
          <w:szCs w:val="22"/>
          <w:lang w:val="en-US" w:eastAsia="en-US"/>
        </w:rPr>
        <w:t>სამედიცინო</w:t>
      </w:r>
      <w:proofErr w:type="gramEnd"/>
      <w:r w:rsidRPr="003925D0">
        <w:rPr>
          <w:rFonts w:ascii="Sylfaen" w:eastAsia="Sylfaen" w:hAnsi="Sylfaen" w:cstheme="minorBidi"/>
          <w:b/>
          <w:i/>
          <w:sz w:val="22"/>
          <w:szCs w:val="22"/>
          <w:lang w:val="en-US" w:eastAsia="en-US"/>
        </w:rPr>
        <w:t xml:space="preserve"> დახმარება რეანიმობილით (კონსულტაცია, სტაბილიზაცია, ტრანსპორტირება):</w:t>
      </w:r>
    </w:p>
    <w:p w:rsidR="0027599A" w:rsidRPr="003925D0" w:rsidRDefault="0027599A"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25 კმ-იანი ზონა – 79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150 კმ-იანი ზონა – 373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roofErr w:type="gramStart"/>
      <w:r w:rsidRPr="003925D0">
        <w:rPr>
          <w:rFonts w:ascii="Sylfaen" w:eastAsia="Sylfaen" w:hAnsi="Sylfaen" w:cstheme="minorBidi"/>
          <w:sz w:val="22"/>
          <w:szCs w:val="22"/>
          <w:lang w:val="en-US" w:eastAsia="en-US"/>
        </w:rPr>
        <w:t>250 კმ-იანი ზონა – 553 ლარი.</w:t>
      </w:r>
      <w:proofErr w:type="gramEnd"/>
    </w:p>
    <w:p w:rsidR="0027599A" w:rsidRPr="003925D0" w:rsidRDefault="0027599A"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roofErr w:type="gramStart"/>
      <w:r w:rsidRPr="003925D0">
        <w:rPr>
          <w:rFonts w:ascii="Sylfaen" w:eastAsia="Sylfaen" w:hAnsi="Sylfaen" w:cstheme="minorBidi"/>
          <w:b/>
          <w:i/>
          <w:sz w:val="22"/>
          <w:szCs w:val="22"/>
          <w:lang w:val="en-US" w:eastAsia="en-US"/>
        </w:rPr>
        <w:t>სამედიცინო</w:t>
      </w:r>
      <w:proofErr w:type="gramEnd"/>
      <w:r w:rsidRPr="003925D0">
        <w:rPr>
          <w:rFonts w:ascii="Sylfaen" w:eastAsia="Sylfaen" w:hAnsi="Sylfaen" w:cstheme="minorBidi"/>
          <w:b/>
          <w:i/>
          <w:sz w:val="22"/>
          <w:szCs w:val="22"/>
          <w:lang w:val="en-US" w:eastAsia="en-US"/>
        </w:rPr>
        <w:t xml:space="preserve"> დახმარება (კონსულტაცია):</w:t>
      </w:r>
    </w:p>
    <w:p w:rsidR="0027599A" w:rsidRPr="003925D0" w:rsidRDefault="0027599A"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b/>
          <w:i/>
          <w:sz w:val="22"/>
          <w:szCs w:val="22"/>
          <w:lang w:val="ka-GE" w:eastAsia="en-US"/>
        </w:rPr>
      </w:pP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25 კმ-იანი ზონა – 44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r w:rsidRPr="003925D0">
        <w:rPr>
          <w:rFonts w:ascii="Sylfaen" w:eastAsia="Sylfaen" w:hAnsi="Sylfaen" w:cstheme="minorBidi"/>
          <w:sz w:val="22"/>
          <w:szCs w:val="22"/>
          <w:lang w:val="en-US" w:eastAsia="en-US"/>
        </w:rPr>
        <w:t>150 კმ-იანი ზონა – 266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250 კმ-იანი ზონა – 444 ლარი.</w:t>
      </w:r>
      <w:proofErr w:type="gramEnd"/>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en-US" w:eastAsia="en-US"/>
        </w:rPr>
      </w:pPr>
      <w:proofErr w:type="gramStart"/>
      <w:r w:rsidRPr="003925D0">
        <w:rPr>
          <w:rFonts w:ascii="Sylfaen" w:eastAsia="Sylfaen" w:hAnsi="Sylfaen" w:cstheme="minorBidi"/>
          <w:sz w:val="22"/>
          <w:szCs w:val="22"/>
          <w:lang w:val="en-US" w:eastAsia="en-US"/>
        </w:rPr>
        <w:t>მომსახურების</w:t>
      </w:r>
      <w:proofErr w:type="gramEnd"/>
      <w:r w:rsidRPr="003925D0">
        <w:rPr>
          <w:rFonts w:ascii="Sylfaen" w:eastAsia="Sylfaen" w:hAnsi="Sylfaen" w:cstheme="minorBidi"/>
          <w:sz w:val="22"/>
          <w:szCs w:val="22"/>
          <w:lang w:val="en-US" w:eastAsia="en-US"/>
        </w:rPr>
        <w:t xml:space="preserve"> მიწოდების ერთეული შემთხვევის თანმხლები კონსულტაცია – 50 ლარი;</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roofErr w:type="gramStart"/>
      <w:r w:rsidRPr="003925D0">
        <w:rPr>
          <w:rFonts w:ascii="Sylfaen" w:eastAsia="Sylfaen" w:hAnsi="Sylfaen" w:cstheme="minorBidi"/>
          <w:sz w:val="22"/>
          <w:szCs w:val="22"/>
          <w:lang w:val="en-US" w:eastAsia="en-US"/>
        </w:rPr>
        <w:t>მომსახურების</w:t>
      </w:r>
      <w:proofErr w:type="gramEnd"/>
      <w:r w:rsidRPr="003925D0">
        <w:rPr>
          <w:rFonts w:ascii="Sylfaen" w:eastAsia="Sylfaen" w:hAnsi="Sylfaen" w:cstheme="minorBidi"/>
          <w:sz w:val="22"/>
          <w:szCs w:val="22"/>
          <w:lang w:val="en-US" w:eastAsia="en-US"/>
        </w:rPr>
        <w:t xml:space="preserve"> მიმწოდებელი დაწესებულებების დაფინანსება ხორციელდება შესრულებული სამუშაოს შესაბამისად, სამინისტროს საგანგებო სიტუაციების კოორდინაციისა და რეჟიმის დეპარტამენტის მიერ მიწოდებული დოკუმენტაციის საფუძველზე</w:t>
      </w:r>
      <w:r w:rsidR="00475AFF" w:rsidRPr="003925D0">
        <w:rPr>
          <w:rFonts w:ascii="Sylfaen" w:eastAsia="Sylfaen" w:hAnsi="Sylfaen" w:cstheme="minorBidi"/>
          <w:sz w:val="22"/>
          <w:szCs w:val="22"/>
          <w:lang w:val="ka-GE" w:eastAsia="en-US"/>
        </w:rPr>
        <w:t>.</w:t>
      </w:r>
    </w:p>
    <w:p w:rsidR="00DC7932" w:rsidRPr="003925D0" w:rsidRDefault="00DC7932" w:rsidP="00CB6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 xml:space="preserve">შესრულება-დაფინანსება  </w:t>
      </w:r>
    </w:p>
    <w:tbl>
      <w:tblPr>
        <w:tblW w:w="10079" w:type="dxa"/>
        <w:tblInd w:w="93" w:type="dxa"/>
        <w:tblLayout w:type="fixed"/>
        <w:tblLook w:val="04A0"/>
      </w:tblPr>
      <w:tblGrid>
        <w:gridCol w:w="4785"/>
        <w:gridCol w:w="1620"/>
        <w:gridCol w:w="1252"/>
        <w:gridCol w:w="1170"/>
        <w:gridCol w:w="1252"/>
      </w:tblGrid>
      <w:tr w:rsidR="00F201B6" w:rsidRPr="003925D0" w:rsidTr="00F201B6">
        <w:trPr>
          <w:trHeight w:val="300"/>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დაწესებულება</w:t>
            </w:r>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იანვარი 2014</w:t>
            </w:r>
          </w:p>
        </w:tc>
        <w:tc>
          <w:tcPr>
            <w:tcW w:w="2422" w:type="dxa"/>
            <w:gridSpan w:val="2"/>
            <w:tcBorders>
              <w:top w:val="single" w:sz="4" w:space="0" w:color="auto"/>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თებერვალი 2014</w:t>
            </w:r>
          </w:p>
        </w:tc>
      </w:tr>
      <w:tr w:rsidR="00F201B6" w:rsidRPr="003925D0" w:rsidTr="00F201B6">
        <w:trPr>
          <w:trHeight w:val="675"/>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F201B6">
            <w:pPr>
              <w:tabs>
                <w:tab w:val="left" w:pos="2258"/>
              </w:tabs>
              <w:jc w:val="both"/>
              <w:rPr>
                <w:rFonts w:ascii="Sylfaen" w:hAnsi="Sylfaen" w:cs="Calibri"/>
                <w:color w:val="000000"/>
                <w:lang w:val="en-US" w:eastAsia="en-US"/>
              </w:rPr>
            </w:pPr>
            <w:r w:rsidRPr="003925D0">
              <w:rPr>
                <w:rFonts w:ascii="Sylfaen" w:hAnsi="Sylfaen" w:cs="Calibri"/>
                <w:color w:val="000000"/>
                <w:sz w:val="22"/>
                <w:szCs w:val="22"/>
                <w:lang w:val="en-US" w:eastAsia="en-US"/>
              </w:rPr>
              <w:t> </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წარმოდგენილი სამუშაოს ღირებულება</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ექვემდებარება ანაზღაურებას</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წარმოდგენილი სამუშაოს ღირებულება</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ექვემდებარება ანაზღაურებას</w:t>
            </w:r>
          </w:p>
        </w:tc>
      </w:tr>
      <w:tr w:rsidR="00F201B6" w:rsidRPr="003925D0" w:rsidTr="00F201B6">
        <w:trPr>
          <w:trHeight w:val="675"/>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lang w:val="en-US" w:eastAsia="en-US"/>
              </w:rPr>
            </w:pPr>
            <w:proofErr w:type="gramStart"/>
            <w:r w:rsidRPr="003925D0">
              <w:rPr>
                <w:rFonts w:ascii="Sylfaen" w:hAnsi="Sylfaen" w:cs="Calibri"/>
                <w:color w:val="000000"/>
                <w:sz w:val="22"/>
                <w:szCs w:val="22"/>
                <w:lang w:val="en-US" w:eastAsia="en-US"/>
              </w:rPr>
              <w:t>შპს</w:t>
            </w:r>
            <w:proofErr w:type="gramEnd"/>
            <w:r w:rsidRPr="003925D0">
              <w:rPr>
                <w:rFonts w:ascii="Sylfaen" w:hAnsi="Sylfaen" w:cs="Calibri"/>
                <w:color w:val="000000"/>
                <w:sz w:val="22"/>
                <w:szCs w:val="22"/>
                <w:lang w:val="en-US" w:eastAsia="en-US"/>
              </w:rPr>
              <w:t xml:space="preserve"> აკად. ზ. </w:t>
            </w:r>
            <w:proofErr w:type="gramStart"/>
            <w:r w:rsidRPr="003925D0">
              <w:rPr>
                <w:rFonts w:ascii="Sylfaen" w:hAnsi="Sylfaen" w:cs="Calibri"/>
                <w:color w:val="000000"/>
                <w:sz w:val="22"/>
                <w:szCs w:val="22"/>
                <w:lang w:val="en-US" w:eastAsia="en-US"/>
              </w:rPr>
              <w:t>ცხაკაიას</w:t>
            </w:r>
            <w:proofErr w:type="gramEnd"/>
            <w:r w:rsidRPr="003925D0">
              <w:rPr>
                <w:rFonts w:ascii="Sylfaen" w:hAnsi="Sylfaen" w:cs="Calibri"/>
                <w:color w:val="000000"/>
                <w:sz w:val="22"/>
                <w:szCs w:val="22"/>
                <w:lang w:val="en-US" w:eastAsia="en-US"/>
              </w:rPr>
              <w:t xml:space="preserve"> სახ. დასავლეთ  საქართველოს ინტერვენციული მედიცინის ეროვნული ცენტრი  </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41256.00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41256.00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40861.00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40488.00</w:t>
            </w: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ბათუმის სასწრაფო სამედიცინო დახმარების ცენტრი</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აკადემიკოს ო. ღუდუშაურის სახელობის ეროვნული სამედიცინო ცენტრი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25861.00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25861.00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32136.00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32136.00</w:t>
            </w: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სს ზუგდიდის მრავალპროფილიანი კლინიკური საავადმყოფო "რესპუბლიკა"( ფოთი)</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3357.00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3357.00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სს ზუგდიდის მრავალპროფილიანი კლინიკური საავადმყოფო "რესპუბლიკა"</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15899.00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15899.00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24285.00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24285.00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"ემერჯენსი სერვისი"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61786.00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61786.00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68768.00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68768.00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 xml:space="preserve">შპს რეფერალური დახმარების ცენტრი </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58611.00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58611.00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66677.00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66577.00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კატასტროფის მედიცინის ცენტრი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106207.00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106207.00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83609.00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83609.00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"გადაუდებელი სამედიცინო დახმარება"</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23210.00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23210.00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"სამედიცინო ცენტრი 009"</w:t>
            </w:r>
          </w:p>
        </w:tc>
        <w:tc>
          <w:tcPr>
            <w:tcW w:w="162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med care</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46028.00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46028.00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42802.00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42723.00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პედიატრი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სამედიცინო კომპანია  "მაშველი"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926.00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926.00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373.00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373.00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ICC Intensive Care Centre</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11046.00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11046.00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5679.00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5679.00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lang w:val="en-US" w:eastAsia="en-US"/>
              </w:rPr>
            </w:pPr>
            <w:r w:rsidRPr="003925D0">
              <w:rPr>
                <w:rFonts w:ascii="Sylfaen" w:hAnsi="Sylfaen" w:cs="Calibri"/>
                <w:sz w:val="22"/>
                <w:szCs w:val="22"/>
                <w:lang w:val="en-US" w:eastAsia="en-US"/>
              </w:rPr>
              <w:t>შპს MEDLIFE</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lang w:val="en-US" w:eastAsia="en-US"/>
              </w:rPr>
            </w:pPr>
            <w:r w:rsidRPr="003925D0">
              <w:rPr>
                <w:rFonts w:ascii="Sylfaen" w:hAnsi="Sylfaen" w:cs="Calibri"/>
                <w:sz w:val="22"/>
                <w:szCs w:val="22"/>
                <w:lang w:val="en-US" w:eastAsia="en-US"/>
              </w:rPr>
              <w:t>26530.00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lang w:val="en-US" w:eastAsia="en-US"/>
              </w:rPr>
            </w:pPr>
            <w:r w:rsidRPr="003925D0">
              <w:rPr>
                <w:rFonts w:ascii="Sylfaen" w:hAnsi="Sylfaen" w:cs="Calibri"/>
                <w:sz w:val="22"/>
                <w:szCs w:val="22"/>
                <w:lang w:val="en-US" w:eastAsia="en-US"/>
              </w:rPr>
              <w:t>26530.00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lang w:val="en-US" w:eastAsia="en-US"/>
              </w:rPr>
            </w:pPr>
            <w:r w:rsidRPr="003925D0">
              <w:rPr>
                <w:rFonts w:ascii="Sylfaen" w:hAnsi="Sylfaen" w:cs="Calibri"/>
                <w:sz w:val="22"/>
                <w:szCs w:val="22"/>
                <w:lang w:val="en-US" w:eastAsia="en-US"/>
              </w:rPr>
              <w:t>40837.00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lang w:val="en-US" w:eastAsia="en-US"/>
              </w:rPr>
            </w:pPr>
            <w:r w:rsidRPr="003925D0">
              <w:rPr>
                <w:rFonts w:ascii="Sylfaen" w:hAnsi="Sylfaen" w:cs="Calibri"/>
                <w:sz w:val="22"/>
                <w:szCs w:val="22"/>
                <w:lang w:val="en-US" w:eastAsia="en-US"/>
              </w:rPr>
              <w:t>40837.00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შპს არქიმედეს კლინიკა</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8501.00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8501.00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6276.00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6276.00</w:t>
            </w:r>
          </w:p>
        </w:tc>
      </w:tr>
      <w:tr w:rsidR="00F201B6" w:rsidRPr="003925D0" w:rsidTr="00F201B6">
        <w:trPr>
          <w:trHeight w:val="450"/>
        </w:trPr>
        <w:tc>
          <w:tcPr>
            <w:tcW w:w="4785" w:type="dxa"/>
            <w:tcBorders>
              <w:top w:val="nil"/>
              <w:left w:val="single" w:sz="4" w:space="0" w:color="auto"/>
              <w:bottom w:val="single" w:sz="4" w:space="0" w:color="auto"/>
              <w:right w:val="single" w:sz="4" w:space="0" w:color="auto"/>
            </w:tcBorders>
            <w:shd w:val="clear" w:color="000000" w:fill="FFFFFF"/>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lastRenderedPageBreak/>
              <w:t>შპს კატასტროფის მედიცინის პედიატრიული ცენტრი</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24558.00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24558.00</w:t>
            </w:r>
          </w:p>
        </w:tc>
        <w:tc>
          <w:tcPr>
            <w:tcW w:w="117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32020.00</w:t>
            </w:r>
          </w:p>
        </w:tc>
        <w:tc>
          <w:tcPr>
            <w:tcW w:w="1252"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32020.00</w:t>
            </w:r>
          </w:p>
        </w:tc>
      </w:tr>
      <w:tr w:rsidR="00F201B6" w:rsidRPr="003925D0" w:rsidTr="00F201B6">
        <w:trPr>
          <w:trHeight w:val="300"/>
        </w:trPr>
        <w:tc>
          <w:tcPr>
            <w:tcW w:w="4785" w:type="dxa"/>
            <w:tcBorders>
              <w:top w:val="nil"/>
              <w:left w:val="single" w:sz="4" w:space="0" w:color="auto"/>
              <w:bottom w:val="single" w:sz="4" w:space="0" w:color="auto"/>
              <w:right w:val="single" w:sz="4" w:space="0" w:color="auto"/>
            </w:tcBorders>
            <w:shd w:val="clear" w:color="auto" w:fill="auto"/>
            <w:vAlign w:val="center"/>
            <w:hideMark/>
          </w:tcPr>
          <w:p w:rsidR="00DC7932" w:rsidRPr="003925D0" w:rsidRDefault="00DC7932"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სულ</w:t>
            </w:r>
          </w:p>
        </w:tc>
        <w:tc>
          <w:tcPr>
            <w:tcW w:w="1620" w:type="dxa"/>
            <w:tcBorders>
              <w:top w:val="nil"/>
              <w:left w:val="nil"/>
              <w:bottom w:val="single" w:sz="4" w:space="0" w:color="auto"/>
              <w:right w:val="single" w:sz="4" w:space="0" w:color="auto"/>
            </w:tcBorders>
            <w:shd w:val="clear" w:color="000000" w:fill="FFFFFF"/>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453776.00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b/>
                <w:bCs/>
                <w:color w:val="000000"/>
                <w:lang w:val="en-US" w:eastAsia="en-US"/>
              </w:rPr>
            </w:pPr>
            <w:r w:rsidRPr="003925D0">
              <w:rPr>
                <w:rFonts w:ascii="Sylfaen" w:hAnsi="Sylfaen" w:cs="Calibri"/>
                <w:b/>
                <w:bCs/>
                <w:color w:val="000000"/>
                <w:sz w:val="22"/>
                <w:szCs w:val="22"/>
                <w:lang w:val="en-US" w:eastAsia="en-US"/>
              </w:rPr>
              <w:t>453776.00</w:t>
            </w:r>
          </w:p>
        </w:tc>
        <w:tc>
          <w:tcPr>
            <w:tcW w:w="1170"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color w:val="000000"/>
                <w:lang w:val="en-US" w:eastAsia="en-US"/>
              </w:rPr>
            </w:pPr>
            <w:r w:rsidRPr="003925D0">
              <w:rPr>
                <w:rFonts w:ascii="Sylfaen" w:hAnsi="Sylfaen" w:cs="Calibri"/>
                <w:color w:val="000000"/>
                <w:sz w:val="22"/>
                <w:szCs w:val="22"/>
                <w:lang w:val="en-US" w:eastAsia="en-US"/>
              </w:rPr>
              <w:t>444323.00</w:t>
            </w:r>
          </w:p>
        </w:tc>
        <w:tc>
          <w:tcPr>
            <w:tcW w:w="1252" w:type="dxa"/>
            <w:tcBorders>
              <w:top w:val="nil"/>
              <w:left w:val="nil"/>
              <w:bottom w:val="single" w:sz="4" w:space="0" w:color="auto"/>
              <w:right w:val="single" w:sz="4" w:space="0" w:color="auto"/>
            </w:tcBorders>
            <w:shd w:val="clear" w:color="auto" w:fill="auto"/>
            <w:vAlign w:val="center"/>
            <w:hideMark/>
          </w:tcPr>
          <w:p w:rsidR="00DC7932" w:rsidRPr="003925D0" w:rsidRDefault="00DC7932" w:rsidP="00F201B6">
            <w:pPr>
              <w:jc w:val="center"/>
              <w:rPr>
                <w:rFonts w:ascii="Sylfaen" w:hAnsi="Sylfaen" w:cs="Calibri"/>
                <w:b/>
                <w:bCs/>
                <w:color w:val="000000"/>
                <w:lang w:val="en-US" w:eastAsia="en-US"/>
              </w:rPr>
            </w:pPr>
            <w:r w:rsidRPr="003925D0">
              <w:rPr>
                <w:rFonts w:ascii="Sylfaen" w:hAnsi="Sylfaen" w:cs="Calibri"/>
                <w:b/>
                <w:bCs/>
                <w:color w:val="000000"/>
                <w:sz w:val="22"/>
                <w:szCs w:val="22"/>
                <w:lang w:val="en-US" w:eastAsia="en-US"/>
              </w:rPr>
              <w:t>443771.00</w:t>
            </w:r>
          </w:p>
        </w:tc>
      </w:tr>
    </w:tbl>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F201B6" w:rsidRPr="003925D0" w:rsidRDefault="00F201B6" w:rsidP="00CB62C7">
      <w:pPr>
        <w:spacing w:after="200" w:line="276" w:lineRule="auto"/>
        <w:jc w:val="both"/>
        <w:rPr>
          <w:rFonts w:ascii="Sylfaen" w:eastAsiaTheme="minorHAnsi" w:hAnsi="Sylfaen" w:cstheme="minorBidi"/>
          <w:b/>
          <w:sz w:val="22"/>
          <w:szCs w:val="22"/>
          <w:lang w:val="ka-GE" w:eastAsia="en-US"/>
        </w:rPr>
      </w:pPr>
    </w:p>
    <w:p w:rsidR="00F201B6" w:rsidRPr="003925D0" w:rsidRDefault="00F201B6"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 xml:space="preserve">მომსახურების უტილიზაცია  2014 წწ იანვარი -აპრილი  </w:t>
      </w:r>
    </w:p>
    <w:tbl>
      <w:tblPr>
        <w:tblW w:w="5280" w:type="dxa"/>
        <w:tblInd w:w="103" w:type="dxa"/>
        <w:tblLook w:val="04A0"/>
      </w:tblPr>
      <w:tblGrid>
        <w:gridCol w:w="2830"/>
        <w:gridCol w:w="663"/>
        <w:gridCol w:w="663"/>
        <w:gridCol w:w="663"/>
        <w:gridCol w:w="663"/>
      </w:tblGrid>
      <w:tr w:rsidR="00DC7932" w:rsidRPr="003925D0" w:rsidTr="00423DA7">
        <w:trPr>
          <w:trHeight w:val="1410"/>
        </w:trPr>
        <w:tc>
          <w:tcPr>
            <w:tcW w:w="25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62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იანვარი</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თებერვალი</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მარტი</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აპრილი</w:t>
            </w:r>
          </w:p>
        </w:tc>
      </w:tr>
      <w:tr w:rsidR="00DC7932" w:rsidRPr="003925D0" w:rsidTr="00423DA7">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ტრანსპორტირება</w:t>
            </w:r>
          </w:p>
        </w:tc>
        <w:tc>
          <w:tcPr>
            <w:tcW w:w="62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1878</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2402</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2524</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2613</w:t>
            </w:r>
          </w:p>
        </w:tc>
      </w:tr>
      <w:tr w:rsidR="00DC7932" w:rsidRPr="003925D0" w:rsidTr="00423DA7">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კონსულტაცია</w:t>
            </w:r>
          </w:p>
        </w:tc>
        <w:tc>
          <w:tcPr>
            <w:tcW w:w="62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176</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149</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170</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129</w:t>
            </w:r>
          </w:p>
        </w:tc>
      </w:tr>
      <w:tr w:rsidR="00DC7932" w:rsidRPr="003925D0" w:rsidTr="00423DA7">
        <w:trPr>
          <w:trHeight w:val="51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თანმხლებიკონსულტაცია</w:t>
            </w:r>
          </w:p>
        </w:tc>
        <w:tc>
          <w:tcPr>
            <w:tcW w:w="62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44</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32</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30</w:t>
            </w:r>
          </w:p>
        </w:tc>
        <w:tc>
          <w:tcPr>
            <w:tcW w:w="700"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w:t>
            </w:r>
          </w:p>
        </w:tc>
      </w:tr>
    </w:tbl>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extent cx="5731510" cy="2574482"/>
            <wp:effectExtent l="19050" t="0" r="2159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C7932" w:rsidRPr="003925D0" w:rsidRDefault="004650E2" w:rsidP="00F201B6">
      <w:pPr>
        <w:spacing w:after="200" w:line="276" w:lineRule="auto"/>
        <w:ind w:left="-990" w:firstLine="630"/>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lastRenderedPageBreak/>
        <w:drawing>
          <wp:inline distT="0" distB="0" distL="0" distR="0">
            <wp:extent cx="6606073" cy="2901820"/>
            <wp:effectExtent l="0" t="0" r="2349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C7932" w:rsidRPr="003925D0" w:rsidRDefault="00DC7932" w:rsidP="00CB62C7">
      <w:pPr>
        <w:spacing w:after="200" w:line="276" w:lineRule="auto"/>
        <w:ind w:left="-540"/>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en-US" w:eastAsia="en-US"/>
        </w:rPr>
        <w:t xml:space="preserve">2014 </w:t>
      </w:r>
      <w:r w:rsidRPr="003925D0">
        <w:rPr>
          <w:rFonts w:ascii="Sylfaen" w:eastAsiaTheme="minorHAnsi" w:hAnsi="Sylfaen" w:cstheme="minorBidi"/>
          <w:sz w:val="22"/>
          <w:szCs w:val="22"/>
          <w:lang w:val="ka-GE" w:eastAsia="en-US"/>
        </w:rPr>
        <w:t>წლის 1 იანვრიდან მოხდა პროგრამით მოსარგებლათა მკვეთრად ზრდა (</w:t>
      </w:r>
      <w:r w:rsidRPr="003925D0">
        <w:rPr>
          <w:rFonts w:ascii="Sylfaen" w:eastAsia="Sylfaen" w:hAnsi="Sylfaen" w:cs="Sylfaen"/>
          <w:sz w:val="22"/>
          <w:szCs w:val="22"/>
          <w:lang w:val="ka-GE" w:eastAsia="en-US"/>
        </w:rPr>
        <w:t>სს „არქიმედეს გლობალ ჯორჯიას“ ბენეფიციართა საყოველთაო ჯანდაცვის პროგრამაში გადმოსვლის გამო - ძირითადი მოწყვლადი ჯგუფები 0-5 ასაკის ბავშვები და პენსიონერები), რაც მკვეთრად აისახა სამედიცინო ტრანსპორტირების მაჩვენებელში - იანვარში 1878, აპრილში 2613 ტრანსპორტირება, შესაბამისად 2,6-ჯერ და 3,2-ჯერ აღემატება 2013 წლის იანვარ-აპრილის მაჩვენებელს.  მიმდინარე ეტაპზე კვლავ ისახება სამედიცინო ტრანსპორტირებების ზრდის მკვეთრი ტენდენცია.</w:t>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extent cx="5924550" cy="266855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lastRenderedPageBreak/>
        <w:drawing>
          <wp:inline distT="0" distB="0" distL="0" distR="0">
            <wp:extent cx="6214188" cy="3004457"/>
            <wp:effectExtent l="0" t="0" r="15240"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საყურადღებოა თანაკონსულტაციების მაჩვენებელის კლება, 2013 წლის თებერვალ - აპრილითან შედარებით, როცა თანმხლები კონსულტაცია 150-304-169</w:t>
      </w:r>
      <w:r w:rsidRPr="003925D0">
        <w:rPr>
          <w:rFonts w:ascii="Sylfaen" w:eastAsiaTheme="minorHAnsi" w:hAnsi="Sylfaen" w:cstheme="minorBidi"/>
          <w:sz w:val="22"/>
          <w:szCs w:val="22"/>
          <w:lang w:val="en-US" w:eastAsia="en-US"/>
        </w:rPr>
        <w:t xml:space="preserve">, </w:t>
      </w:r>
      <w:r w:rsidRPr="003925D0">
        <w:rPr>
          <w:rFonts w:ascii="Sylfaen" w:eastAsiaTheme="minorHAnsi" w:hAnsi="Sylfaen" w:cstheme="minorBidi"/>
          <w:sz w:val="22"/>
          <w:szCs w:val="22"/>
          <w:lang w:val="ka-GE" w:eastAsia="en-US"/>
        </w:rPr>
        <w:t>მიმდინარე ეტაპზე ისახება თანაკონსულტაციების მკვეთრად შემცირება.</w:t>
      </w: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noProof/>
          <w:sz w:val="22"/>
          <w:szCs w:val="22"/>
          <w:lang w:val="en-US" w:eastAsia="en-US"/>
        </w:rPr>
        <w:drawing>
          <wp:inline distT="0" distB="0" distL="0" distR="0">
            <wp:extent cx="6307494" cy="2472612"/>
            <wp:effectExtent l="0" t="0" r="17145" b="234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lastRenderedPageBreak/>
        <w:drawing>
          <wp:inline distT="0" distB="0" distL="0" distR="0">
            <wp:extent cx="6475445" cy="3181739"/>
            <wp:effectExtent l="0" t="0" r="2095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extent cx="6466114" cy="2631233"/>
            <wp:effectExtent l="0" t="0" r="11430" b="1714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p>
    <w:tbl>
      <w:tblPr>
        <w:tblpPr w:leftFromText="180" w:rightFromText="180" w:vertAnchor="text" w:horzAnchor="margin" w:tblpXSpec="center" w:tblpY="96"/>
        <w:tblW w:w="11178" w:type="dxa"/>
        <w:tblLayout w:type="fixed"/>
        <w:tblLook w:val="04A0"/>
      </w:tblPr>
      <w:tblGrid>
        <w:gridCol w:w="7578"/>
        <w:gridCol w:w="774"/>
        <w:gridCol w:w="780"/>
        <w:gridCol w:w="764"/>
        <w:gridCol w:w="652"/>
        <w:gridCol w:w="630"/>
      </w:tblGrid>
      <w:tr w:rsidR="00DC7932" w:rsidRPr="003925D0" w:rsidTr="00F201B6">
        <w:trPr>
          <w:trHeight w:val="2150"/>
        </w:trPr>
        <w:tc>
          <w:tcPr>
            <w:tcW w:w="75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Sylfaen" w:eastAsiaTheme="minorHAnsi" w:hAnsi="Sylfaen" w:cstheme="minorBidi"/>
                <w:b/>
                <w:lang w:val="ka-GE" w:eastAsia="en-US"/>
              </w:rPr>
            </w:pPr>
            <w:r w:rsidRPr="003925D0">
              <w:rPr>
                <w:rFonts w:ascii="Sylfaen" w:eastAsiaTheme="minorHAnsi" w:hAnsi="Sylfaen" w:cstheme="minorBidi"/>
                <w:b/>
                <w:sz w:val="22"/>
                <w:szCs w:val="22"/>
                <w:lang w:val="ka-GE" w:eastAsia="en-US"/>
              </w:rPr>
              <w:t>შემთხვევათა განაწილება ნოზოლოგიური ჯგუგეფის მიხედვით</w:t>
            </w:r>
          </w:p>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 xml:space="preserve">    ICD10</w:t>
            </w:r>
          </w:p>
        </w:tc>
        <w:tc>
          <w:tcPr>
            <w:tcW w:w="774"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Sylfaen" w:eastAsiaTheme="minorHAnsi" w:hAnsi="Sylfaen" w:cs="Sylfaen"/>
                <w:color w:val="000000"/>
                <w:sz w:val="22"/>
                <w:szCs w:val="22"/>
                <w:lang w:val="en-US" w:eastAsia="en-US"/>
              </w:rPr>
              <w:t>რეფერალი</w:t>
            </w:r>
          </w:p>
        </w:tc>
        <w:tc>
          <w:tcPr>
            <w:tcW w:w="78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Sylfaen" w:eastAsiaTheme="minorHAnsi" w:hAnsi="Sylfaen" w:cs="Sylfaen"/>
                <w:color w:val="000000"/>
                <w:sz w:val="22"/>
                <w:szCs w:val="22"/>
                <w:lang w:val="en-US" w:eastAsia="en-US"/>
              </w:rPr>
              <w:t>გამოძახებები</w:t>
            </w:r>
          </w:p>
        </w:tc>
        <w:tc>
          <w:tcPr>
            <w:tcW w:w="764"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Sylfaen" w:eastAsiaTheme="minorHAnsi" w:hAnsi="Sylfaen" w:cs="Sylfaen"/>
                <w:color w:val="000000"/>
                <w:sz w:val="22"/>
                <w:szCs w:val="22"/>
                <w:lang w:val="en-US" w:eastAsia="en-US"/>
              </w:rPr>
              <w:t>ტრანსპორტირება</w:t>
            </w:r>
          </w:p>
        </w:tc>
        <w:tc>
          <w:tcPr>
            <w:tcW w:w="652"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Sylfaen" w:eastAsiaTheme="minorHAnsi" w:hAnsi="Sylfaen" w:cs="Sylfaen"/>
                <w:color w:val="000000"/>
                <w:sz w:val="22"/>
                <w:szCs w:val="22"/>
                <w:lang w:val="en-US" w:eastAsia="en-US"/>
              </w:rPr>
              <w:t>კონსულტაცია</w:t>
            </w:r>
          </w:p>
        </w:tc>
        <w:tc>
          <w:tcPr>
            <w:tcW w:w="63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F201B6">
            <w:pPr>
              <w:spacing w:after="200" w:line="276" w:lineRule="auto"/>
              <w:jc w:val="center"/>
              <w:rPr>
                <w:rFonts w:ascii="Calibri" w:eastAsiaTheme="minorHAnsi" w:hAnsi="Calibri" w:cs="Calibri"/>
                <w:color w:val="000000"/>
                <w:lang w:val="en-US" w:eastAsia="en-US"/>
              </w:rPr>
            </w:pPr>
            <w:r w:rsidRPr="003925D0">
              <w:rPr>
                <w:rFonts w:ascii="Sylfaen" w:eastAsiaTheme="minorHAnsi" w:hAnsi="Sylfaen" w:cs="Sylfaen"/>
                <w:color w:val="000000"/>
                <w:sz w:val="22"/>
                <w:szCs w:val="22"/>
                <w:lang w:val="en-US" w:eastAsia="en-US"/>
              </w:rPr>
              <w:t>თანაკონსულტაცია</w:t>
            </w:r>
          </w:p>
        </w:tc>
      </w:tr>
      <w:tr w:rsidR="00DC7932" w:rsidRPr="003925D0" w:rsidTr="00F201B6">
        <w:trPr>
          <w:trHeight w:val="439"/>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A-B</w:t>
            </w:r>
            <w:r w:rsidRPr="003925D0">
              <w:rPr>
                <w:rFonts w:ascii="Sylfaen" w:hAnsi="Sylfaen" w:cs="Sylfaen"/>
                <w:color w:val="000000"/>
                <w:sz w:val="22"/>
                <w:szCs w:val="22"/>
                <w:lang w:val="en-US" w:eastAsia="en-US"/>
              </w:rPr>
              <w:t>ზოგიერთიინფექციურიდაპარაზიტულიდაავადებები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433</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433</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319</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15</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525"/>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C-D</w:t>
            </w:r>
            <w:r w:rsidRPr="003925D0">
              <w:rPr>
                <w:rFonts w:ascii="Sylfaen" w:hAnsi="Sylfaen" w:cs="Sylfaen"/>
                <w:color w:val="000000"/>
                <w:sz w:val="22"/>
                <w:szCs w:val="22"/>
                <w:lang w:val="en-US" w:eastAsia="en-US"/>
              </w:rPr>
              <w:t>სიმსივნეები</w:t>
            </w:r>
            <w:r w:rsidRPr="003925D0">
              <w:rPr>
                <w:rFonts w:ascii="Calibri" w:hAnsi="Calibri" w:cs="Calibri"/>
                <w:color w:val="000000"/>
                <w:sz w:val="22"/>
                <w:szCs w:val="22"/>
                <w:lang w:val="en-US" w:eastAsia="en-US"/>
              </w:rPr>
              <w:t>/</w:t>
            </w:r>
            <w:r w:rsidRPr="003925D0">
              <w:rPr>
                <w:rFonts w:ascii="Sylfaen" w:hAnsi="Sylfaen" w:cs="Sylfaen"/>
                <w:color w:val="000000"/>
                <w:sz w:val="22"/>
                <w:szCs w:val="22"/>
                <w:lang w:val="en-US" w:eastAsia="en-US"/>
              </w:rPr>
              <w:t>სისხლისადასისხლმბადიორგანოებისდაავადებებიდაიმუნურიმექანიზმითმიმდინარეზოგიერთიდარღვევები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252</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251</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153</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15</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w:t>
            </w:r>
          </w:p>
        </w:tc>
      </w:tr>
      <w:tr w:rsidR="00DC7932" w:rsidRPr="003925D0" w:rsidTr="00F201B6">
        <w:trPr>
          <w:trHeight w:val="525"/>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lastRenderedPageBreak/>
              <w:t>E</w:t>
            </w:r>
            <w:r w:rsidRPr="003925D0">
              <w:rPr>
                <w:rFonts w:ascii="Sylfaen" w:hAnsi="Sylfaen" w:cs="Sylfaen"/>
                <w:color w:val="000000"/>
                <w:sz w:val="22"/>
                <w:szCs w:val="22"/>
                <w:lang w:val="en-US" w:eastAsia="en-US"/>
              </w:rPr>
              <w:t>ენდოკრინულისისტემის</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კვლევებისადანივთიერებათაცვლისდარღვევითგამოვლენილიდაავადებები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45</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45</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32</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F</w:t>
            </w:r>
            <w:r w:rsidRPr="003925D0">
              <w:rPr>
                <w:rFonts w:ascii="Sylfaen" w:hAnsi="Sylfaen" w:cs="Sylfaen"/>
                <w:color w:val="000000"/>
                <w:sz w:val="22"/>
                <w:szCs w:val="22"/>
                <w:lang w:val="en-US" w:eastAsia="en-US"/>
              </w:rPr>
              <w:t>ფსიქიკურიდაქცევითიაშლილოებები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191</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189</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144</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13</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G</w:t>
            </w:r>
            <w:r w:rsidRPr="003925D0">
              <w:rPr>
                <w:rFonts w:ascii="Sylfaen" w:hAnsi="Sylfaen" w:cs="Sylfaen"/>
                <w:color w:val="000000"/>
                <w:sz w:val="22"/>
                <w:szCs w:val="22"/>
                <w:lang w:val="en-US" w:eastAsia="en-US"/>
              </w:rPr>
              <w:t>ნერვულისისტემისდაავადებები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423</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420</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281</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20</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I</w:t>
            </w:r>
            <w:r w:rsidRPr="003925D0">
              <w:rPr>
                <w:rFonts w:ascii="Sylfaen" w:hAnsi="Sylfaen" w:cs="Sylfaen"/>
                <w:color w:val="000000"/>
                <w:sz w:val="22"/>
                <w:szCs w:val="22"/>
                <w:lang w:val="en-US" w:eastAsia="en-US"/>
              </w:rPr>
              <w:t>სისხლისმიმოქცევისსისტემისდაავადებები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3727</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3721</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2559</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77</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6</w:t>
            </w:r>
          </w:p>
        </w:tc>
      </w:tr>
      <w:tr w:rsidR="00DC7932" w:rsidRPr="003925D0" w:rsidTr="00F201B6">
        <w:trPr>
          <w:trHeight w:val="36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H</w:t>
            </w:r>
            <w:r w:rsidRPr="003925D0">
              <w:rPr>
                <w:rFonts w:ascii="Sylfaen" w:hAnsi="Sylfaen" w:cs="Sylfaen"/>
                <w:color w:val="000000"/>
                <w:sz w:val="22"/>
                <w:szCs w:val="22"/>
                <w:lang w:val="en-US" w:eastAsia="en-US"/>
              </w:rPr>
              <w:t>თვალისადამისიდანამატებისავადმყოფობები</w:t>
            </w:r>
            <w:r w:rsidRPr="003925D0">
              <w:rPr>
                <w:rFonts w:ascii="Calibri" w:hAnsi="Calibri" w:cs="Calibri"/>
                <w:color w:val="000000"/>
                <w:sz w:val="22"/>
                <w:szCs w:val="22"/>
                <w:lang w:val="en-US" w:eastAsia="en-US"/>
              </w:rPr>
              <w:t>/</w:t>
            </w:r>
            <w:r w:rsidRPr="003925D0">
              <w:rPr>
                <w:rFonts w:ascii="Sylfaen" w:hAnsi="Sylfaen" w:cs="Sylfaen"/>
                <w:color w:val="000000"/>
                <w:sz w:val="22"/>
                <w:szCs w:val="22"/>
                <w:lang w:val="en-US" w:eastAsia="en-US"/>
              </w:rPr>
              <w:t>ყურისადადვრილისებრიმორჩისდაავადებები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43</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43</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31</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371"/>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K</w:t>
            </w:r>
            <w:r w:rsidRPr="003925D0">
              <w:rPr>
                <w:rFonts w:ascii="Sylfaen" w:hAnsi="Sylfaen" w:cs="Sylfaen"/>
                <w:color w:val="000000"/>
                <w:sz w:val="22"/>
                <w:szCs w:val="22"/>
                <w:lang w:val="en-US" w:eastAsia="en-US"/>
              </w:rPr>
              <w:t>საჭმლისმომნელებელისისტემისდაავადებები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530</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528</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365</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32</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J</w:t>
            </w:r>
            <w:r w:rsidRPr="003925D0">
              <w:rPr>
                <w:rFonts w:ascii="Sylfaen" w:hAnsi="Sylfaen" w:cs="Sylfaen"/>
                <w:color w:val="000000"/>
                <w:sz w:val="22"/>
                <w:szCs w:val="22"/>
                <w:lang w:val="en-US" w:eastAsia="en-US"/>
              </w:rPr>
              <w:t>სასუნთქისისტემისდაავადებები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1078</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1074</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815</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36</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L</w:t>
            </w:r>
            <w:r w:rsidRPr="003925D0">
              <w:rPr>
                <w:rFonts w:ascii="Sylfaen" w:hAnsi="Sylfaen" w:cs="Sylfaen"/>
                <w:color w:val="000000"/>
                <w:sz w:val="22"/>
                <w:szCs w:val="22"/>
                <w:lang w:val="en-US" w:eastAsia="en-US"/>
              </w:rPr>
              <w:t>კანისადაკანქვეშაქსოვილებისდაავადებები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153</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152</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119</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13</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M</w:t>
            </w:r>
            <w:r w:rsidRPr="003925D0">
              <w:rPr>
                <w:rFonts w:ascii="Sylfaen" w:hAnsi="Sylfaen" w:cs="Sylfaen"/>
                <w:color w:val="000000"/>
                <w:sz w:val="22"/>
                <w:szCs w:val="22"/>
                <w:lang w:val="en-US" w:eastAsia="en-US"/>
              </w:rPr>
              <w:t>ძვალ</w:t>
            </w:r>
            <w:r w:rsidRPr="003925D0">
              <w:rPr>
                <w:rFonts w:ascii="Calibri" w:hAnsi="Calibri" w:cs="Calibri"/>
                <w:color w:val="000000"/>
                <w:sz w:val="22"/>
                <w:szCs w:val="22"/>
                <w:lang w:val="en-US" w:eastAsia="en-US"/>
              </w:rPr>
              <w:t xml:space="preserve"> - </w:t>
            </w:r>
            <w:r w:rsidRPr="003925D0">
              <w:rPr>
                <w:rFonts w:ascii="Sylfaen" w:hAnsi="Sylfaen" w:cs="Sylfaen"/>
                <w:color w:val="000000"/>
                <w:sz w:val="22"/>
                <w:szCs w:val="22"/>
                <w:lang w:val="en-US" w:eastAsia="en-US"/>
              </w:rPr>
              <w:t>კუნთოვანისისტემისდაშემადგენელიქსოვილებისდაავადებები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112</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110</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56</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16</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 xml:space="preserve">N </w:t>
            </w:r>
            <w:r w:rsidRPr="003925D0">
              <w:rPr>
                <w:rFonts w:ascii="Sylfaen" w:hAnsi="Sylfaen" w:cs="Sylfaen"/>
                <w:color w:val="000000"/>
                <w:sz w:val="22"/>
                <w:szCs w:val="22"/>
                <w:lang w:val="en-US" w:eastAsia="en-US"/>
              </w:rPr>
              <w:t>შარდ</w:t>
            </w:r>
            <w:r w:rsidRPr="003925D0">
              <w:rPr>
                <w:rFonts w:ascii="Calibri" w:hAnsi="Calibri" w:cs="Calibri"/>
                <w:color w:val="000000"/>
                <w:sz w:val="22"/>
                <w:szCs w:val="22"/>
                <w:lang w:val="en-US" w:eastAsia="en-US"/>
              </w:rPr>
              <w:t xml:space="preserve"> - </w:t>
            </w:r>
            <w:r w:rsidRPr="003925D0">
              <w:rPr>
                <w:rFonts w:ascii="Sylfaen" w:hAnsi="Sylfaen" w:cs="Sylfaen"/>
                <w:color w:val="000000"/>
                <w:sz w:val="22"/>
                <w:szCs w:val="22"/>
                <w:lang w:val="en-US" w:eastAsia="en-US"/>
              </w:rPr>
              <w:t>სასქესოსისტემისდაავადებები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317</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316</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207</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22</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O</w:t>
            </w:r>
            <w:r w:rsidRPr="003925D0">
              <w:rPr>
                <w:rFonts w:ascii="Sylfaen" w:hAnsi="Sylfaen" w:cs="Sylfaen"/>
                <w:color w:val="000000"/>
                <w:sz w:val="22"/>
                <w:szCs w:val="22"/>
                <w:lang w:val="en-US" w:eastAsia="en-US"/>
              </w:rPr>
              <w:t>ორსულობა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მშობიარობადალოგინობისხანა</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110</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110</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73</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8</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P</w:t>
            </w:r>
            <w:r w:rsidRPr="003925D0">
              <w:rPr>
                <w:rFonts w:ascii="Sylfaen" w:hAnsi="Sylfaen" w:cs="Sylfaen"/>
                <w:color w:val="000000"/>
                <w:sz w:val="22"/>
                <w:szCs w:val="22"/>
                <w:lang w:val="en-US" w:eastAsia="en-US"/>
              </w:rPr>
              <w:t>პერინატალურპერიოდშიგანვითარებულიზოგიერთიმდგომარეობები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206</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206</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152</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S-T</w:t>
            </w:r>
            <w:r w:rsidRPr="003925D0">
              <w:rPr>
                <w:rFonts w:ascii="Sylfaen" w:hAnsi="Sylfaen" w:cs="Sylfaen"/>
                <w:color w:val="000000"/>
                <w:sz w:val="22"/>
                <w:szCs w:val="22"/>
                <w:lang w:val="en-US" w:eastAsia="en-US"/>
              </w:rPr>
              <w:t>დაზიანება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მოწამვლადაგარემიზეზებისზემოქმედებები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1336</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1293</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849</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40</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43</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Q</w:t>
            </w:r>
            <w:r w:rsidRPr="003925D0">
              <w:rPr>
                <w:rFonts w:ascii="Sylfaen" w:hAnsi="Sylfaen" w:cs="Sylfaen"/>
                <w:color w:val="000000"/>
                <w:sz w:val="22"/>
                <w:szCs w:val="22"/>
                <w:lang w:val="en-US" w:eastAsia="en-US"/>
              </w:rPr>
              <w:t>თანდაყოლილიმანკები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დეფორმაციებიდაქრომოსომულიდარღვევები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71</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71</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62</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0</w:t>
            </w:r>
          </w:p>
        </w:tc>
      </w:tr>
      <w:tr w:rsidR="00DC7932" w:rsidRPr="003925D0" w:rsidTr="00F201B6">
        <w:trPr>
          <w:trHeight w:val="525"/>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R</w:t>
            </w:r>
            <w:r w:rsidRPr="003925D0">
              <w:rPr>
                <w:rFonts w:ascii="Sylfaen" w:hAnsi="Sylfaen" w:cs="Sylfaen"/>
                <w:color w:val="000000"/>
                <w:sz w:val="22"/>
                <w:szCs w:val="22"/>
                <w:lang w:val="en-US" w:eastAsia="en-US"/>
              </w:rPr>
              <w:t>სიმპტომები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ნიშნებიდანორმიდანგადახრილიკლინიკურიდალაბორატორიულიმონაცემები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რომლებიცარარისშეტანილისხვაკლასიფიკაციებში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891</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885</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562</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78</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6</w:t>
            </w:r>
          </w:p>
        </w:tc>
      </w:tr>
      <w:tr w:rsidR="00DC7932" w:rsidRPr="003925D0" w:rsidTr="00F201B6">
        <w:trPr>
          <w:trHeight w:val="525"/>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Z</w:t>
            </w:r>
            <w:r w:rsidRPr="003925D0">
              <w:rPr>
                <w:rFonts w:ascii="Sylfaen" w:hAnsi="Sylfaen" w:cs="Sylfaen"/>
                <w:color w:val="000000"/>
                <w:sz w:val="22"/>
                <w:szCs w:val="22"/>
                <w:lang w:val="en-US" w:eastAsia="en-US"/>
              </w:rPr>
              <w:t>ფაქტორები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რომლებიცმოქმედებსჯანმრთელობისმდგომარეობაზედადაკავშირებულიასამედიცინოსამსახურთან</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72</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70</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31</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20</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 xml:space="preserve">W-Y-X </w:t>
            </w:r>
            <w:r w:rsidRPr="003925D0">
              <w:rPr>
                <w:rFonts w:ascii="Sylfaen" w:hAnsi="Sylfaen" w:cs="Sylfaen"/>
                <w:color w:val="000000"/>
                <w:sz w:val="22"/>
                <w:szCs w:val="22"/>
                <w:lang w:val="en-US" w:eastAsia="en-US"/>
              </w:rPr>
              <w:t>ავადობისადასიკვდილიანობისგარემიზეზები</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164</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154</w:t>
            </w:r>
          </w:p>
        </w:tc>
        <w:tc>
          <w:tcPr>
            <w:tcW w:w="764" w:type="dxa"/>
            <w:tcBorders>
              <w:top w:val="nil"/>
              <w:left w:val="nil"/>
              <w:bottom w:val="single" w:sz="4" w:space="0" w:color="auto"/>
              <w:right w:val="single" w:sz="4" w:space="0" w:color="auto"/>
            </w:tcBorders>
            <w:shd w:val="clear" w:color="auto" w:fill="auto"/>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83</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38</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10</w:t>
            </w:r>
          </w:p>
        </w:tc>
      </w:tr>
      <w:tr w:rsidR="00DC7932" w:rsidRPr="003925D0" w:rsidTr="00F201B6">
        <w:trPr>
          <w:trHeight w:val="300"/>
        </w:trPr>
        <w:tc>
          <w:tcPr>
            <w:tcW w:w="7578" w:type="dxa"/>
            <w:tcBorders>
              <w:top w:val="nil"/>
              <w:left w:val="single" w:sz="4" w:space="0" w:color="auto"/>
              <w:bottom w:val="single" w:sz="4" w:space="0" w:color="auto"/>
              <w:right w:val="single" w:sz="4" w:space="0" w:color="auto"/>
            </w:tcBorders>
            <w:shd w:val="clear" w:color="auto" w:fill="auto"/>
            <w:noWrap/>
            <w:vAlign w:val="bottom"/>
            <w:hideMark/>
          </w:tcPr>
          <w:p w:rsidR="00DC7932" w:rsidRPr="003925D0" w:rsidRDefault="00DC7932" w:rsidP="00CB62C7">
            <w:pPr>
              <w:jc w:val="both"/>
              <w:rPr>
                <w:rFonts w:ascii="Sylfaen" w:hAnsi="Sylfaen" w:cs="Calibri"/>
                <w:b/>
                <w:i/>
                <w:color w:val="000000"/>
                <w:lang w:val="ka-GE" w:eastAsia="en-US"/>
              </w:rPr>
            </w:pPr>
            <w:r w:rsidRPr="003925D0">
              <w:rPr>
                <w:rFonts w:ascii="Calibri" w:hAnsi="Calibri" w:cs="Calibri"/>
                <w:b/>
                <w:i/>
                <w:color w:val="000000"/>
                <w:sz w:val="22"/>
                <w:szCs w:val="22"/>
                <w:lang w:val="en-US" w:eastAsia="en-US"/>
              </w:rPr>
              <w:t> </w:t>
            </w:r>
            <w:r w:rsidRPr="003925D0">
              <w:rPr>
                <w:rFonts w:ascii="Sylfaen" w:hAnsi="Sylfaen" w:cs="Calibri"/>
                <w:b/>
                <w:i/>
                <w:color w:val="000000"/>
                <w:sz w:val="22"/>
                <w:szCs w:val="22"/>
                <w:lang w:val="ka-GE" w:eastAsia="en-US"/>
              </w:rPr>
              <w:t>სულ</w:t>
            </w:r>
          </w:p>
        </w:tc>
        <w:tc>
          <w:tcPr>
            <w:tcW w:w="77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lang w:val="en-US" w:eastAsia="en-US"/>
              </w:rPr>
            </w:pPr>
            <w:r w:rsidRPr="003925D0">
              <w:rPr>
                <w:rFonts w:ascii="Calibri" w:eastAsiaTheme="minorHAnsi" w:hAnsi="Calibri" w:cs="Calibri"/>
                <w:b/>
                <w:bCs/>
                <w:i/>
                <w:iCs/>
                <w:color w:val="000000"/>
                <w:sz w:val="22"/>
                <w:szCs w:val="22"/>
                <w:lang w:val="en-US" w:eastAsia="en-US"/>
              </w:rPr>
              <w:t>10154</w:t>
            </w:r>
          </w:p>
        </w:tc>
        <w:tc>
          <w:tcPr>
            <w:tcW w:w="78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lang w:val="en-US" w:eastAsia="en-US"/>
              </w:rPr>
            </w:pPr>
            <w:r w:rsidRPr="003925D0">
              <w:rPr>
                <w:rFonts w:ascii="Calibri" w:eastAsiaTheme="minorHAnsi" w:hAnsi="Calibri" w:cs="Calibri"/>
                <w:b/>
                <w:bCs/>
                <w:i/>
                <w:iCs/>
                <w:color w:val="000000"/>
                <w:sz w:val="22"/>
                <w:szCs w:val="22"/>
                <w:lang w:val="en-US" w:eastAsia="en-US"/>
              </w:rPr>
              <w:t>10071</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lang w:val="en-US" w:eastAsia="en-US"/>
              </w:rPr>
            </w:pPr>
            <w:r w:rsidRPr="003925D0">
              <w:rPr>
                <w:rFonts w:ascii="Calibri" w:eastAsiaTheme="minorHAnsi" w:hAnsi="Calibri" w:cs="Calibri"/>
                <w:b/>
                <w:bCs/>
                <w:i/>
                <w:iCs/>
                <w:color w:val="000000"/>
                <w:sz w:val="22"/>
                <w:szCs w:val="22"/>
                <w:lang w:val="en-US" w:eastAsia="en-US"/>
              </w:rPr>
              <w:t>6893</w:t>
            </w:r>
          </w:p>
        </w:tc>
        <w:tc>
          <w:tcPr>
            <w:tcW w:w="652"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lang w:val="en-US" w:eastAsia="en-US"/>
              </w:rPr>
            </w:pPr>
            <w:r w:rsidRPr="003925D0">
              <w:rPr>
                <w:rFonts w:ascii="Calibri" w:eastAsiaTheme="minorHAnsi" w:hAnsi="Calibri" w:cs="Calibri"/>
                <w:b/>
                <w:bCs/>
                <w:i/>
                <w:iCs/>
                <w:color w:val="000000"/>
                <w:sz w:val="22"/>
                <w:szCs w:val="22"/>
                <w:lang w:val="en-US" w:eastAsia="en-US"/>
              </w:rPr>
              <w:t>454</w:t>
            </w:r>
          </w:p>
        </w:tc>
        <w:tc>
          <w:tcPr>
            <w:tcW w:w="63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b/>
                <w:bCs/>
                <w:i/>
                <w:iCs/>
                <w:color w:val="000000"/>
                <w:lang w:val="en-US" w:eastAsia="en-US"/>
              </w:rPr>
            </w:pPr>
            <w:r w:rsidRPr="003925D0">
              <w:rPr>
                <w:rFonts w:ascii="Calibri" w:eastAsiaTheme="minorHAnsi" w:hAnsi="Calibri" w:cs="Calibri"/>
                <w:b/>
                <w:bCs/>
                <w:i/>
                <w:iCs/>
                <w:color w:val="000000"/>
                <w:sz w:val="22"/>
                <w:szCs w:val="22"/>
                <w:lang w:val="en-US" w:eastAsia="en-US"/>
              </w:rPr>
              <w:t>83</w:t>
            </w:r>
          </w:p>
        </w:tc>
      </w:tr>
    </w:tbl>
    <w:p w:rsidR="00DC7932" w:rsidRPr="003925D0" w:rsidRDefault="00DC7932" w:rsidP="00CB62C7">
      <w:pPr>
        <w:spacing w:after="200" w:line="276" w:lineRule="auto"/>
        <w:jc w:val="both"/>
        <w:rPr>
          <w:rFonts w:ascii="Sylfaen" w:eastAsiaTheme="minorHAnsi" w:hAnsi="Sylfaen" w:cstheme="minorBidi"/>
          <w:b/>
          <w:sz w:val="22"/>
          <w:szCs w:val="22"/>
          <w:lang w:val="en-US" w:eastAsia="en-US"/>
        </w:rPr>
      </w:pPr>
      <w:r w:rsidRPr="003925D0">
        <w:rPr>
          <w:rFonts w:ascii="Sylfaen" w:eastAsiaTheme="minorHAnsi" w:hAnsi="Sylfaen" w:cstheme="minorBidi"/>
          <w:b/>
          <w:noProof/>
          <w:sz w:val="22"/>
          <w:szCs w:val="22"/>
          <w:lang w:val="en-US" w:eastAsia="en-US"/>
        </w:rPr>
        <w:lastRenderedPageBreak/>
        <w:drawing>
          <wp:inline distT="0" distB="0" distL="0" distR="0">
            <wp:extent cx="6494106" cy="3732245"/>
            <wp:effectExtent l="19050" t="0" r="21590" b="2095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%-ულად ყველაზე ხშირი დიაგნოზები:</w:t>
      </w:r>
    </w:p>
    <w:tbl>
      <w:tblPr>
        <w:tblW w:w="10199" w:type="dxa"/>
        <w:tblInd w:w="93" w:type="dxa"/>
        <w:tblLook w:val="04A0"/>
      </w:tblPr>
      <w:tblGrid>
        <w:gridCol w:w="8475"/>
        <w:gridCol w:w="960"/>
        <w:gridCol w:w="764"/>
      </w:tblGrid>
      <w:tr w:rsidR="00DC7932" w:rsidRPr="003925D0" w:rsidTr="00F201B6">
        <w:trPr>
          <w:trHeight w:val="1178"/>
        </w:trPr>
        <w:tc>
          <w:tcPr>
            <w:tcW w:w="84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 xml:space="preserve">    ICD10</w:t>
            </w: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Sylfaen" w:eastAsiaTheme="minorHAnsi" w:hAnsi="Sylfaen" w:cs="Sylfaen"/>
                <w:color w:val="000000"/>
                <w:sz w:val="22"/>
                <w:szCs w:val="22"/>
                <w:lang w:val="en-US" w:eastAsia="en-US"/>
              </w:rPr>
              <w:t>რეფერალი</w:t>
            </w:r>
          </w:p>
        </w:tc>
        <w:tc>
          <w:tcPr>
            <w:tcW w:w="764" w:type="dxa"/>
            <w:tcBorders>
              <w:top w:val="single" w:sz="4" w:space="0" w:color="auto"/>
              <w:left w:val="nil"/>
              <w:bottom w:val="single" w:sz="4" w:space="0" w:color="auto"/>
              <w:right w:val="single" w:sz="4" w:space="0" w:color="auto"/>
            </w:tcBorders>
            <w:shd w:val="clear" w:color="auto" w:fill="auto"/>
            <w:textDirection w:val="btLr"/>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I</w:t>
            </w:r>
            <w:r w:rsidRPr="003925D0">
              <w:rPr>
                <w:rFonts w:ascii="Sylfaen" w:hAnsi="Sylfaen" w:cs="Sylfaen"/>
                <w:color w:val="000000"/>
                <w:sz w:val="22"/>
                <w:szCs w:val="22"/>
                <w:lang w:val="en-US" w:eastAsia="en-US"/>
              </w:rPr>
              <w:t>სისხლისმიმოქცევისსისტემისდაავადებები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3727</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36.7%</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ინსულტი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2159</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21.3%</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ინფარქტი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1293</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12.7%</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სხვა</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275</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2.7%</w:t>
            </w:r>
          </w:p>
        </w:tc>
      </w:tr>
      <w:tr w:rsidR="00DC7932" w:rsidRPr="003925D0" w:rsidTr="00F201B6">
        <w:trPr>
          <w:trHeight w:val="345"/>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S-T</w:t>
            </w:r>
            <w:r w:rsidRPr="003925D0">
              <w:rPr>
                <w:rFonts w:ascii="Sylfaen" w:hAnsi="Sylfaen" w:cs="Sylfaen"/>
                <w:color w:val="000000"/>
                <w:sz w:val="22"/>
                <w:szCs w:val="22"/>
                <w:lang w:val="en-US" w:eastAsia="en-US"/>
              </w:rPr>
              <w:t>დაზიანება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მოწამვლადაგარემიზეზებისზემოქმედებები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1336</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13.2%</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დაზიანება</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982</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9.7%</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000000" w:fill="EEECE1"/>
            <w:vAlign w:val="bottom"/>
            <w:hideMark/>
          </w:tcPr>
          <w:p w:rsidR="00DC7932" w:rsidRPr="003925D0" w:rsidRDefault="00DC7932" w:rsidP="00CB62C7">
            <w:pPr>
              <w:jc w:val="both"/>
              <w:rPr>
                <w:rFonts w:ascii="Calibri" w:hAnsi="Calibri" w:cs="Calibri"/>
                <w:b/>
                <w:bCs/>
                <w:i/>
                <w:iCs/>
                <w:color w:val="000000"/>
                <w:lang w:val="en-US" w:eastAsia="en-US"/>
              </w:rPr>
            </w:pPr>
            <w:r w:rsidRPr="003925D0">
              <w:rPr>
                <w:rFonts w:ascii="Sylfaen" w:hAnsi="Sylfaen" w:cs="Sylfaen"/>
                <w:b/>
                <w:bCs/>
                <w:i/>
                <w:iCs/>
                <w:color w:val="000000"/>
                <w:sz w:val="22"/>
                <w:szCs w:val="22"/>
                <w:lang w:val="en-US" w:eastAsia="en-US"/>
              </w:rPr>
              <w:t>მოწამვლადაგარემიზეზებისზემოქმედებები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354</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3.5%</w:t>
            </w:r>
          </w:p>
        </w:tc>
      </w:tr>
      <w:tr w:rsidR="00DC7932" w:rsidRPr="003925D0" w:rsidTr="00F201B6">
        <w:trPr>
          <w:trHeight w:val="78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R</w:t>
            </w:r>
            <w:r w:rsidRPr="003925D0">
              <w:rPr>
                <w:rFonts w:ascii="Sylfaen" w:hAnsi="Sylfaen" w:cs="Sylfaen"/>
                <w:color w:val="000000"/>
                <w:sz w:val="22"/>
                <w:szCs w:val="22"/>
                <w:lang w:val="en-US" w:eastAsia="en-US"/>
              </w:rPr>
              <w:t>სიმპტომები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ნიშნებიდანორმიდანგადახრილიკლინიკურიდალაბორატორიულიმონაცემები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რომლებიცარარისშეტანილისხვაკლასიფიკაციებში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891</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8.8%</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J</w:t>
            </w:r>
            <w:r w:rsidRPr="003925D0">
              <w:rPr>
                <w:rFonts w:ascii="Sylfaen" w:hAnsi="Sylfaen" w:cs="Sylfaen"/>
                <w:color w:val="000000"/>
                <w:sz w:val="22"/>
                <w:szCs w:val="22"/>
                <w:lang w:val="en-US" w:eastAsia="en-US"/>
              </w:rPr>
              <w:t>სასუნთქისისტემისდაავადებები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1078</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10.6%</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K</w:t>
            </w:r>
            <w:r w:rsidRPr="003925D0">
              <w:rPr>
                <w:rFonts w:ascii="Sylfaen" w:hAnsi="Sylfaen" w:cs="Sylfaen"/>
                <w:color w:val="000000"/>
                <w:sz w:val="22"/>
                <w:szCs w:val="22"/>
                <w:lang w:val="en-US" w:eastAsia="en-US"/>
              </w:rPr>
              <w:t>საჭმლისმომნელებელისისტემისდაავადებები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530</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5.2%</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t>G</w:t>
            </w:r>
            <w:r w:rsidRPr="003925D0">
              <w:rPr>
                <w:rFonts w:ascii="Sylfaen" w:hAnsi="Sylfaen" w:cs="Sylfaen"/>
                <w:color w:val="000000"/>
                <w:sz w:val="22"/>
                <w:szCs w:val="22"/>
                <w:lang w:val="en-US" w:eastAsia="en-US"/>
              </w:rPr>
              <w:t>ნერვულისისტემისდაავადებები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423</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4.2%</w:t>
            </w:r>
          </w:p>
        </w:tc>
      </w:tr>
      <w:tr w:rsidR="00DC7932" w:rsidRPr="003925D0" w:rsidTr="00F201B6">
        <w:trPr>
          <w:trHeight w:val="300"/>
        </w:trPr>
        <w:tc>
          <w:tcPr>
            <w:tcW w:w="8475" w:type="dxa"/>
            <w:tcBorders>
              <w:top w:val="nil"/>
              <w:left w:val="single" w:sz="4" w:space="0" w:color="auto"/>
              <w:bottom w:val="single" w:sz="4" w:space="0" w:color="auto"/>
              <w:right w:val="single" w:sz="4" w:space="0" w:color="auto"/>
            </w:tcBorders>
            <w:shd w:val="clear" w:color="auto" w:fill="auto"/>
            <w:vAlign w:val="bottom"/>
            <w:hideMark/>
          </w:tcPr>
          <w:p w:rsidR="00DC7932" w:rsidRPr="003925D0" w:rsidRDefault="00DC7932" w:rsidP="00CB62C7">
            <w:pPr>
              <w:jc w:val="both"/>
              <w:rPr>
                <w:rFonts w:ascii="Calibri" w:hAnsi="Calibri" w:cs="Calibri"/>
                <w:color w:val="000000"/>
                <w:lang w:val="en-US" w:eastAsia="en-US"/>
              </w:rPr>
            </w:pPr>
            <w:r w:rsidRPr="003925D0">
              <w:rPr>
                <w:rFonts w:ascii="Calibri" w:hAnsi="Calibri" w:cs="Calibri"/>
                <w:b/>
                <w:bCs/>
                <w:color w:val="000000"/>
                <w:sz w:val="22"/>
                <w:szCs w:val="22"/>
                <w:lang w:val="en-US" w:eastAsia="en-US"/>
              </w:rPr>
              <w:lastRenderedPageBreak/>
              <w:t>A-B</w:t>
            </w:r>
            <w:r w:rsidRPr="003925D0">
              <w:rPr>
                <w:rFonts w:ascii="Sylfaen" w:hAnsi="Sylfaen" w:cs="Sylfaen"/>
                <w:color w:val="000000"/>
                <w:sz w:val="22"/>
                <w:szCs w:val="22"/>
                <w:lang w:val="en-US" w:eastAsia="en-US"/>
              </w:rPr>
              <w:t>ზოგიერთიინფექციურიდაპარაზიტულიდაავადებები</w:t>
            </w:r>
          </w:p>
        </w:tc>
        <w:tc>
          <w:tcPr>
            <w:tcW w:w="960"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433</w:t>
            </w:r>
          </w:p>
        </w:tc>
        <w:tc>
          <w:tcPr>
            <w:tcW w:w="764" w:type="dxa"/>
            <w:tcBorders>
              <w:top w:val="nil"/>
              <w:left w:val="nil"/>
              <w:bottom w:val="single" w:sz="4" w:space="0" w:color="auto"/>
              <w:right w:val="single" w:sz="4" w:space="0" w:color="auto"/>
            </w:tcBorders>
            <w:shd w:val="clear" w:color="auto" w:fill="auto"/>
            <w:noWrap/>
            <w:vAlign w:val="bottom"/>
            <w:hideMark/>
          </w:tcPr>
          <w:p w:rsidR="00DC7932" w:rsidRPr="003925D0" w:rsidRDefault="00DC7932" w:rsidP="00CB62C7">
            <w:pPr>
              <w:spacing w:after="200" w:line="276" w:lineRule="auto"/>
              <w:jc w:val="both"/>
              <w:rPr>
                <w:rFonts w:ascii="Calibri" w:eastAsiaTheme="minorHAnsi" w:hAnsi="Calibri" w:cs="Calibri"/>
                <w:color w:val="000000"/>
                <w:lang w:val="en-US" w:eastAsia="en-US"/>
              </w:rPr>
            </w:pPr>
            <w:r w:rsidRPr="003925D0">
              <w:rPr>
                <w:rFonts w:ascii="Calibri" w:eastAsiaTheme="minorHAnsi" w:hAnsi="Calibri" w:cs="Calibri"/>
                <w:color w:val="000000"/>
                <w:sz w:val="22"/>
                <w:szCs w:val="22"/>
                <w:lang w:val="en-US" w:eastAsia="en-US"/>
              </w:rPr>
              <w:t>4.3%</w:t>
            </w:r>
          </w:p>
        </w:tc>
      </w:tr>
    </w:tbl>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r w:rsidRPr="003925D0">
        <w:rPr>
          <w:rFonts w:ascii="Sylfaen" w:eastAsiaTheme="minorHAnsi" w:hAnsi="Sylfaen" w:cstheme="minorBidi"/>
          <w:noProof/>
          <w:sz w:val="22"/>
          <w:szCs w:val="22"/>
          <w:lang w:val="en-US" w:eastAsia="en-US"/>
        </w:rPr>
        <w:drawing>
          <wp:inline distT="0" distB="0" distL="0" distR="0">
            <wp:extent cx="5731510" cy="2357612"/>
            <wp:effectExtent l="0" t="0" r="21590" b="2413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434B" w:rsidRPr="003925D0" w:rsidRDefault="005A434B" w:rsidP="00CB62C7">
      <w:pPr>
        <w:spacing w:after="200" w:line="276" w:lineRule="auto"/>
        <w:jc w:val="both"/>
        <w:rPr>
          <w:rFonts w:ascii="Sylfaen" w:eastAsiaTheme="minorHAnsi" w:hAnsi="Sylfaen" w:cstheme="minorBidi"/>
          <w:b/>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sz w:val="22"/>
          <w:szCs w:val="22"/>
          <w:lang w:val="ka-GE" w:eastAsia="en-US"/>
        </w:rPr>
        <w:t>ყველაზე ხშირი თანაკონსულტაციები:</w:t>
      </w:r>
    </w:p>
    <w:p w:rsidR="004650E2" w:rsidRPr="003925D0" w:rsidRDefault="0027599A" w:rsidP="00CB62C7">
      <w:pPr>
        <w:spacing w:after="200" w:line="276" w:lineRule="auto"/>
        <w:jc w:val="both"/>
        <w:rPr>
          <w:rFonts w:ascii="Sylfaen" w:eastAsiaTheme="minorHAnsi" w:hAnsi="Sylfaen" w:cstheme="minorBidi"/>
          <w:b/>
          <w:sz w:val="22"/>
          <w:szCs w:val="22"/>
          <w:lang w:val="ka-GE" w:eastAsia="en-US"/>
        </w:rPr>
      </w:pPr>
      <w:r w:rsidRPr="003925D0">
        <w:rPr>
          <w:rFonts w:ascii="Sylfaen" w:eastAsiaTheme="minorHAnsi" w:hAnsi="Sylfaen" w:cstheme="minorBidi"/>
          <w:b/>
          <w:noProof/>
          <w:sz w:val="22"/>
          <w:szCs w:val="22"/>
          <w:lang w:val="en-US" w:eastAsia="en-US"/>
        </w:rPr>
        <w:drawing>
          <wp:inline distT="0" distB="0" distL="0" distR="0">
            <wp:extent cx="6577693" cy="3028004"/>
            <wp:effectExtent l="19050" t="0" r="13607" b="946"/>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47C3" w:rsidRPr="003925D0" w:rsidRDefault="002247C3" w:rsidP="00CB62C7">
      <w:pPr>
        <w:spacing w:after="200" w:line="276" w:lineRule="auto"/>
        <w:jc w:val="both"/>
        <w:rPr>
          <w:rFonts w:ascii="Sylfaen" w:eastAsiaTheme="minorHAnsi" w:hAnsi="Sylfaen" w:cstheme="minorBidi"/>
          <w:b/>
          <w:i/>
          <w:sz w:val="22"/>
          <w:szCs w:val="22"/>
          <w:lang w:val="ka-GE" w:eastAsia="en-US"/>
        </w:rPr>
      </w:pPr>
    </w:p>
    <w:p w:rsidR="002247C3" w:rsidRPr="003925D0" w:rsidRDefault="002247C3" w:rsidP="00CB62C7">
      <w:pPr>
        <w:spacing w:after="200" w:line="276" w:lineRule="auto"/>
        <w:jc w:val="both"/>
        <w:rPr>
          <w:rFonts w:ascii="Sylfaen" w:eastAsiaTheme="minorHAnsi" w:hAnsi="Sylfaen" w:cstheme="minorBidi"/>
          <w:b/>
          <w:i/>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i/>
          <w:sz w:val="22"/>
          <w:szCs w:val="22"/>
          <w:lang w:val="ka-GE" w:eastAsia="en-US"/>
        </w:rPr>
      </w:pPr>
      <w:r w:rsidRPr="003925D0">
        <w:rPr>
          <w:rFonts w:ascii="Sylfaen" w:eastAsiaTheme="minorHAnsi" w:hAnsi="Sylfaen" w:cstheme="minorBidi"/>
          <w:b/>
          <w:i/>
          <w:sz w:val="22"/>
          <w:szCs w:val="22"/>
          <w:lang w:val="ka-GE" w:eastAsia="en-US"/>
        </w:rPr>
        <w:t>საგანგებო სიტუაციების კოორდინაციისა და რეჟიმის დეპარტამენტის მიერ, ჩატარდა სამედიცინო ტრანსპორტირების ელექტრონული პროგრამ</w:t>
      </w:r>
      <w:r w:rsidR="004650E2" w:rsidRPr="003925D0">
        <w:rPr>
          <w:rFonts w:ascii="Sylfaen" w:eastAsiaTheme="minorHAnsi" w:hAnsi="Sylfaen" w:cstheme="minorBidi"/>
          <w:b/>
          <w:i/>
          <w:sz w:val="22"/>
          <w:szCs w:val="22"/>
          <w:lang w:val="ka-GE" w:eastAsia="en-US"/>
        </w:rPr>
        <w:t>ი</w:t>
      </w:r>
      <w:r w:rsidRPr="003925D0">
        <w:rPr>
          <w:rFonts w:ascii="Sylfaen" w:eastAsiaTheme="minorHAnsi" w:hAnsi="Sylfaen" w:cstheme="minorBidi"/>
          <w:b/>
          <w:i/>
          <w:sz w:val="22"/>
          <w:szCs w:val="22"/>
          <w:lang w:val="ka-GE" w:eastAsia="en-US"/>
        </w:rPr>
        <w:t>ს მონაცემების შედარება შემთხვევების რეგისტრაციის მოდულთან (საყოველთაო ჯანდაცვა)</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b/>
          <w:i/>
          <w:sz w:val="22"/>
          <w:szCs w:val="22"/>
          <w:lang w:val="ka-GE" w:eastAsia="en-US"/>
        </w:rPr>
        <w:t>2014 წლის იანვარში</w:t>
      </w:r>
      <w:r w:rsidRPr="002B036C">
        <w:rPr>
          <w:rFonts w:ascii="Sylfaen" w:eastAsiaTheme="minorHAnsi" w:hAnsi="Sylfaen" w:cstheme="minorBidi"/>
          <w:sz w:val="22"/>
          <w:szCs w:val="22"/>
          <w:lang w:val="ka-GE" w:eastAsia="en-US"/>
        </w:rPr>
        <w:t xml:space="preserve"> - გადამოწმდა  372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ფაქტები  </w:t>
      </w:r>
      <w:r w:rsidRPr="002B036C">
        <w:rPr>
          <w:rFonts w:ascii="Sylfaen" w:eastAsiaTheme="minorHAnsi" w:hAnsi="Sylfaen" w:cstheme="minorBidi"/>
          <w:sz w:val="22"/>
          <w:szCs w:val="22"/>
          <w:lang w:val="ka-GE" w:eastAsia="en-US"/>
        </w:rPr>
        <w:lastRenderedPageBreak/>
        <w:t>საიდანაც  საეჭვოდ  ჩაითვალა  22  შემთხვევა.  აქედან  18    შემთხვევა  დასრულდა  ლეტალური  გამოსავლით. 4 საეჭვო შემთხვევიდან:</w:t>
      </w:r>
    </w:p>
    <w:p w:rsidR="00DC7932" w:rsidRPr="002B036C" w:rsidRDefault="00DC7932" w:rsidP="00CB62C7">
      <w:pPr>
        <w:numPr>
          <w:ilvl w:val="0"/>
          <w:numId w:val="31"/>
        </w:numPr>
        <w:spacing w:after="200" w:line="276" w:lineRule="auto"/>
        <w:contextualSpacing/>
        <w:jc w:val="both"/>
        <w:rPr>
          <w:rFonts w:ascii="Sylfaen" w:hAnsi="Sylfaen" w:cs="Tahoma"/>
          <w:color w:val="333333"/>
          <w:sz w:val="22"/>
          <w:szCs w:val="22"/>
          <w:lang w:val="ka-GE" w:eastAsia="en-US"/>
        </w:rPr>
      </w:pPr>
      <w:r w:rsidRPr="002B036C">
        <w:rPr>
          <w:rFonts w:ascii="Sylfaen" w:hAnsi="Sylfaen" w:cs="Tahoma"/>
          <w:color w:val="333333"/>
          <w:sz w:val="22"/>
          <w:szCs w:val="22"/>
          <w:lang w:val="ka-GE" w:eastAsia="en-US"/>
        </w:rPr>
        <w:t>„შპს გადაუდებელი დახმარებისა და ქირურგიის ცენტრი ჰიგიაში“  „ააიპ საქართველოს საპატრიარქოს თერაპიული კლინიკა უპოვართათვის და მისი განვითარების ფონდი“-დან 2014-01-13 03:20 -ზე  გადაყვანილი  იქნა  პაციენტი მარგალიტა მიქიაშვილი პ/ნ 01030046242 - J96.0 სუნთქვის მწვავე უკმარისობით,  სადაც დაყოვნდა  10სთ.</w:t>
      </w:r>
    </w:p>
    <w:p w:rsidR="00DC7932" w:rsidRPr="002B036C" w:rsidRDefault="00DC7932" w:rsidP="00CB62C7">
      <w:pPr>
        <w:numPr>
          <w:ilvl w:val="0"/>
          <w:numId w:val="31"/>
        </w:numPr>
        <w:spacing w:after="200" w:line="276" w:lineRule="auto"/>
        <w:contextualSpacing/>
        <w:jc w:val="both"/>
        <w:rPr>
          <w:rFonts w:ascii="Sylfaen" w:hAnsi="Sylfaen" w:cs="Tahoma"/>
          <w:color w:val="333333"/>
          <w:sz w:val="22"/>
          <w:szCs w:val="22"/>
          <w:lang w:val="ka-GE" w:eastAsia="en-US"/>
        </w:rPr>
      </w:pPr>
      <w:r w:rsidRPr="002B036C">
        <w:rPr>
          <w:rFonts w:ascii="Sylfaen" w:hAnsi="Sylfaen" w:cs="Tahoma"/>
          <w:color w:val="333333"/>
          <w:sz w:val="22"/>
          <w:szCs w:val="22"/>
          <w:lang w:val="ka-GE" w:eastAsia="en-US"/>
        </w:rPr>
        <w:t xml:space="preserve">ს/ს "თანამედროვე სამედიცინო ტექნოლოგიები"-ში  გადაიყვანეს   შპს ”№5 კლინიკური საავადმყოფო”-დან ცირეკიძეიური პ/ნ 01001037389  II დონის ინტენსიური მკურნალობა,   გაუკეთდა  გადასხმა  და  გაწერეს. </w:t>
      </w:r>
    </w:p>
    <w:p w:rsidR="00DC7932" w:rsidRPr="002B036C" w:rsidRDefault="00DC7932" w:rsidP="00CB62C7">
      <w:pPr>
        <w:numPr>
          <w:ilvl w:val="0"/>
          <w:numId w:val="31"/>
        </w:numPr>
        <w:spacing w:after="200" w:line="276" w:lineRule="auto"/>
        <w:contextualSpacing/>
        <w:jc w:val="both"/>
        <w:rPr>
          <w:rFonts w:ascii="Sylfaen" w:hAnsi="Sylfaen" w:cs="Tahoma"/>
          <w:color w:val="333333"/>
          <w:sz w:val="22"/>
          <w:szCs w:val="22"/>
          <w:lang w:val="ka-GE" w:eastAsia="en-US"/>
        </w:rPr>
      </w:pPr>
      <w:r w:rsidRPr="002B036C">
        <w:rPr>
          <w:rFonts w:ascii="Sylfaen" w:hAnsi="Sylfaen" w:cs="Tahoma"/>
          <w:color w:val="333333"/>
          <w:sz w:val="22"/>
          <w:szCs w:val="22"/>
          <w:lang w:val="ka-GE" w:eastAsia="en-US"/>
        </w:rPr>
        <w:t>შპს  „კლინიკა  რუსთავი“- დან   შპს "Med Care"  -ის   მიერ  გადაყვანილი  იქნა   შოშიკელაშვილი  ილია  პ/ნ 35001041713    „ შპს.  ს. ხეჩინაშვილის  სახელობის  საუნივერსიტეტო  კლინიკა“-ში,  სადაც   ექიმის  გადმოცემით,  პაციენტის   მდგომარეობის  მართვა  ტექნიკურად  შეუძლებელი  იყო ( არასწორად  იქნა  კლინიკა  შერჩეული)  და 3 სთ  დაყოვნების  შემდეგ    „ შპს.  ს. ხეჩინაშვილის  სახელობის  საუნივერსიტეტო  კლინიკა“-დან   პაციენტი   გადაიყვანა  „ემერჯენს  სერვის“-მა       შპს "ნიკოლოზ ბარნოვის სახელობის ჰოსპიტალ"-ში.</w:t>
      </w:r>
    </w:p>
    <w:p w:rsidR="00DC7932" w:rsidRPr="002B036C" w:rsidRDefault="00DC7932" w:rsidP="00CB62C7">
      <w:pPr>
        <w:numPr>
          <w:ilvl w:val="0"/>
          <w:numId w:val="31"/>
        </w:numPr>
        <w:spacing w:after="200" w:line="276" w:lineRule="auto"/>
        <w:contextualSpacing/>
        <w:jc w:val="both"/>
        <w:rPr>
          <w:rFonts w:ascii="Sylfaen" w:hAnsi="Sylfaen" w:cs="Tahoma"/>
          <w:color w:val="333333"/>
          <w:sz w:val="22"/>
          <w:szCs w:val="22"/>
          <w:lang w:val="ka-GE" w:eastAsia="en-US"/>
        </w:rPr>
      </w:pPr>
      <w:r w:rsidRPr="002B036C">
        <w:rPr>
          <w:rFonts w:ascii="Sylfaen" w:hAnsi="Sylfaen" w:cs="Tahoma"/>
          <w:color w:val="333333"/>
          <w:sz w:val="22"/>
          <w:szCs w:val="22"/>
          <w:lang w:val="ka-GE" w:eastAsia="en-US"/>
        </w:rPr>
        <w:t>შ.პ.ს.  "ადაპტი"-დან    შპს "კატასტროფის მედიცინის ცენტრი"-ის  მიერ გადაყვანილი  იქნა   ზალდასტანიშვილი    სერგო  პ/ნ01024025621      შპს ”ალსს” -ში,  სადაც  ექიმთან  გასაუბრების  შემდეგ  გაირკვა,  რომ  პაციენტს  ჰქონდა   სუნთქვის მწვავე უკმარისობა,  ჩაუტარდა  მკურნალობა,  შემდგომი  დამძიმების  გამო  (თირკმლების მწვავე უკმარისობა, დაუზუსტებელი)  24სთ-ს  შემდეგ   კატასტროფის ცენტრი  შ.პ.ს. „MEDLIFE”_მიერ  გადაყვანილი იქნა      სს "კ. ერისთავის სახ. ექსპერიმენტული და კლინიკური ქირურგიის ეროვნული ცენტრი",  სადაც  2სთ-ში  გარდაიცვალა.</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b/>
          <w:i/>
          <w:sz w:val="22"/>
          <w:szCs w:val="22"/>
          <w:lang w:val="ka-GE" w:eastAsia="en-US"/>
        </w:rPr>
        <w:t>თებერვალში</w:t>
      </w:r>
      <w:r w:rsidRPr="002B036C">
        <w:rPr>
          <w:rFonts w:ascii="Sylfaen" w:eastAsiaTheme="minorHAnsi" w:hAnsi="Sylfaen" w:cstheme="minorBidi"/>
          <w:sz w:val="22"/>
          <w:szCs w:val="22"/>
          <w:lang w:val="ka-GE" w:eastAsia="en-US"/>
        </w:rPr>
        <w:t xml:space="preserve">  - გადამოწმდა  313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ფაქტი  საიდანაც  საეჭვოდ  ჩაითვალა  18  შემთხვევა.  აქედან  13    შემთხვევა  დასრულდა  ლეტალური  გამოსავლით. 5 საეჭვო შემთხვევიდან  გაირკვა,  რომ  პაციენტების  შემდგომი  სწრაფი  დამძიმების  გამო  გადაყვანილნი  იქნენ  სხვა  პროფილის  კლინიკებში.</w:t>
      </w:r>
    </w:p>
    <w:p w:rsidR="00DC7932" w:rsidRPr="002B036C" w:rsidRDefault="00DC7932" w:rsidP="00CB62C7">
      <w:pPr>
        <w:spacing w:after="200" w:line="276" w:lineRule="auto"/>
        <w:jc w:val="both"/>
        <w:rPr>
          <w:rFonts w:ascii="Sylfaen" w:eastAsiaTheme="minorHAnsi" w:hAnsi="Sylfaen" w:cstheme="minorBidi"/>
          <w:sz w:val="22"/>
          <w:szCs w:val="22"/>
          <w:lang w:val="en-US" w:eastAsia="en-US"/>
        </w:rPr>
      </w:pPr>
      <w:r w:rsidRPr="002B036C">
        <w:rPr>
          <w:rFonts w:ascii="Sylfaen" w:eastAsiaTheme="minorHAnsi" w:hAnsi="Sylfaen" w:cstheme="minorBidi"/>
          <w:b/>
          <w:i/>
          <w:sz w:val="22"/>
          <w:szCs w:val="22"/>
          <w:lang w:val="ka-GE" w:eastAsia="en-US"/>
        </w:rPr>
        <w:t>მარტში</w:t>
      </w:r>
      <w:r w:rsidRPr="002B036C">
        <w:rPr>
          <w:rFonts w:ascii="Sylfaen" w:eastAsiaTheme="minorHAnsi" w:hAnsi="Sylfaen" w:cstheme="minorBidi"/>
          <w:sz w:val="22"/>
          <w:szCs w:val="22"/>
          <w:lang w:val="ka-GE" w:eastAsia="en-US"/>
        </w:rPr>
        <w:t xml:space="preserve"> - საყოველთაო ჯანდაცვის მართვის დეპარტამენტის  მიერ მოწოდებული პაციენტების რაოდენობა შეადგენს </w:t>
      </w:r>
      <w:r w:rsidRPr="002B036C">
        <w:rPr>
          <w:rFonts w:ascii="Sylfaen" w:eastAsiaTheme="minorHAnsi" w:hAnsi="Sylfaen" w:cstheme="minorBidi"/>
          <w:sz w:val="22"/>
          <w:szCs w:val="22"/>
          <w:lang w:val="en-US" w:eastAsia="en-US"/>
        </w:rPr>
        <w:t>260</w:t>
      </w:r>
      <w:r w:rsidRPr="002B036C">
        <w:rPr>
          <w:rFonts w:ascii="Sylfaen" w:eastAsiaTheme="minorHAnsi" w:hAnsi="Sylfaen" w:cstheme="minorBidi"/>
          <w:sz w:val="22"/>
          <w:szCs w:val="22"/>
          <w:lang w:val="ka-GE" w:eastAsia="en-US"/>
        </w:rPr>
        <w:t xml:space="preserve">. ინფორმაციის შეჯერების შედეგად კატასტროფებისა და გადაუდებელი დახმარების სამსახურების მონიტორინგის ელექტრონული პროგრამის ბაზაში აღმოჩნდა მხოლოდ </w:t>
      </w:r>
      <w:r w:rsidRPr="002B036C">
        <w:rPr>
          <w:rFonts w:ascii="Sylfaen" w:eastAsiaTheme="minorHAnsi" w:hAnsi="Sylfaen" w:cstheme="minorBidi"/>
          <w:sz w:val="22"/>
          <w:szCs w:val="22"/>
          <w:lang w:val="en-US" w:eastAsia="en-US"/>
        </w:rPr>
        <w:t>239</w:t>
      </w:r>
      <w:r w:rsidRPr="002B036C">
        <w:rPr>
          <w:rFonts w:ascii="Sylfaen" w:eastAsiaTheme="minorHAnsi" w:hAnsi="Sylfaen" w:cstheme="minorBidi"/>
          <w:sz w:val="22"/>
          <w:szCs w:val="22"/>
          <w:lang w:val="ka-GE" w:eastAsia="en-US"/>
        </w:rPr>
        <w:t xml:space="preserve"> პაციენტი,რომელიც საოველთაო ჯანდაცვის  პროგრამით  არის დაფინანსებული.</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გადამოწმდა   პაციენტის  კატასტროფებისა  დ ა გადაუდებელი  დახმარების  სამსახურების    მიერ   განხორციელებული    ტრანსპორტირების   ფაქტები</w:t>
      </w:r>
      <w:r w:rsidRPr="002B036C">
        <w:rPr>
          <w:rFonts w:ascii="Sylfaen" w:eastAsiaTheme="minorHAnsi" w:hAnsi="Sylfaen" w:cstheme="minorBidi"/>
          <w:sz w:val="22"/>
          <w:szCs w:val="22"/>
          <w:lang w:val="en-US" w:eastAsia="en-US"/>
        </w:rPr>
        <w:t>,</w:t>
      </w:r>
      <w:r w:rsidRPr="002B036C">
        <w:rPr>
          <w:rFonts w:ascii="Sylfaen" w:eastAsiaTheme="minorHAnsi" w:hAnsi="Sylfaen" w:cstheme="minorBidi"/>
          <w:sz w:val="22"/>
          <w:szCs w:val="22"/>
          <w:lang w:val="ka-GE" w:eastAsia="en-US"/>
        </w:rPr>
        <w:t xml:space="preserve"> საიდანაც  საეჭვოდ  ჩაითვალა  </w:t>
      </w:r>
      <w:r w:rsidRPr="002B036C">
        <w:rPr>
          <w:rFonts w:ascii="Sylfaen" w:eastAsiaTheme="minorHAnsi" w:hAnsi="Sylfaen" w:cstheme="minorBidi"/>
          <w:sz w:val="22"/>
          <w:szCs w:val="22"/>
          <w:lang w:val="en-US" w:eastAsia="en-US"/>
        </w:rPr>
        <w:t xml:space="preserve">18 </w:t>
      </w:r>
      <w:r w:rsidRPr="002B036C">
        <w:rPr>
          <w:rFonts w:ascii="Sylfaen" w:eastAsiaTheme="minorHAnsi" w:hAnsi="Sylfaen" w:cstheme="minorBidi"/>
          <w:sz w:val="22"/>
          <w:szCs w:val="22"/>
          <w:lang w:val="ka-GE" w:eastAsia="en-US"/>
        </w:rPr>
        <w:t xml:space="preserve"> შემთხვევა.  აქედან  </w:t>
      </w:r>
      <w:r w:rsidRPr="002B036C">
        <w:rPr>
          <w:rFonts w:ascii="Sylfaen" w:eastAsiaTheme="minorHAnsi" w:hAnsi="Sylfaen" w:cstheme="minorBidi"/>
          <w:sz w:val="22"/>
          <w:szCs w:val="22"/>
          <w:lang w:val="en-US" w:eastAsia="en-US"/>
        </w:rPr>
        <w:t>1</w:t>
      </w:r>
      <w:r w:rsidRPr="002B036C">
        <w:rPr>
          <w:rFonts w:ascii="Sylfaen" w:eastAsiaTheme="minorHAnsi" w:hAnsi="Sylfaen" w:cstheme="minorBidi"/>
          <w:sz w:val="22"/>
          <w:szCs w:val="22"/>
          <w:lang w:val="ka-GE" w:eastAsia="en-US"/>
        </w:rPr>
        <w:t xml:space="preserve">2    შემთხვევა  დასრულდა  ლეტალური  </w:t>
      </w:r>
      <w:r w:rsidRPr="002B036C">
        <w:rPr>
          <w:rFonts w:ascii="Sylfaen" w:eastAsiaTheme="minorHAnsi" w:hAnsi="Sylfaen" w:cstheme="minorBidi"/>
          <w:sz w:val="22"/>
          <w:szCs w:val="22"/>
          <w:lang w:val="ka-GE" w:eastAsia="en-US"/>
        </w:rPr>
        <w:lastRenderedPageBreak/>
        <w:t>გამოსავლით.  ხოლო 2  შემთხვევა,  რომელიც  იყო  გადაყვანილი  შპს "ნიუ ჰოსპიტალს"_ში გამოწვეული  იყო  დღენაკლულთა რეტინოპათიით,  სადაც  პაციენტებს  გაუკეთდათ  ალდასტინის ინექცია.</w:t>
      </w:r>
    </w:p>
    <w:p w:rsidR="00DC7932" w:rsidRPr="002B036C" w:rsidRDefault="00DC7932" w:rsidP="00CB62C7">
      <w:pPr>
        <w:numPr>
          <w:ilvl w:val="0"/>
          <w:numId w:val="33"/>
        </w:numPr>
        <w:spacing w:after="200" w:line="276" w:lineRule="auto"/>
        <w:contextualSpacing/>
        <w:jc w:val="both"/>
        <w:rPr>
          <w:rFonts w:asciiTheme="minorHAnsi" w:eastAsiaTheme="minorHAnsi" w:hAnsiTheme="minorHAnsi" w:cstheme="minorBidi"/>
          <w:sz w:val="22"/>
          <w:szCs w:val="22"/>
          <w:lang w:val="en-US" w:eastAsia="en-US"/>
        </w:rPr>
      </w:pPr>
      <w:r w:rsidRPr="002B036C">
        <w:rPr>
          <w:rFonts w:ascii="Sylfaen" w:eastAsiaTheme="minorHAnsi" w:hAnsi="Sylfaen" w:cstheme="minorBidi"/>
          <w:sz w:val="22"/>
          <w:szCs w:val="22"/>
          <w:lang w:val="en-US" w:eastAsia="en-US"/>
        </w:rPr>
        <w:t>ს/ს "სენაკისრაი-საავადმყოფო"-</w:t>
      </w:r>
      <w:r w:rsidRPr="002B036C">
        <w:rPr>
          <w:rFonts w:ascii="Sylfaen" w:eastAsiaTheme="minorHAnsi" w:hAnsi="Sylfaen" w:cstheme="minorBidi"/>
          <w:sz w:val="22"/>
          <w:szCs w:val="22"/>
          <w:lang w:val="ka-GE" w:eastAsia="en-US"/>
        </w:rPr>
        <w:t xml:space="preserve">დან   გადაყვანილი  იქნა  პაციენტი  ქადარია სოსო  პ/ნ 39001025625    შპს კლინიკა-ლჯ_ში,  სადაც,   ექიმის  გადმოცემით,  გაუკეთდა კორონაროგრაფია  და  შუნტირების  საჭიროების  გამო  5სთ_ში  გადაიყვანეს  შპს  აკად. ზ. ცხაკაიას სახ. დასავლეთ  საქართველოს ინტერვენციული მედიცინის ეროვნულ  ცენტრში . </w:t>
      </w:r>
    </w:p>
    <w:p w:rsidR="00DC7932" w:rsidRPr="002B036C" w:rsidRDefault="00DC7932" w:rsidP="00CB62C7">
      <w:pPr>
        <w:numPr>
          <w:ilvl w:val="0"/>
          <w:numId w:val="33"/>
        </w:numPr>
        <w:spacing w:after="200" w:line="276" w:lineRule="auto"/>
        <w:contextualSpacing/>
        <w:jc w:val="both"/>
        <w:rPr>
          <w:rFonts w:asciiTheme="minorHAnsi" w:eastAsiaTheme="minorHAnsi" w:hAnsiTheme="minorHAnsi" w:cstheme="minorBidi"/>
          <w:sz w:val="22"/>
          <w:szCs w:val="22"/>
          <w:lang w:val="en-US" w:eastAsia="en-US"/>
        </w:rPr>
      </w:pPr>
      <w:r w:rsidRPr="002B036C">
        <w:rPr>
          <w:rFonts w:ascii="Sylfaen" w:eastAsiaTheme="minorHAnsi" w:hAnsi="Sylfaen" w:cs="Sylfaen"/>
          <w:sz w:val="22"/>
          <w:szCs w:val="22"/>
          <w:lang w:val="ka-GE" w:eastAsia="en-US"/>
        </w:rPr>
        <w:t>შპს "იმედის კლინიკ</w:t>
      </w:r>
      <w:r w:rsidR="00A2580E" w:rsidRPr="002B036C">
        <w:rPr>
          <w:rFonts w:ascii="Sylfaen" w:eastAsiaTheme="minorHAnsi" w:hAnsi="Sylfaen" w:cs="Sylfaen"/>
          <w:sz w:val="22"/>
          <w:szCs w:val="22"/>
          <w:lang w:val="ka-GE" w:eastAsia="en-US"/>
        </w:rPr>
        <w:t>ა</w:t>
      </w:r>
      <w:r w:rsidRPr="002B036C">
        <w:rPr>
          <w:rFonts w:ascii="Sylfaen" w:eastAsiaTheme="minorHAnsi" w:hAnsi="Sylfaen" w:cs="Sylfaen"/>
          <w:sz w:val="22"/>
          <w:szCs w:val="22"/>
          <w:lang w:val="ka-GE" w:eastAsia="en-US"/>
        </w:rPr>
        <w:t xml:space="preserve">" </w:t>
      </w:r>
      <w:r w:rsidR="00A2580E" w:rsidRPr="002B036C">
        <w:rPr>
          <w:rFonts w:ascii="Sylfaen" w:eastAsiaTheme="minorHAnsi" w:hAnsi="Sylfaen" w:cs="Sylfaen"/>
          <w:sz w:val="22"/>
          <w:szCs w:val="22"/>
          <w:lang w:val="ka-GE" w:eastAsia="en-US"/>
        </w:rPr>
        <w:t>-</w:t>
      </w:r>
      <w:r w:rsidRPr="002B036C">
        <w:rPr>
          <w:rFonts w:ascii="Sylfaen" w:eastAsiaTheme="minorHAnsi" w:hAnsi="Sylfaen" w:cs="Sylfaen"/>
          <w:sz w:val="22"/>
          <w:szCs w:val="22"/>
          <w:lang w:val="ka-GE" w:eastAsia="en-US"/>
        </w:rPr>
        <w:t xml:space="preserve"> დან  პაციენტები:  ტაბატაძე 1  პ/ნ 2793263320  და  ტაბატაძე 2 პ/ნ 3766988692 (ტყუპები) გადაიყვანეს  სსიპ თბილისის სახელმწიფო სამედიცინო უნივერსიტეტში</w:t>
      </w:r>
      <w:r w:rsidRPr="002B036C">
        <w:rPr>
          <w:rFonts w:ascii="Sylfaen" w:eastAsiaTheme="minorHAnsi" w:hAnsi="Sylfaen" w:cs="Sylfaen"/>
          <w:sz w:val="22"/>
          <w:szCs w:val="22"/>
          <w:lang w:val="en-US" w:eastAsia="en-US"/>
        </w:rPr>
        <w:t>,</w:t>
      </w:r>
      <w:r w:rsidRPr="002B036C">
        <w:rPr>
          <w:rFonts w:ascii="Sylfaen" w:eastAsiaTheme="minorHAnsi" w:hAnsi="Sylfaen" w:cs="Sylfaen"/>
          <w:sz w:val="22"/>
          <w:szCs w:val="22"/>
          <w:lang w:val="ka-GE" w:eastAsia="en-US"/>
        </w:rPr>
        <w:t xml:space="preserve">  სადაც  დაყოვნების  დრო  ნაჩვენები  იყო  0 სთ.  გადამოწმების  შედეგად  გაირკვა,  რომ  ახალშობილები  სუროგატი  დედის  გვარით  გადავიდნენ  და სსიპ თბილისის სახელმწიფო სამედიცინო უნივერსიტეტში  გააგრძელეს  მკურნალობა   ფაჩაჯის გვარით.</w:t>
      </w:r>
    </w:p>
    <w:p w:rsidR="00DC7932" w:rsidRPr="002B036C" w:rsidRDefault="00DC7932" w:rsidP="00CB62C7">
      <w:pPr>
        <w:numPr>
          <w:ilvl w:val="0"/>
          <w:numId w:val="33"/>
        </w:numPr>
        <w:spacing w:after="200" w:line="276" w:lineRule="auto"/>
        <w:contextualSpacing/>
        <w:jc w:val="both"/>
        <w:rPr>
          <w:rFonts w:asciiTheme="minorHAnsi" w:eastAsiaTheme="minorHAnsi" w:hAnsiTheme="minorHAnsi" w:cstheme="minorBidi"/>
          <w:sz w:val="22"/>
          <w:szCs w:val="22"/>
          <w:lang w:val="en-US" w:eastAsia="en-US"/>
        </w:rPr>
      </w:pPr>
      <w:proofErr w:type="gramStart"/>
      <w:r w:rsidRPr="002B036C">
        <w:rPr>
          <w:rFonts w:ascii="Sylfaen" w:eastAsiaTheme="minorHAnsi" w:hAnsi="Sylfaen" w:cs="Sylfaen"/>
          <w:sz w:val="22"/>
          <w:szCs w:val="22"/>
          <w:lang w:val="en-US" w:eastAsia="en-US"/>
        </w:rPr>
        <w:t>შპსაკადემიკოს</w:t>
      </w:r>
      <w:proofErr w:type="gramEnd"/>
      <w:r w:rsidRPr="002B036C">
        <w:rPr>
          <w:rFonts w:ascii="Sylfaen" w:eastAsiaTheme="minorHAnsi" w:hAnsi="Sylfaen" w:cs="Sylfaen"/>
          <w:sz w:val="22"/>
          <w:szCs w:val="22"/>
          <w:lang w:val="ka-GE" w:eastAsia="en-US"/>
        </w:rPr>
        <w:t xml:space="preserve"> ღ</w:t>
      </w:r>
      <w:r w:rsidRPr="002B036C">
        <w:rPr>
          <w:rFonts w:ascii="Sylfaen" w:eastAsiaTheme="minorHAnsi" w:hAnsi="Sylfaen" w:cs="Sylfaen"/>
          <w:sz w:val="22"/>
          <w:szCs w:val="22"/>
          <w:lang w:val="en-US" w:eastAsia="en-US"/>
        </w:rPr>
        <w:t>უდუშაურისსახ</w:t>
      </w:r>
      <w:r w:rsidRPr="002B036C">
        <w:rPr>
          <w:rFonts w:ascii="Sylfaen" w:eastAsiaTheme="minorHAnsi" w:hAnsi="Sylfaen" w:cs="Sylfaen"/>
          <w:sz w:val="22"/>
          <w:szCs w:val="22"/>
          <w:lang w:val="ka-GE" w:eastAsia="en-US"/>
        </w:rPr>
        <w:t xml:space="preserve">. </w:t>
      </w:r>
      <w:proofErr w:type="gramStart"/>
      <w:r w:rsidRPr="002B036C">
        <w:rPr>
          <w:rFonts w:ascii="Sylfaen" w:eastAsiaTheme="minorHAnsi" w:hAnsi="Sylfaen" w:cs="Sylfaen"/>
          <w:sz w:val="22"/>
          <w:szCs w:val="22"/>
          <w:lang w:val="en-US" w:eastAsia="en-US"/>
        </w:rPr>
        <w:t>ეროვნულისამედიცინოცენტრი</w:t>
      </w:r>
      <w:r w:rsidRPr="002B036C">
        <w:rPr>
          <w:rFonts w:ascii="Sylfaen" w:eastAsiaTheme="minorHAnsi" w:hAnsi="Sylfaen" w:cs="Sylfaen"/>
          <w:sz w:val="22"/>
          <w:szCs w:val="22"/>
          <w:lang w:val="ka-GE" w:eastAsia="en-US"/>
        </w:rPr>
        <w:t>დან</w:t>
      </w:r>
      <w:proofErr w:type="gramEnd"/>
      <w:r w:rsidRPr="002B036C">
        <w:rPr>
          <w:rFonts w:ascii="Sylfaen" w:eastAsiaTheme="minorHAnsi" w:hAnsi="Sylfaen" w:cs="Sylfaen"/>
          <w:sz w:val="22"/>
          <w:szCs w:val="22"/>
          <w:lang w:val="ka-GE" w:eastAsia="en-US"/>
        </w:rPr>
        <w:t xml:space="preserve"> პაციენტი  მუღალაშვილი  ვაჟა პ/ნ 01650048927  გადაყვანილი  იქნა შპს "ნიუ ჰოსპიტალს"_ში.  სადაც  გაიკეთა  ალასტინის  ინექცია.  15 წთ_ში  დატოვა  კლინიკა.</w:t>
      </w:r>
    </w:p>
    <w:p w:rsidR="00DC7932" w:rsidRPr="002B036C" w:rsidRDefault="00DC7932" w:rsidP="00CB62C7">
      <w:pPr>
        <w:numPr>
          <w:ilvl w:val="0"/>
          <w:numId w:val="33"/>
        </w:numPr>
        <w:spacing w:after="200" w:line="276" w:lineRule="auto"/>
        <w:contextualSpacing/>
        <w:jc w:val="both"/>
        <w:rPr>
          <w:rFonts w:ascii="Sylfaen" w:eastAsiaTheme="minorHAnsi" w:hAnsi="Sylfaen" w:cs="Sylfaen"/>
          <w:sz w:val="22"/>
          <w:szCs w:val="22"/>
          <w:lang w:val="en-US" w:eastAsia="en-US"/>
        </w:rPr>
      </w:pPr>
      <w:r w:rsidRPr="002B036C">
        <w:rPr>
          <w:rFonts w:ascii="Sylfaen" w:eastAsiaTheme="minorHAnsi" w:hAnsi="Sylfaen" w:cs="Sylfaen"/>
          <w:sz w:val="22"/>
          <w:szCs w:val="22"/>
          <w:lang w:val="en-US" w:eastAsia="en-US"/>
        </w:rPr>
        <w:t>შპსბ ავშვთა ჯანმრთელობის ცენტრი_დან  პაციენტი  კაკულაშვილი  ანი  პ/ნ 45150001384  გადაყვანილი  იქნა შპს "უნიმედი კახეთის" თელავის რეფერალურ საავადმყოფოში,  სადაც  გადაესხა  სისხლი  და  მძიმე  მდგომარეობის  გამო  3 სთ_ში  გადაიყვანეს  „ბავშვთა  ახალ  კლინიკა“</w:t>
      </w:r>
      <w:r w:rsidR="00CB62C7" w:rsidRPr="002B036C">
        <w:rPr>
          <w:rFonts w:ascii="Sylfaen" w:eastAsiaTheme="minorHAnsi" w:hAnsi="Sylfaen" w:cs="Sylfaen"/>
          <w:sz w:val="22"/>
          <w:szCs w:val="22"/>
          <w:lang w:val="en-US" w:eastAsia="en-US"/>
        </w:rPr>
        <w:t>-</w:t>
      </w:r>
      <w:r w:rsidRPr="002B036C">
        <w:rPr>
          <w:rFonts w:ascii="Sylfaen" w:eastAsiaTheme="minorHAnsi" w:hAnsi="Sylfaen" w:cs="Sylfaen"/>
          <w:sz w:val="22"/>
          <w:szCs w:val="22"/>
          <w:lang w:val="en-US" w:eastAsia="en-US"/>
        </w:rPr>
        <w:t>ში.</w:t>
      </w:r>
    </w:p>
    <w:p w:rsidR="00CB62C7" w:rsidRPr="002B036C" w:rsidRDefault="00CB62C7" w:rsidP="00CB62C7">
      <w:pPr>
        <w:jc w:val="both"/>
        <w:rPr>
          <w:rFonts w:ascii="Sylfaen" w:eastAsiaTheme="minorHAnsi" w:hAnsi="Sylfaen" w:cstheme="minorBidi"/>
          <w:sz w:val="22"/>
          <w:szCs w:val="22"/>
          <w:lang w:val="ka-GE" w:eastAsia="en-US"/>
        </w:rPr>
      </w:pPr>
    </w:p>
    <w:p w:rsidR="00DC7932" w:rsidRPr="002B036C" w:rsidRDefault="00DC7932" w:rsidP="00CB62C7">
      <w:pPr>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საერთო  მონაცემი  </w:t>
      </w:r>
      <w:r w:rsidR="00CB62C7" w:rsidRPr="002B036C">
        <w:rPr>
          <w:rFonts w:ascii="Sylfaen" w:eastAsiaTheme="minorHAnsi" w:hAnsi="Sylfaen" w:cstheme="minorBidi"/>
          <w:sz w:val="22"/>
          <w:szCs w:val="22"/>
          <w:lang w:val="ka-GE" w:eastAsia="en-US"/>
        </w:rPr>
        <w:t>შემდეგია</w:t>
      </w:r>
      <w:r w:rsidRPr="002B036C">
        <w:rPr>
          <w:rFonts w:ascii="Sylfaen" w:eastAsiaTheme="minorHAnsi" w:hAnsi="Sylfaen" w:cstheme="minorBidi"/>
          <w:sz w:val="22"/>
          <w:szCs w:val="22"/>
          <w:lang w:val="ka-GE" w:eastAsia="en-US"/>
        </w:rPr>
        <w:t>:</w:t>
      </w:r>
    </w:p>
    <w:p w:rsidR="00DA27AA" w:rsidRPr="002B036C" w:rsidRDefault="00DA27AA" w:rsidP="00CB62C7">
      <w:pPr>
        <w:jc w:val="both"/>
        <w:rPr>
          <w:rFonts w:ascii="Sylfaen" w:eastAsiaTheme="minorHAnsi" w:hAnsi="Sylfaen" w:cstheme="minorBidi"/>
          <w:sz w:val="22"/>
          <w:szCs w:val="22"/>
          <w:lang w:val="ka-GE" w:eastAsia="en-US"/>
        </w:rPr>
      </w:pPr>
    </w:p>
    <w:p w:rsidR="00DC7932" w:rsidRPr="002B036C" w:rsidRDefault="00DC7932" w:rsidP="00CB62C7">
      <w:pPr>
        <w:numPr>
          <w:ilvl w:val="0"/>
          <w:numId w:val="27"/>
        </w:numPr>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Sylfaen"/>
          <w:sz w:val="22"/>
          <w:szCs w:val="22"/>
          <w:lang w:val="ka-GE" w:eastAsia="en-US"/>
        </w:rPr>
        <w:t>მიოკარდიუმის</w:t>
      </w:r>
      <w:r w:rsidRPr="002B036C">
        <w:rPr>
          <w:rFonts w:ascii="Sylfaen" w:eastAsiaTheme="minorHAnsi" w:hAnsi="Sylfaen" w:cstheme="minorBidi"/>
          <w:sz w:val="22"/>
          <w:szCs w:val="22"/>
          <w:lang w:val="ka-GE" w:eastAsia="en-US"/>
        </w:rPr>
        <w:t xml:space="preserve"> ინფარქტი </w:t>
      </w:r>
      <w:r w:rsidRPr="002B036C">
        <w:rPr>
          <w:rFonts w:ascii="Sylfaen" w:eastAsiaTheme="minorHAnsi" w:hAnsi="Sylfaen" w:cstheme="minorBidi"/>
          <w:sz w:val="22"/>
          <w:szCs w:val="22"/>
          <w:lang w:val="en-US" w:eastAsia="en-US"/>
        </w:rPr>
        <w:t xml:space="preserve">60  </w:t>
      </w:r>
      <w:r w:rsidRPr="002B036C">
        <w:rPr>
          <w:rFonts w:ascii="Sylfaen" w:eastAsiaTheme="minorHAnsi" w:hAnsi="Sylfaen" w:cstheme="minorBidi"/>
          <w:sz w:val="22"/>
          <w:szCs w:val="22"/>
          <w:lang w:val="ka-GE" w:eastAsia="en-US"/>
        </w:rPr>
        <w:t>შემთხვევა</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სტენოკარდია   </w:t>
      </w:r>
      <w:r w:rsidRPr="002B036C">
        <w:rPr>
          <w:rFonts w:ascii="Sylfaen" w:eastAsiaTheme="minorHAnsi" w:hAnsi="Sylfaen" w:cstheme="minorBidi"/>
          <w:sz w:val="22"/>
          <w:szCs w:val="22"/>
          <w:lang w:val="en-US" w:eastAsia="en-US"/>
        </w:rPr>
        <w:t>19</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სუნთქვის  მწვავე  უკმარისობა  </w:t>
      </w:r>
      <w:r w:rsidRPr="002B036C">
        <w:rPr>
          <w:rFonts w:ascii="Sylfaen" w:eastAsiaTheme="minorHAnsi" w:hAnsi="Sylfaen" w:cstheme="minorBidi"/>
          <w:sz w:val="22"/>
          <w:szCs w:val="22"/>
          <w:lang w:val="en-US" w:eastAsia="en-US"/>
        </w:rPr>
        <w:t>23</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ტრავმა-მოტეხილობა </w:t>
      </w:r>
      <w:r w:rsidRPr="002B036C">
        <w:rPr>
          <w:rFonts w:ascii="Sylfaen" w:eastAsiaTheme="minorHAnsi" w:hAnsi="Sylfaen" w:cstheme="minorBidi"/>
          <w:sz w:val="22"/>
          <w:szCs w:val="22"/>
          <w:lang w:val="en-US" w:eastAsia="en-US"/>
        </w:rPr>
        <w:t>9</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თირკმლის მწვავე უკმარისობა </w:t>
      </w:r>
      <w:r w:rsidRPr="002B036C">
        <w:rPr>
          <w:rFonts w:ascii="Sylfaen" w:eastAsiaTheme="minorHAnsi" w:hAnsi="Sylfaen" w:cstheme="minorBidi"/>
          <w:sz w:val="22"/>
          <w:szCs w:val="22"/>
          <w:lang w:val="en-US" w:eastAsia="en-US"/>
        </w:rPr>
        <w:t>29</w:t>
      </w:r>
      <w:r w:rsidRPr="002B036C">
        <w:rPr>
          <w:rFonts w:ascii="Sylfaen" w:eastAsiaTheme="minorHAnsi" w:hAnsi="Sylfaen" w:cstheme="minorBidi"/>
          <w:sz w:val="22"/>
          <w:szCs w:val="22"/>
          <w:lang w:val="ka-GE" w:eastAsia="en-US"/>
        </w:rPr>
        <w:t xml:space="preserve">   შემთხვევა</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პნევმონია  </w:t>
      </w:r>
      <w:r w:rsidRPr="002B036C">
        <w:rPr>
          <w:rFonts w:ascii="Sylfaen" w:eastAsiaTheme="minorHAnsi" w:hAnsi="Sylfaen" w:cstheme="minorBidi"/>
          <w:sz w:val="22"/>
          <w:szCs w:val="22"/>
          <w:lang w:val="en-US" w:eastAsia="en-US"/>
        </w:rPr>
        <w:t>4</w:t>
      </w:r>
      <w:r w:rsidRPr="002B036C">
        <w:rPr>
          <w:rFonts w:ascii="Sylfaen" w:eastAsiaTheme="minorHAnsi" w:hAnsi="Sylfaen" w:cstheme="minorBidi"/>
          <w:sz w:val="22"/>
          <w:szCs w:val="22"/>
          <w:lang w:val="ka-GE" w:eastAsia="en-US"/>
        </w:rPr>
        <w:t xml:space="preserve"> შემთხვევა</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en-US" w:eastAsia="en-US"/>
        </w:rPr>
      </w:pPr>
      <w:r w:rsidRPr="002B036C">
        <w:rPr>
          <w:rFonts w:ascii="Sylfaen" w:eastAsiaTheme="minorHAnsi" w:hAnsi="Sylfaen" w:cstheme="minorBidi"/>
          <w:sz w:val="22"/>
          <w:szCs w:val="22"/>
          <w:lang w:val="ka-GE" w:eastAsia="en-US"/>
        </w:rPr>
        <w:t xml:space="preserve">ვაროკოზული სისხლდენა  </w:t>
      </w:r>
      <w:r w:rsidRPr="002B036C">
        <w:rPr>
          <w:rFonts w:ascii="Sylfaen" w:eastAsiaTheme="minorHAnsi" w:hAnsi="Sylfaen" w:cstheme="minorBidi"/>
          <w:sz w:val="22"/>
          <w:szCs w:val="22"/>
          <w:lang w:val="en-US" w:eastAsia="en-US"/>
        </w:rPr>
        <w:t>5</w:t>
      </w:r>
      <w:r w:rsidRPr="002B036C">
        <w:rPr>
          <w:rFonts w:ascii="Sylfaen" w:eastAsiaTheme="minorHAnsi" w:hAnsi="Sylfaen" w:cstheme="minorBidi"/>
          <w:sz w:val="22"/>
          <w:szCs w:val="22"/>
          <w:lang w:val="ka-GE" w:eastAsia="en-US"/>
        </w:rPr>
        <w:t xml:space="preserve">  შემთხვევა</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ინსულტის  </w:t>
      </w:r>
      <w:r w:rsidRPr="002B036C">
        <w:rPr>
          <w:rFonts w:ascii="Sylfaen" w:eastAsiaTheme="minorHAnsi" w:hAnsi="Sylfaen" w:cstheme="minorBidi"/>
          <w:sz w:val="22"/>
          <w:szCs w:val="22"/>
          <w:lang w:val="en-US" w:eastAsia="en-US"/>
        </w:rPr>
        <w:t>7</w:t>
      </w:r>
      <w:r w:rsidRPr="002B036C">
        <w:rPr>
          <w:rFonts w:ascii="Sylfaen" w:eastAsiaTheme="minorHAnsi" w:hAnsi="Sylfaen" w:cstheme="minorBidi"/>
          <w:sz w:val="22"/>
          <w:szCs w:val="22"/>
          <w:lang w:val="ka-GE" w:eastAsia="en-US"/>
        </w:rPr>
        <w:t xml:space="preserve">  შემთხვევა </w:t>
      </w:r>
    </w:p>
    <w:p w:rsidR="00DC7932" w:rsidRPr="002B036C" w:rsidRDefault="00DC7932" w:rsidP="00CB62C7">
      <w:pPr>
        <w:numPr>
          <w:ilvl w:val="0"/>
          <w:numId w:val="27"/>
        </w:numPr>
        <w:spacing w:after="200"/>
        <w:ind w:left="644"/>
        <w:contextualSpacing/>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სხვა-</w:t>
      </w:r>
      <w:r w:rsidRPr="002B036C">
        <w:rPr>
          <w:rFonts w:ascii="Sylfaen" w:eastAsiaTheme="minorHAnsi" w:hAnsi="Sylfaen" w:cstheme="minorBidi"/>
          <w:sz w:val="22"/>
          <w:szCs w:val="22"/>
          <w:lang w:val="en-US" w:eastAsia="en-US"/>
        </w:rPr>
        <w:t>89</w:t>
      </w:r>
      <w:r w:rsidRPr="002B036C">
        <w:rPr>
          <w:rFonts w:ascii="Sylfaen" w:eastAsiaTheme="minorHAnsi" w:hAnsi="Sylfaen" w:cstheme="minorBidi"/>
          <w:sz w:val="22"/>
          <w:szCs w:val="22"/>
          <w:lang w:val="ka-GE" w:eastAsia="en-US"/>
        </w:rPr>
        <w:t xml:space="preserve"> შემთხვევა</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b/>
          <w:i/>
          <w:sz w:val="22"/>
          <w:szCs w:val="22"/>
          <w:lang w:val="ka-GE" w:eastAsia="en-US"/>
        </w:rPr>
        <w:t>აპრილში</w:t>
      </w:r>
      <w:r w:rsidRPr="002B036C">
        <w:rPr>
          <w:rFonts w:ascii="Sylfaen" w:eastAsiaTheme="minorHAnsi" w:hAnsi="Sylfaen" w:cstheme="minorBidi"/>
          <w:sz w:val="22"/>
          <w:szCs w:val="22"/>
          <w:lang w:val="ka-GE" w:eastAsia="en-US"/>
        </w:rPr>
        <w:t xml:space="preserve"> - გადამოწმდა  237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ფაქტები,  საიდანაც  საეჭვოდ  ჩაითვალა  13  შემთხვევა.  აქედან  5    შემთხვევა  დასრულდა  ლეტალური  გამოსავლით. 7 საეჭვო შემთხვევიდან კი  გაირკვა  რომ  პაციენტების  შემდგომი  სწრაფი  დამძიმების  გამო  გადაყვანილნი  იქნენ  სხვა  პროფილის  კლინიკებში. გამოვყოფთ შემდეგ  3  შემთხვევას: </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1) შპს ხობის რაიონული ცენტრალური საავადმყოფო-დან  2014-04-02 06:40_ში გადაყვანილი  იქნა  პაციენტი  ენვერ  გაბელია   პ/ნ 58001000601   შპს ო.ჩხობაძის </w:t>
      </w:r>
      <w:r w:rsidRPr="002B036C">
        <w:rPr>
          <w:rFonts w:ascii="Sylfaen" w:eastAsiaTheme="minorHAnsi" w:hAnsi="Sylfaen" w:cstheme="minorBidi"/>
          <w:sz w:val="22"/>
          <w:szCs w:val="22"/>
          <w:lang w:val="ka-GE" w:eastAsia="en-US"/>
        </w:rPr>
        <w:lastRenderedPageBreak/>
        <w:t>სახელობის ინვალიდთა და ხანდაზმულთა სამკურნალო-სარეაბილიტაციო კლინიკური ცენტრში,  სადაც   ექიმის  გადმოცემით, პაციენტს  აღენიშნებოდა  კარდიოგენული  შოკი.   ჩაუტარდა  II დონის ინტენსიური მკურნალობა/მოვლა  და  2014-04-02 11:50  სთ_ზე  კორონაროგრაფიისა  და  სტენტირების   მიზნით  გადაიყვანეს  შპს კლინიკა-ლჯ _ში. აქ,  ექიმის  გადმოცემით, პაციენტს  ჩაუტარდა I დონის ინტენსიური მკურნალობა/მოვლა  და  3სთ_ში გადაიყვანეს  დ.ს. ინტერვენციული  მედიცინის  ეროვნულ  ცენტრში.  სადაც    ოპერაციის  მზადების  პროცესში პაციენტი გარდაიცვალა.</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2)  შპს ჯანმრთელობის ცენტრი "მედინა"_დან  2014-04-07 01:40_ში   გადაყვანილი  იქნა  პაციენტი  ლამპარაძე  რეზო  პ/ნ 61005007672  შპს „თბილისის გულისა და სისხლძარღვთა კლინიკა“ _ში,   სადაც  პაციენტს   ჩაუტარდა  II  დონის ინტენსიური მკურნალობა/მოვლა.  ექიმის    გადმოცემით,  პაციენტის  შემდგომი დამძიმების  გამო,  9სთ_ში გადაიყვანეს  შპს წმინდა მიქაელ მთავარანგელოზის სახელობის მრავალპროფილიან  კლინიკურ საავადმყოფოში.</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3) სს "ქ. ფოთის  ცენტრალური კლინიკური საავადმყოფო"_დან  2014-04-01 14:10_ში  გადაყვანილი  იქნა  პაციენტი  აფხაზავა  მურმანი  პ/ნ 42001019339   შპს "იმერეთის რეგიონალური კლინიკური საავადმყოფოში",   სადაც  პაციენტმა   დაჰყო  1 სთ  და ოჯახის  წევრების  მოთხოვნით  გადაიყვანეს სხვა  კლინიკაში. </w:t>
      </w:r>
    </w:p>
    <w:p w:rsidR="00DC7932" w:rsidRPr="002B036C" w:rsidRDefault="00DC7932" w:rsidP="00CB62C7">
      <w:pPr>
        <w:spacing w:after="200" w:line="276" w:lineRule="auto"/>
        <w:jc w:val="both"/>
        <w:rPr>
          <w:rFonts w:ascii="Sylfaen" w:eastAsiaTheme="minorHAnsi" w:hAnsi="Sylfaen" w:cstheme="minorBidi"/>
          <w:sz w:val="22"/>
          <w:szCs w:val="22"/>
          <w:lang w:val="ka-GE" w:eastAsia="en-US"/>
        </w:rPr>
      </w:pPr>
      <w:r w:rsidRPr="002B036C">
        <w:rPr>
          <w:rFonts w:ascii="Sylfaen" w:eastAsiaTheme="minorHAnsi" w:hAnsi="Sylfaen" w:cstheme="minorBidi"/>
          <w:sz w:val="22"/>
          <w:szCs w:val="22"/>
          <w:lang w:val="ka-GE" w:eastAsia="en-US"/>
        </w:rPr>
        <w:t xml:space="preserve"> საერთო   მონაცემია: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მიოკარდიუმის ინფარქტი 35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სტენოკარდია   20</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სუნთქვის  მწვავე  უკმარისობა  29</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ტრავმა-მოტეხილობა 8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თირკმლის მწვავე უკმარისობა 28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პნევმონია  4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ვაროკოზული სისხლდენა  0  შემთხვევა</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 xml:space="preserve">ინსულტის 6  შემთხვევა </w:t>
      </w:r>
    </w:p>
    <w:p w:rsidR="00DC7932" w:rsidRPr="002B036C" w:rsidRDefault="00DC7932" w:rsidP="00CB62C7">
      <w:pPr>
        <w:numPr>
          <w:ilvl w:val="0"/>
          <w:numId w:val="27"/>
        </w:numPr>
        <w:spacing w:after="200" w:line="276" w:lineRule="auto"/>
        <w:ind w:left="644"/>
        <w:contextualSpacing/>
        <w:jc w:val="both"/>
        <w:rPr>
          <w:rFonts w:ascii="Sylfaen" w:eastAsiaTheme="minorHAnsi" w:hAnsi="Sylfaen" w:cs="Sylfaen"/>
          <w:sz w:val="22"/>
          <w:szCs w:val="22"/>
          <w:lang w:val="ka-GE" w:eastAsia="en-US"/>
        </w:rPr>
      </w:pPr>
      <w:r w:rsidRPr="002B036C">
        <w:rPr>
          <w:rFonts w:ascii="Sylfaen" w:eastAsiaTheme="minorHAnsi" w:hAnsi="Sylfaen" w:cs="Sylfaen"/>
          <w:sz w:val="22"/>
          <w:szCs w:val="22"/>
          <w:lang w:val="ka-GE" w:eastAsia="en-US"/>
        </w:rPr>
        <w:t>სხვა-96  შემთხვევა</w:t>
      </w:r>
    </w:p>
    <w:p w:rsidR="00DC7932" w:rsidRPr="003925D0" w:rsidRDefault="00DC7932" w:rsidP="00CB62C7">
      <w:pPr>
        <w:spacing w:after="200" w:line="276" w:lineRule="auto"/>
        <w:jc w:val="both"/>
        <w:rPr>
          <w:rFonts w:ascii="Sylfaen" w:eastAsiaTheme="minorHAnsi" w:hAnsi="Sylfaen" w:cstheme="minorBidi"/>
          <w:sz w:val="22"/>
          <w:szCs w:val="22"/>
          <w:lang w:val="ka-GE" w:eastAsia="en-US"/>
        </w:rPr>
      </w:pPr>
    </w:p>
    <w:p w:rsidR="00DC7932" w:rsidRPr="003925D0" w:rsidRDefault="00DC7932" w:rsidP="00CB62C7">
      <w:pPr>
        <w:spacing w:after="200" w:line="276" w:lineRule="auto"/>
        <w:jc w:val="both"/>
        <w:rPr>
          <w:rFonts w:ascii="Sylfaen" w:eastAsiaTheme="minorHAnsi" w:hAnsi="Sylfaen" w:cstheme="minorBidi"/>
          <w:b/>
          <w:i/>
          <w:sz w:val="22"/>
          <w:szCs w:val="22"/>
          <w:lang w:val="ka-GE" w:eastAsia="en-US"/>
        </w:rPr>
      </w:pPr>
      <w:r w:rsidRPr="003925D0">
        <w:rPr>
          <w:rFonts w:ascii="Sylfaen" w:eastAsiaTheme="minorHAnsi" w:hAnsi="Sylfaen" w:cstheme="minorBidi"/>
          <w:b/>
          <w:i/>
          <w:sz w:val="22"/>
          <w:szCs w:val="22"/>
          <w:lang w:val="ka-GE" w:eastAsia="en-US"/>
        </w:rPr>
        <w:t>პროგრამის ოპერირების ყოველდღიურ რეჟიმში იკვეთება რიგი პრობლემები:</w:t>
      </w:r>
    </w:p>
    <w:p w:rsidR="00DC7932" w:rsidRPr="003925D0" w:rsidRDefault="00DC7932" w:rsidP="00CB62C7">
      <w:pPr>
        <w:numPr>
          <w:ilvl w:val="0"/>
          <w:numId w:val="29"/>
        </w:numPr>
        <w:spacing w:after="200" w:line="276" w:lineRule="auto"/>
        <w:contextualSpacing/>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არ არის საკმარისი პედიატრიული ბრიგადები/რეანიმობილები ქვეყნის მაშტაბით ფუნქციონირებს</w:t>
      </w:r>
      <w:r w:rsidR="00CD1F4E">
        <w:rPr>
          <w:rFonts w:ascii="Sylfaen" w:eastAsiaTheme="minorHAnsi" w:hAnsi="Sylfaen" w:cstheme="minorBidi"/>
          <w:sz w:val="22"/>
          <w:szCs w:val="22"/>
          <w:lang w:val="ka-GE" w:eastAsia="en-US"/>
        </w:rPr>
        <w:t xml:space="preserve"> - 8,</w:t>
      </w:r>
      <w:r w:rsidRPr="003925D0">
        <w:rPr>
          <w:rFonts w:ascii="Sylfaen" w:eastAsiaTheme="minorHAnsi" w:hAnsi="Sylfaen" w:cstheme="minorBidi"/>
          <w:sz w:val="22"/>
          <w:szCs w:val="22"/>
          <w:lang w:val="ka-GE" w:eastAsia="en-US"/>
        </w:rPr>
        <w:t xml:space="preserve"> თბილისში - 6,  ქუთაისში - 1,  ბათუმში - 1.</w:t>
      </w:r>
    </w:p>
    <w:p w:rsidR="00DC7932" w:rsidRPr="003925D0" w:rsidRDefault="00DC7932" w:rsidP="00CB62C7">
      <w:pPr>
        <w:numPr>
          <w:ilvl w:val="0"/>
          <w:numId w:val="29"/>
        </w:numPr>
        <w:spacing w:after="200" w:line="276" w:lineRule="auto"/>
        <w:contextualSpacing/>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კატასტროფის სამსახურებს არ ყავთ მაღალი გამავლობის   რეანიმობილები, რაც პრობლემას ქმნის ზამთრის პერიოდში და მაღალმთიან რეგიონებში.</w:t>
      </w:r>
    </w:p>
    <w:p w:rsidR="00DC7932" w:rsidRPr="003925D0" w:rsidRDefault="00DC7932" w:rsidP="00CB62C7">
      <w:pPr>
        <w:numPr>
          <w:ilvl w:val="0"/>
          <w:numId w:val="29"/>
        </w:numPr>
        <w:spacing w:after="200" w:line="276" w:lineRule="auto"/>
        <w:contextualSpacing/>
        <w:jc w:val="both"/>
        <w:rPr>
          <w:rFonts w:ascii="Sylfaen" w:eastAsiaTheme="minorHAnsi" w:hAnsi="Sylfaen" w:cstheme="minorBidi"/>
          <w:sz w:val="22"/>
          <w:szCs w:val="22"/>
          <w:lang w:val="ka-GE" w:eastAsia="en-US"/>
        </w:rPr>
      </w:pPr>
      <w:r w:rsidRPr="003925D0">
        <w:rPr>
          <w:rFonts w:ascii="Sylfaen" w:eastAsiaTheme="minorHAnsi" w:hAnsi="Sylfaen" w:cstheme="minorBidi"/>
          <w:sz w:val="22"/>
          <w:szCs w:val="22"/>
          <w:lang w:val="ka-GE" w:eastAsia="en-US"/>
        </w:rPr>
        <w:t xml:space="preserve"> კატასტროფის სამსახურებს არ გააჩნიათ </w:t>
      </w:r>
      <w:r w:rsidRPr="003925D0">
        <w:rPr>
          <w:rFonts w:ascii="Sylfaen" w:eastAsia="Sylfaen" w:hAnsi="Sylfaen" w:cs="Calibri"/>
          <w:color w:val="000000"/>
          <w:sz w:val="22"/>
          <w:szCs w:val="22"/>
          <w:lang w:val="ka-GE" w:eastAsia="en-US"/>
        </w:rPr>
        <w:t>112-ის ქსელთან თავსებადი უკაბელო რეტრანსლატორული გადაცემის სისტემები (რაციები);</w:t>
      </w:r>
    </w:p>
    <w:p w:rsidR="00E12AB3" w:rsidRPr="003925D0" w:rsidRDefault="002247C3" w:rsidP="002247C3">
      <w:pPr>
        <w:tabs>
          <w:tab w:val="left" w:pos="7905"/>
        </w:tabs>
        <w:spacing w:after="200" w:line="276" w:lineRule="auto"/>
        <w:jc w:val="both"/>
        <w:rPr>
          <w:rFonts w:ascii="Sylfaen" w:hAnsi="Sylfaen"/>
          <w:sz w:val="22"/>
          <w:szCs w:val="22"/>
          <w:lang w:val="ka-GE"/>
        </w:rPr>
      </w:pPr>
      <w:r w:rsidRPr="003925D0">
        <w:rPr>
          <w:rFonts w:ascii="Sylfaen" w:hAnsi="Sylfaen"/>
          <w:sz w:val="22"/>
          <w:szCs w:val="22"/>
          <w:lang w:val="ka-GE"/>
        </w:rPr>
        <w:tab/>
      </w:r>
    </w:p>
    <w:p w:rsidR="002247C3" w:rsidRPr="003925D0" w:rsidRDefault="002247C3" w:rsidP="002247C3">
      <w:pPr>
        <w:tabs>
          <w:tab w:val="left" w:pos="7905"/>
        </w:tabs>
        <w:spacing w:after="200" w:line="276" w:lineRule="auto"/>
        <w:jc w:val="both"/>
        <w:rPr>
          <w:rFonts w:ascii="Sylfaen" w:hAnsi="Sylfaen"/>
          <w:sz w:val="22"/>
          <w:szCs w:val="22"/>
          <w:lang w:val="ka-GE"/>
        </w:rPr>
      </w:pPr>
    </w:p>
    <w:p w:rsidR="00E12AB3" w:rsidRPr="003925D0" w:rsidRDefault="00B1196E" w:rsidP="00DA27AA">
      <w:pPr>
        <w:spacing w:after="200" w:line="276" w:lineRule="auto"/>
        <w:jc w:val="right"/>
        <w:rPr>
          <w:rFonts w:ascii="Sylfaen" w:hAnsi="Sylfaen"/>
          <w:sz w:val="22"/>
          <w:szCs w:val="22"/>
          <w:lang w:val="ka-GE"/>
        </w:rPr>
      </w:pPr>
      <w:r w:rsidRPr="003925D0">
        <w:rPr>
          <w:rFonts w:ascii="Sylfaen" w:hAnsi="Sylfaen"/>
          <w:sz w:val="22"/>
          <w:szCs w:val="22"/>
          <w:lang w:val="ka-GE"/>
        </w:rPr>
        <w:lastRenderedPageBreak/>
        <w:t>დანართი 2</w:t>
      </w:r>
    </w:p>
    <w:p w:rsidR="00CB09D9" w:rsidRPr="003925D0" w:rsidRDefault="00CB09D9" w:rsidP="0062708C">
      <w:pPr>
        <w:jc w:val="center"/>
        <w:rPr>
          <w:rFonts w:ascii="Sylfaen" w:hAnsi="Sylfaen"/>
          <w:b/>
          <w:sz w:val="22"/>
          <w:szCs w:val="22"/>
          <w:lang w:val="ka-GE"/>
        </w:rPr>
      </w:pPr>
      <w:r w:rsidRPr="003925D0">
        <w:rPr>
          <w:rFonts w:ascii="Sylfaen" w:hAnsi="Sylfaen"/>
          <w:b/>
          <w:sz w:val="22"/>
          <w:szCs w:val="22"/>
          <w:lang w:val="ka-GE"/>
        </w:rPr>
        <w:t>81 ამბულატორიის მშენებლობ</w:t>
      </w:r>
      <w:r w:rsidR="00DA27AA" w:rsidRPr="003925D0">
        <w:rPr>
          <w:rFonts w:ascii="Sylfaen" w:hAnsi="Sylfaen"/>
          <w:b/>
          <w:sz w:val="22"/>
          <w:szCs w:val="22"/>
          <w:lang w:val="ka-GE"/>
        </w:rPr>
        <w:t>ა</w:t>
      </w:r>
      <w:r w:rsidRPr="003925D0">
        <w:rPr>
          <w:rFonts w:ascii="Sylfaen" w:hAnsi="Sylfaen"/>
          <w:b/>
          <w:sz w:val="22"/>
          <w:szCs w:val="22"/>
          <w:lang w:val="ka-GE"/>
        </w:rPr>
        <w:t>/აღჭურვა</w:t>
      </w:r>
    </w:p>
    <w:p w:rsidR="00B1196E" w:rsidRPr="003925D0" w:rsidRDefault="00B1196E" w:rsidP="00CB62C7">
      <w:pPr>
        <w:spacing w:after="200" w:line="276" w:lineRule="auto"/>
        <w:jc w:val="both"/>
        <w:rPr>
          <w:rFonts w:ascii="Sylfaen" w:hAnsi="Sylfaen"/>
          <w:sz w:val="22"/>
          <w:szCs w:val="22"/>
          <w:lang w:val="ka-GE"/>
        </w:rPr>
      </w:pPr>
    </w:p>
    <w:tbl>
      <w:tblPr>
        <w:tblW w:w="11799" w:type="dxa"/>
        <w:tblInd w:w="-1242" w:type="dxa"/>
        <w:tblLayout w:type="fixed"/>
        <w:tblLook w:val="04A0"/>
      </w:tblPr>
      <w:tblGrid>
        <w:gridCol w:w="450"/>
        <w:gridCol w:w="90"/>
        <w:gridCol w:w="1260"/>
        <w:gridCol w:w="1350"/>
        <w:gridCol w:w="1260"/>
        <w:gridCol w:w="1449"/>
        <w:gridCol w:w="990"/>
        <w:gridCol w:w="1080"/>
        <w:gridCol w:w="1980"/>
        <w:gridCol w:w="1890"/>
      </w:tblGrid>
      <w:tr w:rsidR="00CB09D9" w:rsidRPr="003925D0" w:rsidTr="00267928">
        <w:trPr>
          <w:trHeight w:val="1020"/>
        </w:trPr>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ქალაქი /  მუნიციპალიტეტი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სოფელი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წყალგაყვანილობა</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ელექტროენერგია</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საპირფარეშო</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გათბობა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კონსტრუქციისდასადგმელიპლატფორმარამდგომარეობაშია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შენიშვნა</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xml:space="preserve">იმერეთი  </w:t>
            </w:r>
          </w:p>
        </w:tc>
      </w:tr>
      <w:tr w:rsidR="00CB09D9" w:rsidRPr="003925D0" w:rsidTr="00267928">
        <w:trPr>
          <w:trHeight w:val="102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ხარაგაული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წიფა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მოხდაძველიშენობისდემონტაჟი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მიმდინარეობსნარჩენებისგატანა</w:t>
            </w:r>
          </w:p>
        </w:tc>
      </w:tr>
      <w:tr w:rsidR="00CB09D9" w:rsidRPr="003925D0" w:rsidTr="00267928">
        <w:trPr>
          <w:trHeight w:val="765"/>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ხონი</w:t>
            </w:r>
          </w:p>
        </w:tc>
        <w:tc>
          <w:tcPr>
            <w:tcW w:w="135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საწულუკიძეო</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proofErr w:type="gramStart"/>
            <w:r w:rsidRPr="003925D0">
              <w:rPr>
                <w:rFonts w:ascii="Sylfaen" w:hAnsi="Sylfaen" w:cs="Sylfaen"/>
                <w:color w:val="000000"/>
                <w:sz w:val="22"/>
                <w:szCs w:val="22"/>
                <w:lang w:val="en-US" w:eastAsia="en-US"/>
              </w:rPr>
              <w:t>ტენდერიდასრულდა</w:t>
            </w:r>
            <w:proofErr w:type="gramEnd"/>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დაიწყოსამშენებლოსამუშაოები</w:t>
            </w:r>
          </w:p>
        </w:tc>
      </w:tr>
      <w:tr w:rsidR="00CB09D9" w:rsidRPr="003925D0" w:rsidTr="00267928">
        <w:trPr>
          <w:trHeight w:val="76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ბაღდათი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ზედადიმი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proofErr w:type="gramStart"/>
            <w:r w:rsidRPr="003925D0">
              <w:rPr>
                <w:rFonts w:ascii="Sylfaen" w:hAnsi="Sylfaen" w:cs="Sylfaen"/>
                <w:color w:val="000000"/>
                <w:sz w:val="22"/>
                <w:szCs w:val="22"/>
                <w:lang w:val="en-US" w:eastAsia="en-US"/>
              </w:rPr>
              <w:t>ტენდერიდასრულდა</w:t>
            </w:r>
            <w:proofErr w:type="gramEnd"/>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დაიწყოსამშენებლოსამუშაოები</w:t>
            </w:r>
          </w:p>
        </w:tc>
      </w:tr>
      <w:tr w:rsidR="00CB09D9" w:rsidRPr="003925D0" w:rsidTr="00267928">
        <w:trPr>
          <w:trHeight w:val="3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ჭიათურა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მანდაეთი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მზადაა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530"/>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5</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ვანი</w:t>
            </w:r>
          </w:p>
        </w:tc>
        <w:tc>
          <w:tcPr>
            <w:tcW w:w="135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საპრასია</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xml:space="preserve">კი </w:t>
            </w:r>
          </w:p>
        </w:tc>
        <w:tc>
          <w:tcPr>
            <w:tcW w:w="1449"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proofErr w:type="gramStart"/>
            <w:r w:rsidRPr="003925D0">
              <w:rPr>
                <w:rFonts w:ascii="Sylfaen" w:hAnsi="Sylfaen" w:cs="Sylfaen"/>
                <w:color w:val="000000"/>
                <w:sz w:val="22"/>
                <w:szCs w:val="22"/>
                <w:lang w:val="en-US" w:eastAsia="en-US"/>
              </w:rPr>
              <w:t>პლათფორმისდასადგმელადმზადებისპროცესშია</w:t>
            </w:r>
            <w:proofErr w:type="gramEnd"/>
            <w:r w:rsidRPr="003925D0">
              <w:rPr>
                <w:rFonts w:ascii="Calibri" w:hAnsi="Calibri" w:cs="Calibri"/>
                <w:color w:val="000000"/>
                <w:sz w:val="22"/>
                <w:szCs w:val="22"/>
                <w:lang w:val="en-US" w:eastAsia="en-US"/>
              </w:rPr>
              <w:t xml:space="preserve">. </w:t>
            </w:r>
            <w:proofErr w:type="gramStart"/>
            <w:r w:rsidRPr="003925D0">
              <w:rPr>
                <w:rFonts w:ascii="Sylfaen" w:hAnsi="Sylfaen" w:cs="Sylfaen"/>
                <w:color w:val="000000"/>
                <w:sz w:val="22"/>
                <w:szCs w:val="22"/>
                <w:lang w:val="en-US" w:eastAsia="en-US"/>
              </w:rPr>
              <w:t>დასხმადაიწყებაერთკვირაში</w:t>
            </w:r>
            <w:proofErr w:type="gramEnd"/>
            <w:r w:rsidRPr="003925D0">
              <w:rPr>
                <w:rFonts w:ascii="Calibri" w:hAnsi="Calibri" w:cs="Calibri"/>
                <w:color w:val="000000"/>
                <w:sz w:val="22"/>
                <w:szCs w:val="22"/>
                <w:lang w:val="en-US" w:eastAsia="en-US"/>
              </w:rPr>
              <w:t>.</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6</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სამტრედია</w:t>
            </w:r>
          </w:p>
        </w:tc>
        <w:tc>
          <w:tcPr>
            <w:tcW w:w="135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საჯავახო</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მზადდება</w:t>
            </w:r>
          </w:p>
        </w:tc>
        <w:tc>
          <w:tcPr>
            <w:tcW w:w="10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დასხმულიარკინაბეტონისსამშენებლომოედანი</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2400"/>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7</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წყალტუბო</w:t>
            </w:r>
          </w:p>
        </w:tc>
        <w:tc>
          <w:tcPr>
            <w:tcW w:w="135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რიონი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მიყვანილია კონსტრუქციის დასადგმელ პლათფორმამდე</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მიყვანილია კონსტრუქციის დასადგმელ პლათფორმამდე</w:t>
            </w:r>
          </w:p>
        </w:tc>
        <w:tc>
          <w:tcPr>
            <w:tcW w:w="9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გამზადებულია</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 </w:t>
            </w:r>
          </w:p>
        </w:tc>
      </w:tr>
      <w:tr w:rsidR="00CB09D9" w:rsidRPr="003925D0" w:rsidTr="00267928">
        <w:trPr>
          <w:trHeight w:val="76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8</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ზესტაფონი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როდინაული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lang w:val="en-US" w:eastAsia="en-US"/>
              </w:rPr>
            </w:pPr>
            <w:r w:rsidRPr="003925D0">
              <w:rPr>
                <w:rFonts w:ascii="Sylfaen" w:hAnsi="Sylfaen" w:cs="Sylfaen"/>
                <w:sz w:val="22"/>
                <w:szCs w:val="22"/>
                <w:lang w:val="en-US" w:eastAsia="en-US"/>
              </w:rPr>
              <w:t>ტენდერიდასრულდა</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დაიწყოსამშენებლოსამუშაოები</w:t>
            </w:r>
          </w:p>
        </w:tc>
      </w:tr>
      <w:tr w:rsidR="00CB09D9" w:rsidRPr="003925D0" w:rsidTr="00267928">
        <w:trPr>
          <w:trHeight w:val="3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9</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საჩხერე</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გორისა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3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10</w:t>
            </w:r>
          </w:p>
        </w:tc>
        <w:tc>
          <w:tcPr>
            <w:tcW w:w="1350" w:type="dxa"/>
            <w:gridSpan w:val="2"/>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საჩხერე</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პერევი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lastRenderedPageBreak/>
              <w:t>11</w:t>
            </w:r>
          </w:p>
        </w:tc>
        <w:tc>
          <w:tcPr>
            <w:tcW w:w="1350" w:type="dxa"/>
            <w:gridSpan w:val="2"/>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ტყიბული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ხრესილი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lang w:val="en-US" w:eastAsia="en-US"/>
              </w:rPr>
            </w:pPr>
            <w:r w:rsidRPr="003925D0">
              <w:rPr>
                <w:rFonts w:ascii="Sylfaen" w:hAnsi="Sylfaen" w:cs="Sylfaen"/>
                <w:sz w:val="22"/>
                <w:szCs w:val="22"/>
                <w:lang w:val="en-US" w:eastAsia="en-US"/>
              </w:rPr>
              <w:t>ტენდერიდასრულდა</w:t>
            </w:r>
            <w:r w:rsidRPr="003925D0">
              <w:rPr>
                <w:rFonts w:ascii="Calibri" w:hAnsi="Calibri" w:cs="Calibri"/>
                <w:sz w:val="22"/>
                <w:szCs w:val="22"/>
                <w:lang w:val="en-US" w:eastAsia="en-US"/>
              </w:rPr>
              <w:t xml:space="preserve">, </w:t>
            </w:r>
            <w:r w:rsidRPr="003925D0">
              <w:rPr>
                <w:rFonts w:ascii="Sylfaen" w:hAnsi="Sylfaen" w:cs="Sylfaen"/>
                <w:sz w:val="22"/>
                <w:szCs w:val="22"/>
                <w:lang w:val="en-US" w:eastAsia="en-US"/>
              </w:rPr>
              <w:t>დაიწყოსამშენებლოსამუშაოები</w:t>
            </w:r>
          </w:p>
        </w:tc>
      </w:tr>
      <w:tr w:rsidR="00CB09D9" w:rsidRPr="003925D0" w:rsidTr="00267928">
        <w:trPr>
          <w:trHeight w:val="2295"/>
        </w:trPr>
        <w:tc>
          <w:tcPr>
            <w:tcW w:w="450" w:type="dxa"/>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12</w:t>
            </w:r>
          </w:p>
        </w:tc>
        <w:tc>
          <w:tcPr>
            <w:tcW w:w="1350" w:type="dxa"/>
            <w:gridSpan w:val="2"/>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თერჯოლა</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რუფოთი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ელექტროენერგიამიყვანილია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საპირფარეშოსათვისკონსტრუქციებიდამონტაჟებულია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ალტერნატიულიშეშისღუმელიდამონტაჟებულია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მზადაა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ქვემო ქართლი</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13</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მარნეული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ოფრეთი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არის</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არის</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არის</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მომზადებულიაპლატფორმაკონსტრუქციისჩასადგმელად</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204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14</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ბოლნისი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რანჩპარი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არარისგაყვანილი</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მოწყობილია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დაუმთავრებელია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r w:rsidRPr="003925D0">
              <w:rPr>
                <w:rFonts w:ascii="Sylfaen" w:hAnsi="Sylfaen" w:cs="Sylfaen"/>
                <w:sz w:val="22"/>
                <w:szCs w:val="22"/>
                <w:lang w:val="en-US" w:eastAsia="en-US"/>
              </w:rPr>
              <w:t>გამოცხადებულიატენდერისამშენებლოსამუშაოებისთვისინფრასტრუქტურისმოსაწყობად</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15</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დმანისი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ირგანჩაი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არარისმოწყობილიპლატფორმა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მიმდინარეობსმშენებლობა</w:t>
            </w:r>
          </w:p>
        </w:tc>
      </w:tr>
      <w:tr w:rsidR="00CB09D9" w:rsidRPr="003925D0" w:rsidTr="00267928">
        <w:trPr>
          <w:trHeight w:val="6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თეთრიწყარო</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ახალსოფელი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არარისმოწყობილიპლატფორმა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არარისდაწყებულიმშენებლობა</w:t>
            </w:r>
          </w:p>
        </w:tc>
      </w:tr>
      <w:tr w:rsidR="00CB09D9" w:rsidRPr="003925D0" w:rsidTr="00267928">
        <w:trPr>
          <w:trHeight w:val="153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წალკა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კოხტა(ახალიკი)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არარისმოწყობილიპლატფორმა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მუნიციპალიტეტიელოდებასაჯარორეესეტრიდანმიწისსაკუთრებისდამადასტურებელდოკუმენტს</w:t>
            </w:r>
          </w:p>
        </w:tc>
      </w:tr>
      <w:tr w:rsidR="00CB09D9" w:rsidRPr="003925D0" w:rsidTr="00267928">
        <w:trPr>
          <w:trHeight w:val="204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18</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გარდაბანი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ნორიო</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არარისმოწყობილიპლატფორმა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proofErr w:type="gramStart"/>
            <w:r w:rsidRPr="003925D0">
              <w:rPr>
                <w:rFonts w:ascii="Sylfaen" w:hAnsi="Sylfaen" w:cs="Sylfaen"/>
                <w:color w:val="000000"/>
                <w:sz w:val="22"/>
                <w:szCs w:val="22"/>
                <w:lang w:val="en-US" w:eastAsia="en-US"/>
              </w:rPr>
              <w:t>გამოცხადებულიატენდერისამშენებლოსაქმიანობისთვის</w:t>
            </w:r>
            <w:proofErr w:type="gramEnd"/>
            <w:r w:rsidRPr="003925D0">
              <w:rPr>
                <w:rFonts w:ascii="Calibri" w:hAnsi="Calibri" w:cs="Calibri"/>
                <w:color w:val="000000"/>
                <w:sz w:val="22"/>
                <w:szCs w:val="22"/>
                <w:lang w:val="en-US" w:eastAsia="en-US"/>
              </w:rPr>
              <w:t xml:space="preserve">,  2014 </w:t>
            </w:r>
            <w:r w:rsidRPr="003925D0">
              <w:rPr>
                <w:rFonts w:ascii="Sylfaen" w:hAnsi="Sylfaen" w:cs="Sylfaen"/>
                <w:color w:val="000000"/>
                <w:sz w:val="22"/>
                <w:szCs w:val="22"/>
                <w:lang w:val="en-US" w:eastAsia="en-US"/>
              </w:rPr>
              <w:t>წლის</w:t>
            </w:r>
            <w:r w:rsidRPr="003925D0">
              <w:rPr>
                <w:rFonts w:ascii="Calibri" w:hAnsi="Calibri" w:cs="Calibri"/>
                <w:color w:val="000000"/>
                <w:sz w:val="22"/>
                <w:szCs w:val="22"/>
                <w:lang w:val="en-US" w:eastAsia="en-US"/>
              </w:rPr>
              <w:t xml:space="preserve"> 23 </w:t>
            </w:r>
            <w:r w:rsidRPr="003925D0">
              <w:rPr>
                <w:rFonts w:ascii="Sylfaen" w:hAnsi="Sylfaen" w:cs="Sylfaen"/>
                <w:color w:val="000000"/>
                <w:sz w:val="22"/>
                <w:szCs w:val="22"/>
                <w:lang w:val="en-US" w:eastAsia="en-US"/>
              </w:rPr>
              <w:t>აპრილისტენდერიჩაიშალა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ტარდებასამშენებლოსამუშაოებიახალიტენდერით</w:t>
            </w:r>
            <w:r w:rsidRPr="003925D0">
              <w:rPr>
                <w:rFonts w:ascii="Calibri" w:hAnsi="Calibri" w:cs="Calibri"/>
                <w:color w:val="000000"/>
                <w:sz w:val="22"/>
                <w:szCs w:val="22"/>
                <w:lang w:val="en-US" w:eastAsia="en-US"/>
              </w:rPr>
              <w:t>.</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lastRenderedPageBreak/>
              <w:t>მცხეთა მთიანეთი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19</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მცხეთა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ლისი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xml:space="preserve">კი </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გაყვანილობა გაკეთებულია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კონსტრუქციისდასადგმელიპლატფორმადასრულდა</w:t>
            </w:r>
          </w:p>
        </w:tc>
        <w:tc>
          <w:tcPr>
            <w:tcW w:w="1890" w:type="dxa"/>
            <w:tcBorders>
              <w:top w:val="nil"/>
              <w:left w:val="nil"/>
              <w:bottom w:val="single" w:sz="4" w:space="0" w:color="auto"/>
              <w:right w:val="single" w:sz="4" w:space="0" w:color="auto"/>
            </w:tcBorders>
            <w:shd w:val="clear" w:color="auto" w:fill="auto"/>
            <w:noWrap/>
            <w:vAlign w:val="bottom"/>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დუშეთი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დაბა ჟინვალი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კონსტუქციისდასადგმელიპლატფორმადასრულდა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დუშეთი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დაბა ფასანაური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კონსტრუქციისდასადგმელიპლატფორმადასრულდა</w:t>
            </w:r>
          </w:p>
        </w:tc>
        <w:tc>
          <w:tcPr>
            <w:tcW w:w="1890" w:type="dxa"/>
            <w:tcBorders>
              <w:top w:val="nil"/>
              <w:left w:val="nil"/>
              <w:bottom w:val="single" w:sz="4" w:space="0" w:color="auto"/>
              <w:right w:val="single" w:sz="4" w:space="0" w:color="auto"/>
            </w:tcBorders>
            <w:shd w:val="clear" w:color="auto" w:fill="auto"/>
            <w:noWrap/>
            <w:vAlign w:val="bottom"/>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204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22</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 xml:space="preserve"> სტეფანწმინდა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გამოყოფილიანაკვეთი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მიმდინარეობსმოსამზადებელისამუშაოებიამბულატორიისსაძირკვლისასაშენებლად</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204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23</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თიანეთი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გამოყოფილიანაკვეთი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მიმდინარეობსმოსამზადებელისამუშაოებიამბულატორიისსაძირკვლისასაშენებლად</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78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24</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ახალგორი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წეროვნისდევნილთადასახლება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ტენდერიდასრულდა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დაიწყებაკონსტრუქციისდასადგმელიპლათფორმისსამუშაოები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408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lastRenderedPageBreak/>
              <w:t>25</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ახალგორი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წილკნისისდევნილთადასახლება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გამოყოფილიანაკვეთი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ტენდერიდასრულდა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დაიწყებაკონსტრუქციისდასადგმელიპლათფორმისსამუშაოები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წეროვნისდევნილთადასახლებაში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ახალგორისგამგებლისინფორმაციითახალგორისსასწრაფოსთვისასაშენებელიშენობისნაცვლადწილკნისდევნილთადასახლებაშიაშენდებაამბულატორია</w:t>
            </w:r>
            <w:r w:rsidRPr="003925D0">
              <w:rPr>
                <w:rFonts w:ascii="Calibri" w:hAnsi="Calibri" w:cs="Calibri"/>
                <w:color w:val="000000"/>
                <w:sz w:val="22"/>
                <w:szCs w:val="22"/>
                <w:lang w:val="en-US" w:eastAsia="en-US"/>
              </w:rPr>
              <w:t xml:space="preserve"> ) </w:t>
            </w:r>
            <w:r w:rsidRPr="003925D0">
              <w:rPr>
                <w:rFonts w:ascii="Sylfaen" w:hAnsi="Sylfaen" w:cs="Sylfaen"/>
                <w:color w:val="000000"/>
                <w:sz w:val="22"/>
                <w:szCs w:val="22"/>
                <w:lang w:val="en-US" w:eastAsia="en-US"/>
              </w:rPr>
              <w:t>ტენდერიდასრულდა</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მომდევნოკვირასდაიწყებაკონსტრუქციისდასადგმელიპლათფორმისსამუშაოები</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სამცხე ჯავახეთი</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ადიგენი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ზანავი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მიწისსამუშაოებიდაწყებულია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6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ახალციხე</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სვირი  ტატანისი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მიწისსამუშაოებიდაწყებულია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ბორჯომი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ახალდაბა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მომზადებულიაბეტონისსაფუძველი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AcadNusx" w:hAnsi="AcadNusx" w:cs="Calibri"/>
                <w:color w:val="000000"/>
                <w:lang w:val="en-US" w:eastAsia="en-US"/>
              </w:rPr>
            </w:pPr>
            <w:r w:rsidRPr="003925D0">
              <w:rPr>
                <w:rFonts w:ascii="AcadNusx" w:hAnsi="AcadNusx"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29</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ნინოწმინდა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განძა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სამუშაობებიარდაწყებულა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Arial" w:hAnsi="Arial" w:cs="Arial"/>
                <w:color w:val="000000"/>
                <w:lang w:val="en-US" w:eastAsia="en-US"/>
              </w:rPr>
            </w:pPr>
            <w:r w:rsidRPr="003925D0">
              <w:rPr>
                <w:rFonts w:ascii="Sylfaen" w:hAnsi="Sylfaen" w:cs="Sylfaen"/>
                <w:color w:val="000000"/>
                <w:sz w:val="22"/>
                <w:szCs w:val="22"/>
                <w:lang w:val="en-US" w:eastAsia="en-US"/>
              </w:rPr>
              <w:t>სოფელგანძაშიმიწაგათხარესფუნდამენტისათვის</w:t>
            </w:r>
          </w:p>
        </w:tc>
      </w:tr>
      <w:tr w:rsidR="00CB09D9" w:rsidRPr="003925D0" w:rsidTr="00267928">
        <w:trPr>
          <w:trHeight w:val="153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ახალქალაქი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ბარალეთი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სამუშაობებიარდაწყებულა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ახალქალქმამიიღონებართვაეკონომიკისსამინისტროდანმიწასთანდაკაშირებით</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სადაცუნდააშენდესამბულატორია</w:t>
            </w:r>
          </w:p>
        </w:tc>
      </w:tr>
      <w:tr w:rsidR="00CB09D9" w:rsidRPr="003925D0" w:rsidTr="00267928">
        <w:trPr>
          <w:trHeight w:val="153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ასპინძა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ოთა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სამუშაობებიარდაწყებულა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ახალქალქმამიიღონებართვაეკონომიკისსამინისტროდანმიწასთანდაკაშირებით</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სადაცუნდააშენდესამბულატორ</w:t>
            </w:r>
            <w:r w:rsidRPr="003925D0">
              <w:rPr>
                <w:rFonts w:ascii="Sylfaen" w:hAnsi="Sylfaen" w:cs="Sylfaen"/>
                <w:color w:val="000000"/>
                <w:sz w:val="22"/>
                <w:szCs w:val="22"/>
                <w:lang w:val="en-US" w:eastAsia="en-US"/>
              </w:rPr>
              <w:lastRenderedPageBreak/>
              <w:t>ია</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lastRenderedPageBreak/>
              <w:t>აჭარა</w:t>
            </w:r>
          </w:p>
        </w:tc>
      </w:tr>
      <w:tr w:rsidR="00CB09D9" w:rsidRPr="003925D0" w:rsidTr="00267928">
        <w:trPr>
          <w:trHeight w:val="9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32</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ხულოს მუნიციპალიტეტი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დიდაჭარა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მიმდინარეობსმოსამზადებელისამუშაოები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ტენდერიჩატარებულია</w:t>
            </w:r>
          </w:p>
        </w:tc>
      </w:tr>
      <w:tr w:rsidR="00CB09D9" w:rsidRPr="003925D0" w:rsidTr="00267928">
        <w:trPr>
          <w:trHeight w:val="90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33</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შუახევის მუნიციპალიტეტი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დაბა ხიჭაური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სამუშაოებიდასრულებულია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9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34</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ქედის მუნიციპალიტეტი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დაბა ქედა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მიმდინარეობსმოსამზადებელისამუშაოები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ტენდერიჩატარებულია</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35</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ქობულეთი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ჩოლოქის დასახლება, ხულოს ქუჩა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მიმდინარეობსმოსამზადებელისამუშაოები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6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ხელვაჩაური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შარაბიძეები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მალედაიწყბასამუშაოები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ტენდერიჩატარებულია</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სამეგრელო-ზემო სვანეთი</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მარტვილი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იჩხური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კონსტრუქციადადგმულია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აბაშა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ეწერი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კონსტრუქციადადგმულია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39</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ჩხოროწყუ</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ახუთის</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კონსტრუქციადადგმულია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ხობი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შავღელე</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არისმოწყობილიკონსტრუქციისდასადგმელიპლატფორმა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სენაკი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უშაფათი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არისმოწყობილიკონსტრუქციისდასადგმელიპლატფორმა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42</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წალენჯიხა</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საჩინოსთემი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არის</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არის</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არის</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შეშისღუმელი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127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43</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ზუგდიდი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განმუხური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წყალიდაკანალიზაციაარარის</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შეშისღუმელი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127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lastRenderedPageBreak/>
              <w:t>44</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ზუგდიდი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ინგირისთემი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წყალიდაკანალიზაციაარარის</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შეშისღუმელი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45</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მესტია</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უშგული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სამუაშაო პროცესი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სამუაშაო პროცესი</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სამუაშაო პროცესი</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სამუაშაო პროცესი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სამუაშაო პროცესი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გურია</w:t>
            </w:r>
          </w:p>
        </w:tc>
      </w:tr>
      <w:tr w:rsidR="00CB09D9" w:rsidRPr="003925D0" w:rsidTr="00267928">
        <w:trPr>
          <w:trHeight w:val="153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46</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ოზურგეთი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დვაბზუ</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შენობაშიდასრულებულია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კონსტრუქციადასრულებულია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r w:rsidRPr="003925D0">
              <w:rPr>
                <w:rFonts w:ascii="Calibri" w:hAnsi="Calibri" w:cs="Calibri"/>
                <w:color w:val="000000"/>
                <w:sz w:val="22"/>
                <w:szCs w:val="22"/>
                <w:lang w:val="en-US" w:eastAsia="en-US"/>
              </w:rPr>
              <w:t xml:space="preserve">, </w:t>
            </w:r>
            <w:r w:rsidRPr="003925D0">
              <w:rPr>
                <w:rFonts w:ascii="Sylfaen" w:hAnsi="Sylfaen" w:cs="Sylfaen"/>
                <w:color w:val="000000"/>
                <w:sz w:val="22"/>
                <w:szCs w:val="22"/>
                <w:lang w:val="en-US" w:eastAsia="en-US"/>
              </w:rPr>
              <w:t>ესაჭიროებამიმდებარეეზოსმშენებლობისდასრულება</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ჩოხატაური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ერკეთი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დასხმულიაპლატფორმა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ლამჩხუთი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აკეთი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დასხმულიაპლატფორმა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კახეთი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49</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თელავი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შალაური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20 მეტრშია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კანალიზაცია 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xml:space="preserve">20 </w:t>
            </w:r>
            <w:r w:rsidRPr="003925D0">
              <w:rPr>
                <w:rFonts w:ascii="Sylfaen" w:hAnsi="Sylfaen" w:cs="Sylfaen"/>
                <w:color w:val="000000"/>
                <w:sz w:val="22"/>
                <w:szCs w:val="22"/>
                <w:lang w:val="en-US" w:eastAsia="en-US"/>
              </w:rPr>
              <w:t>მეტრშია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50</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ახმეტა</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საქობიანო</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მიყვანილია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კანალიზაცია 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არარისბუნებრივიგაზი</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51</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დ/წყარო</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არბოშიკი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დამონტაჟებულია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დამონტაჟებულია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52</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სიღნაღი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მაშნაარი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დამონტაჟებულია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დამონტაჟებულია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1200"/>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53</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ლაგოდეხი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კართუბანი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 xml:space="preserve"> დამოტაჟებულია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კანალიზაცია 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102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54</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საგარეჯო</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უდაბნო</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მიყვანილია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არარისბუნებრივიგაზი</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მონტაჟიდასრულდა</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lastRenderedPageBreak/>
              <w:t>55</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ყვარელი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კუჭატანი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მიყვანილია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მიყვანილია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მიყვანილიაა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Calibri" w:hAnsi="Calibri" w:cs="Calibri"/>
                <w:color w:val="000000"/>
                <w:lang w:val="en-US" w:eastAsia="en-US"/>
              </w:rPr>
            </w:pPr>
            <w:proofErr w:type="gramStart"/>
            <w:r w:rsidRPr="003925D0">
              <w:rPr>
                <w:rFonts w:ascii="Sylfaen" w:hAnsi="Sylfaen" w:cs="Sylfaen"/>
                <w:color w:val="000000"/>
                <w:sz w:val="22"/>
                <w:szCs w:val="22"/>
                <w:lang w:val="en-US" w:eastAsia="en-US"/>
              </w:rPr>
              <w:t>მონტაჟიდასრულდა</w:t>
            </w:r>
            <w:proofErr w:type="gramEnd"/>
            <w:r w:rsidRPr="003925D0">
              <w:rPr>
                <w:rFonts w:ascii="Calibri" w:hAnsi="Calibri" w:cs="Calibri"/>
                <w:color w:val="000000"/>
                <w:sz w:val="22"/>
                <w:szCs w:val="22"/>
                <w:lang w:val="en-US" w:eastAsia="en-US"/>
              </w:rPr>
              <w:t>.</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56</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გურჯაანი</w:t>
            </w:r>
          </w:p>
        </w:tc>
        <w:tc>
          <w:tcPr>
            <w:tcW w:w="135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მუკუზანი</w:t>
            </w:r>
          </w:p>
        </w:tc>
        <w:tc>
          <w:tcPr>
            <w:tcW w:w="126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1449"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9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10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დამონტაჟებულია</w:t>
            </w:r>
          </w:p>
        </w:tc>
        <w:tc>
          <w:tcPr>
            <w:tcW w:w="198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დაბეტონებულია</w:t>
            </w:r>
          </w:p>
        </w:tc>
        <w:tc>
          <w:tcPr>
            <w:tcW w:w="1890" w:type="dxa"/>
            <w:tcBorders>
              <w:top w:val="nil"/>
              <w:left w:val="nil"/>
              <w:bottom w:val="single" w:sz="4" w:space="0" w:color="auto"/>
              <w:right w:val="single" w:sz="4" w:space="0" w:color="auto"/>
            </w:tcBorders>
            <w:shd w:val="clear" w:color="000000" w:fill="92D050"/>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გადაეცასაოფისეავეჯიდასამედიცინოინვენტარი</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რაჭა-ლეჩხუმი, ქვემო სვანეთი</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57</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ამბროლაური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სადმელი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ფუნდამენტურისამუშაობიდასრულებულია</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58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ონი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ღები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გამოყოფილიმხოლოდმიწისნაკვეთი</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მშენებლობაარდაწყებულა</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59</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ლენტეხი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ჩიხარეში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მშენებლობაჯერარდაწყებულა</w:t>
            </w:r>
          </w:p>
        </w:tc>
      </w:tr>
      <w:tr w:rsidR="00CB09D9" w:rsidRPr="003925D0" w:rsidTr="00267928">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60</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ცაგერი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სპათაგორი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_</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მშენებლობაჯერარდაწყებულა</w:t>
            </w:r>
          </w:p>
        </w:tc>
      </w:tr>
      <w:tr w:rsidR="00CB09D9" w:rsidRPr="003925D0" w:rsidTr="00267928">
        <w:trPr>
          <w:trHeight w:val="300"/>
        </w:trPr>
        <w:tc>
          <w:tcPr>
            <w:tcW w:w="11799"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შიდა ქართლი</w:t>
            </w:r>
          </w:p>
        </w:tc>
      </w:tr>
      <w:tr w:rsidR="00CB09D9" w:rsidRPr="003925D0" w:rsidTr="00267928">
        <w:trPr>
          <w:trHeight w:val="127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ახრისი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მიმდინარეობსმოსამზადებელისამუშაოებისაძირკველისამოსაყვანად</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62</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კასპი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თეზი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საძირკველიგამზადებულიაბეტონიდასხმულია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63</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ხაშური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ბეკამი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არდაწყებულა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64</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რუისი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ამოყვანილიასაძირკველიბეტონიდასხმულია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65</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lang w:val="en-US" w:eastAsia="en-US"/>
              </w:rPr>
            </w:pPr>
            <w:r w:rsidRPr="003925D0">
              <w:rPr>
                <w:rFonts w:ascii="Sylfaen" w:hAnsi="Sylfaen" w:cs="Calibri"/>
                <w:sz w:val="22"/>
                <w:szCs w:val="22"/>
                <w:lang w:val="en-US" w:eastAsia="en-US"/>
              </w:rPr>
              <w:t>ფლავი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ქვემო არცევი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აძვი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ჯარიაშენი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69</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კირბალი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მიმდინარეობსსაძირკველისამოყვანა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ხვითი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lastRenderedPageBreak/>
              <w:t>71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მეღვრეკისი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72</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ერგნეთი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73</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ქერე</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74</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ქორდი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75</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გორი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წითელუბანი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76</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კასპი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რენე</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77</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კასპი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თვაურები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78</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თამარაშენი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79</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კოდა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საძირკველისამოყვანილიადაბეტონებულია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80</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ავლევი</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r w:rsidR="00CB09D9" w:rsidRPr="003925D0" w:rsidTr="00267928">
        <w:trPr>
          <w:trHeight w:val="765"/>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81</w:t>
            </w:r>
          </w:p>
        </w:tc>
        <w:tc>
          <w:tcPr>
            <w:tcW w:w="1260" w:type="dxa"/>
            <w:tcBorders>
              <w:top w:val="nil"/>
              <w:left w:val="nil"/>
              <w:bottom w:val="single" w:sz="4" w:space="0" w:color="auto"/>
              <w:right w:val="single" w:sz="4" w:space="0" w:color="auto"/>
            </w:tcBorders>
            <w:shd w:val="clear" w:color="000000" w:fill="FFFFFF"/>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ქარელი</w:t>
            </w:r>
          </w:p>
        </w:tc>
        <w:tc>
          <w:tcPr>
            <w:tcW w:w="135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Sylfaen" w:hAnsi="Sylfaen" w:cs="Calibri"/>
                <w:color w:val="000000"/>
                <w:lang w:val="en-US" w:eastAsia="en-US"/>
              </w:rPr>
            </w:pPr>
            <w:r w:rsidRPr="003925D0">
              <w:rPr>
                <w:rFonts w:ascii="Sylfaen" w:hAnsi="Sylfaen" w:cs="Calibri"/>
                <w:color w:val="000000"/>
                <w:sz w:val="22"/>
                <w:szCs w:val="22"/>
                <w:lang w:val="en-US" w:eastAsia="en-US"/>
              </w:rPr>
              <w:t>ბრეძა</w:t>
            </w:r>
          </w:p>
        </w:tc>
        <w:tc>
          <w:tcPr>
            <w:tcW w:w="126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კი</w:t>
            </w:r>
          </w:p>
        </w:tc>
        <w:tc>
          <w:tcPr>
            <w:tcW w:w="1449"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9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0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არა</w:t>
            </w:r>
          </w:p>
        </w:tc>
        <w:tc>
          <w:tcPr>
            <w:tcW w:w="198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Sylfaen" w:hAnsi="Sylfaen" w:cs="Sylfaen"/>
                <w:color w:val="000000"/>
                <w:sz w:val="22"/>
                <w:szCs w:val="22"/>
                <w:lang w:val="en-US" w:eastAsia="en-US"/>
              </w:rPr>
              <w:t>საძირკველიამოყვანილიადაბეტონებულია</w:t>
            </w:r>
          </w:p>
        </w:tc>
        <w:tc>
          <w:tcPr>
            <w:tcW w:w="1890" w:type="dxa"/>
            <w:tcBorders>
              <w:top w:val="nil"/>
              <w:left w:val="nil"/>
              <w:bottom w:val="single" w:sz="4" w:space="0" w:color="auto"/>
              <w:right w:val="single" w:sz="4" w:space="0" w:color="auto"/>
            </w:tcBorders>
            <w:shd w:val="clear" w:color="auto" w:fill="auto"/>
            <w:vAlign w:val="center"/>
            <w:hideMark/>
          </w:tcPr>
          <w:p w:rsidR="00CB09D9" w:rsidRPr="003925D0" w:rsidRDefault="00CB09D9" w:rsidP="00CB62C7">
            <w:pPr>
              <w:jc w:val="both"/>
              <w:rPr>
                <w:rFonts w:ascii="Calibri" w:hAnsi="Calibri" w:cs="Calibri"/>
                <w:color w:val="000000"/>
                <w:lang w:val="en-US" w:eastAsia="en-US"/>
              </w:rPr>
            </w:pPr>
            <w:r w:rsidRPr="003925D0">
              <w:rPr>
                <w:rFonts w:ascii="Calibri" w:hAnsi="Calibri" w:cs="Calibri"/>
                <w:color w:val="000000"/>
                <w:sz w:val="22"/>
                <w:szCs w:val="22"/>
                <w:lang w:val="en-US" w:eastAsia="en-US"/>
              </w:rPr>
              <w:t> </w:t>
            </w:r>
          </w:p>
        </w:tc>
      </w:tr>
    </w:tbl>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192021" w:rsidRPr="003925D0" w:rsidRDefault="00192021"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866E90" w:rsidRDefault="00866E90" w:rsidP="00CB62C7">
      <w:pPr>
        <w:jc w:val="both"/>
        <w:rPr>
          <w:rFonts w:ascii="Sylfaen" w:hAnsi="Sylfaen"/>
          <w:sz w:val="22"/>
          <w:szCs w:val="22"/>
          <w:lang w:val="ka-GE"/>
        </w:rPr>
      </w:pPr>
    </w:p>
    <w:p w:rsidR="00866E90" w:rsidRDefault="00866E90" w:rsidP="00CB62C7">
      <w:pPr>
        <w:jc w:val="both"/>
        <w:rPr>
          <w:rFonts w:ascii="Sylfaen" w:hAnsi="Sylfaen"/>
          <w:sz w:val="22"/>
          <w:szCs w:val="22"/>
          <w:lang w:val="ka-GE"/>
        </w:rPr>
      </w:pPr>
    </w:p>
    <w:p w:rsidR="00B1196E" w:rsidRPr="003925D0" w:rsidRDefault="00B1196E" w:rsidP="00866E90">
      <w:pPr>
        <w:jc w:val="right"/>
        <w:rPr>
          <w:rFonts w:ascii="Sylfaen" w:hAnsi="Sylfaen"/>
          <w:sz w:val="22"/>
          <w:szCs w:val="22"/>
          <w:lang w:val="ka-GE"/>
        </w:rPr>
      </w:pPr>
      <w:r w:rsidRPr="003925D0">
        <w:rPr>
          <w:rFonts w:ascii="Sylfaen" w:hAnsi="Sylfaen"/>
          <w:sz w:val="22"/>
          <w:szCs w:val="22"/>
          <w:lang w:val="ka-GE"/>
        </w:rPr>
        <w:t xml:space="preserve">დანართი 3 </w:t>
      </w:r>
    </w:p>
    <w:p w:rsidR="00B1196E" w:rsidRPr="003925D0" w:rsidRDefault="00B1196E" w:rsidP="00CB62C7">
      <w:pPr>
        <w:jc w:val="both"/>
        <w:rPr>
          <w:rFonts w:ascii="Sylfaen" w:hAnsi="Sylfaen"/>
          <w:sz w:val="22"/>
          <w:szCs w:val="22"/>
          <w:lang w:val="ka-GE"/>
        </w:rPr>
      </w:pPr>
    </w:p>
    <w:tbl>
      <w:tblPr>
        <w:tblW w:w="8618" w:type="dxa"/>
        <w:jc w:val="center"/>
        <w:tblInd w:w="94" w:type="dxa"/>
        <w:tblLook w:val="04A0"/>
      </w:tblPr>
      <w:tblGrid>
        <w:gridCol w:w="2252"/>
        <w:gridCol w:w="1344"/>
        <w:gridCol w:w="1053"/>
        <w:gridCol w:w="1453"/>
        <w:gridCol w:w="993"/>
        <w:gridCol w:w="1060"/>
        <w:gridCol w:w="993"/>
      </w:tblGrid>
      <w:tr w:rsidR="00B1196E" w:rsidRPr="003925D0" w:rsidTr="00267928">
        <w:trPr>
          <w:trHeight w:val="1365"/>
          <w:jc w:val="center"/>
        </w:trPr>
        <w:tc>
          <w:tcPr>
            <w:tcW w:w="8618" w:type="dxa"/>
            <w:gridSpan w:val="7"/>
            <w:tcBorders>
              <w:top w:val="nil"/>
              <w:left w:val="nil"/>
              <w:bottom w:val="single" w:sz="4" w:space="0" w:color="auto"/>
              <w:right w:val="nil"/>
            </w:tcBorders>
            <w:shd w:val="clear" w:color="auto" w:fill="auto"/>
            <w:vAlign w:val="center"/>
            <w:hideMark/>
          </w:tcPr>
          <w:p w:rsidR="00B1196E" w:rsidRPr="003925D0" w:rsidRDefault="00192021" w:rsidP="00192021">
            <w:pPr>
              <w:jc w:val="center"/>
              <w:rPr>
                <w:rFonts w:ascii="Calibri" w:hAnsi="Calibri" w:cs="Calibri"/>
                <w:b/>
                <w:bCs/>
                <w:iCs/>
                <w:color w:val="000000"/>
              </w:rPr>
            </w:pPr>
            <w:r w:rsidRPr="003925D0">
              <w:rPr>
                <w:rFonts w:ascii="Sylfaen" w:hAnsi="Sylfaen" w:cs="Sylfaen"/>
                <w:b/>
                <w:bCs/>
                <w:iCs/>
                <w:color w:val="000000"/>
                <w:sz w:val="22"/>
                <w:szCs w:val="22"/>
                <w:lang w:val="ka-GE"/>
              </w:rPr>
              <w:t>ო</w:t>
            </w:r>
            <w:r w:rsidR="00B1196E" w:rsidRPr="003925D0">
              <w:rPr>
                <w:rFonts w:ascii="Sylfaen" w:hAnsi="Sylfaen" w:cs="Sylfaen"/>
                <w:b/>
                <w:bCs/>
                <w:iCs/>
                <w:color w:val="000000"/>
                <w:sz w:val="22"/>
                <w:szCs w:val="22"/>
              </w:rPr>
              <w:t>პერატიულისატელეფონოშეტყობინენებებითშემოსულიინფორმაციამკვდრადშობადობა</w:t>
            </w:r>
            <w:r w:rsidR="00B1196E" w:rsidRPr="003925D0">
              <w:rPr>
                <w:rFonts w:ascii="Calibri" w:hAnsi="Calibri" w:cs="Calibri"/>
                <w:b/>
                <w:bCs/>
                <w:iCs/>
                <w:color w:val="000000"/>
                <w:sz w:val="22"/>
                <w:szCs w:val="22"/>
              </w:rPr>
              <w:t xml:space="preserve">, </w:t>
            </w:r>
            <w:r w:rsidR="00B1196E" w:rsidRPr="003925D0">
              <w:rPr>
                <w:rFonts w:ascii="Sylfaen" w:hAnsi="Sylfaen" w:cs="Sylfaen"/>
                <w:b/>
                <w:bCs/>
                <w:iCs/>
                <w:color w:val="000000"/>
                <w:sz w:val="22"/>
                <w:szCs w:val="22"/>
              </w:rPr>
              <w:t>ახალშობილთადადედათაგარდაცვალება</w:t>
            </w:r>
          </w:p>
        </w:tc>
      </w:tr>
      <w:tr w:rsidR="00B1196E" w:rsidRPr="003925D0" w:rsidTr="00267928">
        <w:trPr>
          <w:trHeight w:val="91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rPr>
            </w:pPr>
            <w:r w:rsidRPr="003925D0">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rPr>
            </w:pPr>
            <w:r w:rsidRPr="003925D0">
              <w:rPr>
                <w:rFonts w:ascii="Calibri" w:hAnsi="Calibri" w:cs="Calibri"/>
                <w:color w:val="000000"/>
                <w:sz w:val="22"/>
                <w:szCs w:val="22"/>
              </w:rPr>
              <w:t xml:space="preserve">2014 </w:t>
            </w:r>
            <w:r w:rsidRPr="003925D0">
              <w:rPr>
                <w:rFonts w:ascii="Sylfaen" w:hAnsi="Sylfaen" w:cs="Sylfaen"/>
                <w:color w:val="000000"/>
                <w:sz w:val="22"/>
                <w:szCs w:val="22"/>
              </w:rPr>
              <w:t>წელი</w:t>
            </w:r>
          </w:p>
        </w:tc>
        <w:tc>
          <w:tcPr>
            <w:tcW w:w="960"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rPr>
            </w:pPr>
            <w:r w:rsidRPr="003925D0">
              <w:rPr>
                <w:rFonts w:ascii="Sylfaen" w:hAnsi="Sylfaen" w:cs="Sylfaen"/>
                <w:color w:val="000000"/>
                <w:sz w:val="22"/>
                <w:szCs w:val="22"/>
              </w:rPr>
              <w:t>იანვარი</w:t>
            </w:r>
          </w:p>
        </w:tc>
        <w:tc>
          <w:tcPr>
            <w:tcW w:w="1298"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rPr>
            </w:pPr>
            <w:r w:rsidRPr="003925D0">
              <w:rPr>
                <w:rFonts w:ascii="Sylfaen" w:hAnsi="Sylfaen" w:cs="Sylfaen"/>
                <w:color w:val="000000"/>
                <w:sz w:val="22"/>
                <w:szCs w:val="22"/>
              </w:rPr>
              <w:t>თებერვალი</w:t>
            </w:r>
          </w:p>
        </w:tc>
        <w:tc>
          <w:tcPr>
            <w:tcW w:w="960"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rPr>
            </w:pPr>
            <w:r w:rsidRPr="003925D0">
              <w:rPr>
                <w:rFonts w:ascii="Sylfaen" w:hAnsi="Sylfaen" w:cs="Sylfaen"/>
                <w:color w:val="000000"/>
                <w:sz w:val="22"/>
                <w:szCs w:val="22"/>
              </w:rPr>
              <w:t>მარტი</w:t>
            </w:r>
          </w:p>
        </w:tc>
        <w:tc>
          <w:tcPr>
            <w:tcW w:w="960"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rPr>
            </w:pPr>
            <w:r w:rsidRPr="003925D0">
              <w:rPr>
                <w:rFonts w:ascii="Sylfaen" w:hAnsi="Sylfaen" w:cs="Sylfaen"/>
                <w:color w:val="000000"/>
                <w:sz w:val="22"/>
                <w:szCs w:val="22"/>
              </w:rPr>
              <w:t>აპრილი</w:t>
            </w:r>
          </w:p>
        </w:tc>
        <w:tc>
          <w:tcPr>
            <w:tcW w:w="960" w:type="dxa"/>
            <w:tcBorders>
              <w:top w:val="nil"/>
              <w:left w:val="nil"/>
              <w:bottom w:val="single" w:sz="4" w:space="0" w:color="auto"/>
              <w:right w:val="single" w:sz="4" w:space="0" w:color="auto"/>
            </w:tcBorders>
            <w:shd w:val="clear" w:color="auto" w:fill="auto"/>
            <w:vAlign w:val="bottom"/>
            <w:hideMark/>
          </w:tcPr>
          <w:p w:rsidR="00B1196E" w:rsidRPr="003925D0" w:rsidRDefault="00B1196E" w:rsidP="00CB62C7">
            <w:pPr>
              <w:jc w:val="both"/>
              <w:rPr>
                <w:rFonts w:ascii="Calibri" w:hAnsi="Calibri" w:cs="Calibri"/>
                <w:color w:val="000000"/>
              </w:rPr>
            </w:pPr>
            <w:r w:rsidRPr="003925D0">
              <w:rPr>
                <w:rFonts w:ascii="Sylfaen" w:hAnsi="Sylfaen" w:cs="Sylfaen"/>
                <w:color w:val="000000"/>
                <w:sz w:val="22"/>
                <w:szCs w:val="22"/>
              </w:rPr>
              <w:t>სულ</w:t>
            </w:r>
          </w:p>
        </w:tc>
      </w:tr>
      <w:tr w:rsidR="00B1196E" w:rsidRPr="003925D0" w:rsidTr="00267928">
        <w:trPr>
          <w:trHeight w:val="70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Sylfaen" w:hAnsi="Sylfaen" w:cs="Sylfaen"/>
                <w:b/>
                <w:bCs/>
                <w:iCs/>
                <w:color w:val="000000"/>
                <w:sz w:val="22"/>
                <w:szCs w:val="22"/>
              </w:rPr>
              <w:t>მკვდრადშობილი</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rPr>
            </w:pPr>
            <w:r w:rsidRPr="003925D0">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49</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63</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50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198</w:t>
            </w:r>
          </w:p>
        </w:tc>
      </w:tr>
      <w:tr w:rsidR="00B1196E" w:rsidRPr="003925D0" w:rsidTr="00267928">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Sylfaen" w:hAnsi="Sylfaen" w:cs="Sylfaen"/>
                <w:b/>
                <w:bCs/>
                <w:iCs/>
                <w:color w:val="000000"/>
                <w:sz w:val="22"/>
                <w:szCs w:val="22"/>
              </w:rPr>
              <w:t>ახალშობილი</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 xml:space="preserve">0-6 </w:t>
            </w:r>
            <w:r w:rsidRPr="003925D0">
              <w:rPr>
                <w:rFonts w:ascii="Sylfaen" w:hAnsi="Sylfaen" w:cs="Sylfaen"/>
                <w:b/>
                <w:bCs/>
                <w:iCs/>
                <w:color w:val="000000"/>
                <w:sz w:val="22"/>
                <w:szCs w:val="22"/>
              </w:rPr>
              <w:t>დღე</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32</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30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100</w:t>
            </w:r>
          </w:p>
        </w:tc>
      </w:tr>
      <w:tr w:rsidR="00B1196E" w:rsidRPr="003925D0" w:rsidTr="00267928">
        <w:trPr>
          <w:trHeight w:val="37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 xml:space="preserve">7-28 </w:t>
            </w:r>
            <w:r w:rsidRPr="003925D0">
              <w:rPr>
                <w:rFonts w:ascii="Sylfaen" w:hAnsi="Sylfaen" w:cs="Sylfaen"/>
                <w:b/>
                <w:bCs/>
                <w:iCs/>
                <w:color w:val="000000"/>
                <w:sz w:val="22"/>
                <w:szCs w:val="22"/>
              </w:rPr>
              <w:t>დღე</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12</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39</w:t>
            </w:r>
          </w:p>
        </w:tc>
      </w:tr>
      <w:tr w:rsidR="00B1196E" w:rsidRPr="003925D0" w:rsidTr="00267928">
        <w:trPr>
          <w:trHeight w:val="52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Sylfaen" w:hAnsi="Sylfaen" w:cs="Sylfaen"/>
                <w:b/>
                <w:bCs/>
                <w:iCs/>
                <w:color w:val="000000"/>
                <w:sz w:val="22"/>
                <w:szCs w:val="22"/>
              </w:rPr>
              <w:t>ბავშვი</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29</w:t>
            </w:r>
            <w:r w:rsidRPr="003925D0">
              <w:rPr>
                <w:rFonts w:ascii="Sylfaen" w:hAnsi="Sylfaen" w:cs="Sylfaen"/>
                <w:b/>
                <w:bCs/>
                <w:iCs/>
                <w:color w:val="000000"/>
                <w:sz w:val="22"/>
                <w:szCs w:val="22"/>
              </w:rPr>
              <w:t>დ</w:t>
            </w:r>
            <w:r w:rsidRPr="003925D0">
              <w:rPr>
                <w:rFonts w:ascii="Calibri" w:hAnsi="Calibri" w:cs="Calibri"/>
                <w:b/>
                <w:bCs/>
                <w:iCs/>
                <w:color w:val="000000"/>
                <w:sz w:val="22"/>
                <w:szCs w:val="22"/>
              </w:rPr>
              <w:t xml:space="preserve"> - 1</w:t>
            </w:r>
            <w:r w:rsidRPr="003925D0">
              <w:rPr>
                <w:rFonts w:ascii="Sylfaen" w:hAnsi="Sylfaen" w:cs="Sylfaen"/>
                <w:b/>
                <w:bCs/>
                <w:iCs/>
                <w:color w:val="000000"/>
                <w:sz w:val="22"/>
                <w:szCs w:val="22"/>
              </w:rPr>
              <w:t>წ</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5</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39</w:t>
            </w:r>
          </w:p>
        </w:tc>
      </w:tr>
      <w:tr w:rsidR="00B1196E" w:rsidRPr="003925D0" w:rsidTr="00267928">
        <w:trPr>
          <w:trHeight w:val="51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 xml:space="preserve">1-5 </w:t>
            </w:r>
            <w:r w:rsidRPr="003925D0">
              <w:rPr>
                <w:rFonts w:ascii="Sylfaen" w:hAnsi="Sylfaen" w:cs="Sylfaen"/>
                <w:b/>
                <w:bCs/>
                <w:iCs/>
                <w:color w:val="000000"/>
                <w:sz w:val="22"/>
                <w:szCs w:val="22"/>
              </w:rPr>
              <w:t>წელი</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3</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23</w:t>
            </w:r>
          </w:p>
        </w:tc>
      </w:tr>
      <w:tr w:rsidR="00B1196E" w:rsidRPr="003925D0" w:rsidTr="00267928">
        <w:trPr>
          <w:trHeight w:val="78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Sylfaen" w:hAnsi="Sylfaen" w:cs="Sylfaen"/>
                <w:b/>
                <w:bCs/>
                <w:iCs/>
                <w:color w:val="000000"/>
                <w:sz w:val="22"/>
                <w:szCs w:val="22"/>
              </w:rPr>
              <w:t>მელოგინე</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rPr>
            </w:pPr>
            <w:r w:rsidRPr="003925D0">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2</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6</w:t>
            </w:r>
          </w:p>
        </w:tc>
      </w:tr>
      <w:tr w:rsidR="00B1196E" w:rsidRPr="003925D0" w:rsidTr="00267928">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Sylfaen" w:hAnsi="Sylfaen" w:cs="Sylfaen"/>
                <w:b/>
                <w:bCs/>
                <w:iCs/>
                <w:color w:val="000000"/>
                <w:sz w:val="22"/>
                <w:szCs w:val="22"/>
              </w:rPr>
              <w:t>სულ</w:t>
            </w:r>
          </w:p>
        </w:tc>
        <w:tc>
          <w:tcPr>
            <w:tcW w:w="130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color w:val="000000"/>
              </w:rPr>
            </w:pPr>
            <w:r w:rsidRPr="003925D0">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103</w:t>
            </w:r>
          </w:p>
        </w:tc>
        <w:tc>
          <w:tcPr>
            <w:tcW w:w="1298"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77</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124</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rsidR="00B1196E" w:rsidRPr="003925D0" w:rsidRDefault="00B1196E" w:rsidP="00CB62C7">
            <w:pPr>
              <w:jc w:val="both"/>
              <w:rPr>
                <w:rFonts w:ascii="Calibri" w:hAnsi="Calibri" w:cs="Calibri"/>
                <w:b/>
                <w:bCs/>
                <w:iCs/>
                <w:color w:val="000000"/>
              </w:rPr>
            </w:pPr>
            <w:r w:rsidRPr="003925D0">
              <w:rPr>
                <w:rFonts w:ascii="Calibri" w:hAnsi="Calibri" w:cs="Calibri"/>
                <w:b/>
                <w:bCs/>
                <w:iCs/>
                <w:color w:val="000000"/>
                <w:sz w:val="22"/>
                <w:szCs w:val="22"/>
              </w:rPr>
              <w:t>405</w:t>
            </w:r>
          </w:p>
        </w:tc>
      </w:tr>
    </w:tbl>
    <w:p w:rsidR="00B1196E" w:rsidRPr="003925D0" w:rsidRDefault="00B1196E" w:rsidP="00CB62C7">
      <w:pPr>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B1196E" w:rsidRPr="003925D0" w:rsidRDefault="00B1196E" w:rsidP="00CB62C7">
      <w:pPr>
        <w:spacing w:after="200" w:line="276" w:lineRule="auto"/>
        <w:jc w:val="both"/>
        <w:rPr>
          <w:rFonts w:ascii="Sylfaen" w:hAnsi="Sylfaen"/>
          <w:sz w:val="22"/>
          <w:szCs w:val="22"/>
          <w:lang w:val="ka-GE"/>
        </w:rPr>
      </w:pPr>
    </w:p>
    <w:p w:rsidR="005F045B" w:rsidRPr="003925D0" w:rsidRDefault="005F045B" w:rsidP="00CB62C7">
      <w:pPr>
        <w:jc w:val="both"/>
        <w:rPr>
          <w:rFonts w:ascii="Sylfaen" w:hAnsi="Sylfaen"/>
          <w:sz w:val="22"/>
          <w:szCs w:val="22"/>
          <w:lang w:val="ka-GE"/>
        </w:rPr>
      </w:pPr>
    </w:p>
    <w:p w:rsidR="00DC716C" w:rsidRPr="003925D0" w:rsidRDefault="00DC716C" w:rsidP="00CB62C7">
      <w:pPr>
        <w:jc w:val="both"/>
        <w:rPr>
          <w:rFonts w:ascii="Sylfaen" w:hAnsi="Sylfaen"/>
          <w:sz w:val="22"/>
          <w:szCs w:val="22"/>
          <w:lang w:val="ka-GE"/>
        </w:rPr>
      </w:pPr>
    </w:p>
    <w:p w:rsidR="006C15B1" w:rsidRDefault="006C15B1" w:rsidP="00DC716C">
      <w:pPr>
        <w:jc w:val="right"/>
        <w:rPr>
          <w:rFonts w:ascii="Sylfaen" w:hAnsi="Sylfaen"/>
          <w:sz w:val="22"/>
          <w:szCs w:val="22"/>
          <w:lang w:val="ka-GE"/>
        </w:rPr>
      </w:pPr>
    </w:p>
    <w:p w:rsidR="00E0185F" w:rsidRPr="003925D0" w:rsidRDefault="00AF4CA9" w:rsidP="00DC716C">
      <w:pPr>
        <w:jc w:val="right"/>
        <w:rPr>
          <w:rFonts w:ascii="Sylfaen" w:hAnsi="Sylfaen"/>
          <w:sz w:val="22"/>
          <w:szCs w:val="22"/>
          <w:lang w:val="ka-GE"/>
        </w:rPr>
      </w:pPr>
      <w:r w:rsidRPr="003925D0">
        <w:rPr>
          <w:rFonts w:ascii="Sylfaen" w:hAnsi="Sylfaen"/>
          <w:sz w:val="22"/>
          <w:szCs w:val="22"/>
          <w:lang w:val="ka-GE"/>
        </w:rPr>
        <w:t xml:space="preserve">დანართი </w:t>
      </w:r>
      <w:r w:rsidR="00B1196E" w:rsidRPr="003925D0">
        <w:rPr>
          <w:rFonts w:ascii="Sylfaen" w:hAnsi="Sylfaen"/>
          <w:sz w:val="22"/>
          <w:szCs w:val="22"/>
          <w:lang w:val="ka-GE"/>
        </w:rPr>
        <w:t>4</w:t>
      </w:r>
    </w:p>
    <w:p w:rsidR="00E0185F" w:rsidRPr="003925D0" w:rsidRDefault="00E0185F" w:rsidP="00CB62C7">
      <w:pPr>
        <w:jc w:val="both"/>
        <w:rPr>
          <w:rFonts w:ascii="Sylfaen" w:hAnsi="Sylfaen"/>
          <w:sz w:val="22"/>
          <w:szCs w:val="22"/>
          <w:lang w:val="ka-GE"/>
        </w:rPr>
      </w:pPr>
    </w:p>
    <w:p w:rsidR="00E0185F" w:rsidRPr="003925D0" w:rsidRDefault="00E0185F" w:rsidP="00DC716C">
      <w:pPr>
        <w:jc w:val="center"/>
        <w:rPr>
          <w:rFonts w:ascii="Sylfaen" w:hAnsi="Sylfaen"/>
          <w:b/>
          <w:sz w:val="22"/>
          <w:szCs w:val="22"/>
          <w:lang w:val="ka-GE"/>
        </w:rPr>
      </w:pPr>
      <w:r w:rsidRPr="003925D0">
        <w:rPr>
          <w:rFonts w:ascii="Sylfaen" w:hAnsi="Sylfaen"/>
          <w:b/>
          <w:sz w:val="22"/>
          <w:szCs w:val="22"/>
          <w:lang w:val="ka-GE"/>
        </w:rPr>
        <w:t>ქალაქ თბილისის მიუსაფარ</w:t>
      </w:r>
      <w:r w:rsidR="005F045B" w:rsidRPr="003925D0">
        <w:rPr>
          <w:rFonts w:ascii="Sylfaen" w:hAnsi="Sylfaen"/>
          <w:b/>
          <w:sz w:val="22"/>
          <w:szCs w:val="22"/>
          <w:lang w:val="ka-GE"/>
        </w:rPr>
        <w:t xml:space="preserve"> პირ</w:t>
      </w:r>
      <w:r w:rsidRPr="003925D0">
        <w:rPr>
          <w:rFonts w:ascii="Sylfaen" w:hAnsi="Sylfaen"/>
          <w:b/>
          <w:sz w:val="22"/>
          <w:szCs w:val="22"/>
          <w:lang w:val="ka-GE"/>
        </w:rPr>
        <w:t>თა თავშესაფრის მონაცემები</w:t>
      </w:r>
    </w:p>
    <w:p w:rsidR="007F7E95" w:rsidRPr="003925D0" w:rsidRDefault="007F7E95" w:rsidP="00CB62C7">
      <w:pPr>
        <w:jc w:val="both"/>
        <w:rPr>
          <w:rFonts w:ascii="Sylfaen" w:hAnsi="Sylfaen"/>
          <w:sz w:val="22"/>
          <w:szCs w:val="22"/>
          <w:lang w:val="ka-GE"/>
        </w:rPr>
      </w:pPr>
    </w:p>
    <w:p w:rsidR="00FD7461" w:rsidRPr="003925D0" w:rsidRDefault="00FD7461" w:rsidP="00CB62C7">
      <w:pPr>
        <w:jc w:val="both"/>
        <w:rPr>
          <w:rFonts w:ascii="Sylfaen" w:hAnsi="Sylfaen"/>
          <w:sz w:val="22"/>
          <w:szCs w:val="22"/>
          <w:lang w:val="ka-GE"/>
        </w:rPr>
      </w:pPr>
    </w:p>
    <w:p w:rsidR="00E0185F" w:rsidRPr="003925D0" w:rsidRDefault="007F7E95" w:rsidP="00CB62C7">
      <w:pPr>
        <w:numPr>
          <w:ilvl w:val="0"/>
          <w:numId w:val="1"/>
        </w:numPr>
        <w:tabs>
          <w:tab w:val="num" w:pos="270"/>
          <w:tab w:val="num" w:pos="360"/>
        </w:tabs>
        <w:ind w:left="270" w:hanging="270"/>
        <w:jc w:val="both"/>
        <w:rPr>
          <w:rFonts w:ascii="Sylfaen" w:hAnsi="Sylfaen"/>
          <w:sz w:val="22"/>
          <w:szCs w:val="22"/>
          <w:lang w:val="ka-GE"/>
        </w:rPr>
      </w:pPr>
      <w:r w:rsidRPr="003925D0">
        <w:rPr>
          <w:rFonts w:ascii="Sylfaen" w:hAnsi="Sylfaen"/>
          <w:sz w:val="22"/>
          <w:szCs w:val="22"/>
          <w:lang w:val="ka-GE"/>
        </w:rPr>
        <w:t>საერთაშორისო ჰუმანიტარული კავშირი „</w:t>
      </w:r>
      <w:r w:rsidR="00E0185F" w:rsidRPr="003925D0">
        <w:rPr>
          <w:rFonts w:ascii="Sylfaen" w:hAnsi="Sylfaen"/>
          <w:sz w:val="22"/>
          <w:szCs w:val="22"/>
          <w:lang w:val="ka-GE"/>
        </w:rPr>
        <w:t>კათარზისი</w:t>
      </w:r>
      <w:r w:rsidRPr="003925D0">
        <w:rPr>
          <w:rFonts w:ascii="Sylfaen" w:hAnsi="Sylfaen"/>
          <w:sz w:val="22"/>
          <w:szCs w:val="22"/>
          <w:lang w:val="ka-GE"/>
        </w:rPr>
        <w:t xml:space="preserve">“ </w:t>
      </w:r>
      <w:r w:rsidR="00E0185F" w:rsidRPr="003925D0">
        <w:rPr>
          <w:rFonts w:ascii="Sylfaen" w:hAnsi="Sylfaen"/>
          <w:sz w:val="22"/>
          <w:szCs w:val="22"/>
          <w:lang w:val="ka-GE"/>
        </w:rPr>
        <w:t xml:space="preserve">თავშესაფარს </w:t>
      </w:r>
      <w:r w:rsidR="009A288C" w:rsidRPr="003925D0">
        <w:rPr>
          <w:rFonts w:ascii="Sylfaen" w:hAnsi="Sylfaen"/>
          <w:sz w:val="22"/>
          <w:szCs w:val="22"/>
          <w:lang w:val="ka-GE"/>
        </w:rPr>
        <w:t xml:space="preserve">ყოველდღიურად </w:t>
      </w:r>
      <w:r w:rsidR="00E0185F" w:rsidRPr="003925D0">
        <w:rPr>
          <w:rFonts w:ascii="Sylfaen" w:hAnsi="Sylfaen"/>
          <w:sz w:val="22"/>
          <w:szCs w:val="22"/>
          <w:lang w:val="ka-GE"/>
        </w:rPr>
        <w:t>უზრუნველყოფს ორჯერადი კვებით.ბენეფიცია</w:t>
      </w:r>
      <w:r w:rsidR="009A288C" w:rsidRPr="003925D0">
        <w:rPr>
          <w:rFonts w:ascii="Sylfaen" w:hAnsi="Sylfaen"/>
          <w:sz w:val="22"/>
          <w:szCs w:val="22"/>
          <w:lang w:val="ka-GE"/>
        </w:rPr>
        <w:t>რ</w:t>
      </w:r>
      <w:r w:rsidR="00E0185F" w:rsidRPr="003925D0">
        <w:rPr>
          <w:rFonts w:ascii="Sylfaen" w:hAnsi="Sylfaen"/>
          <w:sz w:val="22"/>
          <w:szCs w:val="22"/>
          <w:lang w:val="ka-GE"/>
        </w:rPr>
        <w:t>თა რაოდენობა დღე-ღამეში მერყეობს  200</w:t>
      </w:r>
      <w:r w:rsidR="009A288C" w:rsidRPr="003925D0">
        <w:rPr>
          <w:rFonts w:ascii="Sylfaen" w:hAnsi="Sylfaen"/>
          <w:sz w:val="22"/>
          <w:szCs w:val="22"/>
          <w:lang w:val="ka-GE"/>
        </w:rPr>
        <w:t>-</w:t>
      </w:r>
      <w:r w:rsidR="00E0185F" w:rsidRPr="003925D0">
        <w:rPr>
          <w:rFonts w:ascii="Sylfaen" w:hAnsi="Sylfaen"/>
          <w:sz w:val="22"/>
          <w:szCs w:val="22"/>
          <w:lang w:val="ka-GE"/>
        </w:rPr>
        <w:t>დან 250</w:t>
      </w:r>
      <w:r w:rsidR="009A288C" w:rsidRPr="003925D0">
        <w:rPr>
          <w:rFonts w:ascii="Sylfaen" w:hAnsi="Sylfaen"/>
          <w:sz w:val="22"/>
          <w:szCs w:val="22"/>
          <w:lang w:val="ka-GE"/>
        </w:rPr>
        <w:t>-კაცა</w:t>
      </w:r>
      <w:r w:rsidR="00E0185F" w:rsidRPr="003925D0">
        <w:rPr>
          <w:rFonts w:ascii="Sylfaen" w:hAnsi="Sylfaen"/>
          <w:sz w:val="22"/>
          <w:szCs w:val="22"/>
          <w:lang w:val="ka-GE"/>
        </w:rPr>
        <w:t>მდე.</w:t>
      </w:r>
    </w:p>
    <w:p w:rsidR="00E0185F" w:rsidRPr="003925D0" w:rsidRDefault="00E0185F" w:rsidP="00CB62C7">
      <w:pPr>
        <w:tabs>
          <w:tab w:val="num" w:pos="270"/>
        </w:tabs>
        <w:ind w:left="630" w:hanging="630"/>
        <w:jc w:val="both"/>
        <w:rPr>
          <w:rFonts w:ascii="Sylfaen" w:hAnsi="Sylfaen"/>
          <w:sz w:val="22"/>
          <w:szCs w:val="22"/>
          <w:lang w:val="ka-GE"/>
        </w:rPr>
      </w:pPr>
    </w:p>
    <w:p w:rsidR="009A288C" w:rsidRPr="003925D0" w:rsidRDefault="008173CE" w:rsidP="00CB62C7">
      <w:pPr>
        <w:numPr>
          <w:ilvl w:val="0"/>
          <w:numId w:val="1"/>
        </w:numPr>
        <w:tabs>
          <w:tab w:val="num" w:pos="270"/>
          <w:tab w:val="num" w:pos="360"/>
        </w:tabs>
        <w:ind w:left="270" w:hanging="270"/>
        <w:jc w:val="both"/>
        <w:rPr>
          <w:rFonts w:ascii="Sylfaen" w:hAnsi="Sylfaen"/>
          <w:sz w:val="22"/>
          <w:szCs w:val="22"/>
          <w:lang w:val="ka-GE"/>
        </w:rPr>
      </w:pPr>
      <w:r w:rsidRPr="003925D0">
        <w:rPr>
          <w:rFonts w:ascii="Sylfaen" w:hAnsi="Sylfaen"/>
          <w:sz w:val="22"/>
          <w:szCs w:val="22"/>
          <w:lang w:val="ka-GE"/>
        </w:rPr>
        <w:t xml:space="preserve">საანგარიშო პერიოდში, </w:t>
      </w:r>
      <w:r w:rsidR="00E0185F" w:rsidRPr="003925D0">
        <w:rPr>
          <w:rFonts w:ascii="Sylfaen" w:hAnsi="Sylfaen"/>
          <w:sz w:val="22"/>
          <w:szCs w:val="22"/>
          <w:lang w:val="ka-GE"/>
        </w:rPr>
        <w:t>სამედიცინო</w:t>
      </w:r>
      <w:r w:rsidR="009A288C" w:rsidRPr="003925D0">
        <w:rPr>
          <w:rFonts w:ascii="Sylfaen" w:hAnsi="Sylfaen"/>
          <w:sz w:val="22"/>
          <w:szCs w:val="22"/>
          <w:lang w:val="ka-GE"/>
        </w:rPr>
        <w:t xml:space="preserve"> მომსახურებ</w:t>
      </w:r>
      <w:r w:rsidRPr="003925D0">
        <w:rPr>
          <w:rFonts w:ascii="Sylfaen" w:hAnsi="Sylfaen"/>
          <w:sz w:val="22"/>
          <w:szCs w:val="22"/>
          <w:lang w:val="ka-GE"/>
        </w:rPr>
        <w:t>ი</w:t>
      </w:r>
      <w:r w:rsidR="009A288C" w:rsidRPr="003925D0">
        <w:rPr>
          <w:rFonts w:ascii="Sylfaen" w:hAnsi="Sylfaen"/>
          <w:sz w:val="22"/>
          <w:szCs w:val="22"/>
          <w:lang w:val="ka-GE"/>
        </w:rPr>
        <w:t>ს</w:t>
      </w:r>
      <w:r w:rsidR="00E0185F" w:rsidRPr="003925D0">
        <w:rPr>
          <w:rFonts w:ascii="Sylfaen" w:hAnsi="Sylfaen"/>
          <w:sz w:val="22"/>
          <w:szCs w:val="22"/>
          <w:lang w:val="ka-GE"/>
        </w:rPr>
        <w:t xml:space="preserve"> უზრუნველყოფ</w:t>
      </w:r>
      <w:r w:rsidRPr="003925D0">
        <w:rPr>
          <w:rFonts w:ascii="Sylfaen" w:hAnsi="Sylfaen"/>
          <w:sz w:val="22"/>
          <w:szCs w:val="22"/>
          <w:lang w:val="ka-GE"/>
        </w:rPr>
        <w:t>ა განახორციელ</w:t>
      </w:r>
      <w:r w:rsidR="00B6263B" w:rsidRPr="003925D0">
        <w:rPr>
          <w:rFonts w:ascii="Sylfaen" w:hAnsi="Sylfaen"/>
          <w:sz w:val="22"/>
          <w:szCs w:val="22"/>
          <w:lang w:val="ka-GE"/>
        </w:rPr>
        <w:t>და</w:t>
      </w:r>
      <w:r w:rsidR="009A288C" w:rsidRPr="003925D0">
        <w:rPr>
          <w:rFonts w:ascii="Sylfaen" w:hAnsi="Sylfaen"/>
          <w:sz w:val="22"/>
          <w:szCs w:val="22"/>
          <w:lang w:val="ka-GE"/>
        </w:rPr>
        <w:t>შპს</w:t>
      </w:r>
      <w:r w:rsidR="000726CB" w:rsidRPr="003925D0">
        <w:rPr>
          <w:rFonts w:ascii="Sylfaen" w:hAnsi="Sylfaen"/>
          <w:sz w:val="22"/>
          <w:szCs w:val="22"/>
          <w:lang w:val="ka-GE"/>
        </w:rPr>
        <w:t xml:space="preserve"> „ქურთის საავადმყოფო</w:t>
      </w:r>
      <w:r w:rsidR="00B6263B" w:rsidRPr="003925D0">
        <w:rPr>
          <w:rFonts w:ascii="Sylfaen" w:hAnsi="Sylfaen"/>
          <w:sz w:val="22"/>
          <w:szCs w:val="22"/>
          <w:lang w:val="ka-GE"/>
        </w:rPr>
        <w:t>ს</w:t>
      </w:r>
      <w:r w:rsidR="000726CB" w:rsidRPr="003925D0">
        <w:rPr>
          <w:rFonts w:ascii="Sylfaen" w:hAnsi="Sylfaen"/>
          <w:sz w:val="22"/>
          <w:szCs w:val="22"/>
          <w:lang w:val="ka-GE"/>
        </w:rPr>
        <w:t>“, შპს „შიდა ქართლის პირველადი ჯანდაცვის ცენტრი</w:t>
      </w:r>
      <w:r w:rsidR="00B6263B" w:rsidRPr="003925D0">
        <w:rPr>
          <w:rFonts w:ascii="Sylfaen" w:hAnsi="Sylfaen"/>
          <w:sz w:val="22"/>
          <w:szCs w:val="22"/>
          <w:lang w:val="ka-GE"/>
        </w:rPr>
        <w:t>ს</w:t>
      </w:r>
      <w:r w:rsidR="000726CB" w:rsidRPr="003925D0">
        <w:rPr>
          <w:rFonts w:ascii="Sylfaen" w:hAnsi="Sylfaen"/>
          <w:sz w:val="22"/>
          <w:szCs w:val="22"/>
          <w:lang w:val="ka-GE"/>
        </w:rPr>
        <w:t>“ და საერთაშორისო ჰუმა</w:t>
      </w:r>
      <w:r w:rsidR="00B6263B" w:rsidRPr="003925D0">
        <w:rPr>
          <w:rFonts w:ascii="Sylfaen" w:hAnsi="Sylfaen"/>
          <w:sz w:val="22"/>
          <w:szCs w:val="22"/>
          <w:lang w:val="ka-GE"/>
        </w:rPr>
        <w:t>ნიტარული კავშირი „კათარზისის“ მიერ.</w:t>
      </w:r>
    </w:p>
    <w:p w:rsidR="009A288C" w:rsidRPr="003925D0" w:rsidRDefault="009A288C" w:rsidP="00CB62C7">
      <w:pPr>
        <w:pStyle w:val="ListParagraph"/>
        <w:jc w:val="both"/>
        <w:rPr>
          <w:rFonts w:ascii="Sylfaen" w:hAnsi="Sylfaen"/>
          <w:sz w:val="22"/>
          <w:szCs w:val="22"/>
          <w:lang w:val="ka-GE"/>
        </w:rPr>
      </w:pPr>
    </w:p>
    <w:p w:rsidR="00267928" w:rsidRPr="003925D0" w:rsidRDefault="00267928" w:rsidP="00CB62C7">
      <w:pPr>
        <w:pStyle w:val="ListParagraph"/>
        <w:jc w:val="both"/>
        <w:rPr>
          <w:rFonts w:ascii="Sylfaen" w:hAnsi="Sylfaen"/>
          <w:sz w:val="22"/>
          <w:szCs w:val="22"/>
          <w:lang w:val="ka-GE"/>
        </w:rPr>
      </w:pPr>
    </w:p>
    <w:tbl>
      <w:tblPr>
        <w:tblStyle w:val="TableGrid"/>
        <w:tblW w:w="5000" w:type="pct"/>
        <w:jc w:val="center"/>
        <w:tblLook w:val="04A0"/>
      </w:tblPr>
      <w:tblGrid>
        <w:gridCol w:w="2815"/>
        <w:gridCol w:w="1832"/>
        <w:gridCol w:w="4595"/>
      </w:tblGrid>
      <w:tr w:rsidR="00267928" w:rsidRPr="003925D0" w:rsidTr="00243CAC">
        <w:trPr>
          <w:jc w:val="center"/>
        </w:trPr>
        <w:tc>
          <w:tcPr>
            <w:tcW w:w="5000" w:type="pct"/>
            <w:gridSpan w:val="3"/>
          </w:tcPr>
          <w:p w:rsidR="00267928" w:rsidRPr="003925D0" w:rsidRDefault="00267928" w:rsidP="00CB62C7">
            <w:pPr>
              <w:pStyle w:val="ListParagraph"/>
              <w:ind w:left="0"/>
              <w:jc w:val="both"/>
              <w:rPr>
                <w:rFonts w:ascii="Sylfaen" w:hAnsi="Sylfaen"/>
                <w:b/>
                <w:sz w:val="22"/>
                <w:szCs w:val="22"/>
                <w:lang w:val="ka-GE"/>
              </w:rPr>
            </w:pPr>
            <w:r w:rsidRPr="003925D0">
              <w:rPr>
                <w:rFonts w:ascii="Sylfaen" w:hAnsi="Sylfaen"/>
                <w:b/>
                <w:sz w:val="22"/>
                <w:szCs w:val="22"/>
                <w:lang w:val="ka-GE"/>
              </w:rPr>
              <w:t>სამედიცინო მომსახურება</w:t>
            </w:r>
          </w:p>
          <w:p w:rsidR="00267928" w:rsidRPr="003925D0" w:rsidRDefault="00267928" w:rsidP="00CB62C7">
            <w:pPr>
              <w:pStyle w:val="ListParagraph"/>
              <w:ind w:left="0"/>
              <w:jc w:val="both"/>
              <w:rPr>
                <w:rFonts w:ascii="Sylfaen" w:hAnsi="Sylfaen"/>
                <w:sz w:val="22"/>
                <w:szCs w:val="22"/>
                <w:lang w:val="ka-GE"/>
              </w:rPr>
            </w:pPr>
          </w:p>
        </w:tc>
      </w:tr>
      <w:tr w:rsidR="00836E47" w:rsidRPr="003925D0" w:rsidTr="00243CAC">
        <w:trPr>
          <w:jc w:val="center"/>
        </w:trPr>
        <w:tc>
          <w:tcPr>
            <w:tcW w:w="5000" w:type="pct"/>
            <w:gridSpan w:val="3"/>
          </w:tcPr>
          <w:p w:rsidR="00836E47" w:rsidRPr="003925D0" w:rsidRDefault="00836E47" w:rsidP="00CB62C7">
            <w:pPr>
              <w:pStyle w:val="ListParagraph"/>
              <w:ind w:left="0"/>
              <w:jc w:val="both"/>
              <w:rPr>
                <w:rFonts w:ascii="Sylfaen" w:hAnsi="Sylfaen"/>
                <w:b/>
                <w:sz w:val="22"/>
                <w:szCs w:val="22"/>
                <w:lang w:val="ka-GE"/>
              </w:rPr>
            </w:pPr>
            <w:r w:rsidRPr="003925D0">
              <w:rPr>
                <w:rFonts w:ascii="Sylfaen" w:hAnsi="Sylfaen"/>
                <w:b/>
                <w:sz w:val="22"/>
                <w:szCs w:val="22"/>
                <w:lang w:val="ka-GE"/>
              </w:rPr>
              <w:t>იანვარი</w:t>
            </w:r>
          </w:p>
        </w:tc>
      </w:tr>
      <w:tr w:rsidR="00836E47" w:rsidRPr="003925D0" w:rsidTr="00243CAC">
        <w:trPr>
          <w:jc w:val="center"/>
        </w:trPr>
        <w:tc>
          <w:tcPr>
            <w:tcW w:w="5000" w:type="pct"/>
            <w:gridSpan w:val="3"/>
          </w:tcPr>
          <w:p w:rsidR="00836E47" w:rsidRPr="003925D0" w:rsidRDefault="00836E47" w:rsidP="00CB62C7">
            <w:pPr>
              <w:pStyle w:val="ListParagraph"/>
              <w:ind w:left="0"/>
              <w:jc w:val="both"/>
              <w:rPr>
                <w:rFonts w:ascii="Sylfaen" w:hAnsi="Sylfaen"/>
                <w:b/>
                <w:sz w:val="22"/>
                <w:szCs w:val="22"/>
                <w:lang w:val="ka-GE"/>
              </w:rPr>
            </w:pPr>
            <w:r w:rsidRPr="003925D0">
              <w:rPr>
                <w:rFonts w:ascii="Sylfaen" w:hAnsi="Sylfaen"/>
                <w:b/>
                <w:sz w:val="22"/>
                <w:szCs w:val="22"/>
                <w:lang w:val="ka-GE"/>
              </w:rPr>
              <w:t>შპს „ქურთის საავადმყოფო“</w:t>
            </w:r>
          </w:p>
        </w:tc>
      </w:tr>
      <w:tr w:rsidR="00267928" w:rsidRPr="003925D0" w:rsidTr="00243CAC">
        <w:trPr>
          <w:jc w:val="center"/>
        </w:trPr>
        <w:tc>
          <w:tcPr>
            <w:tcW w:w="2514" w:type="pct"/>
            <w:gridSpan w:val="2"/>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რაოდენობა</w:t>
            </w:r>
          </w:p>
        </w:tc>
        <w:tc>
          <w:tcPr>
            <w:tcW w:w="2486" w:type="pct"/>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2083</w:t>
            </w:r>
          </w:p>
        </w:tc>
      </w:tr>
      <w:tr w:rsidR="00267928" w:rsidRPr="003925D0" w:rsidTr="00243CAC">
        <w:trPr>
          <w:jc w:val="center"/>
        </w:trPr>
        <w:tc>
          <w:tcPr>
            <w:tcW w:w="2514" w:type="pct"/>
            <w:gridSpan w:val="2"/>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საშუალო რაოდენობა დღეში</w:t>
            </w:r>
          </w:p>
        </w:tc>
        <w:tc>
          <w:tcPr>
            <w:tcW w:w="2486" w:type="pct"/>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67</w:t>
            </w:r>
          </w:p>
        </w:tc>
      </w:tr>
      <w:tr w:rsidR="00267928" w:rsidRPr="003925D0" w:rsidTr="00243CAC">
        <w:trPr>
          <w:jc w:val="center"/>
        </w:trPr>
        <w:tc>
          <w:tcPr>
            <w:tcW w:w="2514" w:type="pct"/>
            <w:gridSpan w:val="2"/>
          </w:tcPr>
          <w:p w:rsidR="00267928" w:rsidRPr="003925D0" w:rsidRDefault="00267928" w:rsidP="00CB62C7">
            <w:pPr>
              <w:pStyle w:val="ListParagraph"/>
              <w:ind w:left="0"/>
              <w:jc w:val="both"/>
              <w:rPr>
                <w:rFonts w:ascii="Sylfaen" w:hAnsi="Sylfaen"/>
                <w:sz w:val="22"/>
                <w:szCs w:val="22"/>
                <w:lang w:val="ka-GE"/>
              </w:rPr>
            </w:pPr>
            <w:r w:rsidRPr="003925D0">
              <w:rPr>
                <w:rFonts w:ascii="Sylfaen" w:hAnsi="Sylfaen"/>
                <w:sz w:val="22"/>
                <w:szCs w:val="22"/>
                <w:lang w:val="ka-GE"/>
              </w:rPr>
              <w:t>შპს „ქურთის საავადმყოფოს მიერ გადაყვანილი პაციენტების რაოდენობა</w:t>
            </w:r>
          </w:p>
        </w:tc>
        <w:tc>
          <w:tcPr>
            <w:tcW w:w="2486" w:type="pct"/>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37</w:t>
            </w:r>
          </w:p>
        </w:tc>
      </w:tr>
      <w:tr w:rsidR="00267928" w:rsidRPr="003925D0" w:rsidTr="00243CAC">
        <w:trPr>
          <w:jc w:val="center"/>
        </w:trPr>
        <w:tc>
          <w:tcPr>
            <w:tcW w:w="2514" w:type="pct"/>
            <w:gridSpan w:val="2"/>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54</w:t>
            </w:r>
          </w:p>
        </w:tc>
      </w:tr>
      <w:tr w:rsidR="00267928" w:rsidRPr="003925D0" w:rsidTr="00243CAC">
        <w:trPr>
          <w:jc w:val="center"/>
        </w:trPr>
        <w:tc>
          <w:tcPr>
            <w:tcW w:w="2514" w:type="pct"/>
            <w:gridSpan w:val="2"/>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გარდაცვალება</w:t>
            </w:r>
          </w:p>
        </w:tc>
        <w:tc>
          <w:tcPr>
            <w:tcW w:w="2486" w:type="pct"/>
          </w:tcPr>
          <w:p w:rsidR="00267928"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0</w:t>
            </w:r>
          </w:p>
        </w:tc>
      </w:tr>
      <w:tr w:rsidR="00836E47" w:rsidRPr="003925D0" w:rsidTr="00243CAC">
        <w:trPr>
          <w:jc w:val="center"/>
        </w:trPr>
        <w:tc>
          <w:tcPr>
            <w:tcW w:w="2514" w:type="pct"/>
            <w:gridSpan w:val="2"/>
          </w:tcPr>
          <w:p w:rsidR="00836E47"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lastRenderedPageBreak/>
              <w:t xml:space="preserve">სპეციფიკური დაავადებები: </w:t>
            </w:r>
          </w:p>
          <w:p w:rsidR="00836E47"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ტუბერკულოზი</w:t>
            </w:r>
          </w:p>
        </w:tc>
        <w:tc>
          <w:tcPr>
            <w:tcW w:w="2486" w:type="pct"/>
          </w:tcPr>
          <w:p w:rsidR="00836E47" w:rsidRPr="003925D0" w:rsidRDefault="00836E47" w:rsidP="00CB62C7">
            <w:pPr>
              <w:pStyle w:val="ListParagraph"/>
              <w:ind w:left="0"/>
              <w:jc w:val="both"/>
              <w:rPr>
                <w:rFonts w:ascii="Sylfaen" w:hAnsi="Sylfaen"/>
                <w:sz w:val="22"/>
                <w:szCs w:val="22"/>
                <w:lang w:val="ka-GE"/>
              </w:rPr>
            </w:pPr>
            <w:r w:rsidRPr="003925D0">
              <w:rPr>
                <w:rFonts w:ascii="Sylfaen" w:hAnsi="Sylfaen"/>
                <w:sz w:val="22"/>
                <w:szCs w:val="22"/>
                <w:lang w:val="ka-GE"/>
              </w:rPr>
              <w:t>1</w:t>
            </w:r>
          </w:p>
        </w:tc>
      </w:tr>
      <w:tr w:rsidR="00986F76" w:rsidRPr="003925D0" w:rsidTr="00243CAC">
        <w:trPr>
          <w:jc w:val="center"/>
        </w:trPr>
        <w:tc>
          <w:tcPr>
            <w:tcW w:w="5000" w:type="pct"/>
            <w:gridSpan w:val="3"/>
          </w:tcPr>
          <w:p w:rsidR="00986F76" w:rsidRPr="003925D0" w:rsidRDefault="00986F76" w:rsidP="00CB62C7">
            <w:pPr>
              <w:pStyle w:val="ListParagraph"/>
              <w:ind w:left="0"/>
              <w:jc w:val="both"/>
              <w:rPr>
                <w:rFonts w:ascii="Sylfaen" w:hAnsi="Sylfaen"/>
                <w:b/>
                <w:sz w:val="22"/>
                <w:szCs w:val="22"/>
                <w:lang w:val="ka-GE"/>
              </w:rPr>
            </w:pPr>
            <w:r w:rsidRPr="003925D0">
              <w:rPr>
                <w:rFonts w:ascii="Sylfaen" w:hAnsi="Sylfaen"/>
                <w:b/>
                <w:sz w:val="22"/>
                <w:szCs w:val="22"/>
                <w:lang w:val="ka-GE"/>
              </w:rPr>
              <w:t>თებერვალი</w:t>
            </w:r>
          </w:p>
        </w:tc>
      </w:tr>
      <w:tr w:rsidR="00986F76" w:rsidRPr="003925D0" w:rsidTr="00243CAC">
        <w:trPr>
          <w:jc w:val="center"/>
        </w:trPr>
        <w:tc>
          <w:tcPr>
            <w:tcW w:w="5000" w:type="pct"/>
            <w:gridSpan w:val="3"/>
          </w:tcPr>
          <w:p w:rsidR="00986F76" w:rsidRPr="003925D0" w:rsidRDefault="00986F76" w:rsidP="00CB62C7">
            <w:pPr>
              <w:pStyle w:val="ListParagraph"/>
              <w:ind w:left="0"/>
              <w:jc w:val="both"/>
              <w:rPr>
                <w:rFonts w:ascii="Sylfaen" w:hAnsi="Sylfaen"/>
                <w:sz w:val="22"/>
                <w:szCs w:val="22"/>
                <w:lang w:val="ka-GE"/>
              </w:rPr>
            </w:pPr>
            <w:r w:rsidRPr="003925D0">
              <w:rPr>
                <w:rFonts w:ascii="Sylfaen" w:hAnsi="Sylfaen"/>
                <w:b/>
                <w:sz w:val="22"/>
                <w:szCs w:val="22"/>
                <w:lang w:val="ka-GE"/>
              </w:rPr>
              <w:t>შპს „შიდა ქართლის პირველადი ჯანდაცვის ცენტრი”</w:t>
            </w:r>
          </w:p>
        </w:tc>
      </w:tr>
      <w:tr w:rsidR="00836E47" w:rsidRPr="003925D0" w:rsidTr="00243CAC">
        <w:trPr>
          <w:jc w:val="center"/>
        </w:trPr>
        <w:tc>
          <w:tcPr>
            <w:tcW w:w="2514" w:type="pct"/>
            <w:gridSpan w:val="2"/>
          </w:tcPr>
          <w:p w:rsidR="00836E47" w:rsidRPr="003925D0" w:rsidRDefault="00510785"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რაოდენობა</w:t>
            </w:r>
          </w:p>
        </w:tc>
        <w:tc>
          <w:tcPr>
            <w:tcW w:w="2486" w:type="pct"/>
          </w:tcPr>
          <w:p w:rsidR="00836E47" w:rsidRPr="003925D0" w:rsidRDefault="00510785" w:rsidP="00CB62C7">
            <w:pPr>
              <w:jc w:val="both"/>
              <w:rPr>
                <w:rFonts w:ascii="Sylfaen" w:hAnsi="Sylfaen"/>
                <w:lang w:val="ka-GE"/>
              </w:rPr>
            </w:pPr>
            <w:r w:rsidRPr="003925D0">
              <w:rPr>
                <w:rFonts w:ascii="Sylfaen" w:hAnsi="Sylfaen"/>
                <w:lang w:val="ka-GE"/>
              </w:rPr>
              <w:t>3846</w:t>
            </w:r>
          </w:p>
        </w:tc>
      </w:tr>
      <w:tr w:rsidR="00836E47" w:rsidRPr="003925D0" w:rsidTr="00243CAC">
        <w:trPr>
          <w:jc w:val="center"/>
        </w:trPr>
        <w:tc>
          <w:tcPr>
            <w:tcW w:w="2514" w:type="pct"/>
            <w:gridSpan w:val="2"/>
          </w:tcPr>
          <w:p w:rsidR="00836E47" w:rsidRPr="003925D0" w:rsidRDefault="002B6F03"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საშუალო რაოდენობა დღეში</w:t>
            </w:r>
          </w:p>
        </w:tc>
        <w:tc>
          <w:tcPr>
            <w:tcW w:w="2486" w:type="pct"/>
          </w:tcPr>
          <w:p w:rsidR="00836E47" w:rsidRPr="003925D0" w:rsidRDefault="002B6F03" w:rsidP="00CB62C7">
            <w:pPr>
              <w:pStyle w:val="ListParagraph"/>
              <w:ind w:left="0"/>
              <w:jc w:val="both"/>
              <w:rPr>
                <w:rFonts w:ascii="Sylfaen" w:hAnsi="Sylfaen"/>
                <w:sz w:val="22"/>
                <w:szCs w:val="22"/>
                <w:lang w:val="ka-GE"/>
              </w:rPr>
            </w:pPr>
            <w:r w:rsidRPr="003925D0">
              <w:rPr>
                <w:rFonts w:ascii="Sylfaen" w:hAnsi="Sylfaen"/>
                <w:sz w:val="22"/>
                <w:szCs w:val="22"/>
                <w:lang w:val="ka-GE"/>
              </w:rPr>
              <w:t>137</w:t>
            </w:r>
          </w:p>
        </w:tc>
      </w:tr>
      <w:tr w:rsidR="00836E47" w:rsidRPr="003925D0" w:rsidTr="00243CAC">
        <w:trPr>
          <w:jc w:val="center"/>
        </w:trPr>
        <w:tc>
          <w:tcPr>
            <w:tcW w:w="2514" w:type="pct"/>
            <w:gridSpan w:val="2"/>
          </w:tcPr>
          <w:p w:rsidR="00836E47" w:rsidRPr="003925D0" w:rsidRDefault="00B33FC1" w:rsidP="00CB62C7">
            <w:pPr>
              <w:pStyle w:val="ListParagraph"/>
              <w:ind w:left="0"/>
              <w:jc w:val="both"/>
              <w:rPr>
                <w:rFonts w:ascii="Sylfaen" w:hAnsi="Sylfaen"/>
                <w:sz w:val="22"/>
                <w:szCs w:val="22"/>
                <w:lang w:val="ka-GE"/>
              </w:rPr>
            </w:pPr>
            <w:r w:rsidRPr="003925D0">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836E47" w:rsidRPr="003925D0" w:rsidRDefault="00B33FC1" w:rsidP="00CB62C7">
            <w:pPr>
              <w:pStyle w:val="ListParagraph"/>
              <w:ind w:left="0"/>
              <w:jc w:val="both"/>
              <w:rPr>
                <w:rFonts w:ascii="Sylfaen" w:hAnsi="Sylfaen"/>
                <w:sz w:val="22"/>
                <w:szCs w:val="22"/>
                <w:lang w:val="ka-GE"/>
              </w:rPr>
            </w:pPr>
            <w:r w:rsidRPr="003925D0">
              <w:rPr>
                <w:rFonts w:ascii="Sylfaen" w:hAnsi="Sylfaen"/>
                <w:sz w:val="22"/>
                <w:szCs w:val="22"/>
                <w:lang w:val="ka-GE"/>
              </w:rPr>
              <w:t>44</w:t>
            </w:r>
          </w:p>
        </w:tc>
      </w:tr>
      <w:tr w:rsidR="00836E47" w:rsidRPr="003925D0" w:rsidTr="00243CAC">
        <w:trPr>
          <w:jc w:val="center"/>
        </w:trPr>
        <w:tc>
          <w:tcPr>
            <w:tcW w:w="2514" w:type="pct"/>
            <w:gridSpan w:val="2"/>
          </w:tcPr>
          <w:p w:rsidR="00836E47" w:rsidRPr="003925D0" w:rsidRDefault="008537D9" w:rsidP="00CB62C7">
            <w:pPr>
              <w:pStyle w:val="ListParagraph"/>
              <w:ind w:left="0"/>
              <w:jc w:val="both"/>
              <w:rPr>
                <w:rFonts w:ascii="Sylfaen" w:hAnsi="Sylfaen"/>
                <w:sz w:val="22"/>
                <w:szCs w:val="22"/>
                <w:lang w:val="ka-GE"/>
              </w:rPr>
            </w:pPr>
            <w:r w:rsidRPr="003925D0">
              <w:rPr>
                <w:rFonts w:ascii="Sylfaen" w:hAnsi="Sylfaen"/>
                <w:sz w:val="22"/>
                <w:szCs w:val="22"/>
                <w:lang w:val="ka-GE"/>
              </w:rPr>
              <w:t>გარდაცვალება</w:t>
            </w:r>
          </w:p>
        </w:tc>
        <w:tc>
          <w:tcPr>
            <w:tcW w:w="2486" w:type="pct"/>
          </w:tcPr>
          <w:p w:rsidR="00836E47" w:rsidRPr="003925D0" w:rsidRDefault="008537D9" w:rsidP="00CB62C7">
            <w:pPr>
              <w:pStyle w:val="ListParagraph"/>
              <w:ind w:left="0"/>
              <w:jc w:val="both"/>
              <w:rPr>
                <w:rFonts w:ascii="Sylfaen" w:hAnsi="Sylfaen"/>
                <w:sz w:val="22"/>
                <w:szCs w:val="22"/>
                <w:lang w:val="ka-GE"/>
              </w:rPr>
            </w:pPr>
            <w:r w:rsidRPr="003925D0">
              <w:rPr>
                <w:rFonts w:ascii="Sylfaen" w:hAnsi="Sylfaen"/>
                <w:sz w:val="22"/>
                <w:szCs w:val="22"/>
                <w:lang w:val="ka-GE"/>
              </w:rPr>
              <w:t>1</w:t>
            </w:r>
          </w:p>
        </w:tc>
      </w:tr>
      <w:tr w:rsidR="00986F76" w:rsidRPr="003925D0" w:rsidTr="00243CAC">
        <w:trPr>
          <w:jc w:val="center"/>
        </w:trPr>
        <w:tc>
          <w:tcPr>
            <w:tcW w:w="2514" w:type="pct"/>
            <w:gridSpan w:val="2"/>
          </w:tcPr>
          <w:p w:rsidR="00986F76" w:rsidRPr="003925D0" w:rsidRDefault="008537D9" w:rsidP="00CB62C7">
            <w:pPr>
              <w:pStyle w:val="ListParagraph"/>
              <w:ind w:left="0"/>
              <w:jc w:val="both"/>
              <w:rPr>
                <w:rFonts w:ascii="Sylfaen" w:hAnsi="Sylfaen"/>
                <w:sz w:val="22"/>
                <w:szCs w:val="22"/>
                <w:lang w:val="ka-GE"/>
              </w:rPr>
            </w:pPr>
            <w:r w:rsidRPr="003925D0">
              <w:rPr>
                <w:rFonts w:ascii="Sylfaen" w:hAnsi="Sylfaen"/>
                <w:sz w:val="22"/>
                <w:szCs w:val="22"/>
                <w:lang w:val="ka-GE"/>
              </w:rPr>
              <w:t>სხვადასხვა სტაციონარში გადაყვანილ პაციენტთა რაოდენობა</w:t>
            </w:r>
          </w:p>
        </w:tc>
        <w:tc>
          <w:tcPr>
            <w:tcW w:w="2486" w:type="pct"/>
          </w:tcPr>
          <w:p w:rsidR="00986F76" w:rsidRPr="003925D0" w:rsidRDefault="008537D9" w:rsidP="00CB62C7">
            <w:pPr>
              <w:pStyle w:val="ListParagraph"/>
              <w:ind w:left="0"/>
              <w:jc w:val="both"/>
              <w:rPr>
                <w:rFonts w:ascii="Sylfaen" w:hAnsi="Sylfaen"/>
                <w:sz w:val="22"/>
                <w:szCs w:val="22"/>
                <w:lang w:val="ka-GE"/>
              </w:rPr>
            </w:pPr>
            <w:r w:rsidRPr="003925D0">
              <w:rPr>
                <w:rFonts w:ascii="Sylfaen" w:hAnsi="Sylfaen"/>
                <w:sz w:val="22"/>
                <w:szCs w:val="22"/>
                <w:lang w:val="ka-GE"/>
              </w:rPr>
              <w:t>26</w:t>
            </w:r>
          </w:p>
        </w:tc>
      </w:tr>
      <w:tr w:rsidR="008D1FFF" w:rsidRPr="003925D0" w:rsidTr="00243CAC">
        <w:trPr>
          <w:jc w:val="center"/>
        </w:trPr>
        <w:tc>
          <w:tcPr>
            <w:tcW w:w="5000" w:type="pct"/>
            <w:gridSpan w:val="3"/>
          </w:tcPr>
          <w:p w:rsidR="008D1FFF" w:rsidRPr="003925D0" w:rsidRDefault="008D1FFF" w:rsidP="00CB62C7">
            <w:pPr>
              <w:pStyle w:val="ListParagraph"/>
              <w:ind w:left="0"/>
              <w:jc w:val="both"/>
              <w:rPr>
                <w:rFonts w:ascii="Sylfaen" w:hAnsi="Sylfaen"/>
                <w:b/>
                <w:sz w:val="22"/>
                <w:szCs w:val="22"/>
                <w:lang w:val="ka-GE"/>
              </w:rPr>
            </w:pPr>
            <w:r w:rsidRPr="003925D0">
              <w:rPr>
                <w:rFonts w:ascii="Sylfaen" w:hAnsi="Sylfaen"/>
                <w:b/>
                <w:sz w:val="22"/>
                <w:szCs w:val="22"/>
                <w:lang w:val="ka-GE"/>
              </w:rPr>
              <w:t>მარტი</w:t>
            </w:r>
          </w:p>
        </w:tc>
      </w:tr>
      <w:tr w:rsidR="008D1FFF" w:rsidRPr="003925D0" w:rsidTr="00243CAC">
        <w:trPr>
          <w:jc w:val="center"/>
        </w:trPr>
        <w:tc>
          <w:tcPr>
            <w:tcW w:w="5000" w:type="pct"/>
            <w:gridSpan w:val="3"/>
          </w:tcPr>
          <w:p w:rsidR="008D1FFF" w:rsidRPr="003925D0" w:rsidRDefault="003F630C" w:rsidP="00CB62C7">
            <w:pPr>
              <w:pStyle w:val="ListParagraph"/>
              <w:ind w:left="0"/>
              <w:jc w:val="both"/>
              <w:rPr>
                <w:rFonts w:ascii="Sylfaen" w:hAnsi="Sylfaen"/>
                <w:b/>
                <w:sz w:val="22"/>
                <w:szCs w:val="22"/>
                <w:lang w:val="ka-GE"/>
              </w:rPr>
            </w:pPr>
            <w:r w:rsidRPr="003925D0">
              <w:rPr>
                <w:rFonts w:ascii="Sylfaen" w:hAnsi="Sylfaen"/>
                <w:b/>
                <w:sz w:val="22"/>
                <w:szCs w:val="22"/>
                <w:lang w:val="ka-GE"/>
              </w:rPr>
              <w:t>საერთაშორისო ჰუმანიტარული კავშირი „კათარზისი“</w:t>
            </w:r>
          </w:p>
        </w:tc>
      </w:tr>
      <w:tr w:rsidR="00594EF4" w:rsidRPr="003925D0" w:rsidTr="00243CAC">
        <w:trPr>
          <w:jc w:val="center"/>
        </w:trPr>
        <w:tc>
          <w:tcPr>
            <w:tcW w:w="2514" w:type="pct"/>
            <w:gridSpan w:val="2"/>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რაოდენობა</w:t>
            </w:r>
          </w:p>
        </w:tc>
        <w:tc>
          <w:tcPr>
            <w:tcW w:w="2486" w:type="pct"/>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3720</w:t>
            </w:r>
          </w:p>
        </w:tc>
      </w:tr>
      <w:tr w:rsidR="00594EF4" w:rsidRPr="003925D0" w:rsidTr="00243CAC">
        <w:trPr>
          <w:jc w:val="center"/>
        </w:trPr>
        <w:tc>
          <w:tcPr>
            <w:tcW w:w="2514" w:type="pct"/>
            <w:gridSpan w:val="2"/>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საშუალო რაოდენობა დღეში</w:t>
            </w:r>
          </w:p>
        </w:tc>
        <w:tc>
          <w:tcPr>
            <w:tcW w:w="2486" w:type="pct"/>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120</w:t>
            </w:r>
          </w:p>
        </w:tc>
      </w:tr>
      <w:tr w:rsidR="00594EF4" w:rsidRPr="003925D0" w:rsidTr="00243CAC">
        <w:trPr>
          <w:jc w:val="center"/>
        </w:trPr>
        <w:tc>
          <w:tcPr>
            <w:tcW w:w="2514" w:type="pct"/>
            <w:gridSpan w:val="2"/>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57</w:t>
            </w:r>
          </w:p>
        </w:tc>
      </w:tr>
      <w:tr w:rsidR="00594EF4" w:rsidRPr="003925D0" w:rsidTr="00243CAC">
        <w:trPr>
          <w:jc w:val="center"/>
        </w:trPr>
        <w:tc>
          <w:tcPr>
            <w:tcW w:w="2514" w:type="pct"/>
            <w:gridSpan w:val="2"/>
          </w:tcPr>
          <w:p w:rsidR="00594EF4" w:rsidRPr="003925D0" w:rsidRDefault="00594EF4" w:rsidP="00CB62C7">
            <w:pPr>
              <w:pStyle w:val="ListParagraph"/>
              <w:ind w:left="0"/>
              <w:jc w:val="both"/>
              <w:rPr>
                <w:rFonts w:ascii="Sylfaen" w:hAnsi="Sylfaen"/>
                <w:sz w:val="22"/>
                <w:szCs w:val="22"/>
                <w:lang w:val="ka-GE"/>
              </w:rPr>
            </w:pPr>
            <w:r w:rsidRPr="003925D0">
              <w:rPr>
                <w:rFonts w:ascii="Sylfaen" w:hAnsi="Sylfaen"/>
                <w:sz w:val="22"/>
                <w:szCs w:val="22"/>
                <w:lang w:val="ka-GE"/>
              </w:rPr>
              <w:t>გარდაცვალება</w:t>
            </w:r>
          </w:p>
        </w:tc>
        <w:tc>
          <w:tcPr>
            <w:tcW w:w="2486" w:type="pct"/>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2</w:t>
            </w:r>
          </w:p>
        </w:tc>
      </w:tr>
      <w:tr w:rsidR="00594EF4" w:rsidRPr="003925D0" w:rsidTr="00243CAC">
        <w:trPr>
          <w:jc w:val="center"/>
        </w:trPr>
        <w:tc>
          <w:tcPr>
            <w:tcW w:w="2514" w:type="pct"/>
            <w:gridSpan w:val="2"/>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სპეციფიკური დაავადებები:</w:t>
            </w:r>
          </w:p>
          <w:p w:rsidR="00595212"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მუნი</w:t>
            </w:r>
          </w:p>
        </w:tc>
        <w:tc>
          <w:tcPr>
            <w:tcW w:w="2486" w:type="pct"/>
          </w:tcPr>
          <w:p w:rsidR="00594EF4" w:rsidRPr="003925D0" w:rsidRDefault="00595212" w:rsidP="00CB62C7">
            <w:pPr>
              <w:pStyle w:val="ListParagraph"/>
              <w:ind w:left="0"/>
              <w:jc w:val="both"/>
              <w:rPr>
                <w:rFonts w:ascii="Sylfaen" w:hAnsi="Sylfaen"/>
                <w:sz w:val="22"/>
                <w:szCs w:val="22"/>
                <w:lang w:val="ka-GE"/>
              </w:rPr>
            </w:pPr>
            <w:r w:rsidRPr="003925D0">
              <w:rPr>
                <w:rFonts w:ascii="Sylfaen" w:hAnsi="Sylfaen"/>
                <w:sz w:val="22"/>
                <w:szCs w:val="22"/>
                <w:lang w:val="ka-GE"/>
              </w:rPr>
              <w:t>5</w:t>
            </w:r>
          </w:p>
        </w:tc>
      </w:tr>
      <w:tr w:rsidR="00E128E6" w:rsidRPr="003925D0" w:rsidTr="00243CAC">
        <w:trPr>
          <w:jc w:val="center"/>
        </w:trPr>
        <w:tc>
          <w:tcPr>
            <w:tcW w:w="5000" w:type="pct"/>
            <w:gridSpan w:val="3"/>
          </w:tcPr>
          <w:p w:rsidR="00E128E6" w:rsidRPr="003925D0" w:rsidRDefault="00E26DBC" w:rsidP="00CB62C7">
            <w:pPr>
              <w:pStyle w:val="ListParagraph"/>
              <w:ind w:left="0"/>
              <w:jc w:val="both"/>
              <w:rPr>
                <w:rFonts w:ascii="Sylfaen" w:hAnsi="Sylfaen"/>
                <w:b/>
                <w:sz w:val="22"/>
                <w:szCs w:val="22"/>
                <w:lang w:val="ka-GE"/>
              </w:rPr>
            </w:pPr>
            <w:r w:rsidRPr="003925D0">
              <w:rPr>
                <w:rFonts w:ascii="Sylfaen" w:hAnsi="Sylfaen"/>
                <w:b/>
                <w:sz w:val="22"/>
                <w:szCs w:val="22"/>
                <w:lang w:val="ka-GE"/>
              </w:rPr>
              <w:t>აპრილი</w:t>
            </w:r>
          </w:p>
        </w:tc>
      </w:tr>
      <w:tr w:rsidR="00E128E6" w:rsidRPr="003925D0" w:rsidTr="00243CAC">
        <w:trPr>
          <w:jc w:val="center"/>
        </w:trPr>
        <w:tc>
          <w:tcPr>
            <w:tcW w:w="5000" w:type="pct"/>
            <w:gridSpan w:val="3"/>
          </w:tcPr>
          <w:p w:rsidR="00E128E6" w:rsidRPr="003925D0" w:rsidRDefault="00E26DBC" w:rsidP="00CB62C7">
            <w:pPr>
              <w:pStyle w:val="ListParagraph"/>
              <w:ind w:left="0"/>
              <w:jc w:val="both"/>
              <w:rPr>
                <w:rFonts w:ascii="Sylfaen" w:hAnsi="Sylfaen"/>
                <w:sz w:val="22"/>
                <w:szCs w:val="22"/>
                <w:lang w:val="ka-GE"/>
              </w:rPr>
            </w:pPr>
            <w:r w:rsidRPr="003925D0">
              <w:rPr>
                <w:rFonts w:ascii="Sylfaen" w:hAnsi="Sylfaen"/>
                <w:b/>
                <w:sz w:val="22"/>
                <w:szCs w:val="22"/>
                <w:lang w:val="ka-GE"/>
              </w:rPr>
              <w:t>შპს „ქურთის საავადმყოფო“</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რაოდენობა</w:t>
            </w:r>
          </w:p>
        </w:tc>
        <w:tc>
          <w:tcPr>
            <w:tcW w:w="2486" w:type="pct"/>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2054</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მიღების საშუალო რაოდენობა დღეში</w:t>
            </w:r>
          </w:p>
        </w:tc>
        <w:tc>
          <w:tcPr>
            <w:tcW w:w="2486" w:type="pct"/>
          </w:tcPr>
          <w:p w:rsidR="00E26DB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68</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შპს „ქურთის საავადმყოფოს მიერ გადაყვანილი პაციენტების რაოდენობა</w:t>
            </w:r>
          </w:p>
        </w:tc>
        <w:tc>
          <w:tcPr>
            <w:tcW w:w="2486" w:type="pct"/>
          </w:tcPr>
          <w:p w:rsidR="00E26DB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31</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E26DB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39</w:t>
            </w:r>
          </w:p>
        </w:tc>
      </w:tr>
      <w:tr w:rsidR="00E26DBC" w:rsidRPr="003925D0" w:rsidTr="00243CAC">
        <w:trPr>
          <w:jc w:val="center"/>
        </w:trPr>
        <w:tc>
          <w:tcPr>
            <w:tcW w:w="2514" w:type="pct"/>
            <w:gridSpan w:val="2"/>
          </w:tcPr>
          <w:p w:rsidR="00E26DBC" w:rsidRPr="003925D0" w:rsidRDefault="00E26DBC" w:rsidP="00CB62C7">
            <w:pPr>
              <w:pStyle w:val="ListParagraph"/>
              <w:ind w:left="0"/>
              <w:jc w:val="both"/>
              <w:rPr>
                <w:rFonts w:ascii="Sylfaen" w:hAnsi="Sylfaen"/>
                <w:sz w:val="22"/>
                <w:szCs w:val="22"/>
                <w:lang w:val="ka-GE"/>
              </w:rPr>
            </w:pPr>
            <w:r w:rsidRPr="003925D0">
              <w:rPr>
                <w:rFonts w:ascii="Sylfaen" w:hAnsi="Sylfaen"/>
                <w:sz w:val="22"/>
                <w:szCs w:val="22"/>
                <w:lang w:val="ka-GE"/>
              </w:rPr>
              <w:t>გარდაცვალება</w:t>
            </w:r>
          </w:p>
        </w:tc>
        <w:tc>
          <w:tcPr>
            <w:tcW w:w="2486" w:type="pct"/>
          </w:tcPr>
          <w:p w:rsidR="00E26DB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1</w:t>
            </w:r>
          </w:p>
        </w:tc>
      </w:tr>
      <w:tr w:rsidR="00243CAC" w:rsidRPr="003925D0" w:rsidTr="00243CAC">
        <w:trPr>
          <w:trHeight w:val="440"/>
          <w:jc w:val="center"/>
        </w:trPr>
        <w:tc>
          <w:tcPr>
            <w:tcW w:w="1523" w:type="pct"/>
            <w:vMerge w:val="restart"/>
          </w:tcPr>
          <w:p w:rsidR="00243CA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 xml:space="preserve">სპეციფიკური დაავადებები: </w:t>
            </w:r>
          </w:p>
          <w:p w:rsidR="00243CAC" w:rsidRPr="003925D0" w:rsidRDefault="00243CAC" w:rsidP="00CB62C7">
            <w:pPr>
              <w:pStyle w:val="ListParagraph"/>
              <w:ind w:left="0"/>
              <w:jc w:val="both"/>
              <w:rPr>
                <w:rFonts w:ascii="Sylfaen" w:hAnsi="Sylfaen"/>
                <w:sz w:val="22"/>
                <w:szCs w:val="22"/>
                <w:lang w:val="ka-GE"/>
              </w:rPr>
            </w:pPr>
          </w:p>
        </w:tc>
        <w:tc>
          <w:tcPr>
            <w:tcW w:w="991" w:type="pct"/>
          </w:tcPr>
          <w:p w:rsidR="00243CA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ტუბერკულოზი</w:t>
            </w:r>
          </w:p>
        </w:tc>
        <w:tc>
          <w:tcPr>
            <w:tcW w:w="2486" w:type="pct"/>
          </w:tcPr>
          <w:p w:rsidR="00243CA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1</w:t>
            </w:r>
          </w:p>
        </w:tc>
      </w:tr>
      <w:tr w:rsidR="00243CAC" w:rsidRPr="003925D0" w:rsidTr="00243CAC">
        <w:trPr>
          <w:trHeight w:val="250"/>
          <w:jc w:val="center"/>
        </w:trPr>
        <w:tc>
          <w:tcPr>
            <w:tcW w:w="1523" w:type="pct"/>
            <w:vMerge/>
          </w:tcPr>
          <w:p w:rsidR="00243CAC" w:rsidRPr="003925D0" w:rsidRDefault="00243CAC" w:rsidP="00CB62C7">
            <w:pPr>
              <w:pStyle w:val="ListParagraph"/>
              <w:ind w:left="0"/>
              <w:jc w:val="both"/>
              <w:rPr>
                <w:rFonts w:ascii="Sylfaen" w:hAnsi="Sylfaen"/>
                <w:sz w:val="22"/>
                <w:szCs w:val="22"/>
                <w:lang w:val="ka-GE"/>
              </w:rPr>
            </w:pPr>
          </w:p>
        </w:tc>
        <w:tc>
          <w:tcPr>
            <w:tcW w:w="991" w:type="pct"/>
          </w:tcPr>
          <w:p w:rsidR="00243CAC" w:rsidRPr="003925D0" w:rsidRDefault="00243CAC" w:rsidP="00CB62C7">
            <w:pPr>
              <w:pStyle w:val="ListParagraph"/>
              <w:ind w:left="0"/>
              <w:jc w:val="both"/>
              <w:rPr>
                <w:rFonts w:ascii="Sylfaen" w:hAnsi="Sylfaen"/>
                <w:sz w:val="22"/>
                <w:szCs w:val="22"/>
                <w:lang w:val="ka-GE"/>
              </w:rPr>
            </w:pPr>
            <w:r w:rsidRPr="003925D0">
              <w:rPr>
                <w:rFonts w:ascii="Sylfaen" w:hAnsi="Sylfaen"/>
                <w:sz w:val="22"/>
                <w:szCs w:val="22"/>
                <w:lang w:val="ka-GE"/>
              </w:rPr>
              <w:t>მუნი</w:t>
            </w:r>
          </w:p>
        </w:tc>
        <w:tc>
          <w:tcPr>
            <w:tcW w:w="2486" w:type="pct"/>
          </w:tcPr>
          <w:p w:rsidR="00243CAC" w:rsidRPr="003925D0" w:rsidRDefault="00243CAC" w:rsidP="00CB62C7">
            <w:pPr>
              <w:pStyle w:val="ListParagraph"/>
              <w:ind w:left="332"/>
              <w:jc w:val="both"/>
              <w:rPr>
                <w:rFonts w:ascii="Sylfaen" w:hAnsi="Sylfaen"/>
                <w:sz w:val="22"/>
                <w:szCs w:val="22"/>
                <w:lang w:val="ka-GE"/>
              </w:rPr>
            </w:pPr>
            <w:r w:rsidRPr="003925D0">
              <w:rPr>
                <w:rFonts w:ascii="Sylfaen" w:hAnsi="Sylfaen"/>
                <w:sz w:val="22"/>
                <w:szCs w:val="22"/>
                <w:lang w:val="ka-GE"/>
              </w:rPr>
              <w:t xml:space="preserve">                                 3</w:t>
            </w:r>
          </w:p>
        </w:tc>
      </w:tr>
    </w:tbl>
    <w:p w:rsidR="00267928" w:rsidRPr="003925D0" w:rsidRDefault="00267928" w:rsidP="00CB62C7">
      <w:pPr>
        <w:pStyle w:val="ListParagraph"/>
        <w:jc w:val="both"/>
        <w:rPr>
          <w:rFonts w:ascii="Sylfaen" w:hAnsi="Sylfaen"/>
          <w:sz w:val="22"/>
          <w:szCs w:val="22"/>
          <w:lang w:val="ka-GE"/>
        </w:rPr>
      </w:pPr>
    </w:p>
    <w:p w:rsidR="003D0C45" w:rsidRDefault="003D0C45" w:rsidP="00CB62C7">
      <w:pPr>
        <w:jc w:val="both"/>
        <w:rPr>
          <w:rFonts w:ascii="Sylfaen" w:hAnsi="Sylfaen"/>
          <w:sz w:val="22"/>
          <w:szCs w:val="22"/>
          <w:lang w:val="ka-GE"/>
        </w:rPr>
      </w:pPr>
    </w:p>
    <w:p w:rsidR="003D0C45" w:rsidRDefault="003D0C45">
      <w:pPr>
        <w:spacing w:after="200" w:line="276" w:lineRule="auto"/>
        <w:rPr>
          <w:rFonts w:ascii="Sylfaen" w:hAnsi="Sylfaen"/>
          <w:sz w:val="22"/>
          <w:szCs w:val="22"/>
          <w:lang w:val="ka-GE"/>
        </w:rPr>
      </w:pPr>
      <w:r>
        <w:rPr>
          <w:rFonts w:ascii="Sylfaen" w:hAnsi="Sylfaen"/>
          <w:sz w:val="22"/>
          <w:szCs w:val="22"/>
          <w:lang w:val="ka-GE"/>
        </w:rPr>
        <w:br w:type="page"/>
      </w:r>
    </w:p>
    <w:p w:rsidR="00267928" w:rsidRDefault="003D0C45" w:rsidP="003D0C45">
      <w:pPr>
        <w:jc w:val="right"/>
        <w:rPr>
          <w:rFonts w:ascii="Sylfaen" w:hAnsi="Sylfaen"/>
          <w:sz w:val="22"/>
          <w:szCs w:val="22"/>
          <w:lang w:val="ka-GE"/>
        </w:rPr>
      </w:pPr>
      <w:r>
        <w:rPr>
          <w:rFonts w:ascii="Sylfaen" w:hAnsi="Sylfaen"/>
          <w:sz w:val="22"/>
          <w:szCs w:val="22"/>
          <w:lang w:val="ka-GE"/>
        </w:rPr>
        <w:lastRenderedPageBreak/>
        <w:t>დანართი 5</w:t>
      </w:r>
    </w:p>
    <w:p w:rsidR="003D0C45" w:rsidRDefault="003D0C45" w:rsidP="003D0C45">
      <w:pPr>
        <w:jc w:val="right"/>
        <w:rPr>
          <w:rFonts w:ascii="Sylfaen" w:hAnsi="Sylfaen"/>
          <w:sz w:val="22"/>
          <w:szCs w:val="22"/>
          <w:lang w:val="ka-GE"/>
        </w:rPr>
      </w:pPr>
    </w:p>
    <w:p w:rsidR="003D0C45" w:rsidRPr="003D0C45" w:rsidRDefault="003D0C45" w:rsidP="003D0C45">
      <w:pPr>
        <w:jc w:val="center"/>
        <w:rPr>
          <w:rFonts w:ascii="Sylfaen" w:hAnsi="Sylfaen"/>
          <w:b/>
          <w:sz w:val="22"/>
          <w:szCs w:val="22"/>
          <w:lang w:val="ka-GE"/>
        </w:rPr>
      </w:pPr>
      <w:r w:rsidRPr="003D0C45">
        <w:rPr>
          <w:rFonts w:ascii="Sylfaen" w:hAnsi="Sylfaen"/>
          <w:b/>
          <w:sz w:val="22"/>
          <w:szCs w:val="22"/>
          <w:lang w:val="ka-GE"/>
        </w:rPr>
        <w:t>ადმინისტრაციულ-ტერიტორიულ ერთეულებში დეპარტამენტის წარმომადგენლების</w:t>
      </w:r>
      <w:r w:rsidR="009371BD">
        <w:rPr>
          <w:rFonts w:ascii="Sylfaen" w:hAnsi="Sylfaen"/>
          <w:b/>
          <w:sz w:val="22"/>
          <w:szCs w:val="22"/>
          <w:lang w:val="ka-GE"/>
        </w:rPr>
        <w:t xml:space="preserve"> მიერ განხორციელებული მონიტორინგის შედეგებისანგარიში</w:t>
      </w:r>
    </w:p>
    <w:p w:rsidR="003D0C45" w:rsidRDefault="003D0C45" w:rsidP="003D0C45">
      <w:pPr>
        <w:jc w:val="center"/>
        <w:rPr>
          <w:rFonts w:ascii="Sylfaen" w:hAnsi="Sylfaen"/>
          <w:sz w:val="22"/>
          <w:szCs w:val="22"/>
          <w:lang w:val="ka-GE"/>
        </w:rPr>
      </w:pPr>
      <w:r>
        <w:rPr>
          <w:rFonts w:ascii="Sylfaen" w:hAnsi="Sylfaen"/>
          <w:sz w:val="22"/>
          <w:szCs w:val="22"/>
          <w:lang w:val="ka-GE"/>
        </w:rPr>
        <w:t>(საანგარიშო პერიოდი 2014 წლის იანვარი-თებერვალი)</w:t>
      </w:r>
    </w:p>
    <w:p w:rsidR="003D0C45" w:rsidRDefault="003D0C45" w:rsidP="003D0C45">
      <w:pPr>
        <w:jc w:val="center"/>
        <w:rPr>
          <w:rFonts w:ascii="Sylfaen" w:hAnsi="Sylfaen"/>
          <w:sz w:val="22"/>
          <w:szCs w:val="22"/>
          <w:lang w:val="ka-GE"/>
        </w:rPr>
      </w:pPr>
    </w:p>
    <w:p w:rsidR="003D0C45" w:rsidRPr="003925D0" w:rsidRDefault="003D0C45" w:rsidP="003D0C45">
      <w:pPr>
        <w:spacing w:after="100" w:afterAutospacing="1"/>
        <w:rPr>
          <w:rFonts w:ascii="Sylfaen" w:hAnsi="Sylfaen"/>
          <w:sz w:val="22"/>
          <w:szCs w:val="22"/>
          <w:lang w:val="ka-GE"/>
        </w:rPr>
      </w:pPr>
      <w:r w:rsidRPr="003925D0">
        <w:rPr>
          <w:rFonts w:ascii="Sylfaen" w:hAnsi="Sylfaen"/>
          <w:b/>
          <w:sz w:val="22"/>
          <w:szCs w:val="22"/>
          <w:lang w:val="ka-GE"/>
        </w:rPr>
        <w:t>აჭარა</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 xml:space="preserve">იანვარი  </w:t>
      </w:r>
    </w:p>
    <w:p w:rsidR="003D0C45" w:rsidRPr="0001279A"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Pr>
          <w:rFonts w:ascii="Sylfaen" w:hAnsi="Sylfaen" w:cs="Sylfaen"/>
          <w:sz w:val="22"/>
          <w:szCs w:val="22"/>
          <w:lang w:val="ka-GE"/>
        </w:rPr>
        <w:t xml:space="preserve">საანგარიშო პერიოდში, </w:t>
      </w:r>
      <w:r w:rsidRPr="003925D0">
        <w:rPr>
          <w:rFonts w:ascii="Sylfaen" w:hAnsi="Sylfaen" w:cs="Sylfaen"/>
          <w:sz w:val="22"/>
          <w:szCs w:val="22"/>
          <w:lang w:val="ka-GE"/>
        </w:rPr>
        <w:t>ყოველდღიურრეჟიმში მიმდინარეობ</w:t>
      </w:r>
      <w:r>
        <w:rPr>
          <w:rFonts w:ascii="Sylfaen" w:hAnsi="Sylfaen" w:cs="Sylfaen"/>
          <w:sz w:val="22"/>
          <w:szCs w:val="22"/>
          <w:lang w:val="ka-GE"/>
        </w:rPr>
        <w:t xml:space="preserve">და </w:t>
      </w:r>
      <w:r w:rsidRPr="003925D0">
        <w:rPr>
          <w:rFonts w:ascii="Sylfaen" w:hAnsi="Sylfaen"/>
          <w:sz w:val="22"/>
          <w:szCs w:val="22"/>
          <w:lang w:val="ka-GE"/>
        </w:rPr>
        <w:t>სასწრაფო სამედიცინო დახმარების სამსახურ</w:t>
      </w:r>
      <w:r>
        <w:rPr>
          <w:rFonts w:ascii="Sylfaen" w:hAnsi="Sylfaen"/>
          <w:sz w:val="22"/>
          <w:szCs w:val="22"/>
          <w:lang w:val="ka-GE"/>
        </w:rPr>
        <w:t>ებ</w:t>
      </w:r>
      <w:r w:rsidRPr="003925D0">
        <w:rPr>
          <w:rFonts w:ascii="Sylfaen" w:hAnsi="Sylfaen"/>
          <w:sz w:val="22"/>
          <w:szCs w:val="22"/>
          <w:lang w:val="ka-GE"/>
        </w:rPr>
        <w:t>ისმონიტორინგი</w:t>
      </w:r>
      <w:r>
        <w:rPr>
          <w:rFonts w:ascii="Sylfaen" w:hAnsi="Sylfaen"/>
          <w:sz w:val="22"/>
          <w:szCs w:val="22"/>
          <w:lang w:val="ka-GE"/>
        </w:rPr>
        <w:t xml:space="preserve"> და წარმოქმნილ პრობლემებზე </w:t>
      </w:r>
      <w:r w:rsidRPr="0001279A">
        <w:rPr>
          <w:rFonts w:ascii="Sylfaen" w:hAnsi="Sylfaen"/>
          <w:sz w:val="22"/>
          <w:szCs w:val="22"/>
          <w:lang w:val="ka-GE"/>
        </w:rPr>
        <w:t>რეაგირება (მაგ. ქობულეთის სასწრაფო სამედიცინო დახმარების სამსახურში ტელეფონის მწყობრიდან გამოსვლის გამო ვერ ხერხდებოდა კომუნიკაცია/შეტყობინება სსიპ „112“-სა და ქობულეთის ოპერატორს შორის.  საგანგებო სიტუაციების კოორდინაციისა და რეჟიმის დეპარტამენტის სამორიგეოს შეტყობინების საფუძველზე, რეგიონული წარმომადგენლის მიერ განხორციელდა ქობულეთის სასწრაფო დახმარების ცენტრში ვიზიტი და დეპარტამენტის სამორიგეოს მიეწოდა მორიგე ექიმის მობილური ტელეფონის ნომერი);</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ჯანდაცვის ცენტრში, საყოველთაო ჯანდაცვის პროგრამის ფარგლებში </w:t>
      </w:r>
      <w:r>
        <w:rPr>
          <w:rFonts w:ascii="Sylfaen" w:hAnsi="Sylfaen"/>
          <w:sz w:val="22"/>
          <w:szCs w:val="22"/>
          <w:lang w:val="ka-GE"/>
        </w:rPr>
        <w:t xml:space="preserve">მუდმივად მიმდინარეობდა </w:t>
      </w:r>
      <w:r w:rsidRPr="003925D0">
        <w:rPr>
          <w:rFonts w:ascii="Sylfaen" w:hAnsi="Sylfaen"/>
          <w:sz w:val="22"/>
          <w:szCs w:val="22"/>
          <w:lang w:val="ka-GE"/>
        </w:rPr>
        <w:t>პაციენტების</w:t>
      </w:r>
      <w:r>
        <w:rPr>
          <w:rFonts w:ascii="Sylfaen" w:hAnsi="Sylfaen"/>
          <w:sz w:val="22"/>
          <w:szCs w:val="22"/>
          <w:lang w:val="ka-GE"/>
        </w:rPr>
        <w:t>ა</w:t>
      </w:r>
      <w:r w:rsidRPr="003925D0">
        <w:rPr>
          <w:rFonts w:ascii="Sylfaen" w:hAnsi="Sylfaen"/>
          <w:sz w:val="22"/>
          <w:szCs w:val="22"/>
          <w:lang w:val="ka-GE"/>
        </w:rPr>
        <w:t>თვის დახმარების გაწევა</w:t>
      </w:r>
      <w:r>
        <w:rPr>
          <w:rFonts w:ascii="Sylfaen" w:hAnsi="Sylfaen"/>
          <w:sz w:val="22"/>
          <w:szCs w:val="22"/>
          <w:lang w:val="ka-GE"/>
        </w:rPr>
        <w:t xml:space="preserve">. </w:t>
      </w:r>
      <w:r w:rsidRPr="003925D0">
        <w:rPr>
          <w:rFonts w:ascii="Sylfaen" w:hAnsi="Sylfaen"/>
          <w:sz w:val="22"/>
          <w:szCs w:val="22"/>
          <w:lang w:val="ka-GE"/>
        </w:rPr>
        <w:t>რეგულარულად ხორციელდებ</w:t>
      </w:r>
      <w:r>
        <w:rPr>
          <w:rFonts w:ascii="Sylfaen" w:hAnsi="Sylfaen"/>
          <w:sz w:val="22"/>
          <w:szCs w:val="22"/>
          <w:lang w:val="ka-GE"/>
        </w:rPr>
        <w:t>ოდ</w:t>
      </w:r>
      <w:r w:rsidRPr="003925D0">
        <w:rPr>
          <w:rFonts w:ascii="Sylfaen" w:hAnsi="Sylfaen"/>
          <w:sz w:val="22"/>
          <w:szCs w:val="22"/>
          <w:lang w:val="ka-GE"/>
        </w:rPr>
        <w:t xml:space="preserve">ა </w:t>
      </w:r>
      <w:r>
        <w:rPr>
          <w:rFonts w:ascii="Sylfaen" w:hAnsi="Sylfaen"/>
          <w:sz w:val="22"/>
          <w:szCs w:val="22"/>
          <w:lang w:val="ka-GE"/>
        </w:rPr>
        <w:t>სამედიცინო დაწესებულებების შემოვლა/მონიტორინგი</w:t>
      </w:r>
      <w:r w:rsidRPr="003925D0">
        <w:rPr>
          <w:rFonts w:ascii="Sylfaen" w:hAnsi="Sylfaen"/>
          <w:sz w:val="22"/>
          <w:szCs w:val="22"/>
          <w:lang w:val="ka-GE"/>
        </w:rPr>
        <w:t>;</w:t>
      </w:r>
    </w:p>
    <w:p w:rsidR="003D0C45" w:rsidRPr="00027E8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Pr>
          <w:rFonts w:ascii="Sylfaen" w:hAnsi="Sylfaen"/>
          <w:sz w:val="22"/>
          <w:szCs w:val="22"/>
          <w:lang w:val="ka-GE"/>
        </w:rPr>
        <w:t>ახალშობილთა პრობლემებთან დაკავშირებით, ხორციელდებოდა ხშირი  ვი</w:t>
      </w:r>
      <w:r w:rsidRPr="00027E8F">
        <w:rPr>
          <w:rFonts w:ascii="Sylfaen" w:hAnsi="Sylfaen"/>
          <w:sz w:val="22"/>
          <w:szCs w:val="22"/>
          <w:lang w:val="ka-GE"/>
        </w:rPr>
        <w:t>ზიტ</w:t>
      </w:r>
      <w:r>
        <w:rPr>
          <w:rFonts w:ascii="Sylfaen" w:hAnsi="Sylfaen"/>
          <w:sz w:val="22"/>
          <w:szCs w:val="22"/>
          <w:lang w:val="ka-GE"/>
        </w:rPr>
        <w:t>ებ</w:t>
      </w:r>
      <w:r w:rsidRPr="00027E8F">
        <w:rPr>
          <w:rFonts w:ascii="Sylfaen" w:hAnsi="Sylfaen"/>
          <w:sz w:val="22"/>
          <w:szCs w:val="22"/>
          <w:lang w:val="ka-GE"/>
        </w:rPr>
        <w:t>ი   სამედიცინო ცენტრ ”მედინაში</w:t>
      </w:r>
      <w:r>
        <w:rPr>
          <w:rFonts w:ascii="Sylfaen" w:hAnsi="Sylfaen"/>
          <w:sz w:val="22"/>
          <w:szCs w:val="22"/>
          <w:lang w:val="ka-GE"/>
        </w:rPr>
        <w:t>“;</w:t>
      </w:r>
    </w:p>
    <w:p w:rsidR="003D0C45" w:rsidRPr="00114ED4" w:rsidRDefault="003D0C45" w:rsidP="003D0C45">
      <w:pPr>
        <w:pStyle w:val="ListParagraph"/>
        <w:rPr>
          <w:rFonts w:ascii="Sylfaen" w:hAnsi="Sylfaen"/>
          <w:sz w:val="22"/>
          <w:szCs w:val="22"/>
          <w:lang w:val="ka-GE"/>
        </w:rPr>
      </w:pPr>
    </w:p>
    <w:p w:rsidR="003D0C45"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sidRPr="00114ED4">
        <w:rPr>
          <w:rFonts w:ascii="Sylfaen" w:hAnsi="Sylfaen"/>
          <w:sz w:val="22"/>
          <w:szCs w:val="22"/>
          <w:lang w:val="ka-GE"/>
        </w:rPr>
        <w:t>ყოველკვირეულად, შერჩევით</w:t>
      </w:r>
      <w:r w:rsidR="00966005">
        <w:rPr>
          <w:rFonts w:ascii="Sylfaen" w:hAnsi="Sylfaen"/>
          <w:sz w:val="22"/>
          <w:szCs w:val="22"/>
          <w:lang w:val="ka-GE"/>
        </w:rPr>
        <w:t>ად</w:t>
      </w:r>
      <w:r w:rsidRPr="00114ED4">
        <w:rPr>
          <w:rFonts w:ascii="Sylfaen" w:hAnsi="Sylfaen"/>
          <w:sz w:val="22"/>
          <w:szCs w:val="22"/>
          <w:lang w:val="ka-GE"/>
        </w:rPr>
        <w:t xml:space="preserve"> ხდებ</w:t>
      </w:r>
      <w:r>
        <w:rPr>
          <w:rFonts w:ascii="Sylfaen" w:hAnsi="Sylfaen"/>
          <w:sz w:val="22"/>
          <w:szCs w:val="22"/>
          <w:lang w:val="ka-GE"/>
        </w:rPr>
        <w:t>ოდა</w:t>
      </w:r>
      <w:r w:rsidRPr="00114ED4">
        <w:rPr>
          <w:rFonts w:ascii="Sylfaen" w:hAnsi="Sylfaen"/>
          <w:sz w:val="22"/>
          <w:szCs w:val="22"/>
          <w:lang w:val="ka-GE"/>
        </w:rPr>
        <w:t xml:space="preserve"> სოფლის ექიმთა მუშაობის მონიტორინგი</w:t>
      </w:r>
      <w:r>
        <w:rPr>
          <w:rFonts w:ascii="Sylfaen" w:hAnsi="Sylfaen"/>
          <w:sz w:val="22"/>
          <w:szCs w:val="22"/>
          <w:lang w:val="ka-GE"/>
        </w:rPr>
        <w:t>;</w:t>
      </w:r>
    </w:p>
    <w:p w:rsidR="003D0C45" w:rsidRPr="00114ED4" w:rsidRDefault="003D0C45" w:rsidP="003D0C45">
      <w:pPr>
        <w:pStyle w:val="ListParagraph"/>
        <w:rPr>
          <w:rFonts w:ascii="Sylfaen" w:hAnsi="Sylfaen"/>
          <w:sz w:val="22"/>
          <w:szCs w:val="22"/>
          <w:lang w:val="ka-GE"/>
        </w:rPr>
      </w:pPr>
    </w:p>
    <w:p w:rsidR="003D0C45" w:rsidRPr="00114ED4" w:rsidRDefault="003D0C45" w:rsidP="003D0C45">
      <w:pPr>
        <w:pStyle w:val="ListParagraph"/>
        <w:numPr>
          <w:ilvl w:val="0"/>
          <w:numId w:val="43"/>
        </w:numPr>
        <w:spacing w:after="100" w:afterAutospacing="1"/>
        <w:ind w:left="360"/>
        <w:contextualSpacing/>
        <w:jc w:val="both"/>
        <w:rPr>
          <w:rFonts w:ascii="Sylfaen" w:hAnsi="Sylfaen"/>
          <w:sz w:val="22"/>
          <w:szCs w:val="22"/>
          <w:lang w:val="ka-GE"/>
        </w:rPr>
      </w:pPr>
      <w:r w:rsidRPr="00114ED4">
        <w:rPr>
          <w:rFonts w:ascii="Sylfaen" w:hAnsi="Sylfaen"/>
          <w:sz w:val="22"/>
          <w:szCs w:val="22"/>
          <w:lang w:val="ka-GE"/>
        </w:rPr>
        <w:t xml:space="preserve">განხორციელდა რეგიონში არსებული კატასტროფის მედიცინის ავტომობილთა ინსპექტირება. შედგა შპს,,კატასტროფის მედიცინის ცენტრის” </w:t>
      </w:r>
      <w:r>
        <w:rPr>
          <w:rFonts w:ascii="Sylfaen" w:hAnsi="Sylfaen"/>
          <w:sz w:val="22"/>
          <w:szCs w:val="22"/>
          <w:lang w:val="ka-GE"/>
        </w:rPr>
        <w:t>(</w:t>
      </w:r>
      <w:r w:rsidRPr="00114ED4">
        <w:rPr>
          <w:rFonts w:ascii="Sylfaen" w:hAnsi="Sylfaen"/>
          <w:sz w:val="22"/>
          <w:szCs w:val="22"/>
          <w:lang w:val="ka-GE"/>
        </w:rPr>
        <w:t>ქობულეთ</w:t>
      </w:r>
      <w:r>
        <w:rPr>
          <w:rFonts w:ascii="Sylfaen" w:hAnsi="Sylfaen"/>
          <w:sz w:val="22"/>
          <w:szCs w:val="22"/>
          <w:lang w:val="ka-GE"/>
        </w:rPr>
        <w:t>ი)</w:t>
      </w:r>
      <w:r w:rsidRPr="00114ED4">
        <w:rPr>
          <w:rFonts w:ascii="Sylfaen" w:hAnsi="Sylfaen"/>
          <w:sz w:val="22"/>
          <w:szCs w:val="22"/>
          <w:lang w:val="ka-GE"/>
        </w:rPr>
        <w:t xml:space="preserve"> და შპს ,,რეფერალური დახმარების ცენტრის” </w:t>
      </w:r>
      <w:r>
        <w:rPr>
          <w:rFonts w:ascii="Sylfaen" w:hAnsi="Sylfaen"/>
          <w:sz w:val="22"/>
          <w:szCs w:val="22"/>
          <w:lang w:val="ka-GE"/>
        </w:rPr>
        <w:t xml:space="preserve">(ბათუმი) ინსპექტირების </w:t>
      </w:r>
      <w:r w:rsidRPr="00114ED4">
        <w:rPr>
          <w:rFonts w:ascii="Sylfaen" w:hAnsi="Sylfaen"/>
          <w:sz w:val="22"/>
          <w:szCs w:val="22"/>
          <w:lang w:val="ka-GE"/>
        </w:rPr>
        <w:t>აქტები</w:t>
      </w:r>
      <w:r>
        <w:rPr>
          <w:rFonts w:ascii="Sylfaen" w:hAnsi="Sylfaen"/>
          <w:sz w:val="22"/>
          <w:szCs w:val="22"/>
          <w:lang w:val="ka-GE"/>
        </w:rPr>
        <w:t>.</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თებერვ</w:t>
      </w:r>
      <w:r>
        <w:rPr>
          <w:rFonts w:ascii="Sylfaen" w:hAnsi="Sylfaen"/>
          <w:sz w:val="22"/>
          <w:szCs w:val="22"/>
          <w:lang w:val="ka-GE"/>
        </w:rPr>
        <w:t>ა</w:t>
      </w:r>
      <w:r w:rsidRPr="003925D0">
        <w:rPr>
          <w:rFonts w:ascii="Sylfaen" w:hAnsi="Sylfaen"/>
          <w:sz w:val="22"/>
          <w:szCs w:val="22"/>
          <w:lang w:val="ka-GE"/>
        </w:rPr>
        <w:t>ლი</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762050">
        <w:rPr>
          <w:rFonts w:ascii="Sylfaen" w:hAnsi="Sylfaen"/>
          <w:sz w:val="22"/>
          <w:szCs w:val="22"/>
          <w:lang w:val="ka-GE"/>
        </w:rPr>
        <w:t>სისტემატიურად ხორციელდებოდა სოფლის ექიმთა და სასწრაფო სამედიცინო დახმარების ცენტრის მუშაობის მონიტორინგი. საყოველთაო ჯანდაცვის პროგრამის ფარგლებში  ხდებოდა პაციენტებისთვის დახმარების გაწევა. სამორიგეოდან მიღებული ინფორმაციის საფუძველზე საგანგებოდ ხდებოდა რაიონების სასწრაფო სამედიცინო დახმარების ცენტრების მობილიზაცია  გამოძახებების დროულად შესრულებისათვის;</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Pr="0076205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762050">
        <w:rPr>
          <w:rFonts w:ascii="Sylfaen" w:hAnsi="Sylfaen"/>
          <w:sz w:val="22"/>
          <w:szCs w:val="22"/>
          <w:lang w:val="ka-GE"/>
        </w:rPr>
        <w:t>მოხდა ქობულეთის მუნიციპალიტეტის სამედიცინო პერსონალის (ორი ექიმ-ნეონატოლოგი და ორი ბებიაქალი) შერჩევა საერთაშორისო ორგანიზაციის ეგიდით ჩატარებულსასწავლო კურსში მონაწილეობის მისაღებად.</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მარტი</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უწყვეტ რეჟიმში ხდებ</w:t>
      </w:r>
      <w:r>
        <w:rPr>
          <w:rFonts w:ascii="Sylfaen" w:hAnsi="Sylfaen"/>
          <w:sz w:val="22"/>
          <w:szCs w:val="22"/>
          <w:lang w:val="ka-GE"/>
        </w:rPr>
        <w:t>ოდა</w:t>
      </w:r>
      <w:r w:rsidRPr="003925D0">
        <w:rPr>
          <w:rFonts w:ascii="Sylfaen" w:hAnsi="Sylfaen"/>
          <w:sz w:val="22"/>
          <w:szCs w:val="22"/>
          <w:lang w:val="ka-GE"/>
        </w:rPr>
        <w:t xml:space="preserve"> სასწრაფო სამედიცინო დახმარების ცენტრების და სოფლის ექიმთა მუშაობის მონიტორინგი.  სოფლის ექიმებთან ჩატარდაშეხვედრა</w:t>
      </w:r>
      <w:r>
        <w:rPr>
          <w:rFonts w:ascii="Sylfaen" w:hAnsi="Sylfaen"/>
          <w:sz w:val="22"/>
          <w:szCs w:val="22"/>
          <w:lang w:val="ka-GE"/>
        </w:rPr>
        <w:t xml:space="preserve">, რომლის მიზანი იყო </w:t>
      </w:r>
      <w:r w:rsidRPr="003925D0">
        <w:rPr>
          <w:rFonts w:ascii="Sylfaen" w:hAnsi="Sylfaen"/>
          <w:sz w:val="22"/>
          <w:szCs w:val="22"/>
          <w:lang w:val="ka-GE"/>
        </w:rPr>
        <w:t>სოფლის ექიმ</w:t>
      </w:r>
      <w:r>
        <w:rPr>
          <w:rFonts w:ascii="Sylfaen" w:hAnsi="Sylfaen"/>
          <w:sz w:val="22"/>
          <w:szCs w:val="22"/>
          <w:lang w:val="ka-GE"/>
        </w:rPr>
        <w:t>ების ინფორმირება „სოფლის ექიმის“</w:t>
      </w:r>
      <w:r w:rsidRPr="003925D0">
        <w:rPr>
          <w:rFonts w:ascii="Sylfaen" w:hAnsi="Sylfaen"/>
          <w:sz w:val="22"/>
          <w:szCs w:val="22"/>
          <w:lang w:val="ka-GE"/>
        </w:rPr>
        <w:t xml:space="preserve"> პროგრამაში</w:t>
      </w:r>
      <w:r>
        <w:rPr>
          <w:rFonts w:ascii="Sylfaen" w:hAnsi="Sylfaen"/>
          <w:sz w:val="22"/>
          <w:szCs w:val="22"/>
          <w:lang w:val="ka-GE"/>
        </w:rPr>
        <w:t xml:space="preserve"> შეტანილი</w:t>
      </w:r>
      <w:r w:rsidRPr="003925D0">
        <w:rPr>
          <w:rFonts w:ascii="Sylfaen" w:hAnsi="Sylfaen"/>
          <w:sz w:val="22"/>
          <w:szCs w:val="22"/>
          <w:lang w:val="ka-GE"/>
        </w:rPr>
        <w:t xml:space="preserve"> ცვლილებების შესახებ</w:t>
      </w:r>
      <w:r>
        <w:rPr>
          <w:rFonts w:ascii="Sylfaen" w:hAnsi="Sylfaen"/>
          <w:sz w:val="22"/>
          <w:szCs w:val="22"/>
          <w:lang w:val="ka-GE"/>
        </w:rPr>
        <w:t>;</w:t>
      </w:r>
    </w:p>
    <w:p w:rsidR="003D0C45" w:rsidRPr="003925D0"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საგანგებო სიტუაციებისკოორდინაციისა და რეჟიმის </w:t>
      </w:r>
      <w:r>
        <w:rPr>
          <w:rFonts w:ascii="Sylfaen" w:hAnsi="Sylfaen"/>
          <w:sz w:val="22"/>
          <w:szCs w:val="22"/>
          <w:lang w:val="ka-GE"/>
        </w:rPr>
        <w:t>დ</w:t>
      </w:r>
      <w:r w:rsidRPr="003925D0">
        <w:rPr>
          <w:rFonts w:ascii="Sylfaen" w:hAnsi="Sylfaen"/>
          <w:sz w:val="22"/>
          <w:szCs w:val="22"/>
          <w:lang w:val="ka-GE"/>
        </w:rPr>
        <w:t xml:space="preserve">ეპარტამენტისთვის ხდება ყოველკვირეული ინფორმაციის მიწოდება  მუნიციპალიტეტების გამგეობიდან,    </w:t>
      </w:r>
      <w:r>
        <w:rPr>
          <w:rFonts w:ascii="Sylfaen" w:hAnsi="Sylfaen"/>
          <w:sz w:val="22"/>
          <w:szCs w:val="22"/>
          <w:lang w:val="ka-GE"/>
        </w:rPr>
        <w:t xml:space="preserve">ახალი </w:t>
      </w:r>
      <w:r w:rsidRPr="003925D0">
        <w:rPr>
          <w:rFonts w:ascii="Sylfaen" w:hAnsi="Sylfaen"/>
          <w:sz w:val="22"/>
          <w:szCs w:val="22"/>
          <w:lang w:val="ka-GE"/>
        </w:rPr>
        <w:t>ამბულატორიების</w:t>
      </w:r>
      <w:r>
        <w:rPr>
          <w:rFonts w:ascii="Sylfaen" w:hAnsi="Sylfaen"/>
          <w:sz w:val="22"/>
          <w:szCs w:val="22"/>
          <w:lang w:val="ka-GE"/>
        </w:rPr>
        <w:t xml:space="preserve"> მშენებლობის მიმდინარეობს</w:t>
      </w:r>
      <w:r w:rsidRPr="003925D0">
        <w:rPr>
          <w:rFonts w:ascii="Sylfaen" w:hAnsi="Sylfaen"/>
          <w:sz w:val="22"/>
          <w:szCs w:val="22"/>
          <w:lang w:val="ka-GE"/>
        </w:rPr>
        <w:t xml:space="preserve"> შესახებ</w:t>
      </w:r>
      <w:r>
        <w:rPr>
          <w:rFonts w:ascii="Sylfaen" w:hAnsi="Sylfaen"/>
          <w:sz w:val="22"/>
          <w:szCs w:val="22"/>
          <w:lang w:val="ka-GE"/>
        </w:rPr>
        <w:t>;</w:t>
      </w:r>
    </w:p>
    <w:p w:rsidR="003D0C45" w:rsidRPr="002F1EA6"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სამედიცინო დაწესებულებ</w:t>
      </w:r>
      <w:r w:rsidR="0004309A">
        <w:rPr>
          <w:rFonts w:ascii="Sylfaen" w:hAnsi="Sylfaen"/>
          <w:sz w:val="22"/>
          <w:szCs w:val="22"/>
          <w:lang w:val="ka-GE"/>
        </w:rPr>
        <w:t>ებ</w:t>
      </w:r>
      <w:r w:rsidRPr="003925D0">
        <w:rPr>
          <w:rFonts w:ascii="Sylfaen" w:hAnsi="Sylfaen"/>
          <w:sz w:val="22"/>
          <w:szCs w:val="22"/>
          <w:lang w:val="ka-GE"/>
        </w:rPr>
        <w:t>ის მენეჯერების</w:t>
      </w:r>
      <w:r>
        <w:rPr>
          <w:rFonts w:ascii="Sylfaen" w:hAnsi="Sylfaen"/>
          <w:sz w:val="22"/>
          <w:szCs w:val="22"/>
          <w:lang w:val="ka-GE"/>
        </w:rPr>
        <w:t xml:space="preserve"> მიერ</w:t>
      </w:r>
      <w:r w:rsidRPr="003925D0">
        <w:rPr>
          <w:rFonts w:ascii="Sylfaen" w:hAnsi="Sylfaen"/>
          <w:sz w:val="22"/>
          <w:szCs w:val="22"/>
          <w:lang w:val="ka-GE"/>
        </w:rPr>
        <w:t>,ყოველ მეორე დღე</w:t>
      </w:r>
      <w:r>
        <w:rPr>
          <w:rFonts w:ascii="Sylfaen" w:hAnsi="Sylfaen"/>
          <w:sz w:val="22"/>
          <w:szCs w:val="22"/>
          <w:lang w:val="ka-GE"/>
        </w:rPr>
        <w:t>სხდება</w:t>
      </w:r>
      <w:r w:rsidRPr="003925D0">
        <w:rPr>
          <w:rFonts w:ascii="Sylfaen" w:hAnsi="Sylfaen"/>
          <w:sz w:val="22"/>
          <w:szCs w:val="22"/>
          <w:lang w:val="ka-GE"/>
        </w:rPr>
        <w:t xml:space="preserve"> ინფორმაციის </w:t>
      </w:r>
      <w:r>
        <w:rPr>
          <w:rFonts w:ascii="Sylfaen" w:hAnsi="Sylfaen"/>
          <w:sz w:val="22"/>
          <w:szCs w:val="22"/>
          <w:lang w:val="ka-GE"/>
        </w:rPr>
        <w:t>მიწოდება</w:t>
      </w:r>
      <w:r w:rsidRPr="003925D0">
        <w:rPr>
          <w:rFonts w:ascii="Sylfaen" w:hAnsi="Sylfaen"/>
          <w:sz w:val="22"/>
          <w:szCs w:val="22"/>
          <w:lang w:val="ka-GE"/>
        </w:rPr>
        <w:t xml:space="preserve"> ხელოვნური სუნთქვის აპარატების და რეანიმაციული საწოლების დატვირთვის შესახებ. </w:t>
      </w:r>
      <w:r w:rsidR="0004309A">
        <w:rPr>
          <w:rFonts w:ascii="Sylfaen" w:hAnsi="Sylfaen"/>
          <w:sz w:val="22"/>
          <w:szCs w:val="22"/>
          <w:lang w:val="ka-GE"/>
        </w:rPr>
        <w:t>ფართო</w:t>
      </w:r>
      <w:r w:rsidRPr="003925D0">
        <w:rPr>
          <w:rFonts w:ascii="Sylfaen" w:hAnsi="Sylfaen"/>
          <w:sz w:val="22"/>
          <w:szCs w:val="22"/>
          <w:lang w:val="ka-GE"/>
        </w:rPr>
        <w:t xml:space="preserve"> სამუშაო ჩატარდა სახელმწიფო სადაზღვეო სისტემაში ცვლილებებთან დაკავშირებით</w:t>
      </w:r>
      <w:r>
        <w:rPr>
          <w:rFonts w:ascii="Sylfaen" w:hAnsi="Sylfaen"/>
          <w:sz w:val="22"/>
          <w:szCs w:val="22"/>
          <w:lang w:val="ka-GE"/>
        </w:rPr>
        <w:t>,</w:t>
      </w:r>
      <w:r w:rsidRPr="003925D0">
        <w:rPr>
          <w:rFonts w:ascii="Sylfaen" w:hAnsi="Sylfaen"/>
          <w:sz w:val="22"/>
          <w:szCs w:val="22"/>
          <w:lang w:val="ka-GE"/>
        </w:rPr>
        <w:t xml:space="preserve"> პაციენტთა(მასწავლებლები, </w:t>
      </w:r>
      <w:r w:rsidR="0004309A">
        <w:rPr>
          <w:rFonts w:ascii="Sylfaen" w:hAnsi="Sylfaen"/>
          <w:sz w:val="22"/>
          <w:szCs w:val="22"/>
          <w:lang w:val="ka-GE"/>
        </w:rPr>
        <w:t>პენსიონერები</w:t>
      </w:r>
      <w:r w:rsidRPr="003925D0">
        <w:rPr>
          <w:rFonts w:ascii="Sylfaen" w:hAnsi="Sylfaen"/>
          <w:sz w:val="22"/>
          <w:szCs w:val="22"/>
          <w:lang w:val="ka-GE"/>
        </w:rPr>
        <w:t xml:space="preserve"> და შეზღუდული შესაძლებლობების მქონე პირები) სამედიცინო მომსახურების </w:t>
      </w:r>
      <w:r>
        <w:rPr>
          <w:rFonts w:ascii="Sylfaen" w:hAnsi="Sylfaen"/>
          <w:sz w:val="22"/>
          <w:szCs w:val="22"/>
          <w:lang w:val="ka-GE"/>
        </w:rPr>
        <w:t>შეუფერხებელი მიწოდების უზრუნველყოფის მიზნით.</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 xml:space="preserve">აპრილი </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სასწრაფო სამედიცინო დახმარების ცენტრების სახელმწიფოს მფლობელობაში გადაცემასთან დაკავშირებით, ხორციელდება მონიტორინგი მუშაობის სრულყოფისათვის. შეხვედრა განხორციელდა  სასწრაფო დახმარების ცენტრების პერსონალთან. ჩატარდა სოფლის ექიმებ</w:t>
      </w:r>
      <w:r>
        <w:rPr>
          <w:rFonts w:ascii="Sylfaen" w:hAnsi="Sylfaen"/>
          <w:sz w:val="22"/>
          <w:szCs w:val="22"/>
          <w:lang w:val="ka-GE"/>
        </w:rPr>
        <w:t>ის მონიტორინგი</w:t>
      </w:r>
      <w:r w:rsidRPr="003925D0">
        <w:rPr>
          <w:rFonts w:ascii="Sylfaen" w:hAnsi="Sylfaen"/>
          <w:sz w:val="22"/>
          <w:szCs w:val="22"/>
          <w:lang w:val="ka-GE"/>
        </w:rPr>
        <w:t>.  დღესაც რჩებაგარკვეული პრობლემები ორივე სფეროში</w:t>
      </w:r>
      <w:r>
        <w:rPr>
          <w:rFonts w:ascii="Sylfaen" w:hAnsi="Sylfaen"/>
          <w:sz w:val="22"/>
          <w:szCs w:val="22"/>
          <w:lang w:val="ka-GE"/>
        </w:rPr>
        <w:t>;</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Pr="00BB0E69"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BB0E69">
        <w:rPr>
          <w:rFonts w:ascii="Sylfaen" w:hAnsi="Sylfaen"/>
          <w:sz w:val="22"/>
          <w:szCs w:val="22"/>
          <w:lang w:val="ka-GE"/>
        </w:rPr>
        <w:t>დახმარება გაეწიათ  შეზღუდული შესაძლებლობის მქონე პირ  ელენე ზაქარაძეს   სადაზღვეო კომპანია ”ალდაგი ბი სი აი”-სთან მიმართებაში და თამაზ ქარცივაძეს საყოველთაო ჯანდაცვის პროგრამით სარგებლობაში. პაციენტ გურამ ბერიძის მკურნალობასთან დაკავშირებით განხორციელდა ვიზიტი შპს ”ბათუმის რესპუბლიკურ-კლინიკურ საავადმყოფოში” (პრობლემა გადაწყდა დადებითად). მოხდა ახლადმშენებარე ამბულატორიების მდგომარეობის შემოწმება;</w:t>
      </w:r>
    </w:p>
    <w:p w:rsidR="003D0C45" w:rsidRPr="00B77D2A"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ხულოს მუნიციპალიტეტის სოფელ ხიხაძირში, სოფლის ექიმს, აჭარის სოციალური მომსახურების სააგენტოსა და ხულოს მუნიციპალიტეტის გამგებელთან აქტიური მოლაპარაკები</w:t>
      </w:r>
      <w:r>
        <w:rPr>
          <w:rFonts w:ascii="Sylfaen" w:hAnsi="Sylfaen"/>
          <w:sz w:val="22"/>
          <w:szCs w:val="22"/>
          <w:lang w:val="ka-GE"/>
        </w:rPr>
        <w:t>ს გზი</w:t>
      </w:r>
      <w:r w:rsidRPr="003925D0">
        <w:rPr>
          <w:rFonts w:ascii="Sylfaen" w:hAnsi="Sylfaen"/>
          <w:sz w:val="22"/>
          <w:szCs w:val="22"/>
          <w:lang w:val="ka-GE"/>
        </w:rPr>
        <w:t>თ, სარგებლობაში დარჩა გამგეობის ბალანსზე მყოფი ავტომობილი</w:t>
      </w:r>
      <w:r>
        <w:rPr>
          <w:rFonts w:ascii="Sylfaen" w:hAnsi="Sylfaen"/>
          <w:sz w:val="22"/>
          <w:szCs w:val="22"/>
          <w:lang w:val="ka-GE"/>
        </w:rPr>
        <w:t>;</w:t>
      </w:r>
    </w:p>
    <w:p w:rsidR="003D0C45" w:rsidRPr="00B77D2A"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რეგულარულად ხორციელდება სასწრაფო სამედიცინო დახმარების ცენტრების,სოფლის ექიმების საქმიანობის მონიტორინგი.</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b/>
          <w:sz w:val="22"/>
          <w:szCs w:val="22"/>
          <w:lang w:val="ka-GE"/>
        </w:rPr>
        <w:t>სამეგრელო</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პერიოდულად</w:t>
      </w:r>
      <w:r w:rsidRPr="003925D0">
        <w:rPr>
          <w:rFonts w:ascii="Sylfaen" w:hAnsi="Sylfaen"/>
          <w:sz w:val="22"/>
          <w:szCs w:val="22"/>
          <w:lang w:val="ka-GE"/>
        </w:rPr>
        <w:t xml:space="preserve">, 1 </w:t>
      </w:r>
      <w:r w:rsidRPr="003925D0">
        <w:rPr>
          <w:rFonts w:ascii="Sylfaen" w:hAnsi="Sylfaen" w:cs="Sylfaen"/>
          <w:sz w:val="22"/>
          <w:szCs w:val="22"/>
          <w:lang w:val="ka-GE"/>
        </w:rPr>
        <w:t>იანვრიდან</w:t>
      </w:r>
      <w:r w:rsidRPr="003925D0">
        <w:rPr>
          <w:rFonts w:ascii="Sylfaen" w:hAnsi="Sylfaen"/>
          <w:sz w:val="22"/>
          <w:szCs w:val="22"/>
          <w:lang w:val="ka-GE"/>
        </w:rPr>
        <w:t xml:space="preserve"> 1</w:t>
      </w:r>
      <w:r w:rsidRPr="003925D0">
        <w:rPr>
          <w:rFonts w:ascii="Sylfaen" w:hAnsi="Sylfaen"/>
          <w:sz w:val="22"/>
          <w:szCs w:val="22"/>
        </w:rPr>
        <w:t>0</w:t>
      </w:r>
      <w:r w:rsidRPr="003925D0">
        <w:rPr>
          <w:rFonts w:ascii="Sylfaen" w:hAnsi="Sylfaen"/>
          <w:sz w:val="22"/>
          <w:szCs w:val="22"/>
          <w:lang w:val="ka-GE"/>
        </w:rPr>
        <w:t xml:space="preserve"> თებერვლამდე და 1 აპრილიდან 14 აპრილამდე ყოველდღიურად, ხოლო დანარჩენ პერიოდში კვირაში 2-3 ჯერ ხორციელდება მონიტორინგი  სამეგრელოს საყოველთაო ჯანდაცვის ოფისში. ოფისში სიარულის სიხშირე დამოკიდებულია  ნაკადის რაოდენობის ზრდაზე: 1 იანვრიდან არქიმედეს (სენაკი, აბაშა, მარტვილის რაიონების სალოტო კომპანია) 218/165 დადგენილების კონტინგენტი გადავიდა საყოველთაო ჯანდაცვის პროგრამაში, ხოლო 1 აპრილიდან 218 დადგენილების კონტინგენტი გადავიდა საყოველთაო ჯანდაცვის </w:t>
      </w:r>
      <w:r w:rsidRPr="003925D0">
        <w:rPr>
          <w:rFonts w:ascii="Sylfaen" w:hAnsi="Sylfaen"/>
          <w:sz w:val="22"/>
          <w:szCs w:val="22"/>
          <w:lang w:val="ka-GE"/>
        </w:rPr>
        <w:lastRenderedPageBreak/>
        <w:t>პროგრამაში</w:t>
      </w:r>
      <w:r>
        <w:rPr>
          <w:rFonts w:ascii="Sylfaen" w:hAnsi="Sylfaen"/>
          <w:sz w:val="22"/>
          <w:szCs w:val="22"/>
          <w:lang w:val="ka-GE"/>
        </w:rPr>
        <w:t>.</w:t>
      </w:r>
      <w:r w:rsidRPr="003925D0">
        <w:rPr>
          <w:rFonts w:ascii="Sylfaen" w:hAnsi="Sylfaen"/>
          <w:sz w:val="22"/>
          <w:szCs w:val="22"/>
          <w:lang w:val="ka-GE"/>
        </w:rPr>
        <w:t>ოფისის თანამშრომლებთან ერთად ხდება კონსულტაციების გაწევა ბენეფიცი</w:t>
      </w:r>
      <w:r>
        <w:rPr>
          <w:rFonts w:ascii="Sylfaen" w:hAnsi="Sylfaen"/>
          <w:sz w:val="22"/>
          <w:szCs w:val="22"/>
          <w:lang w:val="ka-GE"/>
        </w:rPr>
        <w:t>ა</w:t>
      </w:r>
      <w:r w:rsidRPr="003925D0">
        <w:rPr>
          <w:rFonts w:ascii="Sylfaen" w:hAnsi="Sylfaen"/>
          <w:sz w:val="22"/>
          <w:szCs w:val="22"/>
          <w:lang w:val="ka-GE"/>
        </w:rPr>
        <w:t>რ</w:t>
      </w:r>
      <w:r>
        <w:rPr>
          <w:rFonts w:ascii="Sylfaen" w:hAnsi="Sylfaen"/>
          <w:sz w:val="22"/>
          <w:szCs w:val="22"/>
          <w:lang w:val="ka-GE"/>
        </w:rPr>
        <w:t>თა</w:t>
      </w:r>
      <w:r w:rsidRPr="003925D0">
        <w:rPr>
          <w:rFonts w:ascii="Sylfaen" w:hAnsi="Sylfaen"/>
          <w:sz w:val="22"/>
          <w:szCs w:val="22"/>
          <w:lang w:val="ka-GE"/>
        </w:rPr>
        <w:t>თვის, ძირითადად გეგმიური ამბულატორიული მომსახურების რეგისტრაციის საკითხებთან დაკავშირებით;</w:t>
      </w:r>
    </w:p>
    <w:p w:rsidR="003D0C45" w:rsidRPr="003925D0"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ყოველდღიურად</w:t>
      </w:r>
      <w:r w:rsidRPr="003925D0">
        <w:rPr>
          <w:rFonts w:ascii="Sylfaen" w:hAnsi="Sylfaen"/>
          <w:sz w:val="22"/>
          <w:szCs w:val="22"/>
          <w:lang w:val="ka-GE"/>
        </w:rPr>
        <w:t xml:space="preserve"> ხდებ</w:t>
      </w:r>
      <w:r>
        <w:rPr>
          <w:rFonts w:ascii="Sylfaen" w:hAnsi="Sylfaen"/>
          <w:sz w:val="22"/>
          <w:szCs w:val="22"/>
          <w:lang w:val="ka-GE"/>
        </w:rPr>
        <w:t>ოდაინფორმაციი</w:t>
      </w:r>
      <w:r w:rsidRPr="003925D0">
        <w:rPr>
          <w:rFonts w:ascii="Sylfaen" w:hAnsi="Sylfaen"/>
          <w:sz w:val="22"/>
          <w:szCs w:val="22"/>
          <w:lang w:val="ka-GE"/>
        </w:rPr>
        <w:t>ს მიღება სასწრაფო დახმარების სამსახურების მუშაობის შესახებ: მანქანების მდგომარება, მედიკამენტების და საწვავის ნაშთები, სტატისტიკური მონაცემები;</w:t>
      </w:r>
    </w:p>
    <w:p w:rsidR="003D0C45" w:rsidRPr="000233BD"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საანგარიშო პერიოდში</w:t>
      </w:r>
      <w:r w:rsidRPr="003925D0">
        <w:rPr>
          <w:rFonts w:ascii="Sylfaen" w:hAnsi="Sylfaen"/>
          <w:sz w:val="22"/>
          <w:szCs w:val="22"/>
          <w:lang w:val="ka-GE"/>
        </w:rPr>
        <w:t>,</w:t>
      </w:r>
      <w:r>
        <w:rPr>
          <w:rFonts w:ascii="Sylfaen" w:hAnsi="Sylfaen"/>
          <w:sz w:val="22"/>
          <w:szCs w:val="22"/>
          <w:lang w:val="ka-GE"/>
        </w:rPr>
        <w:t xml:space="preserve"> სსიპ„</w:t>
      </w:r>
      <w:r w:rsidRPr="003925D0">
        <w:rPr>
          <w:rFonts w:ascii="Sylfaen" w:hAnsi="Sylfaen"/>
          <w:sz w:val="22"/>
          <w:szCs w:val="22"/>
          <w:lang w:val="ka-GE"/>
        </w:rPr>
        <w:t>112</w:t>
      </w:r>
      <w:r>
        <w:rPr>
          <w:rFonts w:ascii="Sylfaen" w:hAnsi="Sylfaen"/>
          <w:sz w:val="22"/>
          <w:szCs w:val="22"/>
          <w:lang w:val="ka-GE"/>
        </w:rPr>
        <w:t>“</w:t>
      </w:r>
      <w:r w:rsidRPr="003925D0">
        <w:rPr>
          <w:rFonts w:ascii="Sylfaen" w:hAnsi="Sylfaen"/>
          <w:sz w:val="22"/>
          <w:szCs w:val="22"/>
          <w:lang w:val="ka-GE"/>
        </w:rPr>
        <w:t>-</w:t>
      </w:r>
      <w:r w:rsidRPr="003925D0">
        <w:rPr>
          <w:rFonts w:ascii="Sylfaen" w:hAnsi="Sylfaen" w:cs="Sylfaen"/>
          <w:sz w:val="22"/>
          <w:szCs w:val="22"/>
          <w:lang w:val="ka-GE"/>
        </w:rPr>
        <w:t>დანგადმოცემულიინფორმაციისშედეგად</w:t>
      </w:r>
      <w:r w:rsidRPr="003925D0">
        <w:rPr>
          <w:rFonts w:ascii="Sylfaen" w:hAnsi="Sylfaen"/>
          <w:sz w:val="22"/>
          <w:szCs w:val="22"/>
          <w:lang w:val="ka-GE"/>
        </w:rPr>
        <w:t xml:space="preserve">, </w:t>
      </w:r>
      <w:r w:rsidRPr="003925D0">
        <w:rPr>
          <w:rFonts w:ascii="Sylfaen" w:hAnsi="Sylfaen" w:cs="Sylfaen"/>
          <w:sz w:val="22"/>
          <w:szCs w:val="22"/>
          <w:lang w:val="ka-GE"/>
        </w:rPr>
        <w:t>სასწრაფოსარგასვლისგამო</w:t>
      </w:r>
      <w:r>
        <w:rPr>
          <w:rFonts w:ascii="Sylfaen" w:hAnsi="Sylfaen"/>
          <w:sz w:val="22"/>
          <w:szCs w:val="22"/>
          <w:lang w:val="ka-GE"/>
        </w:rPr>
        <w:t>(</w:t>
      </w:r>
      <w:r w:rsidRPr="003925D0">
        <w:rPr>
          <w:rFonts w:ascii="Sylfaen" w:hAnsi="Sylfaen"/>
          <w:sz w:val="22"/>
          <w:szCs w:val="22"/>
          <w:lang w:val="ka-GE"/>
        </w:rPr>
        <w:t>ჯვარის, წალენჯიხის და ხობის სასწრაფო</w:t>
      </w:r>
      <w:r>
        <w:rPr>
          <w:rFonts w:ascii="Sylfaen" w:hAnsi="Sylfaen"/>
          <w:sz w:val="22"/>
          <w:szCs w:val="22"/>
          <w:lang w:val="ka-GE"/>
        </w:rPr>
        <w:t xml:space="preserve"> სამედიცინო</w:t>
      </w:r>
      <w:r w:rsidRPr="003925D0">
        <w:rPr>
          <w:rFonts w:ascii="Sylfaen" w:hAnsi="Sylfaen"/>
          <w:sz w:val="22"/>
          <w:szCs w:val="22"/>
          <w:lang w:val="ka-GE"/>
        </w:rPr>
        <w:t xml:space="preserve"> დახმარების მანქანების გაუმართაობ</w:t>
      </w:r>
      <w:r>
        <w:rPr>
          <w:rFonts w:ascii="Sylfaen" w:hAnsi="Sylfaen"/>
          <w:sz w:val="22"/>
          <w:szCs w:val="22"/>
          <w:lang w:val="ka-GE"/>
        </w:rPr>
        <w:t>ა)</w:t>
      </w:r>
      <w:r w:rsidRPr="003925D0">
        <w:rPr>
          <w:rFonts w:ascii="Sylfaen" w:hAnsi="Sylfaen"/>
          <w:sz w:val="22"/>
          <w:szCs w:val="22"/>
          <w:lang w:val="ka-GE"/>
        </w:rPr>
        <w:t xml:space="preserve">, განხორციელდა სოფლის ექიმის ვიზიტი ბინაზე: </w:t>
      </w:r>
      <w:r>
        <w:rPr>
          <w:rFonts w:ascii="Sylfaen" w:hAnsi="Sylfaen"/>
          <w:sz w:val="22"/>
          <w:szCs w:val="22"/>
          <w:lang w:val="ka-GE"/>
        </w:rPr>
        <w:t>ორ</w:t>
      </w:r>
      <w:r w:rsidRPr="003925D0">
        <w:rPr>
          <w:rFonts w:ascii="Sylfaen" w:hAnsi="Sylfaen"/>
          <w:sz w:val="22"/>
          <w:szCs w:val="22"/>
          <w:lang w:val="ka-GE"/>
        </w:rPr>
        <w:t xml:space="preserve">ჯერ წალენჯიხის რაიონის სოფელ ლიაში და სოფელ ობუჯში, </w:t>
      </w:r>
      <w:r>
        <w:rPr>
          <w:rFonts w:ascii="Sylfaen" w:hAnsi="Sylfaen"/>
          <w:sz w:val="22"/>
          <w:szCs w:val="22"/>
          <w:lang w:val="ka-GE"/>
        </w:rPr>
        <w:t xml:space="preserve">ასევე, </w:t>
      </w:r>
      <w:r w:rsidRPr="003925D0">
        <w:rPr>
          <w:rFonts w:ascii="Sylfaen" w:hAnsi="Sylfaen"/>
          <w:sz w:val="22"/>
          <w:szCs w:val="22"/>
          <w:lang w:val="ka-GE"/>
        </w:rPr>
        <w:t>ხობის რაიონის სოფელ ახალ ხიბულაში;</w:t>
      </w:r>
    </w:p>
    <w:p w:rsidR="003D0C45" w:rsidRPr="000233BD"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კვირაშიერთხელ</w:t>
      </w:r>
      <w:r w:rsidRPr="003925D0">
        <w:rPr>
          <w:rFonts w:ascii="Sylfaen" w:hAnsi="Sylfaen"/>
          <w:sz w:val="22"/>
          <w:szCs w:val="22"/>
          <w:lang w:val="ka-GE"/>
        </w:rPr>
        <w:t xml:space="preserve"> ხდება ინფორმაციის მოწოდება  სამედიცინო დაწესებულებებიდან: სტატისტიკური მონაცემების (დატვირთვა, გატარებულ პაციენტთა რაოდენობა, მშობიარობა, საკეისრო კვეთა, ხელოვნური სუნთქვის აპარატების რაოდენობის და რეანიმაციული საწოლების რაოდენობის შესახებ), საყოველთაო ჯანდაცვის პროგრამის და 218/165 დადგენილები</w:t>
      </w:r>
      <w:r>
        <w:rPr>
          <w:rFonts w:ascii="Sylfaen" w:hAnsi="Sylfaen"/>
          <w:sz w:val="22"/>
          <w:szCs w:val="22"/>
          <w:lang w:val="ka-GE"/>
        </w:rPr>
        <w:t>თ</w:t>
      </w:r>
      <w:r w:rsidRPr="003925D0">
        <w:rPr>
          <w:rFonts w:ascii="Sylfaen" w:hAnsi="Sylfaen"/>
          <w:sz w:val="22"/>
          <w:szCs w:val="22"/>
          <w:lang w:val="ka-GE"/>
        </w:rPr>
        <w:t xml:space="preserve"> დაზღვეულთა მიმდინარეობის და მომსახურეობის შესახებ; </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იანვრისდასაწყისში</w:t>
      </w:r>
      <w:r w:rsidRPr="003925D0">
        <w:rPr>
          <w:rFonts w:ascii="Sylfaen" w:hAnsi="Sylfaen"/>
          <w:sz w:val="22"/>
          <w:szCs w:val="22"/>
          <w:lang w:val="ka-GE"/>
        </w:rPr>
        <w:t xml:space="preserve">, </w:t>
      </w:r>
      <w:r w:rsidRPr="003925D0">
        <w:rPr>
          <w:rFonts w:ascii="Sylfaen" w:hAnsi="Sylfaen" w:cs="Sylfaen"/>
          <w:sz w:val="22"/>
          <w:szCs w:val="22"/>
          <w:lang w:val="ka-GE"/>
        </w:rPr>
        <w:t>საბოლოოდ</w:t>
      </w:r>
      <w:r w:rsidRPr="003925D0">
        <w:rPr>
          <w:rFonts w:ascii="Sylfaen" w:hAnsi="Sylfaen"/>
          <w:sz w:val="22"/>
          <w:szCs w:val="22"/>
          <w:lang w:val="ka-GE"/>
        </w:rPr>
        <w:t xml:space="preserve">  შეჯერდა ინფორმაცია, სამეგრელოს რეგიონის სასწრაფო სამედიცინო სამსახურისთვი</w:t>
      </w:r>
      <w:r>
        <w:rPr>
          <w:rFonts w:ascii="Sylfaen" w:hAnsi="Sylfaen"/>
          <w:sz w:val="22"/>
          <w:szCs w:val="22"/>
          <w:lang w:val="ka-GE"/>
        </w:rPr>
        <w:t>ს</w:t>
      </w:r>
      <w:r w:rsidRPr="003925D0">
        <w:rPr>
          <w:rFonts w:ascii="Sylfaen" w:hAnsi="Sylfaen"/>
          <w:sz w:val="22"/>
          <w:szCs w:val="22"/>
          <w:lang w:val="ka-GE"/>
        </w:rPr>
        <w:t xml:space="preserve"> სხვადასხვა გამავლობის მანქანების რაოდენობის თაობაზე</w:t>
      </w:r>
      <w:r>
        <w:rPr>
          <w:rFonts w:ascii="Sylfaen" w:hAnsi="Sylfaen"/>
          <w:sz w:val="22"/>
          <w:szCs w:val="22"/>
          <w:lang w:val="ka-GE"/>
        </w:rPr>
        <w:t>;</w:t>
      </w:r>
    </w:p>
    <w:p w:rsidR="003D0C45" w:rsidRPr="003925D0"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შეგროვდა</w:t>
      </w:r>
      <w:r w:rsidRPr="003925D0">
        <w:rPr>
          <w:rFonts w:ascii="Sylfaen" w:hAnsi="Sylfaen"/>
          <w:sz w:val="22"/>
          <w:szCs w:val="22"/>
          <w:lang w:val="ka-GE"/>
        </w:rPr>
        <w:t xml:space="preserve"> ინფორმაცია სამეგრელოს რეგიონის სასწრაფო სამედიცინო სამსახურებში ამჟამად არსებული მანქანების მდგომარეობის და მათში განთავსებული სამედიცინო ინვენტარის შესახებ</w:t>
      </w:r>
      <w:r>
        <w:rPr>
          <w:rFonts w:ascii="Sylfaen" w:hAnsi="Sylfaen"/>
          <w:sz w:val="22"/>
          <w:szCs w:val="22"/>
          <w:lang w:val="ka-GE"/>
        </w:rPr>
        <w:t>;</w:t>
      </w:r>
    </w:p>
    <w:p w:rsidR="003D0C45" w:rsidRPr="00117F63"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20 </w:t>
      </w:r>
      <w:r w:rsidRPr="003925D0">
        <w:rPr>
          <w:rFonts w:ascii="Sylfaen" w:hAnsi="Sylfaen" w:cs="Sylfaen"/>
          <w:sz w:val="22"/>
          <w:szCs w:val="22"/>
          <w:lang w:val="ka-GE"/>
        </w:rPr>
        <w:t>თებერვალს</w:t>
      </w:r>
      <w:r w:rsidRPr="003925D0">
        <w:rPr>
          <w:rFonts w:ascii="Sylfaen" w:hAnsi="Sylfaen"/>
          <w:sz w:val="22"/>
          <w:szCs w:val="22"/>
          <w:lang w:val="ka-GE"/>
        </w:rPr>
        <w:t xml:space="preserve"> განხორციელდა კატასტროფის მანქანების მონიტორინგი, ფოთის მანქანა მოხსნილ იქნა რეფერალის პროგრამიდან ხელოვნური სუნთქვის აპარატის გაფუჭების გამო;</w:t>
      </w:r>
    </w:p>
    <w:p w:rsidR="003D0C45" w:rsidRPr="00553782"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 </w:t>
      </w:r>
      <w:r w:rsidRPr="003925D0">
        <w:rPr>
          <w:rFonts w:ascii="Sylfaen" w:hAnsi="Sylfaen" w:cs="Sylfaen"/>
          <w:sz w:val="22"/>
          <w:szCs w:val="22"/>
          <w:lang w:val="ka-GE"/>
        </w:rPr>
        <w:t>კვირაშიერთხელ</w:t>
      </w:r>
      <w:r w:rsidRPr="003925D0">
        <w:rPr>
          <w:rFonts w:ascii="Sylfaen" w:hAnsi="Sylfaen"/>
          <w:sz w:val="22"/>
          <w:szCs w:val="22"/>
          <w:lang w:val="ka-GE"/>
        </w:rPr>
        <w:t xml:space="preserve"> ხდება  ინფორმაციის მიღება სოფლის ექიმების მუშაობის შესახებ: მომართვიანობა საყოველთაო ჯანდაცვის პროგრამის და სახელმწიფო დაზღვევის </w:t>
      </w:r>
      <w:r>
        <w:rPr>
          <w:rFonts w:ascii="Sylfaen" w:hAnsi="Sylfaen"/>
          <w:sz w:val="22"/>
          <w:szCs w:val="22"/>
          <w:lang w:val="ka-GE"/>
        </w:rPr>
        <w:t xml:space="preserve">პროგრამების </w:t>
      </w:r>
      <w:r w:rsidRPr="003925D0">
        <w:rPr>
          <w:rFonts w:ascii="Sylfaen" w:hAnsi="Sylfaen"/>
          <w:sz w:val="22"/>
          <w:szCs w:val="22"/>
          <w:lang w:val="ka-GE"/>
        </w:rPr>
        <w:t>ფარგლებში, ვიზიტები ბინაზე;</w:t>
      </w:r>
    </w:p>
    <w:p w:rsidR="003D0C45" w:rsidRPr="00EA1F2B" w:rsidRDefault="003D0C45" w:rsidP="003D0C45">
      <w:pPr>
        <w:pStyle w:val="ListParagraph"/>
        <w:rPr>
          <w:rFonts w:ascii="Sylfaen" w:hAnsi="Sylfaen"/>
          <w:sz w:val="22"/>
          <w:szCs w:val="22"/>
          <w:lang w:val="ka-GE"/>
        </w:rPr>
      </w:pPr>
    </w:p>
    <w:p w:rsidR="003D0C45" w:rsidRPr="0061496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614965">
        <w:rPr>
          <w:rFonts w:ascii="Sylfaen" w:hAnsi="Sylfaen" w:cs="Sylfaen"/>
          <w:sz w:val="22"/>
          <w:szCs w:val="22"/>
          <w:lang w:val="ka-GE"/>
        </w:rPr>
        <w:t>აქტიურად</w:t>
      </w:r>
      <w:r w:rsidRPr="00614965">
        <w:rPr>
          <w:rFonts w:ascii="Sylfaen" w:hAnsi="Sylfaen"/>
          <w:sz w:val="22"/>
          <w:szCs w:val="22"/>
          <w:lang w:val="ka-GE"/>
        </w:rPr>
        <w:t xml:space="preserve"> მოხდა ზუგდიდის მუნიციპალიტეტის გამგებელთან და მის მოადგილესთან ერთობლივი თანამშრომლობით საქართველოს მთავრობის მიერ ინიცირებული ზუგდიდის რეგიონული საავადმყოფოსთვის ფართის მოძიება. თავიდან შეირჩა 4 ფართი ქალაქ ზუგდიდის ტერიტორიაზე, რომელიც ინახულა საქართველოს შრომის, ჯანმრთელობისა და სოციალური დაცვის მინისტრმა დ</w:t>
      </w:r>
      <w:r w:rsidR="003F5062">
        <w:rPr>
          <w:rFonts w:ascii="Sylfaen" w:hAnsi="Sylfaen"/>
          <w:sz w:val="22"/>
          <w:szCs w:val="22"/>
          <w:lang w:val="ka-GE"/>
        </w:rPr>
        <w:t>ავით</w:t>
      </w:r>
      <w:r w:rsidRPr="00614965">
        <w:rPr>
          <w:rFonts w:ascii="Sylfaen" w:hAnsi="Sylfaen"/>
          <w:sz w:val="22"/>
          <w:szCs w:val="22"/>
          <w:lang w:val="ka-GE"/>
        </w:rPr>
        <w:t xml:space="preserve"> სერგეენკომ. შერჩეული მიწის ფართები  იქნა დაწუნებული მცირე ზომების გამო (ყველაზე დიდი იყო 0.8 ჰა-მდე). ამის შემდეგ, რუხის თემში, აფხაზეთის პირობითი საზღვრიდან 2 კმ-ში შეირჩა 3.5 ჰა-მდე მიწის ფართი, რომელიც 2 აპრილს მოინახულა მინისტრმა დ. სერგეენკომ. ამჟამად დამთავრებულია ზემოაღნიშნული საავადმყოფოს დაპროექტება;</w:t>
      </w:r>
    </w:p>
    <w:p w:rsidR="003D0C45" w:rsidRPr="00D86CF0" w:rsidRDefault="003D0C45" w:rsidP="003D0C45">
      <w:pPr>
        <w:pStyle w:val="ListParagraph"/>
        <w:rPr>
          <w:rFonts w:ascii="Sylfaen" w:hAnsi="Sylfaen"/>
          <w:sz w:val="22"/>
          <w:szCs w:val="22"/>
          <w:highlight w:val="yellow"/>
          <w:lang w:val="ka-GE"/>
        </w:rPr>
      </w:pPr>
    </w:p>
    <w:p w:rsidR="003D0C45" w:rsidRPr="00C35D0F"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C35D0F">
        <w:rPr>
          <w:rFonts w:ascii="Sylfaen" w:hAnsi="Sylfaen"/>
          <w:sz w:val="22"/>
          <w:szCs w:val="22"/>
          <w:lang w:val="ka-GE"/>
        </w:rPr>
        <w:lastRenderedPageBreak/>
        <w:t xml:space="preserve">27 თებერვალს და 4 მარტს  სენაკის საავადმყოფოს   პერსონალი აპირებდა გამაფრთხილებელი აქციის ჩატარებას. მათი მოთხოვნა იყო ხელფასების დავალიანება და საავადმყოფოს მომავალი არსებობა. ამჟამად ამ დაწესებულებაში დღევანდელი რეგულაციებით, შეუძლებელია პაციენტის მართვა და არ მოდის შესაბამისობაში სტაციონარის სანებართვო პირობებთან. სტაციონარული ნაწილი თითქმის არ ფუნქციონირებს. კვლავაც არსებობს უკვე გაკოტრებული სადაზღვევო კომპანიების („ვესტი“ და „არქიმედეს გლობალ ჯორჯია“) ძველი დავალიანება აღნიშნული დაწესებულების მიმართ; </w:t>
      </w:r>
    </w:p>
    <w:p w:rsidR="003D0C45" w:rsidRPr="00F24996"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8 მარტს ორგანიზირებული იქნა მინისტრის მოადგილის, მარიამ ჯაშის შეხვედრა სამეგრელოს რეგიონის სოფლის ექიმებთან. შეხვედრა გაიმართა ზუგდიდის საავადმყოფო „რესპუბლიკა</w:t>
      </w:r>
      <w:r>
        <w:rPr>
          <w:rFonts w:ascii="Sylfaen" w:hAnsi="Sylfaen"/>
          <w:sz w:val="22"/>
          <w:szCs w:val="22"/>
          <w:lang w:val="ka-GE"/>
        </w:rPr>
        <w:t>ს</w:t>
      </w:r>
      <w:r w:rsidRPr="003925D0">
        <w:rPr>
          <w:rFonts w:ascii="Sylfaen" w:hAnsi="Sylfaen"/>
          <w:sz w:val="22"/>
          <w:szCs w:val="22"/>
          <w:lang w:val="ka-GE"/>
        </w:rPr>
        <w:t>“ საკონფერენციო დარბაზში, რომელსაც ესწრებოდა 100-მდე სოფლის ექიმი. მოწვეულები იყვნენ გუბერნიის ადმინისტრაციის, ზუგდიდის რაიონის გამგეობის, სოციალური მომსახურების სააგენტოს, საყოველთაო ჯანდაცვის ოფისის, საზოგადოებრივი ჯანდაცვის ცენტრების წარმომადგენლები. შეხვედრამ ჩაიარა მშვიდ, საქმიან</w:t>
      </w:r>
      <w:r>
        <w:rPr>
          <w:rFonts w:ascii="Sylfaen" w:hAnsi="Sylfaen"/>
          <w:sz w:val="22"/>
          <w:szCs w:val="22"/>
          <w:lang w:val="ka-GE"/>
        </w:rPr>
        <w:t xml:space="preserve"> და</w:t>
      </w:r>
      <w:r w:rsidRPr="003925D0">
        <w:rPr>
          <w:rFonts w:ascii="Sylfaen" w:hAnsi="Sylfaen"/>
          <w:sz w:val="22"/>
          <w:szCs w:val="22"/>
          <w:lang w:val="ka-GE"/>
        </w:rPr>
        <w:t xml:space="preserve"> კეთი</w:t>
      </w:r>
      <w:r>
        <w:rPr>
          <w:rFonts w:ascii="Sylfaen" w:hAnsi="Sylfaen"/>
          <w:sz w:val="22"/>
          <w:szCs w:val="22"/>
          <w:lang w:val="ka-GE"/>
        </w:rPr>
        <w:t>ლ</w:t>
      </w:r>
      <w:r w:rsidRPr="003925D0">
        <w:rPr>
          <w:rFonts w:ascii="Sylfaen" w:hAnsi="Sylfaen"/>
          <w:sz w:val="22"/>
          <w:szCs w:val="22"/>
          <w:lang w:val="ka-GE"/>
        </w:rPr>
        <w:t>განწყობილ ვითარებაში;</w:t>
      </w:r>
    </w:p>
    <w:p w:rsidR="003D0C45" w:rsidRPr="009D166D"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შერჩეულ</w:t>
      </w:r>
      <w:r w:rsidRPr="003925D0">
        <w:rPr>
          <w:rFonts w:ascii="Sylfaen" w:hAnsi="Sylfaen"/>
          <w:sz w:val="22"/>
          <w:szCs w:val="22"/>
          <w:lang w:val="ka-GE"/>
        </w:rPr>
        <w:t xml:space="preserve"> იქნა 2-2 ბებიაქალი და ნეონატოლოგი ზუგდიდიდან და მესტიიდან ქ. თბილისში გამართული ტრენინგისთვის;</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14 </w:t>
      </w:r>
      <w:r w:rsidRPr="003925D0">
        <w:rPr>
          <w:rFonts w:ascii="Sylfaen" w:hAnsi="Sylfaen" w:cs="Sylfaen"/>
          <w:sz w:val="22"/>
          <w:szCs w:val="22"/>
          <w:lang w:val="ka-GE"/>
        </w:rPr>
        <w:t>მარტსსენაკში</w:t>
      </w:r>
      <w:r w:rsidRPr="003925D0">
        <w:rPr>
          <w:rFonts w:ascii="Sylfaen" w:hAnsi="Sylfaen"/>
          <w:sz w:val="22"/>
          <w:szCs w:val="22"/>
          <w:lang w:val="ka-GE"/>
        </w:rPr>
        <w:t>, არქიმედეს კლინიკამ გახსნა სტაციონარული ნაწილი (ქირურგია, შინაგანი სნეულება, რეანიმაცია). ახალ კლინიკაში, დასაქმდა რაიონული საავადმყოფო</w:t>
      </w:r>
      <w:r>
        <w:rPr>
          <w:rFonts w:ascii="Sylfaen" w:hAnsi="Sylfaen"/>
          <w:sz w:val="22"/>
          <w:szCs w:val="22"/>
          <w:lang w:val="ka-GE"/>
        </w:rPr>
        <w:t xml:space="preserve">ს </w:t>
      </w:r>
      <w:r w:rsidRPr="003925D0">
        <w:rPr>
          <w:rFonts w:ascii="Sylfaen" w:hAnsi="Sylfaen"/>
          <w:sz w:val="22"/>
          <w:szCs w:val="22"/>
          <w:lang w:val="ka-GE"/>
        </w:rPr>
        <w:t>კადრების მხოლოდ</w:t>
      </w:r>
      <w:r>
        <w:rPr>
          <w:rFonts w:ascii="Sylfaen" w:hAnsi="Sylfaen"/>
          <w:sz w:val="22"/>
          <w:szCs w:val="22"/>
          <w:lang w:val="ka-GE"/>
        </w:rPr>
        <w:t xml:space="preserve"> 25-30%</w:t>
      </w:r>
      <w:r w:rsidRPr="003925D0">
        <w:rPr>
          <w:rFonts w:ascii="Sylfaen" w:hAnsi="Sylfaen"/>
          <w:sz w:val="22"/>
          <w:szCs w:val="22"/>
          <w:lang w:val="ka-GE"/>
        </w:rPr>
        <w:t>;</w:t>
      </w:r>
    </w:p>
    <w:p w:rsidR="003D0C45" w:rsidRPr="003925D0"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სამეგრელოსამბულატორიებშიდგამ</w:t>
      </w:r>
      <w:r w:rsidRPr="003925D0">
        <w:rPr>
          <w:rFonts w:ascii="Sylfaen" w:hAnsi="Sylfaen"/>
          <w:sz w:val="22"/>
          <w:szCs w:val="22"/>
          <w:lang w:val="ka-GE"/>
        </w:rPr>
        <w:t>-</w:t>
      </w:r>
      <w:r w:rsidRPr="003925D0">
        <w:rPr>
          <w:rFonts w:ascii="Sylfaen" w:hAnsi="Sylfaen" w:cs="Sylfaen"/>
          <w:sz w:val="22"/>
          <w:szCs w:val="22"/>
          <w:lang w:val="ka-GE"/>
        </w:rPr>
        <w:t>ავეჯისშეტანამდე</w:t>
      </w:r>
      <w:r w:rsidRPr="003925D0">
        <w:rPr>
          <w:rFonts w:ascii="Sylfaen" w:hAnsi="Sylfaen"/>
          <w:sz w:val="22"/>
          <w:szCs w:val="22"/>
          <w:lang w:val="ka-GE"/>
        </w:rPr>
        <w:t xml:space="preserve">, 19 </w:t>
      </w:r>
      <w:r w:rsidRPr="003925D0">
        <w:rPr>
          <w:rFonts w:ascii="Sylfaen" w:hAnsi="Sylfaen" w:cs="Sylfaen"/>
          <w:sz w:val="22"/>
          <w:szCs w:val="22"/>
          <w:lang w:val="ka-GE"/>
        </w:rPr>
        <w:t>და</w:t>
      </w:r>
      <w:r w:rsidRPr="003925D0">
        <w:rPr>
          <w:rFonts w:ascii="Sylfaen" w:hAnsi="Sylfaen"/>
          <w:sz w:val="22"/>
          <w:szCs w:val="22"/>
          <w:lang w:val="ka-GE"/>
        </w:rPr>
        <w:t xml:space="preserve"> 20 </w:t>
      </w:r>
      <w:r w:rsidRPr="003925D0">
        <w:rPr>
          <w:rFonts w:ascii="Sylfaen" w:hAnsi="Sylfaen" w:cs="Sylfaen"/>
          <w:sz w:val="22"/>
          <w:szCs w:val="22"/>
          <w:lang w:val="ka-GE"/>
        </w:rPr>
        <w:t>თებერვალსგაკეთ</w:t>
      </w:r>
      <w:r w:rsidRPr="003925D0">
        <w:rPr>
          <w:rFonts w:ascii="Sylfaen" w:hAnsi="Sylfaen"/>
          <w:sz w:val="22"/>
          <w:szCs w:val="22"/>
          <w:lang w:val="ka-GE"/>
        </w:rPr>
        <w:t>და მონიტორინგი შესაბამისი რაიონების გამგებლებთან ერთ</w:t>
      </w:r>
      <w:r>
        <w:rPr>
          <w:rFonts w:ascii="Sylfaen" w:hAnsi="Sylfaen"/>
          <w:sz w:val="22"/>
          <w:szCs w:val="22"/>
          <w:lang w:val="ka-GE"/>
        </w:rPr>
        <w:t>ობლივ</w:t>
      </w:r>
      <w:r w:rsidRPr="003925D0">
        <w:rPr>
          <w:rFonts w:ascii="Sylfaen" w:hAnsi="Sylfaen"/>
          <w:sz w:val="22"/>
          <w:szCs w:val="22"/>
          <w:lang w:val="ka-GE"/>
        </w:rPr>
        <w:t xml:space="preserve">ად წალენჯიხის რაიონის საჩინოს და ზუგდიდის რაიონის განმუხურის და ინგირის ამბულატორიებში. დახმარება გაეწიათ ინვენტარის და დგამ-ავეჯის მოთხოვნის წერილების დაწერა-გაგზავნაში; </w:t>
      </w:r>
    </w:p>
    <w:p w:rsidR="003D0C45" w:rsidRPr="007A2A6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26 </w:t>
      </w:r>
      <w:r w:rsidRPr="003925D0">
        <w:rPr>
          <w:rFonts w:ascii="Sylfaen" w:hAnsi="Sylfaen" w:cs="Sylfaen"/>
          <w:sz w:val="22"/>
          <w:szCs w:val="22"/>
          <w:lang w:val="ka-GE"/>
        </w:rPr>
        <w:t>თებერვალსდა</w:t>
      </w:r>
      <w:r w:rsidRPr="003925D0">
        <w:rPr>
          <w:rFonts w:ascii="Sylfaen" w:hAnsi="Sylfaen"/>
          <w:sz w:val="22"/>
          <w:szCs w:val="22"/>
          <w:lang w:val="ka-GE"/>
        </w:rPr>
        <w:t xml:space="preserve"> 20 </w:t>
      </w:r>
      <w:r w:rsidRPr="003925D0">
        <w:rPr>
          <w:rFonts w:ascii="Sylfaen" w:hAnsi="Sylfaen" w:cs="Sylfaen"/>
          <w:sz w:val="22"/>
          <w:szCs w:val="22"/>
          <w:lang w:val="ka-GE"/>
        </w:rPr>
        <w:t>მარტს</w:t>
      </w:r>
      <w:r w:rsidRPr="003925D0">
        <w:rPr>
          <w:rFonts w:ascii="Sylfaen" w:hAnsi="Sylfaen"/>
          <w:sz w:val="22"/>
          <w:szCs w:val="22"/>
          <w:lang w:val="ka-GE"/>
        </w:rPr>
        <w:t xml:space="preserve"> ჩატარდა მონიტორინგი  მარტვილის რაიონის ინჩხურის, ჩხოროწყუს რაიონის ახუთის, აბაშის რაიონის ეწერის, ხობის რაიონის შავღელეს და სენაკის რაიონის უშაფათის ამბულატორიებში;</w:t>
      </w:r>
    </w:p>
    <w:p w:rsidR="003D0C45" w:rsidRPr="007A2A6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20 </w:t>
      </w:r>
      <w:r w:rsidRPr="003925D0">
        <w:rPr>
          <w:rFonts w:ascii="Sylfaen" w:hAnsi="Sylfaen" w:cs="Sylfaen"/>
          <w:sz w:val="22"/>
          <w:szCs w:val="22"/>
          <w:lang w:val="ka-GE"/>
        </w:rPr>
        <w:t>მარტს</w:t>
      </w:r>
      <w:r w:rsidRPr="003925D0">
        <w:rPr>
          <w:rFonts w:ascii="Sylfaen" w:hAnsi="Sylfaen"/>
          <w:sz w:val="22"/>
          <w:szCs w:val="22"/>
          <w:lang w:val="ka-GE"/>
        </w:rPr>
        <w:t xml:space="preserve">, </w:t>
      </w:r>
      <w:r w:rsidRPr="003925D0">
        <w:rPr>
          <w:rFonts w:ascii="Sylfaen" w:hAnsi="Sylfaen" w:cs="Sylfaen"/>
          <w:sz w:val="22"/>
          <w:szCs w:val="22"/>
          <w:lang w:val="ka-GE"/>
        </w:rPr>
        <w:t>სიტყვიერიდავალებისშესაბამისად</w:t>
      </w:r>
      <w:r w:rsidRPr="003925D0">
        <w:rPr>
          <w:rFonts w:ascii="Sylfaen" w:hAnsi="Sylfaen"/>
          <w:sz w:val="22"/>
          <w:szCs w:val="22"/>
          <w:lang w:val="ka-GE"/>
        </w:rPr>
        <w:t xml:space="preserve"> განხორციელდა ზუგდიდის მუნიციპალიტეტის კოკის თემის ამბულატორიისდა </w:t>
      </w:r>
      <w:r>
        <w:rPr>
          <w:rFonts w:ascii="Sylfaen" w:hAnsi="Sylfaen"/>
          <w:sz w:val="22"/>
          <w:szCs w:val="22"/>
          <w:lang w:val="ka-GE"/>
        </w:rPr>
        <w:t>ხურჩის საექიმო პუნქტის (</w:t>
      </w:r>
      <w:r w:rsidRPr="003925D0">
        <w:rPr>
          <w:rFonts w:ascii="Sylfaen" w:hAnsi="Sylfaen"/>
          <w:sz w:val="22"/>
          <w:szCs w:val="22"/>
          <w:lang w:val="ka-GE"/>
        </w:rPr>
        <w:t>იმ ოთახის, სადაც კვირაში 2-ჯერ ჩადიან ექიმები</w:t>
      </w:r>
      <w:r>
        <w:rPr>
          <w:rFonts w:ascii="Sylfaen" w:hAnsi="Sylfaen"/>
          <w:sz w:val="22"/>
          <w:szCs w:val="22"/>
          <w:lang w:val="ka-GE"/>
        </w:rPr>
        <w:t>)</w:t>
      </w:r>
      <w:r w:rsidRPr="003925D0">
        <w:rPr>
          <w:rFonts w:ascii="Sylfaen" w:hAnsi="Sylfaen"/>
          <w:sz w:val="22"/>
          <w:szCs w:val="22"/>
          <w:lang w:val="ka-GE"/>
        </w:rPr>
        <w:t xml:space="preserve"> დათვალიერება</w:t>
      </w:r>
      <w:r>
        <w:rPr>
          <w:rFonts w:ascii="Sylfaen" w:hAnsi="Sylfaen"/>
          <w:sz w:val="22"/>
          <w:szCs w:val="22"/>
          <w:lang w:val="ka-GE"/>
        </w:rPr>
        <w:t>;</w:t>
      </w:r>
    </w:p>
    <w:p w:rsidR="003D0C45" w:rsidRPr="000B7B5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1 </w:t>
      </w:r>
      <w:r w:rsidRPr="003925D0">
        <w:rPr>
          <w:rFonts w:ascii="Sylfaen" w:hAnsi="Sylfaen" w:cs="Sylfaen"/>
          <w:sz w:val="22"/>
          <w:szCs w:val="22"/>
          <w:lang w:val="ka-GE"/>
        </w:rPr>
        <w:t>აპრილსმოხდაოპერატორიკომპანიებისმიერსასწრაფო</w:t>
      </w:r>
      <w:r>
        <w:rPr>
          <w:rFonts w:ascii="Sylfaen" w:hAnsi="Sylfaen"/>
          <w:sz w:val="22"/>
          <w:szCs w:val="22"/>
          <w:lang w:val="ka-GE"/>
        </w:rPr>
        <w:t xml:space="preserve">სამედიცინო </w:t>
      </w:r>
      <w:r w:rsidRPr="003925D0">
        <w:rPr>
          <w:rFonts w:ascii="Sylfaen" w:hAnsi="Sylfaen" w:cs="Sylfaen"/>
          <w:sz w:val="22"/>
          <w:szCs w:val="22"/>
          <w:lang w:val="ka-GE"/>
        </w:rPr>
        <w:t>დახმარებისსამსახურ</w:t>
      </w:r>
      <w:r>
        <w:rPr>
          <w:rFonts w:ascii="Sylfaen" w:hAnsi="Sylfaen" w:cs="Sylfaen"/>
          <w:sz w:val="22"/>
          <w:szCs w:val="22"/>
          <w:lang w:val="ka-GE"/>
        </w:rPr>
        <w:t>ებ</w:t>
      </w:r>
      <w:r w:rsidRPr="003925D0">
        <w:rPr>
          <w:rFonts w:ascii="Sylfaen" w:hAnsi="Sylfaen" w:cs="Sylfaen"/>
          <w:sz w:val="22"/>
          <w:szCs w:val="22"/>
          <w:lang w:val="ka-GE"/>
        </w:rPr>
        <w:t>ისგ</w:t>
      </w:r>
      <w:r w:rsidRPr="003925D0">
        <w:rPr>
          <w:rFonts w:ascii="Sylfaen" w:hAnsi="Sylfaen"/>
          <w:sz w:val="22"/>
          <w:szCs w:val="22"/>
          <w:lang w:val="ka-GE"/>
        </w:rPr>
        <w:t xml:space="preserve">ადაცემა </w:t>
      </w:r>
      <w:r>
        <w:rPr>
          <w:rFonts w:ascii="Sylfaen" w:hAnsi="Sylfaen"/>
          <w:sz w:val="22"/>
          <w:szCs w:val="22"/>
          <w:lang w:val="ka-GE"/>
        </w:rPr>
        <w:t>სახელმწიფოს</w:t>
      </w:r>
      <w:r w:rsidRPr="003925D0">
        <w:rPr>
          <w:rFonts w:ascii="Sylfaen" w:hAnsi="Sylfaen"/>
          <w:sz w:val="22"/>
          <w:szCs w:val="22"/>
          <w:lang w:val="ka-GE"/>
        </w:rPr>
        <w:t>თვის. ამ დროისათვის</w:t>
      </w:r>
      <w:r>
        <w:rPr>
          <w:rFonts w:ascii="Sylfaen" w:hAnsi="Sylfaen"/>
          <w:sz w:val="22"/>
          <w:szCs w:val="22"/>
          <w:lang w:val="ka-GE"/>
        </w:rPr>
        <w:t>,</w:t>
      </w:r>
      <w:r w:rsidRPr="003925D0">
        <w:rPr>
          <w:rFonts w:ascii="Sylfaen" w:hAnsi="Sylfaen"/>
          <w:sz w:val="22"/>
          <w:szCs w:val="22"/>
          <w:lang w:val="ka-GE"/>
        </w:rPr>
        <w:t xml:space="preserve"> აბსოლუტურად ყველა რაიონში გაფორმდა მიღება-ჩაბარების აქტები </w:t>
      </w:r>
      <w:r>
        <w:rPr>
          <w:rFonts w:ascii="Sylfaen" w:hAnsi="Sylfaen"/>
          <w:sz w:val="22"/>
          <w:szCs w:val="22"/>
          <w:lang w:val="ka-GE"/>
        </w:rPr>
        <w:t xml:space="preserve">(მანქანები </w:t>
      </w:r>
      <w:r w:rsidRPr="003925D0">
        <w:rPr>
          <w:rFonts w:ascii="Sylfaen" w:hAnsi="Sylfaen"/>
          <w:sz w:val="22"/>
          <w:szCs w:val="22"/>
          <w:lang w:val="ka-GE"/>
        </w:rPr>
        <w:t>რაიონების მიხედვით: ზუგდიდი 6, ფოთი 5, სენაკი 3, აბაშა 3, მარტვილი 3, წალენჯიხა 2, ხობი 2, ჩხოროწყუ 2, ჯვარი 2, მესტია 2, შესაბამისი სამედიცინო აღჭურვილობით</w:t>
      </w:r>
      <w:r>
        <w:rPr>
          <w:rFonts w:ascii="Sylfaen" w:hAnsi="Sylfaen"/>
          <w:sz w:val="22"/>
          <w:szCs w:val="22"/>
          <w:lang w:val="ka-GE"/>
        </w:rPr>
        <w:t>)</w:t>
      </w:r>
      <w:r w:rsidRPr="003925D0">
        <w:rPr>
          <w:rFonts w:ascii="Sylfaen" w:hAnsi="Sylfaen"/>
          <w:sz w:val="22"/>
          <w:szCs w:val="22"/>
          <w:lang w:val="ka-GE"/>
        </w:rPr>
        <w:t>;</w:t>
      </w:r>
    </w:p>
    <w:p w:rsidR="003D0C45" w:rsidRPr="000B7B5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არქიმედეს კონტინგენტის საყოველთაო ჯანდაცვის პროგრამაში გადასვლასთან დაკავშირებით</w:t>
      </w:r>
      <w:r>
        <w:rPr>
          <w:rFonts w:ascii="Sylfaen" w:hAnsi="Sylfaen"/>
          <w:sz w:val="22"/>
          <w:szCs w:val="22"/>
          <w:lang w:val="ka-GE"/>
        </w:rPr>
        <w:t xml:space="preserve">, </w:t>
      </w:r>
      <w:r w:rsidRPr="003925D0">
        <w:rPr>
          <w:rFonts w:ascii="Sylfaen" w:hAnsi="Sylfaen"/>
          <w:sz w:val="22"/>
          <w:szCs w:val="22"/>
          <w:lang w:val="ka-GE"/>
        </w:rPr>
        <w:t xml:space="preserve">18 </w:t>
      </w:r>
      <w:r w:rsidRPr="003925D0">
        <w:rPr>
          <w:rFonts w:ascii="Sylfaen" w:hAnsi="Sylfaen" w:cs="Sylfaen"/>
          <w:sz w:val="22"/>
          <w:szCs w:val="22"/>
          <w:lang w:val="ka-GE"/>
        </w:rPr>
        <w:t>იანვარს</w:t>
      </w:r>
      <w:r w:rsidRPr="003925D0">
        <w:rPr>
          <w:rFonts w:ascii="Sylfaen" w:hAnsi="Sylfaen"/>
          <w:sz w:val="22"/>
          <w:szCs w:val="22"/>
          <w:lang w:val="ka-GE"/>
        </w:rPr>
        <w:t xml:space="preserve"> განხორციელდა მარტვილის მრავალპროფილიან</w:t>
      </w:r>
      <w:r>
        <w:rPr>
          <w:rFonts w:ascii="Sylfaen" w:hAnsi="Sylfaen"/>
          <w:sz w:val="22"/>
          <w:szCs w:val="22"/>
          <w:lang w:val="ka-GE"/>
        </w:rPr>
        <w:t>ი</w:t>
      </w:r>
      <w:r w:rsidRPr="003925D0">
        <w:rPr>
          <w:rFonts w:ascii="Sylfaen" w:hAnsi="Sylfaen"/>
          <w:sz w:val="22"/>
          <w:szCs w:val="22"/>
          <w:lang w:val="ka-GE"/>
        </w:rPr>
        <w:t xml:space="preserve"> საავადმყოფოს და აბაშის ა/პ გაერთიანების მონიტორინგი; </w:t>
      </w:r>
    </w:p>
    <w:p w:rsidR="003D0C45" w:rsidRPr="000B7B5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 xml:space="preserve">4 </w:t>
      </w:r>
      <w:r w:rsidRPr="003925D0">
        <w:rPr>
          <w:rFonts w:ascii="Sylfaen" w:hAnsi="Sylfaen" w:cs="Sylfaen"/>
          <w:sz w:val="22"/>
          <w:szCs w:val="22"/>
          <w:lang w:val="ka-GE"/>
        </w:rPr>
        <w:t>აპრილს</w:t>
      </w:r>
      <w:r w:rsidRPr="003925D0">
        <w:rPr>
          <w:rFonts w:ascii="Sylfaen" w:hAnsi="Sylfaen"/>
          <w:sz w:val="22"/>
          <w:szCs w:val="22"/>
          <w:lang w:val="ka-GE"/>
        </w:rPr>
        <w:t xml:space="preserve"> განხორციელდა  მონიტორინგი ხობის ცენტრალურ საავადმყოფოში, ფოთის ქალაქის საავადმყოფოში და ფოთის </w:t>
      </w:r>
      <w:r>
        <w:rPr>
          <w:rFonts w:ascii="Sylfaen" w:hAnsi="Sylfaen"/>
          <w:sz w:val="22"/>
          <w:szCs w:val="22"/>
          <w:lang w:val="ka-GE"/>
        </w:rPr>
        <w:t>№</w:t>
      </w:r>
      <w:r w:rsidRPr="003925D0">
        <w:rPr>
          <w:rFonts w:ascii="Sylfaen" w:hAnsi="Sylfaen"/>
          <w:sz w:val="22"/>
          <w:szCs w:val="22"/>
          <w:lang w:val="ka-GE"/>
        </w:rPr>
        <w:t>1 პოლიკლინიკაში.</w:t>
      </w:r>
      <w:r>
        <w:rPr>
          <w:rFonts w:ascii="Sylfaen" w:hAnsi="Sylfaen"/>
          <w:sz w:val="22"/>
          <w:szCs w:val="22"/>
          <w:lang w:val="ka-GE"/>
        </w:rPr>
        <w:t xml:space="preserve"> მოეწყო </w:t>
      </w:r>
      <w:r w:rsidRPr="003925D0">
        <w:rPr>
          <w:rFonts w:ascii="Sylfaen" w:hAnsi="Sylfaen"/>
          <w:sz w:val="22"/>
          <w:szCs w:val="22"/>
          <w:lang w:val="ka-GE"/>
        </w:rPr>
        <w:t xml:space="preserve">შეხვედრა სამედიცინო პერსონალთან, 218 დადგენილების  კონტინგენტის საყოველთაო ჯანდაცვის პროგრამაში გადასვლასთან დაკავშირებით; </w:t>
      </w:r>
    </w:p>
    <w:p w:rsidR="003D0C45" w:rsidRPr="000B7B59" w:rsidRDefault="003D0C45" w:rsidP="003D0C45">
      <w:pPr>
        <w:pStyle w:val="ListParagraph"/>
        <w:rPr>
          <w:rFonts w:ascii="Sylfaen" w:hAnsi="Sylfaen"/>
          <w:sz w:val="22"/>
          <w:szCs w:val="22"/>
          <w:lang w:val="ka-GE"/>
        </w:rPr>
      </w:pPr>
    </w:p>
    <w:p w:rsidR="003D0C45" w:rsidRPr="003925D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23 </w:t>
      </w:r>
      <w:r w:rsidRPr="003925D0">
        <w:rPr>
          <w:rFonts w:ascii="Sylfaen" w:hAnsi="Sylfaen" w:cs="Sylfaen"/>
          <w:sz w:val="22"/>
          <w:szCs w:val="22"/>
          <w:lang w:val="ka-GE"/>
        </w:rPr>
        <w:t>აპრილს</w:t>
      </w:r>
      <w:r w:rsidRPr="003925D0">
        <w:rPr>
          <w:rFonts w:ascii="Sylfaen" w:hAnsi="Sylfaen"/>
          <w:sz w:val="22"/>
          <w:szCs w:val="22"/>
          <w:lang w:val="ka-GE"/>
        </w:rPr>
        <w:t xml:space="preserve"> განხორციელდა  მონიტორინგი  ჩხოროწყუს და წალენჯიხის ცენტრალურ საავადმყოფოებში. შევხვედრა</w:t>
      </w:r>
      <w:r>
        <w:rPr>
          <w:rFonts w:ascii="Sylfaen" w:hAnsi="Sylfaen"/>
          <w:sz w:val="22"/>
          <w:szCs w:val="22"/>
          <w:lang w:val="ka-GE"/>
        </w:rPr>
        <w:t xml:space="preserve"> მოხდა</w:t>
      </w:r>
      <w:r w:rsidRPr="003925D0">
        <w:rPr>
          <w:rFonts w:ascii="Sylfaen" w:hAnsi="Sylfaen"/>
          <w:sz w:val="22"/>
          <w:szCs w:val="22"/>
          <w:lang w:val="ka-GE"/>
        </w:rPr>
        <w:t xml:space="preserve"> სამედიცინო პერსონალთან, 218 დადგენილების  კონტინგენტის საყოველთაო ჯანდაცვის პროგრამაში გადასვლასთან დაკავშირებით. </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b/>
          <w:sz w:val="22"/>
          <w:szCs w:val="22"/>
          <w:lang w:val="ka-GE"/>
        </w:rPr>
        <w:t>იმერეთი</w:t>
      </w:r>
    </w:p>
    <w:p w:rsidR="003D0C45" w:rsidRPr="00D86CF0"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იმერეთის რეგიონის  სასწრაფო სამედიცინო სამსახურშიგანხორციელდამონიტორინგი.  შედგენილი იქნა სასწრაფო სამედიცინო  დახმარების ავტო- სატრანსპორტო საშ</w:t>
      </w:r>
      <w:r>
        <w:rPr>
          <w:rFonts w:ascii="Sylfaen" w:hAnsi="Sylfaen"/>
          <w:sz w:val="22"/>
          <w:szCs w:val="22"/>
          <w:lang w:val="ka-GE"/>
        </w:rPr>
        <w:t>უ</w:t>
      </w:r>
      <w:r w:rsidRPr="003925D0">
        <w:rPr>
          <w:rFonts w:ascii="Sylfaen" w:hAnsi="Sylfaen"/>
          <w:sz w:val="22"/>
          <w:szCs w:val="22"/>
          <w:lang w:val="ka-GE"/>
        </w:rPr>
        <w:t xml:space="preserve">ალების აღრიცხვის ცხრილი (რაიონი,სოფელი, ოდომეტრის ჩვენება </w:t>
      </w:r>
      <w:r>
        <w:rPr>
          <w:rFonts w:ascii="Sylfaen" w:hAnsi="Sylfaen"/>
          <w:sz w:val="22"/>
          <w:szCs w:val="22"/>
          <w:lang w:val="ka-GE"/>
        </w:rPr>
        <w:t xml:space="preserve">თუ </w:t>
      </w:r>
      <w:r w:rsidRPr="003925D0">
        <w:rPr>
          <w:rFonts w:ascii="Sylfaen" w:hAnsi="Sylfaen"/>
          <w:sz w:val="22"/>
          <w:szCs w:val="22"/>
          <w:lang w:val="ka-GE"/>
        </w:rPr>
        <w:t>რა დროს ანდომებს ავტომანქანა გამოძახებიდან ადგილზე მისვლას).მოსახლეობის სამედიცინო მომსახურებისთვის  საჭიროა 22  ერთეული ორხიდიანი ავტო</w:t>
      </w:r>
      <w:r>
        <w:rPr>
          <w:rFonts w:ascii="Sylfaen" w:hAnsi="Sylfaen"/>
          <w:sz w:val="22"/>
          <w:szCs w:val="22"/>
          <w:lang w:val="ka-GE"/>
        </w:rPr>
        <w:t>-</w:t>
      </w:r>
      <w:r w:rsidRPr="003925D0">
        <w:rPr>
          <w:rFonts w:ascii="Sylfaen" w:hAnsi="Sylfaen"/>
          <w:sz w:val="22"/>
          <w:szCs w:val="22"/>
          <w:lang w:val="ka-GE"/>
        </w:rPr>
        <w:t>სატრანსპორტო საშუალება და 19 ერთეული ცალხიდიანი ავტო</w:t>
      </w:r>
      <w:r>
        <w:rPr>
          <w:rFonts w:ascii="Sylfaen" w:hAnsi="Sylfaen"/>
          <w:sz w:val="22"/>
          <w:szCs w:val="22"/>
          <w:lang w:val="ka-GE"/>
        </w:rPr>
        <w:t>-</w:t>
      </w:r>
      <w:r w:rsidRPr="003925D0">
        <w:rPr>
          <w:rFonts w:ascii="Sylfaen" w:hAnsi="Sylfaen"/>
          <w:sz w:val="22"/>
          <w:szCs w:val="22"/>
          <w:lang w:val="ka-GE"/>
        </w:rPr>
        <w:t>სატრანსპორტო საშუალება</w:t>
      </w:r>
      <w:r w:rsidR="00D86CF0">
        <w:rPr>
          <w:rFonts w:ascii="Sylfaen" w:hAnsi="Sylfaen"/>
          <w:sz w:val="22"/>
          <w:szCs w:val="22"/>
        </w:rPr>
        <w:t>;</w:t>
      </w:r>
    </w:p>
    <w:p w:rsidR="00D86CF0" w:rsidRPr="003925D0" w:rsidRDefault="00D86CF0" w:rsidP="00D86CF0">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004E4C">
        <w:rPr>
          <w:rFonts w:ascii="Sylfaen" w:hAnsi="Sylfaen"/>
          <w:sz w:val="22"/>
          <w:szCs w:val="22"/>
          <w:lang w:val="ka-GE"/>
        </w:rPr>
        <w:t xml:space="preserve">სასწრაფო სამედიცინო სამსახურის მანქანების გაუმართაობის გამო რამდენიმე გამოძახება </w:t>
      </w:r>
      <w:r>
        <w:rPr>
          <w:rFonts w:ascii="Sylfaen" w:hAnsi="Sylfaen"/>
          <w:sz w:val="22"/>
          <w:szCs w:val="22"/>
          <w:lang w:val="ka-GE"/>
        </w:rPr>
        <w:t xml:space="preserve">შესრულდა </w:t>
      </w:r>
      <w:r w:rsidRPr="00004E4C">
        <w:rPr>
          <w:rFonts w:ascii="Sylfaen" w:hAnsi="Sylfaen"/>
          <w:sz w:val="22"/>
          <w:szCs w:val="22"/>
          <w:lang w:val="ka-GE"/>
        </w:rPr>
        <w:t>დაგვიანებით, ხშირ შემთხვევაში ჩართული იქნა სოფლის ექიმები;</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004E4C">
        <w:rPr>
          <w:rFonts w:ascii="Sylfaen" w:hAnsi="Sylfaen"/>
          <w:sz w:val="22"/>
          <w:szCs w:val="22"/>
          <w:lang w:val="ka-GE"/>
        </w:rPr>
        <w:t>მოხდა</w:t>
      </w:r>
      <w:r>
        <w:rPr>
          <w:rFonts w:ascii="Sylfaen" w:hAnsi="Sylfaen"/>
          <w:sz w:val="22"/>
          <w:szCs w:val="22"/>
          <w:lang w:val="ka-GE"/>
        </w:rPr>
        <w:t xml:space="preserve"> რ</w:t>
      </w:r>
      <w:r w:rsidRPr="00004E4C">
        <w:rPr>
          <w:rFonts w:ascii="Sylfaen" w:hAnsi="Sylfaen"/>
          <w:sz w:val="22"/>
          <w:szCs w:val="22"/>
          <w:lang w:val="ka-GE"/>
        </w:rPr>
        <w:t>აიონებში შემავალ სოფლებ</w:t>
      </w:r>
      <w:r>
        <w:rPr>
          <w:rFonts w:ascii="Sylfaen" w:hAnsi="Sylfaen"/>
          <w:sz w:val="22"/>
          <w:szCs w:val="22"/>
          <w:lang w:val="ka-GE"/>
        </w:rPr>
        <w:t>სა და</w:t>
      </w:r>
      <w:r w:rsidRPr="00004E4C">
        <w:rPr>
          <w:rFonts w:ascii="Sylfaen" w:hAnsi="Sylfaen"/>
          <w:sz w:val="22"/>
          <w:szCs w:val="22"/>
          <w:lang w:val="ka-GE"/>
        </w:rPr>
        <w:t xml:space="preserve"> სასწრაფო </w:t>
      </w:r>
      <w:r>
        <w:rPr>
          <w:rFonts w:ascii="Sylfaen" w:hAnsi="Sylfaen"/>
          <w:sz w:val="22"/>
          <w:szCs w:val="22"/>
          <w:lang w:val="ka-GE"/>
        </w:rPr>
        <w:t xml:space="preserve">სამედიცინო </w:t>
      </w:r>
      <w:r w:rsidRPr="00004E4C">
        <w:rPr>
          <w:rFonts w:ascii="Sylfaen" w:hAnsi="Sylfaen"/>
          <w:sz w:val="22"/>
          <w:szCs w:val="22"/>
          <w:lang w:val="ka-GE"/>
        </w:rPr>
        <w:t>დახმარების ოფის</w:t>
      </w:r>
      <w:r>
        <w:rPr>
          <w:rFonts w:ascii="Sylfaen" w:hAnsi="Sylfaen"/>
          <w:sz w:val="22"/>
          <w:szCs w:val="22"/>
          <w:lang w:val="ka-GE"/>
        </w:rPr>
        <w:t>ებს შორის არსებული მანძილის გათვლა</w:t>
      </w:r>
      <w:r w:rsidRPr="00004E4C">
        <w:rPr>
          <w:rFonts w:ascii="Sylfaen" w:hAnsi="Sylfaen"/>
          <w:sz w:val="22"/>
          <w:szCs w:val="22"/>
          <w:lang w:val="ka-GE"/>
        </w:rPr>
        <w:t xml:space="preserve">  (კმ. და საჭირო დრო</w:t>
      </w:r>
      <w:r>
        <w:rPr>
          <w:rFonts w:ascii="Sylfaen" w:hAnsi="Sylfaen"/>
          <w:sz w:val="22"/>
          <w:szCs w:val="22"/>
          <w:lang w:val="ka-GE"/>
        </w:rPr>
        <w:t xml:space="preserve">) და </w:t>
      </w:r>
      <w:r w:rsidRPr="00004E4C">
        <w:rPr>
          <w:rFonts w:ascii="Sylfaen" w:hAnsi="Sylfaen"/>
          <w:sz w:val="22"/>
          <w:szCs w:val="22"/>
          <w:lang w:val="ka-GE"/>
        </w:rPr>
        <w:t>მომზად</w:t>
      </w:r>
      <w:r>
        <w:rPr>
          <w:rFonts w:ascii="Sylfaen" w:hAnsi="Sylfaen"/>
          <w:sz w:val="22"/>
          <w:szCs w:val="22"/>
          <w:lang w:val="ka-GE"/>
        </w:rPr>
        <w:t>და</w:t>
      </w:r>
      <w:r w:rsidRPr="00004E4C">
        <w:rPr>
          <w:rFonts w:ascii="Sylfaen" w:hAnsi="Sylfaen"/>
          <w:sz w:val="22"/>
          <w:szCs w:val="22"/>
          <w:lang w:val="ka-GE"/>
        </w:rPr>
        <w:t xml:space="preserve"> ქ.ქუთაი</w:t>
      </w:r>
      <w:r>
        <w:rPr>
          <w:rFonts w:ascii="Sylfaen" w:hAnsi="Sylfaen"/>
          <w:sz w:val="22"/>
          <w:szCs w:val="22"/>
          <w:lang w:val="ka-GE"/>
        </w:rPr>
        <w:t>ს</w:t>
      </w:r>
      <w:r w:rsidRPr="00004E4C">
        <w:rPr>
          <w:rFonts w:ascii="Sylfaen" w:hAnsi="Sylfaen"/>
          <w:sz w:val="22"/>
          <w:szCs w:val="22"/>
          <w:lang w:val="ka-GE"/>
        </w:rPr>
        <w:t>ში ავტომანქანების გადაადგილების რუკა</w:t>
      </w:r>
      <w:r>
        <w:rPr>
          <w:rFonts w:ascii="Sylfaen" w:hAnsi="Sylfaen"/>
          <w:sz w:val="22"/>
          <w:szCs w:val="22"/>
          <w:lang w:val="ka-GE"/>
        </w:rPr>
        <w:t>.</w:t>
      </w:r>
      <w:r w:rsidRPr="00004E4C">
        <w:rPr>
          <w:rFonts w:ascii="Sylfaen" w:hAnsi="Sylfaen"/>
          <w:sz w:val="22"/>
          <w:szCs w:val="22"/>
          <w:lang w:val="ka-GE"/>
        </w:rPr>
        <w:t xml:space="preserve"> სასწრაფო სამედიცინო სამსახურში რამდენიმე გამოძახება განხორციელდა შეფერხებით ავტო-სატრანსპორტო საშუალების გაუმართაობის გამო</w:t>
      </w:r>
      <w:r>
        <w:rPr>
          <w:rFonts w:ascii="Sylfaen" w:hAnsi="Sylfaen"/>
          <w:sz w:val="22"/>
          <w:szCs w:val="22"/>
          <w:lang w:val="ka-GE"/>
        </w:rPr>
        <w:t>;</w:t>
      </w:r>
    </w:p>
    <w:p w:rsidR="003D0C45" w:rsidRPr="00C25D98"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ქ. ქუთაისში</w:t>
      </w:r>
      <w:r>
        <w:rPr>
          <w:rFonts w:ascii="Sylfaen" w:hAnsi="Sylfaen"/>
          <w:sz w:val="22"/>
          <w:szCs w:val="22"/>
          <w:lang w:val="ka-GE"/>
        </w:rPr>
        <w:t>,</w:t>
      </w:r>
      <w:r w:rsidRPr="003925D0">
        <w:rPr>
          <w:rFonts w:ascii="Sylfaen" w:hAnsi="Sylfaen"/>
          <w:sz w:val="22"/>
          <w:szCs w:val="22"/>
          <w:lang w:val="ka-GE"/>
        </w:rPr>
        <w:t xml:space="preserve"> ახალგაზრდობის გამზირზე </w:t>
      </w:r>
      <w:r>
        <w:rPr>
          <w:rFonts w:ascii="Sylfaen" w:hAnsi="Sylfaen"/>
          <w:sz w:val="22"/>
          <w:szCs w:val="22"/>
          <w:lang w:val="ka-GE"/>
        </w:rPr>
        <w:t xml:space="preserve">გაიხსნა </w:t>
      </w:r>
      <w:r w:rsidRPr="003925D0">
        <w:rPr>
          <w:rFonts w:ascii="Sylfaen" w:hAnsi="Sylfaen"/>
          <w:sz w:val="22"/>
          <w:szCs w:val="22"/>
          <w:lang w:val="ka-GE"/>
        </w:rPr>
        <w:t>მიუსაფართა თავშესაფარი,სადაც ხორციელდება  ყოველდღიური მონიტორინგი.     თებერვლის თვეში თავშესაფარში იმყოფებოდა  7 პირ</w:t>
      </w:r>
      <w:r>
        <w:rPr>
          <w:rFonts w:ascii="Sylfaen" w:hAnsi="Sylfaen"/>
          <w:sz w:val="22"/>
          <w:szCs w:val="22"/>
          <w:lang w:val="ka-GE"/>
        </w:rPr>
        <w:t>ი</w:t>
      </w:r>
      <w:r w:rsidRPr="003925D0">
        <w:rPr>
          <w:rFonts w:ascii="Sylfaen" w:hAnsi="Sylfaen"/>
          <w:sz w:val="22"/>
          <w:szCs w:val="22"/>
          <w:lang w:val="ka-GE"/>
        </w:rPr>
        <w:t>, სამედიცინო შემოწმების შედეგად მათი მდგომარეობა იქნა შეფასებული დამაკმაყოფილებლად</w:t>
      </w:r>
      <w:r>
        <w:rPr>
          <w:rFonts w:ascii="Sylfaen" w:hAnsi="Sylfaen"/>
          <w:sz w:val="22"/>
          <w:szCs w:val="22"/>
          <w:lang w:val="ka-GE"/>
        </w:rPr>
        <w:t>;</w:t>
      </w:r>
    </w:p>
    <w:p w:rsidR="003D0C45" w:rsidRPr="00C25D98"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C25D98">
        <w:rPr>
          <w:rFonts w:ascii="Sylfaen" w:hAnsi="Sylfaen"/>
          <w:sz w:val="22"/>
          <w:szCs w:val="22"/>
          <w:lang w:val="ka-GE"/>
        </w:rPr>
        <w:t xml:space="preserve">მონიტორინგი განხორციელდა  წყალტუბოს რაიონის სოფელ ფარცხანაყანების ამბულატორიაში, სამედიცინო პერსონალს მიეწოდა ინფორმაცია სოფლად ჯანდაცვის სფეროში განხორციელებული  ცვლილებების შესახებ;  </w:t>
      </w:r>
    </w:p>
    <w:p w:rsidR="003D0C45" w:rsidRPr="00C25D98"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 xml:space="preserve">მოხდა </w:t>
      </w:r>
      <w:r w:rsidRPr="003925D0">
        <w:rPr>
          <w:rFonts w:ascii="Sylfaen" w:hAnsi="Sylfaen"/>
          <w:sz w:val="22"/>
          <w:szCs w:val="22"/>
          <w:lang w:val="ka-GE"/>
        </w:rPr>
        <w:t>7 პაციენტის  ტრანსპორტირება ქ.სამტრედი</w:t>
      </w:r>
      <w:r>
        <w:rPr>
          <w:rFonts w:ascii="Sylfaen" w:hAnsi="Sylfaen"/>
          <w:sz w:val="22"/>
          <w:szCs w:val="22"/>
          <w:lang w:val="ka-GE"/>
        </w:rPr>
        <w:t>ის</w:t>
      </w:r>
      <w:r w:rsidRPr="003925D0">
        <w:rPr>
          <w:rFonts w:ascii="Sylfaen" w:hAnsi="Sylfaen"/>
          <w:sz w:val="22"/>
          <w:szCs w:val="22"/>
          <w:lang w:val="ka-GE"/>
        </w:rPr>
        <w:t xml:space="preserve"> სათნოების სახლიდან ქუთაისში</w:t>
      </w:r>
      <w:r>
        <w:rPr>
          <w:rFonts w:ascii="Sylfaen" w:hAnsi="Sylfaen"/>
          <w:sz w:val="22"/>
          <w:szCs w:val="22"/>
          <w:lang w:val="ka-GE"/>
        </w:rPr>
        <w:t>;</w:t>
      </w:r>
    </w:p>
    <w:p w:rsidR="003D0C45" w:rsidRPr="000341D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სასწრაფო სამედიცინო სა</w:t>
      </w:r>
      <w:r>
        <w:rPr>
          <w:rFonts w:ascii="Sylfaen" w:hAnsi="Sylfaen"/>
          <w:sz w:val="22"/>
          <w:szCs w:val="22"/>
          <w:lang w:val="ka-GE"/>
        </w:rPr>
        <w:t>მ</w:t>
      </w:r>
      <w:r w:rsidRPr="003925D0">
        <w:rPr>
          <w:rFonts w:ascii="Sylfaen" w:hAnsi="Sylfaen"/>
          <w:sz w:val="22"/>
          <w:szCs w:val="22"/>
          <w:lang w:val="ka-GE"/>
        </w:rPr>
        <w:t>სახურში ჩატარდა  სასწრაფო სატრანსპორტო საშუალებ</w:t>
      </w:r>
      <w:r>
        <w:rPr>
          <w:rFonts w:ascii="Sylfaen" w:hAnsi="Sylfaen"/>
          <w:sz w:val="22"/>
          <w:szCs w:val="22"/>
          <w:lang w:val="ka-GE"/>
        </w:rPr>
        <w:t>ებ</w:t>
      </w:r>
      <w:r w:rsidRPr="003925D0">
        <w:rPr>
          <w:rFonts w:ascii="Sylfaen" w:hAnsi="Sylfaen"/>
          <w:sz w:val="22"/>
          <w:szCs w:val="22"/>
          <w:lang w:val="ka-GE"/>
        </w:rPr>
        <w:t>ის აღწერა, შესწავლილი იქნა მათი მდგომარეობა (ცხრილი მოიცავდა: ქალაქი,სახელმწიფო ნომერი,გამოშვების წელი,საწვავის ტიპი,ავტომობი</w:t>
      </w:r>
      <w:r>
        <w:rPr>
          <w:rFonts w:ascii="Sylfaen" w:hAnsi="Sylfaen"/>
          <w:sz w:val="22"/>
          <w:szCs w:val="22"/>
          <w:lang w:val="ka-GE"/>
        </w:rPr>
        <w:t>ლ</w:t>
      </w:r>
      <w:r w:rsidRPr="003925D0">
        <w:rPr>
          <w:rFonts w:ascii="Sylfaen" w:hAnsi="Sylfaen"/>
          <w:sz w:val="22"/>
          <w:szCs w:val="22"/>
          <w:lang w:val="ka-GE"/>
        </w:rPr>
        <w:t>ის დეტალური მდგომარეობა</w:t>
      </w:r>
      <w:r>
        <w:rPr>
          <w:rFonts w:ascii="Sylfaen" w:hAnsi="Sylfaen"/>
          <w:sz w:val="22"/>
          <w:szCs w:val="22"/>
          <w:lang w:val="ka-GE"/>
        </w:rPr>
        <w:t xml:space="preserve">). </w:t>
      </w:r>
      <w:r w:rsidRPr="003925D0">
        <w:rPr>
          <w:rFonts w:ascii="Sylfaen" w:hAnsi="Sylfaen"/>
          <w:sz w:val="22"/>
          <w:szCs w:val="22"/>
          <w:lang w:val="ka-GE"/>
        </w:rPr>
        <w:t xml:space="preserve">რეგიონში </w:t>
      </w:r>
      <w:r>
        <w:rPr>
          <w:rFonts w:ascii="Sylfaen" w:hAnsi="Sylfaen"/>
          <w:sz w:val="22"/>
          <w:szCs w:val="22"/>
          <w:lang w:val="ka-GE"/>
        </w:rPr>
        <w:t>დაფიქსირდა გამოძახების დაგვიანებით შესრულების</w:t>
      </w:r>
      <w:r w:rsidRPr="003925D0">
        <w:rPr>
          <w:rFonts w:ascii="Sylfaen" w:hAnsi="Sylfaen"/>
          <w:sz w:val="22"/>
          <w:szCs w:val="22"/>
          <w:lang w:val="ka-GE"/>
        </w:rPr>
        <w:t xml:space="preserve"> რამდენიმე შემთხვევა ავტო-სატრანსპორტო საშუალებების გაუმართაობის გამო</w:t>
      </w:r>
      <w:r>
        <w:rPr>
          <w:rFonts w:ascii="Sylfaen" w:hAnsi="Sylfaen"/>
          <w:sz w:val="22"/>
          <w:szCs w:val="22"/>
          <w:lang w:val="ka-GE"/>
        </w:rPr>
        <w:t>;</w:t>
      </w:r>
    </w:p>
    <w:p w:rsidR="003D0C45" w:rsidRPr="000341D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 xml:space="preserve">იმერეთის რეგიონში </w:t>
      </w:r>
      <w:r>
        <w:rPr>
          <w:rFonts w:ascii="Sylfaen" w:hAnsi="Sylfaen"/>
          <w:sz w:val="22"/>
          <w:szCs w:val="22"/>
          <w:lang w:val="ka-GE"/>
        </w:rPr>
        <w:t xml:space="preserve">შეირჩა </w:t>
      </w:r>
      <w:r w:rsidRPr="003925D0">
        <w:rPr>
          <w:rFonts w:ascii="Sylfaen" w:hAnsi="Sylfaen"/>
          <w:sz w:val="22"/>
          <w:szCs w:val="22"/>
          <w:lang w:val="ka-GE"/>
        </w:rPr>
        <w:t>ბებია-ქალებ</w:t>
      </w:r>
      <w:r>
        <w:rPr>
          <w:rFonts w:ascii="Sylfaen" w:hAnsi="Sylfaen"/>
          <w:sz w:val="22"/>
          <w:szCs w:val="22"/>
          <w:lang w:val="ka-GE"/>
        </w:rPr>
        <w:t xml:space="preserve">ი </w:t>
      </w:r>
      <w:r w:rsidRPr="003925D0">
        <w:rPr>
          <w:rFonts w:ascii="Sylfaen" w:hAnsi="Sylfaen"/>
          <w:sz w:val="22"/>
          <w:szCs w:val="22"/>
          <w:lang w:val="ka-GE"/>
        </w:rPr>
        <w:t>და ექიმებ</w:t>
      </w:r>
      <w:r>
        <w:rPr>
          <w:rFonts w:ascii="Sylfaen" w:hAnsi="Sylfaen"/>
          <w:sz w:val="22"/>
          <w:szCs w:val="22"/>
          <w:lang w:val="ka-GE"/>
        </w:rPr>
        <w:t>ი, რომლებმაც</w:t>
      </w:r>
      <w:r w:rsidRPr="003925D0">
        <w:rPr>
          <w:rFonts w:ascii="Sylfaen" w:hAnsi="Sylfaen"/>
          <w:sz w:val="22"/>
          <w:szCs w:val="22"/>
          <w:lang w:val="ka-GE"/>
        </w:rPr>
        <w:t xml:space="preserve"> მონაწილეობა მიიღეს </w:t>
      </w:r>
      <w:r>
        <w:rPr>
          <w:rFonts w:ascii="Sylfaen" w:hAnsi="Sylfaen"/>
          <w:sz w:val="22"/>
          <w:szCs w:val="22"/>
          <w:lang w:val="ka-GE"/>
        </w:rPr>
        <w:t>თბილისში ჩატარებულ კ</w:t>
      </w:r>
      <w:r w:rsidRPr="003925D0">
        <w:rPr>
          <w:rFonts w:ascii="Sylfaen" w:hAnsi="Sylfaen"/>
          <w:sz w:val="22"/>
          <w:szCs w:val="22"/>
          <w:lang w:val="ka-GE"/>
        </w:rPr>
        <w:t>ო</w:t>
      </w:r>
      <w:r>
        <w:rPr>
          <w:rFonts w:ascii="Sylfaen" w:hAnsi="Sylfaen"/>
          <w:sz w:val="22"/>
          <w:szCs w:val="22"/>
          <w:lang w:val="ka-GE"/>
        </w:rPr>
        <w:t>ნ</w:t>
      </w:r>
      <w:r w:rsidRPr="003925D0">
        <w:rPr>
          <w:rFonts w:ascii="Sylfaen" w:hAnsi="Sylfaen"/>
          <w:sz w:val="22"/>
          <w:szCs w:val="22"/>
          <w:lang w:val="ka-GE"/>
        </w:rPr>
        <w:t>ფერენცია-ტრენინგში</w:t>
      </w:r>
      <w:r>
        <w:rPr>
          <w:rFonts w:ascii="Sylfaen" w:hAnsi="Sylfaen"/>
          <w:sz w:val="22"/>
          <w:szCs w:val="22"/>
          <w:lang w:val="ka-GE"/>
        </w:rPr>
        <w:t xml:space="preserve"> (</w:t>
      </w:r>
      <w:r w:rsidRPr="003925D0">
        <w:rPr>
          <w:rFonts w:ascii="Sylfaen" w:hAnsi="Sylfaen"/>
          <w:sz w:val="22"/>
          <w:szCs w:val="22"/>
          <w:lang w:val="ka-GE"/>
        </w:rPr>
        <w:t>10/03/2014-11/03/2014</w:t>
      </w:r>
      <w:r>
        <w:rPr>
          <w:rFonts w:ascii="Sylfaen" w:hAnsi="Sylfaen"/>
          <w:sz w:val="22"/>
          <w:szCs w:val="22"/>
          <w:lang w:val="ka-GE"/>
        </w:rPr>
        <w:t xml:space="preserve">). სწავლება ჩატარდა </w:t>
      </w:r>
      <w:r w:rsidRPr="003925D0">
        <w:rPr>
          <w:rFonts w:ascii="Sylfaen" w:hAnsi="Sylfaen"/>
          <w:sz w:val="22"/>
          <w:szCs w:val="22"/>
          <w:lang w:val="ka-GE"/>
        </w:rPr>
        <w:t>ამერიკელი ინსტრუქტორების მონაწილეობით,მონაწილეებს გადაეცა</w:t>
      </w:r>
      <w:r>
        <w:rPr>
          <w:rFonts w:ascii="Sylfaen" w:hAnsi="Sylfaen"/>
          <w:sz w:val="22"/>
          <w:szCs w:val="22"/>
          <w:lang w:val="ka-GE"/>
        </w:rPr>
        <w:t>თ</w:t>
      </w:r>
      <w:r w:rsidRPr="003925D0">
        <w:rPr>
          <w:rFonts w:ascii="Sylfaen" w:hAnsi="Sylfaen"/>
          <w:sz w:val="22"/>
          <w:szCs w:val="22"/>
          <w:lang w:val="ka-GE"/>
        </w:rPr>
        <w:t xml:space="preserve"> სასწავლო აღჭურვილობა</w:t>
      </w:r>
      <w:r>
        <w:rPr>
          <w:rFonts w:ascii="Sylfaen" w:hAnsi="Sylfaen"/>
          <w:sz w:val="22"/>
          <w:szCs w:val="22"/>
          <w:lang w:val="ka-GE"/>
        </w:rPr>
        <w:t xml:space="preserve"> და</w:t>
      </w:r>
      <w:r w:rsidRPr="003925D0">
        <w:rPr>
          <w:rFonts w:ascii="Sylfaen" w:hAnsi="Sylfaen"/>
          <w:sz w:val="22"/>
          <w:szCs w:val="22"/>
          <w:lang w:val="ka-GE"/>
        </w:rPr>
        <w:t xml:space="preserve"> სარეანიმაციო ნაკრები</w:t>
      </w:r>
      <w:r>
        <w:rPr>
          <w:rFonts w:ascii="Sylfaen" w:hAnsi="Sylfaen"/>
          <w:sz w:val="22"/>
          <w:szCs w:val="22"/>
          <w:lang w:val="ka-GE"/>
        </w:rPr>
        <w:t>;</w:t>
      </w:r>
    </w:p>
    <w:p w:rsidR="003D0C45" w:rsidRPr="000341DF"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 xml:space="preserve">ორგანიზაცია გაუკეთდა </w:t>
      </w:r>
      <w:r w:rsidRPr="003925D0">
        <w:rPr>
          <w:rFonts w:ascii="Sylfaen" w:hAnsi="Sylfaen"/>
          <w:sz w:val="22"/>
          <w:szCs w:val="22"/>
          <w:lang w:val="ka-GE"/>
        </w:rPr>
        <w:t>მინისტრის მოადგილის ქალბატონ მარიამ ჯაშ</w:t>
      </w:r>
      <w:r>
        <w:rPr>
          <w:rFonts w:ascii="Sylfaen" w:hAnsi="Sylfaen"/>
          <w:sz w:val="22"/>
          <w:szCs w:val="22"/>
          <w:lang w:val="ka-GE"/>
        </w:rPr>
        <w:t>ის შეხვედრას</w:t>
      </w:r>
      <w:r w:rsidRPr="003925D0">
        <w:rPr>
          <w:rFonts w:ascii="Sylfaen" w:hAnsi="Sylfaen"/>
          <w:sz w:val="22"/>
          <w:szCs w:val="22"/>
          <w:lang w:val="ka-GE"/>
        </w:rPr>
        <w:t xml:space="preserve"> იმერეთის რეგიონის სოფლის ექიმებ</w:t>
      </w:r>
      <w:r>
        <w:rPr>
          <w:rFonts w:ascii="Sylfaen" w:hAnsi="Sylfaen"/>
          <w:sz w:val="22"/>
          <w:szCs w:val="22"/>
          <w:lang w:val="ka-GE"/>
        </w:rPr>
        <w:t>თან</w:t>
      </w:r>
      <w:r w:rsidRPr="003925D0">
        <w:rPr>
          <w:rFonts w:ascii="Sylfaen" w:hAnsi="Sylfaen"/>
          <w:sz w:val="22"/>
          <w:szCs w:val="22"/>
          <w:lang w:val="ka-GE"/>
        </w:rPr>
        <w:t xml:space="preserve"> და სამხარეო ადმინისტრაცია</w:t>
      </w:r>
      <w:r>
        <w:rPr>
          <w:rFonts w:ascii="Sylfaen" w:hAnsi="Sylfaen"/>
          <w:sz w:val="22"/>
          <w:szCs w:val="22"/>
          <w:lang w:val="ka-GE"/>
        </w:rPr>
        <w:t>სთან</w:t>
      </w:r>
      <w:r w:rsidRPr="003925D0">
        <w:rPr>
          <w:rFonts w:ascii="Sylfaen" w:hAnsi="Sylfaen"/>
          <w:sz w:val="22"/>
          <w:szCs w:val="22"/>
          <w:lang w:val="ka-GE"/>
        </w:rPr>
        <w:t>. შეხვედრა შედგა 07</w:t>
      </w:r>
      <w:r>
        <w:rPr>
          <w:rFonts w:ascii="Sylfaen" w:hAnsi="Sylfaen"/>
          <w:sz w:val="22"/>
          <w:szCs w:val="22"/>
          <w:lang w:val="ka-GE"/>
        </w:rPr>
        <w:t>.</w:t>
      </w:r>
      <w:r w:rsidRPr="003925D0">
        <w:rPr>
          <w:rFonts w:ascii="Sylfaen" w:hAnsi="Sylfaen"/>
          <w:sz w:val="22"/>
          <w:szCs w:val="22"/>
          <w:lang w:val="ka-GE"/>
        </w:rPr>
        <w:t>03</w:t>
      </w:r>
      <w:r>
        <w:rPr>
          <w:rFonts w:ascii="Sylfaen" w:hAnsi="Sylfaen"/>
          <w:sz w:val="22"/>
          <w:szCs w:val="22"/>
          <w:lang w:val="ka-GE"/>
        </w:rPr>
        <w:t>.</w:t>
      </w:r>
      <w:r w:rsidRPr="003925D0">
        <w:rPr>
          <w:rFonts w:ascii="Sylfaen" w:hAnsi="Sylfaen"/>
          <w:sz w:val="22"/>
          <w:szCs w:val="22"/>
          <w:lang w:val="ka-GE"/>
        </w:rPr>
        <w:t>2014 წ</w:t>
      </w:r>
      <w:r>
        <w:rPr>
          <w:rFonts w:ascii="Sylfaen" w:hAnsi="Sylfaen"/>
          <w:sz w:val="22"/>
          <w:szCs w:val="22"/>
          <w:lang w:val="ka-GE"/>
        </w:rPr>
        <w:t xml:space="preserve">. </w:t>
      </w:r>
      <w:r w:rsidRPr="003925D0">
        <w:rPr>
          <w:rFonts w:ascii="Sylfaen" w:hAnsi="Sylfaen"/>
          <w:sz w:val="22"/>
          <w:szCs w:val="22"/>
          <w:lang w:val="ka-GE"/>
        </w:rPr>
        <w:t>ქ. ქუთაისში სამხარეო ადმინისტრაციის შენობაში</w:t>
      </w:r>
      <w:r>
        <w:rPr>
          <w:rFonts w:ascii="Sylfaen" w:hAnsi="Sylfaen"/>
          <w:sz w:val="22"/>
          <w:szCs w:val="22"/>
          <w:lang w:val="ka-GE"/>
        </w:rPr>
        <w:t>;</w:t>
      </w:r>
    </w:p>
    <w:p w:rsidR="003D0C45" w:rsidRPr="008A5512"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 xml:space="preserve">საანგარიშო პერიოდში მუდმივ რეჟიმში </w:t>
      </w:r>
      <w:r w:rsidRPr="003925D0">
        <w:rPr>
          <w:rFonts w:ascii="Sylfaen" w:hAnsi="Sylfaen"/>
          <w:sz w:val="22"/>
          <w:szCs w:val="22"/>
          <w:lang w:val="ka-GE"/>
        </w:rPr>
        <w:t>ხორციელდებ</w:t>
      </w:r>
      <w:r>
        <w:rPr>
          <w:rFonts w:ascii="Sylfaen" w:hAnsi="Sylfaen"/>
          <w:sz w:val="22"/>
          <w:szCs w:val="22"/>
          <w:lang w:val="ka-GE"/>
        </w:rPr>
        <w:t>ოდა</w:t>
      </w:r>
      <w:r w:rsidRPr="003925D0">
        <w:rPr>
          <w:rFonts w:ascii="Sylfaen" w:hAnsi="Sylfaen"/>
          <w:sz w:val="22"/>
          <w:szCs w:val="22"/>
          <w:lang w:val="ka-GE"/>
        </w:rPr>
        <w:t xml:space="preserve"> სოფლის ამბულატორიების მონიტორინგი</w:t>
      </w:r>
      <w:r>
        <w:rPr>
          <w:rFonts w:ascii="Sylfaen" w:hAnsi="Sylfaen"/>
          <w:sz w:val="22"/>
          <w:szCs w:val="22"/>
          <w:lang w:val="ka-GE"/>
        </w:rPr>
        <w:t>:</w:t>
      </w:r>
    </w:p>
    <w:p w:rsidR="003D0C45" w:rsidRPr="00231EAD" w:rsidRDefault="003D0C45" w:rsidP="003D0C45">
      <w:pPr>
        <w:pStyle w:val="ListParagraph"/>
        <w:rPr>
          <w:rFonts w:ascii="Sylfaen" w:hAnsi="Sylfaen"/>
          <w:sz w:val="22"/>
          <w:szCs w:val="22"/>
          <w:lang w:val="ka-GE"/>
        </w:rPr>
      </w:pPr>
    </w:p>
    <w:p w:rsidR="003D0C45" w:rsidRDefault="003D0C45" w:rsidP="003D0C45">
      <w:pPr>
        <w:pStyle w:val="ListParagraph"/>
        <w:numPr>
          <w:ilvl w:val="0"/>
          <w:numId w:val="45"/>
        </w:numPr>
        <w:spacing w:after="100" w:afterAutospacing="1"/>
        <w:ind w:left="720" w:hanging="720"/>
        <w:contextualSpacing/>
        <w:jc w:val="both"/>
        <w:rPr>
          <w:rFonts w:ascii="Sylfaen" w:hAnsi="Sylfaen"/>
          <w:sz w:val="22"/>
          <w:szCs w:val="22"/>
          <w:lang w:val="ka-GE"/>
        </w:rPr>
      </w:pPr>
      <w:r w:rsidRPr="003925D0">
        <w:rPr>
          <w:rFonts w:ascii="Sylfaen" w:hAnsi="Sylfaen"/>
          <w:sz w:val="22"/>
          <w:szCs w:val="22"/>
          <w:lang w:val="ka-GE"/>
        </w:rPr>
        <w:t>მანდაეთში ამბულატორიის მშენებლობა დამთავრებულია</w:t>
      </w:r>
      <w:r>
        <w:rPr>
          <w:rFonts w:ascii="Sylfaen" w:hAnsi="Sylfaen"/>
          <w:sz w:val="22"/>
          <w:szCs w:val="22"/>
          <w:lang w:val="ka-GE"/>
        </w:rPr>
        <w:t xml:space="preserve"> და </w:t>
      </w:r>
      <w:r w:rsidRPr="003925D0">
        <w:rPr>
          <w:rFonts w:ascii="Sylfaen" w:hAnsi="Sylfaen"/>
          <w:sz w:val="22"/>
          <w:szCs w:val="22"/>
          <w:lang w:val="ka-GE"/>
        </w:rPr>
        <w:t>გაკეთებულია შეკვეთა ინვენტარზე</w:t>
      </w:r>
      <w:r>
        <w:rPr>
          <w:rFonts w:ascii="Sylfaen" w:hAnsi="Sylfaen"/>
          <w:sz w:val="22"/>
          <w:szCs w:val="22"/>
          <w:lang w:val="ka-GE"/>
        </w:rPr>
        <w:t>;</w:t>
      </w:r>
    </w:p>
    <w:p w:rsidR="003D0C45" w:rsidRDefault="003D0C45" w:rsidP="003D0C45">
      <w:pPr>
        <w:pStyle w:val="ListParagraph"/>
        <w:numPr>
          <w:ilvl w:val="0"/>
          <w:numId w:val="45"/>
        </w:numPr>
        <w:spacing w:after="100" w:afterAutospacing="1"/>
        <w:ind w:left="720" w:hanging="720"/>
        <w:contextualSpacing/>
        <w:jc w:val="both"/>
        <w:rPr>
          <w:rFonts w:ascii="Sylfaen" w:hAnsi="Sylfaen"/>
          <w:sz w:val="22"/>
          <w:szCs w:val="22"/>
          <w:lang w:val="ka-GE"/>
        </w:rPr>
      </w:pPr>
      <w:r w:rsidRPr="003925D0">
        <w:rPr>
          <w:rFonts w:ascii="Sylfaen" w:hAnsi="Sylfaen"/>
          <w:sz w:val="22"/>
          <w:szCs w:val="22"/>
          <w:lang w:val="ka-GE"/>
        </w:rPr>
        <w:t>სოფელ რუფოთში კონსტრუქცია დამონტაჟებულია</w:t>
      </w:r>
      <w:r>
        <w:rPr>
          <w:rFonts w:ascii="Sylfaen" w:hAnsi="Sylfaen"/>
          <w:sz w:val="22"/>
          <w:szCs w:val="22"/>
          <w:lang w:val="ka-GE"/>
        </w:rPr>
        <w:t xml:space="preserve"> და </w:t>
      </w:r>
      <w:r w:rsidRPr="003925D0">
        <w:rPr>
          <w:rFonts w:ascii="Sylfaen" w:hAnsi="Sylfaen"/>
          <w:sz w:val="22"/>
          <w:szCs w:val="22"/>
          <w:lang w:val="ka-GE"/>
        </w:rPr>
        <w:t>ჯანდაცვის სამინისტროში გადმოგზავნილია შეკვეთა ინვენტარზე</w:t>
      </w:r>
      <w:r>
        <w:rPr>
          <w:rFonts w:ascii="Sylfaen" w:hAnsi="Sylfaen"/>
          <w:sz w:val="22"/>
          <w:szCs w:val="22"/>
          <w:lang w:val="ka-GE"/>
        </w:rPr>
        <w:t>;</w:t>
      </w:r>
    </w:p>
    <w:p w:rsidR="003D0C45" w:rsidRPr="003925D0" w:rsidRDefault="003D0C45" w:rsidP="003D0C45">
      <w:pPr>
        <w:pStyle w:val="ListParagraph"/>
        <w:numPr>
          <w:ilvl w:val="0"/>
          <w:numId w:val="45"/>
        </w:numPr>
        <w:spacing w:after="100" w:afterAutospacing="1"/>
        <w:ind w:left="720" w:hanging="720"/>
        <w:contextualSpacing/>
        <w:jc w:val="both"/>
        <w:rPr>
          <w:rFonts w:ascii="Sylfaen" w:hAnsi="Sylfaen"/>
          <w:sz w:val="22"/>
          <w:szCs w:val="22"/>
          <w:lang w:val="ka-GE"/>
        </w:rPr>
      </w:pPr>
      <w:r w:rsidRPr="003925D0">
        <w:rPr>
          <w:rFonts w:ascii="Sylfaen" w:hAnsi="Sylfaen"/>
          <w:sz w:val="22"/>
          <w:szCs w:val="22"/>
          <w:lang w:val="ka-GE"/>
        </w:rPr>
        <w:t>სოფლებში-საპრასია,საჯავახო,რიონი,საწულუკიძეო,ზედა დიმი,გორისა,პერევი,წიფა,როდინოული,ხრესილი გამზადებულია კონსტრუქციის დასადგამი პლატფორმა</w:t>
      </w:r>
      <w:r>
        <w:rPr>
          <w:rFonts w:ascii="Sylfaen" w:hAnsi="Sylfaen"/>
          <w:sz w:val="22"/>
          <w:szCs w:val="22"/>
          <w:lang w:val="ka-GE"/>
        </w:rPr>
        <w:t>,</w:t>
      </w:r>
      <w:r w:rsidRPr="003925D0">
        <w:rPr>
          <w:rFonts w:ascii="Sylfaen" w:hAnsi="Sylfaen"/>
          <w:sz w:val="22"/>
          <w:szCs w:val="22"/>
          <w:lang w:val="ka-GE"/>
        </w:rPr>
        <w:t xml:space="preserve"> დასრულებულიაწყალგაყვანილობა და ელექტრომომარაგება</w:t>
      </w:r>
      <w:r>
        <w:rPr>
          <w:rFonts w:ascii="Sylfaen" w:hAnsi="Sylfaen"/>
          <w:sz w:val="22"/>
          <w:szCs w:val="22"/>
          <w:lang w:val="ka-GE"/>
        </w:rPr>
        <w:t>;</w:t>
      </w:r>
    </w:p>
    <w:p w:rsidR="003D0C45" w:rsidRPr="00231EAD" w:rsidRDefault="003D0C45" w:rsidP="003D0C45">
      <w:pPr>
        <w:pStyle w:val="ListParagraph"/>
        <w:numPr>
          <w:ilvl w:val="0"/>
          <w:numId w:val="45"/>
        </w:numPr>
        <w:spacing w:after="100" w:afterAutospacing="1"/>
        <w:ind w:left="720" w:hanging="720"/>
        <w:contextualSpacing/>
        <w:jc w:val="both"/>
        <w:rPr>
          <w:rFonts w:ascii="Sylfaen" w:hAnsi="Sylfaen"/>
          <w:sz w:val="22"/>
          <w:szCs w:val="22"/>
          <w:lang w:val="ka-GE"/>
        </w:rPr>
      </w:pPr>
      <w:r w:rsidRPr="00231EAD">
        <w:rPr>
          <w:rFonts w:ascii="Sylfaen" w:hAnsi="Sylfaen"/>
          <w:sz w:val="22"/>
          <w:szCs w:val="22"/>
          <w:lang w:val="ka-GE"/>
        </w:rPr>
        <w:t xml:space="preserve">სასწრაფო სამედიცინო სამსახურის გამოძახება განხორციელდა შეფერხებით ქ.ქუთაისში, ბაღდათში და ზესტაფონში. </w:t>
      </w:r>
    </w:p>
    <w:p w:rsidR="003D0C45" w:rsidRDefault="003D0C45" w:rsidP="003D0C45">
      <w:pPr>
        <w:spacing w:after="100" w:afterAutospacing="1"/>
        <w:jc w:val="both"/>
        <w:rPr>
          <w:rFonts w:ascii="Sylfaen" w:hAnsi="Sylfaen"/>
          <w:b/>
          <w:sz w:val="22"/>
          <w:szCs w:val="22"/>
          <w:lang w:val="ka-GE"/>
        </w:rPr>
      </w:pPr>
      <w:r w:rsidRPr="003925D0">
        <w:rPr>
          <w:rFonts w:ascii="Sylfaen" w:hAnsi="Sylfaen"/>
          <w:b/>
          <w:sz w:val="22"/>
          <w:szCs w:val="22"/>
          <w:lang w:val="ka-GE"/>
        </w:rPr>
        <w:t>კახეთი</w:t>
      </w: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50283C">
        <w:rPr>
          <w:rFonts w:ascii="Sylfaen" w:hAnsi="Sylfaen"/>
          <w:sz w:val="22"/>
          <w:szCs w:val="22"/>
          <w:lang w:val="ka-GE"/>
        </w:rPr>
        <w:t>კახეთის რეგიონში 2014 წლის იანვრიდან  საგანგებო სიტუაციების დეპარტამენტის წარმომადგენლებიაქტიურად ჩაერთვნენ ჯანდაცვის სამინისტროს მიერ ,,სოფლის ექიმის“ სახელმწიფო პროგრამის ეტაპობრივი რეფორმირების პროცესში.  იანვრის თვეში აღწერილი და ინსპექტირებული იქნა კახეთის რეგიონში არსებული ყველა ამბულატორია, მოხდა მათი ვიზუალიზაცია და შეიქმნა  სოფლის ამბულატორიების შენობების მდგომარეობის ამსახველი ერთიანი მონაცემთა ბაზა, საბოლოოდ ჩამოყალიბდა კახეთის იმ  ამბულატორიების სია, რომლებიც გადაუდებლად, პირველ ეტაპზე საჭიროებდნენ  აღდგენას</w:t>
      </w:r>
      <w:r>
        <w:rPr>
          <w:rFonts w:ascii="Sylfaen" w:hAnsi="Sylfaen"/>
          <w:sz w:val="22"/>
          <w:szCs w:val="22"/>
          <w:lang w:val="ka-GE"/>
        </w:rPr>
        <w:t xml:space="preserve">: </w:t>
      </w:r>
      <w:r w:rsidRPr="0050283C">
        <w:rPr>
          <w:rFonts w:ascii="Sylfaen" w:hAnsi="Sylfaen"/>
          <w:sz w:val="22"/>
          <w:szCs w:val="22"/>
          <w:lang w:val="ka-GE"/>
        </w:rPr>
        <w:t>გურჯაანში-მუკუზნის ს/ამბულატორია, ახმეტაში- საქობიანოს, თელავში-შალაურის, ყვარელში-კუჭატანის, საგარეჯოში-უდაბნოს, ლაგოდეხში-კართუბანის, დედოფლისწყაროში-არბოშჩიკის და სიღნაღში-მაშნაარის ს/ამბულატორია;</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50283C">
        <w:rPr>
          <w:rFonts w:ascii="Sylfaen" w:hAnsi="Sylfaen"/>
          <w:sz w:val="22"/>
          <w:szCs w:val="22"/>
          <w:lang w:val="ka-GE"/>
        </w:rPr>
        <w:t>კახეთის რეგიონის, მუნიციპალიტეტის გამგებლები, აქტიურად მონაწილეობენ წარმოქმნილი  პრობლემის გადაჭრაში.  ,,სოფლის ექიმის“ სახელმწიფო პროგრამის ფარგლებში მათ უმოკლეს დროში უზრუნველყვეს სასოფლო ამბულატორიის მოდულისთვის ბეტონის ფუნდამენტის დასხმა, ელექტრო და გაზის კომუნიკაციების მიყვანა, ამბულატორიის კონსტრუქციის დამონტაჟებამდე. პირველად გურჯაანის მუნიციპალიტეტის ს</w:t>
      </w:r>
      <w:r>
        <w:rPr>
          <w:rFonts w:ascii="Sylfaen" w:hAnsi="Sylfaen"/>
          <w:sz w:val="22"/>
          <w:szCs w:val="22"/>
          <w:lang w:val="ka-GE"/>
        </w:rPr>
        <w:t>ოფ</w:t>
      </w:r>
      <w:r w:rsidRPr="0050283C">
        <w:rPr>
          <w:rFonts w:ascii="Sylfaen" w:hAnsi="Sylfaen"/>
          <w:sz w:val="22"/>
          <w:szCs w:val="22"/>
          <w:lang w:val="ka-GE"/>
        </w:rPr>
        <w:t>. მუკუზანში გაიხსნა სოფლის  ახალი საექიმო ამბულატორია</w:t>
      </w:r>
      <w:r>
        <w:rPr>
          <w:rFonts w:ascii="Sylfaen" w:hAnsi="Sylfaen"/>
          <w:sz w:val="22"/>
          <w:szCs w:val="22"/>
          <w:lang w:val="ka-GE"/>
        </w:rPr>
        <w:t>.</w:t>
      </w:r>
      <w:r w:rsidRPr="0050283C">
        <w:rPr>
          <w:rFonts w:ascii="Sylfaen" w:hAnsi="Sylfaen"/>
          <w:sz w:val="22"/>
          <w:szCs w:val="22"/>
          <w:lang w:val="ka-GE"/>
        </w:rPr>
        <w:t xml:space="preserve"> აღჭურვილ</w:t>
      </w:r>
      <w:r>
        <w:rPr>
          <w:rFonts w:ascii="Sylfaen" w:hAnsi="Sylfaen"/>
          <w:sz w:val="22"/>
          <w:szCs w:val="22"/>
          <w:lang w:val="ka-GE"/>
        </w:rPr>
        <w:t>ი</w:t>
      </w:r>
      <w:r w:rsidRPr="0050283C">
        <w:rPr>
          <w:rFonts w:ascii="Sylfaen" w:hAnsi="Sylfaen"/>
          <w:sz w:val="22"/>
          <w:szCs w:val="22"/>
          <w:lang w:val="ka-GE"/>
        </w:rPr>
        <w:t>ა ყველა ამბულატორია,  ყვარლის რაიონის ს</w:t>
      </w:r>
      <w:r>
        <w:rPr>
          <w:rFonts w:ascii="Sylfaen" w:hAnsi="Sylfaen"/>
          <w:sz w:val="22"/>
          <w:szCs w:val="22"/>
          <w:lang w:val="ka-GE"/>
        </w:rPr>
        <w:t>ოფ</w:t>
      </w:r>
      <w:r w:rsidRPr="0050283C">
        <w:rPr>
          <w:rFonts w:ascii="Sylfaen" w:hAnsi="Sylfaen"/>
          <w:sz w:val="22"/>
          <w:szCs w:val="22"/>
          <w:lang w:val="ka-GE"/>
        </w:rPr>
        <w:t xml:space="preserve">. კუჭატანის გარდა, სადაც გამგეობის მიზეზით ამ ეტაპზე ვერ მოხერხდა სამედიცინო აღჭურვილობის </w:t>
      </w:r>
      <w:r>
        <w:rPr>
          <w:rFonts w:ascii="Sylfaen" w:hAnsi="Sylfaen"/>
          <w:sz w:val="22"/>
          <w:szCs w:val="22"/>
          <w:lang w:val="ka-GE"/>
        </w:rPr>
        <w:t>ტრანსპორტირებ</w:t>
      </w:r>
      <w:r w:rsidRPr="0050283C">
        <w:rPr>
          <w:rFonts w:ascii="Sylfaen" w:hAnsi="Sylfaen"/>
          <w:sz w:val="22"/>
          <w:szCs w:val="22"/>
          <w:lang w:val="ka-GE"/>
        </w:rPr>
        <w:t>ა თბილისიდან</w:t>
      </w:r>
      <w:r>
        <w:rPr>
          <w:rFonts w:ascii="Sylfaen" w:hAnsi="Sylfaen"/>
          <w:sz w:val="22"/>
          <w:szCs w:val="22"/>
          <w:lang w:val="ka-GE"/>
        </w:rPr>
        <w:t>;</w:t>
      </w:r>
    </w:p>
    <w:p w:rsidR="003D0C45" w:rsidRPr="009D46BD"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lastRenderedPageBreak/>
        <w:t>27 თებერვალს შემოწმდა ყვარლის მუნიციპალიტეტის სოფ. ზინობიანში მოსახლეობის სამედიცინო სერვისებზე ხელმისაწვდომობის მდგომარეობა. როგორც აღმოჩნდა</w:t>
      </w:r>
      <w:r>
        <w:rPr>
          <w:rFonts w:ascii="Sylfaen" w:hAnsi="Sylfaen"/>
          <w:sz w:val="22"/>
          <w:szCs w:val="22"/>
          <w:lang w:val="ka-GE"/>
        </w:rPr>
        <w:t xml:space="preserve">, </w:t>
      </w:r>
      <w:r w:rsidRPr="003925D0">
        <w:rPr>
          <w:rFonts w:ascii="Sylfaen" w:hAnsi="Sylfaen"/>
          <w:sz w:val="22"/>
          <w:szCs w:val="22"/>
          <w:lang w:val="ka-GE"/>
        </w:rPr>
        <w:t>ს</w:t>
      </w:r>
      <w:r>
        <w:rPr>
          <w:rFonts w:ascii="Sylfaen" w:hAnsi="Sylfaen"/>
          <w:sz w:val="22"/>
          <w:szCs w:val="22"/>
          <w:lang w:val="ka-GE"/>
        </w:rPr>
        <w:t>ოფ</w:t>
      </w:r>
      <w:r w:rsidRPr="003925D0">
        <w:rPr>
          <w:rFonts w:ascii="Sylfaen" w:hAnsi="Sylfaen"/>
          <w:sz w:val="22"/>
          <w:szCs w:val="22"/>
          <w:lang w:val="ka-GE"/>
        </w:rPr>
        <w:t>.ზინობიანში მოსახლეობის უკმაყოფილება წარმოიშვა ს</w:t>
      </w:r>
      <w:r>
        <w:rPr>
          <w:rFonts w:ascii="Sylfaen" w:hAnsi="Sylfaen"/>
          <w:sz w:val="22"/>
          <w:szCs w:val="22"/>
          <w:lang w:val="ka-GE"/>
        </w:rPr>
        <w:t>ოფ</w:t>
      </w:r>
      <w:r w:rsidRPr="003925D0">
        <w:rPr>
          <w:rFonts w:ascii="Sylfaen" w:hAnsi="Sylfaen"/>
          <w:sz w:val="22"/>
          <w:szCs w:val="22"/>
          <w:lang w:val="ka-GE"/>
        </w:rPr>
        <w:t xml:space="preserve">.გავაზის პოლიკლინიკურ-ამბულატორული გაერთიანების დაშლის შემდეგ, რის გამოც  </w:t>
      </w:r>
      <w:r>
        <w:rPr>
          <w:rFonts w:ascii="Sylfaen" w:hAnsi="Sylfaen"/>
          <w:sz w:val="22"/>
          <w:szCs w:val="22"/>
          <w:lang w:val="ka-GE"/>
        </w:rPr>
        <w:t xml:space="preserve">სოფელი </w:t>
      </w:r>
      <w:r w:rsidRPr="003925D0">
        <w:rPr>
          <w:rFonts w:ascii="Sylfaen" w:hAnsi="Sylfaen"/>
          <w:sz w:val="22"/>
          <w:szCs w:val="22"/>
          <w:lang w:val="ka-GE"/>
        </w:rPr>
        <w:t>ზინობიანი დარჩა ფაქტიურად ექიმის გარეშე, ვინაიდან სოფლის ექიმი</w:t>
      </w:r>
      <w:r>
        <w:rPr>
          <w:rFonts w:ascii="Sylfaen" w:hAnsi="Sylfaen"/>
          <w:sz w:val="22"/>
          <w:szCs w:val="22"/>
          <w:lang w:val="ka-GE"/>
        </w:rPr>
        <w:t xml:space="preserve"> განთავსებულია</w:t>
      </w:r>
      <w:r w:rsidRPr="003925D0">
        <w:rPr>
          <w:rFonts w:ascii="Sylfaen" w:hAnsi="Sylfaen"/>
          <w:sz w:val="22"/>
          <w:szCs w:val="22"/>
          <w:lang w:val="ka-GE"/>
        </w:rPr>
        <w:t xml:space="preserve"> 5 კმ</w:t>
      </w:r>
      <w:r>
        <w:rPr>
          <w:rFonts w:ascii="Sylfaen" w:hAnsi="Sylfaen"/>
          <w:sz w:val="22"/>
          <w:szCs w:val="22"/>
          <w:lang w:val="ka-GE"/>
        </w:rPr>
        <w:t xml:space="preserve">-ით დაშორებულ </w:t>
      </w:r>
      <w:r w:rsidRPr="003925D0">
        <w:rPr>
          <w:rFonts w:ascii="Sylfaen" w:hAnsi="Sylfaen"/>
          <w:sz w:val="22"/>
          <w:szCs w:val="22"/>
          <w:lang w:val="ka-GE"/>
        </w:rPr>
        <w:t xml:space="preserve">ამბულატორიაში,ხოლო ზინობიანში ამბულატორიის შენობის არ არსებობა და </w:t>
      </w:r>
      <w:r>
        <w:rPr>
          <w:rFonts w:ascii="Sylfaen" w:hAnsi="Sylfaen"/>
          <w:sz w:val="22"/>
          <w:szCs w:val="22"/>
          <w:lang w:val="ka-GE"/>
        </w:rPr>
        <w:t>უტრანსპო</w:t>
      </w:r>
      <w:r w:rsidRPr="003925D0">
        <w:rPr>
          <w:rFonts w:ascii="Sylfaen" w:hAnsi="Sylfaen"/>
          <w:sz w:val="22"/>
          <w:szCs w:val="22"/>
          <w:lang w:val="ka-GE"/>
        </w:rPr>
        <w:t>რტობა იწვევს სამედიცინო სერვისებზე სოფლის მოსახლეობის ხელმისაწვდომობის გაუარესებას</w:t>
      </w:r>
      <w:r>
        <w:rPr>
          <w:rFonts w:ascii="Sylfaen" w:hAnsi="Sylfaen"/>
          <w:sz w:val="22"/>
          <w:szCs w:val="22"/>
          <w:lang w:val="ka-GE"/>
        </w:rPr>
        <w:t>;</w:t>
      </w:r>
    </w:p>
    <w:p w:rsidR="003D0C45" w:rsidRPr="009D46BD"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cs="Helvetica"/>
          <w:color w:val="000000"/>
          <w:sz w:val="22"/>
          <w:szCs w:val="22"/>
          <w:lang w:val="ka-GE"/>
        </w:rPr>
      </w:pPr>
      <w:r w:rsidRPr="003925D0">
        <w:rPr>
          <w:rFonts w:ascii="Sylfaen" w:hAnsi="Sylfaen"/>
          <w:sz w:val="22"/>
          <w:szCs w:val="22"/>
          <w:lang w:val="ka-GE"/>
        </w:rPr>
        <w:t>ლაგოდეხის მუნიციპალიტეტის ს</w:t>
      </w:r>
      <w:r>
        <w:rPr>
          <w:rFonts w:ascii="Sylfaen" w:hAnsi="Sylfaen"/>
          <w:sz w:val="22"/>
          <w:szCs w:val="22"/>
          <w:lang w:val="ka-GE"/>
        </w:rPr>
        <w:t>ოფ</w:t>
      </w:r>
      <w:r w:rsidRPr="003925D0">
        <w:rPr>
          <w:rFonts w:ascii="Sylfaen" w:hAnsi="Sylfaen"/>
          <w:sz w:val="22"/>
          <w:szCs w:val="22"/>
          <w:lang w:val="ka-GE"/>
        </w:rPr>
        <w:t xml:space="preserve">. შრომა-კავშირის დამაწიმის-რაჭისუბანის ექიმებიითხოვენ ახალი ამბულატორიის აშენებას. </w:t>
      </w:r>
      <w:proofErr w:type="gramStart"/>
      <w:r w:rsidRPr="003925D0">
        <w:rPr>
          <w:rFonts w:ascii="Sylfaen" w:hAnsi="Sylfaen" w:cs="Helvetica"/>
          <w:color w:val="000000"/>
          <w:sz w:val="22"/>
          <w:szCs w:val="22"/>
        </w:rPr>
        <w:t>რეალურად</w:t>
      </w:r>
      <w:proofErr w:type="gramEnd"/>
      <w:r>
        <w:rPr>
          <w:rFonts w:ascii="Sylfaen" w:hAnsi="Sylfaen" w:cs="Helvetica"/>
          <w:color w:val="000000"/>
          <w:sz w:val="22"/>
          <w:szCs w:val="22"/>
          <w:lang w:val="ka-GE"/>
        </w:rPr>
        <w:t xml:space="preserve">, </w:t>
      </w:r>
      <w:r w:rsidRPr="003925D0">
        <w:rPr>
          <w:rFonts w:ascii="Sylfaen" w:hAnsi="Sylfaen" w:cs="Helvetica"/>
          <w:color w:val="000000"/>
          <w:sz w:val="22"/>
          <w:szCs w:val="22"/>
        </w:rPr>
        <w:t xml:space="preserve">ლაგოდეხის რაიონში  </w:t>
      </w:r>
      <w:r w:rsidRPr="003925D0">
        <w:rPr>
          <w:rFonts w:ascii="Sylfaen" w:hAnsi="Sylfaen" w:cs="Helvetica"/>
          <w:color w:val="000000"/>
          <w:sz w:val="22"/>
          <w:szCs w:val="22"/>
          <w:lang w:val="ka-GE"/>
        </w:rPr>
        <w:t>ამბულატორიის აშენების</w:t>
      </w:r>
      <w:r w:rsidRPr="003925D0">
        <w:rPr>
          <w:rFonts w:ascii="Sylfaen" w:hAnsi="Sylfaen" w:cs="Helvetica"/>
          <w:color w:val="000000"/>
          <w:sz w:val="22"/>
          <w:szCs w:val="22"/>
        </w:rPr>
        <w:t>ყველაზე დიდი საჭიროებაიყო კართუბანში</w:t>
      </w:r>
      <w:r>
        <w:rPr>
          <w:rFonts w:ascii="Sylfaen" w:hAnsi="Sylfaen" w:cs="Helvetica"/>
          <w:color w:val="000000"/>
          <w:sz w:val="22"/>
          <w:szCs w:val="22"/>
          <w:lang w:val="ka-GE"/>
        </w:rPr>
        <w:t xml:space="preserve"> (იგივე იყო</w:t>
      </w:r>
      <w:r w:rsidRPr="003925D0">
        <w:rPr>
          <w:rFonts w:ascii="Sylfaen" w:hAnsi="Sylfaen" w:cs="Helvetica"/>
          <w:color w:val="000000"/>
          <w:sz w:val="22"/>
          <w:szCs w:val="22"/>
        </w:rPr>
        <w:t xml:space="preserve"> რაიონის ხელმძღვანელობ</w:t>
      </w:r>
      <w:r>
        <w:rPr>
          <w:rFonts w:ascii="Sylfaen" w:hAnsi="Sylfaen" w:cs="Helvetica"/>
          <w:color w:val="000000"/>
          <w:sz w:val="22"/>
          <w:szCs w:val="22"/>
          <w:lang w:val="ka-GE"/>
        </w:rPr>
        <w:t>ის გადაწყვეტილებ</w:t>
      </w:r>
      <w:r w:rsidRPr="003925D0">
        <w:rPr>
          <w:rFonts w:ascii="Sylfaen" w:hAnsi="Sylfaen" w:cs="Helvetica"/>
          <w:color w:val="000000"/>
          <w:sz w:val="22"/>
          <w:szCs w:val="22"/>
          <w:lang w:val="ka-GE"/>
        </w:rPr>
        <w:t>აც</w:t>
      </w:r>
      <w:r>
        <w:rPr>
          <w:rFonts w:ascii="Sylfaen" w:hAnsi="Sylfaen" w:cs="Helvetica"/>
          <w:color w:val="000000"/>
          <w:sz w:val="22"/>
          <w:szCs w:val="22"/>
          <w:lang w:val="ka-GE"/>
        </w:rPr>
        <w:t>)</w:t>
      </w:r>
      <w:r w:rsidRPr="003925D0">
        <w:rPr>
          <w:rFonts w:ascii="Sylfaen" w:hAnsi="Sylfaen" w:cs="Helvetica"/>
          <w:color w:val="000000"/>
          <w:sz w:val="22"/>
          <w:szCs w:val="22"/>
          <w:lang w:val="ka-GE"/>
        </w:rPr>
        <w:t>,</w:t>
      </w:r>
      <w:r w:rsidRPr="003925D0">
        <w:rPr>
          <w:rFonts w:ascii="Sylfaen" w:hAnsi="Sylfaen" w:cs="Helvetica"/>
          <w:color w:val="000000"/>
          <w:sz w:val="22"/>
          <w:szCs w:val="22"/>
        </w:rPr>
        <w:t xml:space="preserve"> თუმცა სოფლების შრომა-კავშირის და მაწიმი-რაჭისუბნის პრობლემა ისევ დარჩა</w:t>
      </w:r>
      <w:r>
        <w:rPr>
          <w:rFonts w:ascii="Sylfaen" w:hAnsi="Sylfaen" w:cs="Helvetica"/>
          <w:color w:val="000000"/>
          <w:sz w:val="22"/>
          <w:szCs w:val="22"/>
          <w:lang w:val="ka-GE"/>
        </w:rPr>
        <w:t>. გამომდინარე იქიდან, რომ ზემოაღნიშნული</w:t>
      </w:r>
      <w:r w:rsidRPr="003925D0">
        <w:rPr>
          <w:rFonts w:ascii="Sylfaen" w:hAnsi="Sylfaen" w:cs="Helvetica"/>
          <w:color w:val="000000"/>
          <w:sz w:val="22"/>
          <w:szCs w:val="22"/>
        </w:rPr>
        <w:t xml:space="preserve"> სოფლები </w:t>
      </w:r>
      <w:r>
        <w:rPr>
          <w:rFonts w:ascii="Sylfaen" w:hAnsi="Sylfaen" w:cs="Helvetica"/>
          <w:color w:val="000000"/>
          <w:sz w:val="22"/>
          <w:szCs w:val="22"/>
          <w:lang w:val="ka-GE"/>
        </w:rPr>
        <w:t xml:space="preserve">მდებარეობენ </w:t>
      </w:r>
      <w:r w:rsidRPr="003925D0">
        <w:rPr>
          <w:rFonts w:ascii="Sylfaen" w:hAnsi="Sylfaen" w:cs="Helvetica"/>
          <w:color w:val="000000"/>
          <w:sz w:val="22"/>
          <w:szCs w:val="22"/>
        </w:rPr>
        <w:t>ქ</w:t>
      </w:r>
      <w:r w:rsidRPr="003925D0">
        <w:rPr>
          <w:rFonts w:ascii="Sylfaen" w:hAnsi="Sylfaen" w:cs="Helvetica"/>
          <w:color w:val="000000"/>
          <w:sz w:val="22"/>
          <w:szCs w:val="22"/>
          <w:lang w:val="ka-GE"/>
        </w:rPr>
        <w:t xml:space="preserve">. </w:t>
      </w:r>
      <w:proofErr w:type="gramStart"/>
      <w:r w:rsidRPr="003925D0">
        <w:rPr>
          <w:rFonts w:ascii="Sylfaen" w:hAnsi="Sylfaen" w:cs="Helvetica"/>
          <w:color w:val="000000"/>
          <w:sz w:val="22"/>
          <w:szCs w:val="22"/>
        </w:rPr>
        <w:t>ლაგოდეხის</w:t>
      </w:r>
      <w:proofErr w:type="gramEnd"/>
      <w:r w:rsidRPr="003925D0">
        <w:rPr>
          <w:rFonts w:ascii="Sylfaen" w:hAnsi="Sylfaen" w:cs="Helvetica"/>
          <w:color w:val="000000"/>
          <w:sz w:val="22"/>
          <w:szCs w:val="22"/>
        </w:rPr>
        <w:t xml:space="preserve"> დასაწყი</w:t>
      </w:r>
      <w:r>
        <w:rPr>
          <w:rFonts w:ascii="Sylfaen" w:hAnsi="Sylfaen" w:cs="Helvetica"/>
          <w:color w:val="000000"/>
          <w:sz w:val="22"/>
          <w:szCs w:val="22"/>
          <w:lang w:val="ka-GE"/>
        </w:rPr>
        <w:t>ს</w:t>
      </w:r>
      <w:r w:rsidRPr="003925D0">
        <w:rPr>
          <w:rFonts w:ascii="Sylfaen" w:hAnsi="Sylfaen" w:cs="Helvetica"/>
          <w:color w:val="000000"/>
          <w:sz w:val="22"/>
          <w:szCs w:val="22"/>
        </w:rPr>
        <w:t>ში და ბოლოში</w:t>
      </w:r>
      <w:r w:rsidRPr="003925D0">
        <w:rPr>
          <w:rFonts w:ascii="Sylfaen" w:hAnsi="Sylfaen" w:cs="Helvetica"/>
          <w:color w:val="000000"/>
          <w:sz w:val="22"/>
          <w:szCs w:val="22"/>
          <w:lang w:val="ka-GE"/>
        </w:rPr>
        <w:t>,</w:t>
      </w:r>
      <w:r>
        <w:rPr>
          <w:rFonts w:ascii="Sylfaen" w:hAnsi="Sylfaen" w:cs="Helvetica"/>
          <w:color w:val="000000"/>
          <w:sz w:val="22"/>
          <w:szCs w:val="22"/>
          <w:lang w:val="ka-GE"/>
        </w:rPr>
        <w:t xml:space="preserve"> გეოგრაფიული </w:t>
      </w:r>
      <w:r w:rsidRPr="003925D0">
        <w:rPr>
          <w:rFonts w:ascii="Sylfaen" w:hAnsi="Sylfaen" w:cs="Helvetica"/>
          <w:color w:val="000000"/>
          <w:sz w:val="22"/>
          <w:szCs w:val="22"/>
        </w:rPr>
        <w:t>ხელმისაწვდომობიდან გამომდინარე</w:t>
      </w:r>
      <w:r w:rsidRPr="003925D0">
        <w:rPr>
          <w:rFonts w:ascii="Sylfaen" w:hAnsi="Sylfaen" w:cs="Helvetica"/>
          <w:color w:val="000000"/>
          <w:sz w:val="22"/>
          <w:szCs w:val="22"/>
          <w:lang w:val="ka-GE"/>
        </w:rPr>
        <w:t>,</w:t>
      </w:r>
      <w:r w:rsidRPr="003925D0">
        <w:rPr>
          <w:rFonts w:ascii="Sylfaen" w:hAnsi="Sylfaen" w:cs="Helvetica"/>
          <w:color w:val="000000"/>
          <w:sz w:val="22"/>
          <w:szCs w:val="22"/>
        </w:rPr>
        <w:t xml:space="preserve">  </w:t>
      </w:r>
      <w:r>
        <w:rPr>
          <w:rFonts w:ascii="Sylfaen" w:hAnsi="Sylfaen" w:cs="Helvetica"/>
          <w:color w:val="000000"/>
          <w:sz w:val="22"/>
          <w:szCs w:val="22"/>
          <w:lang w:val="ka-GE"/>
        </w:rPr>
        <w:t>მიზანშეწონილი</w:t>
      </w:r>
      <w:r w:rsidRPr="003925D0">
        <w:rPr>
          <w:rFonts w:ascii="Sylfaen" w:hAnsi="Sylfaen" w:cs="Helvetica"/>
          <w:color w:val="000000"/>
          <w:sz w:val="22"/>
          <w:szCs w:val="22"/>
        </w:rPr>
        <w:t xml:space="preserve"> იქნებოდა ერთი ამბულატორიის აშენება  გეოგრაფიულ ცენტრში ანუ ლაგოდეხში. დღეის მდგომარეობით</w:t>
      </w:r>
      <w:r>
        <w:rPr>
          <w:rFonts w:ascii="Sylfaen" w:hAnsi="Sylfaen" w:cs="Helvetica"/>
          <w:color w:val="000000"/>
          <w:sz w:val="22"/>
          <w:szCs w:val="22"/>
          <w:lang w:val="ka-GE"/>
        </w:rPr>
        <w:t>,</w:t>
      </w:r>
      <w:r w:rsidRPr="003925D0">
        <w:rPr>
          <w:rFonts w:ascii="Sylfaen" w:hAnsi="Sylfaen" w:cs="Helvetica"/>
          <w:color w:val="000000"/>
          <w:sz w:val="22"/>
          <w:szCs w:val="22"/>
        </w:rPr>
        <w:t xml:space="preserve"> აღნიშნული სოფლის ექიმები სავალალო მდგომარეობაში არიან, </w:t>
      </w:r>
      <w:r w:rsidRPr="003925D0">
        <w:rPr>
          <w:rFonts w:ascii="Sylfaen" w:hAnsi="Sylfaen" w:cs="Helvetica"/>
          <w:color w:val="000000"/>
          <w:sz w:val="22"/>
          <w:szCs w:val="22"/>
          <w:lang w:val="ka-GE"/>
        </w:rPr>
        <w:t>რის შესახებაც საქმის კურსშია მინისტრის მოადგილე ქ</w:t>
      </w:r>
      <w:r>
        <w:rPr>
          <w:rFonts w:ascii="Sylfaen" w:hAnsi="Sylfaen" w:cs="Helvetica"/>
          <w:color w:val="000000"/>
          <w:sz w:val="22"/>
          <w:szCs w:val="22"/>
          <w:lang w:val="ka-GE"/>
        </w:rPr>
        <w:t>ალბატო</w:t>
      </w:r>
      <w:r w:rsidRPr="003925D0">
        <w:rPr>
          <w:rFonts w:ascii="Sylfaen" w:hAnsi="Sylfaen" w:cs="Helvetica"/>
          <w:color w:val="000000"/>
          <w:sz w:val="22"/>
          <w:szCs w:val="22"/>
          <w:lang w:val="ka-GE"/>
        </w:rPr>
        <w:t>ნი მარიამ ჯაში</w:t>
      </w:r>
      <w:r>
        <w:rPr>
          <w:rFonts w:ascii="Sylfaen" w:hAnsi="Sylfaen" w:cs="Helvetica"/>
          <w:color w:val="000000"/>
          <w:sz w:val="22"/>
          <w:szCs w:val="22"/>
          <w:lang w:val="ka-GE"/>
        </w:rPr>
        <w:t>;</w:t>
      </w:r>
    </w:p>
    <w:p w:rsidR="003D0C45" w:rsidRPr="00E1599F" w:rsidRDefault="003D0C45" w:rsidP="003D0C45">
      <w:pPr>
        <w:pStyle w:val="ListParagraph"/>
        <w:rPr>
          <w:rFonts w:ascii="Sylfaen" w:hAnsi="Sylfaen" w:cs="Helvetica"/>
          <w:color w:val="000000"/>
          <w:sz w:val="22"/>
          <w:szCs w:val="22"/>
          <w:lang w:val="ka-GE"/>
        </w:rPr>
      </w:pPr>
    </w:p>
    <w:p w:rsidR="003D0C45" w:rsidRPr="00E1599F" w:rsidRDefault="003D0C45" w:rsidP="003D0C45">
      <w:pPr>
        <w:pStyle w:val="ListParagraph"/>
        <w:numPr>
          <w:ilvl w:val="0"/>
          <w:numId w:val="44"/>
        </w:numPr>
        <w:spacing w:after="100" w:afterAutospacing="1"/>
        <w:ind w:left="360"/>
        <w:contextualSpacing/>
        <w:jc w:val="both"/>
        <w:rPr>
          <w:rFonts w:ascii="Sylfaen" w:hAnsi="Sylfaen" w:cs="Helvetica"/>
          <w:color w:val="000000"/>
          <w:sz w:val="22"/>
          <w:szCs w:val="22"/>
          <w:lang w:val="ka-GE"/>
        </w:rPr>
      </w:pPr>
      <w:r>
        <w:rPr>
          <w:rFonts w:ascii="Sylfaen" w:hAnsi="Sylfaen"/>
          <w:sz w:val="22"/>
          <w:szCs w:val="22"/>
          <w:lang w:val="ka-GE"/>
        </w:rPr>
        <w:t xml:space="preserve">ჩატარდა </w:t>
      </w:r>
      <w:r w:rsidRPr="00E1599F">
        <w:rPr>
          <w:rFonts w:ascii="Sylfaen" w:hAnsi="Sylfaen"/>
          <w:sz w:val="22"/>
          <w:szCs w:val="22"/>
          <w:lang w:val="ka-GE"/>
        </w:rPr>
        <w:t xml:space="preserve">ქ.საგარეჯოს </w:t>
      </w:r>
      <w:r w:rsidRPr="003925D0">
        <w:rPr>
          <w:rFonts w:ascii="Sylfaen" w:hAnsi="Sylfaen"/>
          <w:sz w:val="22"/>
          <w:szCs w:val="22"/>
          <w:lang w:val="ka-GE"/>
        </w:rPr>
        <w:t>მუნიციპალურ</w:t>
      </w:r>
      <w:r>
        <w:rPr>
          <w:rFonts w:ascii="Sylfaen" w:hAnsi="Sylfaen"/>
          <w:sz w:val="22"/>
          <w:szCs w:val="22"/>
          <w:lang w:val="ka-GE"/>
        </w:rPr>
        <w:t>ისაავადმყოფოს</w:t>
      </w:r>
      <w:r w:rsidRPr="003925D0">
        <w:rPr>
          <w:rFonts w:ascii="Sylfaen" w:hAnsi="Sylfaen"/>
          <w:sz w:val="22"/>
          <w:szCs w:val="22"/>
          <w:lang w:val="ka-GE"/>
        </w:rPr>
        <w:t xml:space="preserve"> და ბავშვთა საავადმყოფო</w:t>
      </w:r>
      <w:r>
        <w:rPr>
          <w:rFonts w:ascii="Sylfaen" w:hAnsi="Sylfaen"/>
          <w:sz w:val="22"/>
          <w:szCs w:val="22"/>
          <w:lang w:val="ka-GE"/>
        </w:rPr>
        <w:t>ს ინსპექტირება.</w:t>
      </w:r>
      <w:r w:rsidRPr="003925D0">
        <w:rPr>
          <w:rFonts w:ascii="Sylfaen" w:hAnsi="Sylfaen"/>
          <w:sz w:val="22"/>
          <w:szCs w:val="22"/>
          <w:lang w:val="ka-GE"/>
        </w:rPr>
        <w:t xml:space="preserve"> მოხდა ამ შენობების დეტალური აღწერა</w:t>
      </w:r>
      <w:r>
        <w:rPr>
          <w:rFonts w:ascii="Sylfaen" w:hAnsi="Sylfaen"/>
          <w:sz w:val="22"/>
          <w:szCs w:val="22"/>
          <w:lang w:val="ka-GE"/>
        </w:rPr>
        <w:t xml:space="preserve">; </w:t>
      </w:r>
    </w:p>
    <w:p w:rsidR="003D0C45" w:rsidRPr="003925D0" w:rsidRDefault="003D0C45" w:rsidP="003D0C45">
      <w:pPr>
        <w:pStyle w:val="ListParagraph"/>
        <w:spacing w:after="100" w:afterAutospacing="1"/>
        <w:ind w:left="360"/>
        <w:contextualSpacing/>
        <w:jc w:val="both"/>
        <w:rPr>
          <w:rFonts w:ascii="Sylfaen" w:hAnsi="Sylfaen" w:cs="Helvetica"/>
          <w:color w:val="000000"/>
          <w:sz w:val="22"/>
          <w:szCs w:val="22"/>
          <w:lang w:val="ka-GE"/>
        </w:rPr>
      </w:pPr>
    </w:p>
    <w:p w:rsidR="003D0C45" w:rsidRPr="008D013B" w:rsidRDefault="003D0C45" w:rsidP="003D0C45">
      <w:pPr>
        <w:pStyle w:val="ListParagraph"/>
        <w:numPr>
          <w:ilvl w:val="0"/>
          <w:numId w:val="44"/>
        </w:numPr>
        <w:spacing w:after="100" w:afterAutospacing="1"/>
        <w:ind w:left="360"/>
        <w:contextualSpacing/>
        <w:jc w:val="both"/>
        <w:rPr>
          <w:rFonts w:ascii="Sylfaen" w:eastAsiaTheme="minorEastAsia" w:hAnsi="Sylfaen" w:cstheme="minorBidi"/>
          <w:sz w:val="22"/>
          <w:szCs w:val="22"/>
          <w:lang w:val="ka-GE"/>
        </w:rPr>
      </w:pPr>
      <w:r w:rsidRPr="003925D0">
        <w:rPr>
          <w:rFonts w:ascii="Sylfaen" w:hAnsi="Sylfaen"/>
          <w:sz w:val="22"/>
          <w:szCs w:val="22"/>
          <w:lang w:val="ka-GE"/>
        </w:rPr>
        <w:t>მომზადდა ჯანდაცვის მინისტრის მოადგილის მარიამ ჯაშის ვიზიტიქ გურჯაანში. შეხვედრა  გაიმართა კახეთის ყველა სოფლის ექიმთან</w:t>
      </w:r>
      <w:r>
        <w:rPr>
          <w:rFonts w:ascii="Sylfaen" w:hAnsi="Sylfaen"/>
          <w:sz w:val="22"/>
          <w:szCs w:val="22"/>
          <w:lang w:val="ka-GE"/>
        </w:rPr>
        <w:t xml:space="preserve">; </w:t>
      </w:r>
    </w:p>
    <w:p w:rsidR="003D0C45" w:rsidRPr="008D013B"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8D013B">
        <w:rPr>
          <w:rFonts w:ascii="Sylfaen" w:hAnsi="Sylfaen"/>
          <w:sz w:val="22"/>
          <w:szCs w:val="22"/>
          <w:lang w:val="ka-GE"/>
        </w:rPr>
        <w:t>იანვარ-თებერვლის თვეში მიმდინარეობდა კახეთის სოფლის ამბულატორიების ექიმების მონიტორინგი. სამედიცინო პერსონალის უმრავლესობა გამოთქვამდა პროტესტს სადაზღვევო კომპანიების მიერ მათ მიმართ წარმოქმნილი სახელფასო დავალიანებების გამო. მარტში აქტიურ ფაზაში შევიდა  სოფლის ექიმთა კონტრაქტირების პროცესი</w:t>
      </w:r>
      <w:r>
        <w:rPr>
          <w:rFonts w:ascii="Sylfaen" w:hAnsi="Sylfaen"/>
          <w:sz w:val="22"/>
          <w:szCs w:val="22"/>
          <w:lang w:val="ka-GE"/>
        </w:rPr>
        <w:t>;</w:t>
      </w:r>
    </w:p>
    <w:p w:rsidR="003D0C45" w:rsidRPr="0059686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2014 წლის იანვრის თვეში  განხორციელდა  სასწრაფო სამედიცინო დახმარების სამსახურების მონიტორინგი  რეგიონის მასშტაბით</w:t>
      </w:r>
      <w:r>
        <w:rPr>
          <w:rFonts w:ascii="Sylfaen" w:hAnsi="Sylfaen"/>
          <w:sz w:val="22"/>
          <w:szCs w:val="22"/>
          <w:lang w:val="ka-GE"/>
        </w:rPr>
        <w:t>;</w:t>
      </w:r>
    </w:p>
    <w:p w:rsidR="003D0C45" w:rsidRPr="00596869" w:rsidRDefault="003D0C45" w:rsidP="003D0C45">
      <w:pPr>
        <w:pStyle w:val="ListParagraph"/>
        <w:rPr>
          <w:rFonts w:ascii="Sylfaen" w:hAnsi="Sylfaen"/>
          <w:sz w:val="22"/>
          <w:szCs w:val="22"/>
          <w:lang w:val="ka-GE"/>
        </w:rPr>
      </w:pPr>
    </w:p>
    <w:p w:rsidR="003D0C45" w:rsidRPr="0084097E"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84097E">
        <w:rPr>
          <w:rFonts w:ascii="Sylfaen" w:hAnsi="Sylfaen"/>
          <w:sz w:val="22"/>
          <w:szCs w:val="22"/>
          <w:lang w:val="ka-GE"/>
        </w:rPr>
        <w:t>თებერვლის თვიდან, ჯანდაცვის სამინისტროს სახელმწიფო კონტროლს დაქვემდებარებული საჯარო სამართლის იურდიული პირის ,,სსდ ცენტრის“ შექმნის  და მათ დაქვემდებარებაში სასწრაფო სამედიცინო სამსახურების გადასვლის შემდეგ, დებულების შესაბამისად, ხორციელდება მჭიდრო კოორდინაცია  რაიონულ სასწრაფო დახმარების სამსახურებთან,  თუმცა ეს ურთიერთობა ფაქტიურად ცალმხრივია, ვინაიდან „გაურკვეველი„ მიზეზებით  ხდება ინფორმაციის ბლოკირება სასწრაფოს ხელმძღვანელების მიერ;</w:t>
      </w:r>
    </w:p>
    <w:p w:rsidR="003D0C45" w:rsidRPr="00596869" w:rsidRDefault="003D0C45" w:rsidP="003D0C45">
      <w:pPr>
        <w:pStyle w:val="ListParagrap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074322">
        <w:rPr>
          <w:rFonts w:ascii="Sylfaen" w:hAnsi="Sylfaen"/>
          <w:sz w:val="22"/>
          <w:szCs w:val="22"/>
          <w:lang w:val="ka-GE"/>
        </w:rPr>
        <w:t xml:space="preserve">აპრილის თვიდან, სრულად დამთავრდა კახეთის რეგიონების სასწრაფო დახმარების სამსახურების გაადასვლა ,,სსდ ცენტრის“ დაქვემდებარებაში. სამედიცინო სერვისების მიწოდების გაუმჯობესების კუთხით რაიმე თვალშისაცემი ცვლილებები არ მომხდარა. პროცესი დასაწყისში ხარვეზებით წავიდა. დაპირისპირების საგანი გახდა მანქანების გადაბარების თემა. მიუხედავად ამისა, სადაზღვევო კომპანიებმა შეძლეს </w:t>
      </w:r>
      <w:r w:rsidRPr="00074322">
        <w:rPr>
          <w:rFonts w:ascii="Sylfaen" w:hAnsi="Sylfaen"/>
          <w:sz w:val="22"/>
          <w:szCs w:val="22"/>
          <w:lang w:val="ka-GE"/>
        </w:rPr>
        <w:lastRenderedPageBreak/>
        <w:t xml:space="preserve">და მოახერხეს რომ ტექნიკურად გამართული და მათი ოპერირების პერიოდში შეძენილი შედარებით ახალი მანქანები დაიტოვეს საკუთრებაში.  კერძოდ, ,,ჩემი ოჯახის კლინიკამ“ თელავში დაიტოვა ორი ფორდ-ტრანზიტი, ხოლო რაც შეეხება სამედიცინო აპარატურას (კარდიოგრაფები, გლუკომეტრები) გადასცა  სსდ ცენტრს.   ახმეტის რაიონში სიტუაცია ნორმალიზებულია, ახმეტის ავტოპარკის მდდგომარეობა ბოლო თვეების განმავლობაში ,,ჩემი ოჯახის კლინიკის მხრივ“ განსაკუთრებული ყურადღების ქვეშ იყო და </w:t>
      </w:r>
      <w:r w:rsidR="0084097E" w:rsidRPr="00074322">
        <w:rPr>
          <w:rFonts w:ascii="Sylfaen" w:hAnsi="Sylfaen"/>
          <w:sz w:val="22"/>
          <w:szCs w:val="22"/>
          <w:lang w:val="ka-GE"/>
        </w:rPr>
        <w:t xml:space="preserve">შედეგად, </w:t>
      </w:r>
      <w:r w:rsidRPr="00074322">
        <w:rPr>
          <w:rFonts w:ascii="Sylfaen" w:hAnsi="Sylfaen"/>
          <w:sz w:val="22"/>
          <w:szCs w:val="22"/>
          <w:lang w:val="ka-GE"/>
        </w:rPr>
        <w:t>მანქანები გამართულად მუშაობს. ამიტომ, ახმეტის რაიონიდან შედარებით  ნაკლებია  დაგვიანებები</w:t>
      </w:r>
      <w:r w:rsidRPr="00074322">
        <w:rPr>
          <w:rFonts w:ascii="Sylfaen" w:hAnsi="Sylfaen"/>
          <w:sz w:val="22"/>
          <w:szCs w:val="22"/>
        </w:rPr>
        <w:t>.</w:t>
      </w:r>
      <w:r w:rsidRPr="00074322">
        <w:rPr>
          <w:rFonts w:ascii="Sylfaen" w:hAnsi="Sylfaen"/>
          <w:sz w:val="22"/>
          <w:szCs w:val="22"/>
          <w:lang w:val="ka-GE"/>
        </w:rPr>
        <w:t xml:space="preserve"> ყვარლის რაიონში მანქანების პარკი სავალალო მდგომარეობაშია, მანქანები  გამოდიან მწყობრიდან</w:t>
      </w:r>
      <w:r w:rsidRPr="00074322">
        <w:rPr>
          <w:rFonts w:ascii="Sylfaen" w:hAnsi="Sylfaen"/>
          <w:sz w:val="22"/>
          <w:szCs w:val="22"/>
        </w:rPr>
        <w:t xml:space="preserve">. </w:t>
      </w:r>
      <w:r w:rsidRPr="00074322">
        <w:rPr>
          <w:rFonts w:ascii="Sylfaen" w:hAnsi="Sylfaen"/>
          <w:sz w:val="22"/>
          <w:szCs w:val="22"/>
          <w:lang w:val="ka-GE"/>
        </w:rPr>
        <w:t>ცენტრის ხელმძღვანელობა ამაზე როგორც ჩანს ადექვატურად არ რეაგირებს, რათა ახალი მანქანებით აღჭურვამდე, კაპიტალურად შეაკეთოს სამივე მანქანა. გამოძახებებზე დაგვიანებით გასვლას ხელს უწყობს ისიც, რომ კომუნიკაცია  სამმართველოსთან ხორციელდება კორპორატიული მობილური ტელეფონების საშუალებით. ეს ტელეფონები უხარისხოა და ალბათ დაბალფასიანი, ექიმები უჩივიან ცუდ სმენადობას. რიგ რაიონებში მედიკამენტების მიწოდების გამართული ხაზი არ ფუნქციონირებს, ხდება მედიკამენტების ,,გამოტანება“ სამარშუტო ტაქსებით. სამედიცინო ჩანთებში არ დევს სპეც-მედიკამენტები, კერძოდ ნარკოტიკები, ეს ეხება თელავის სასწრაფო სამედიცინო დახმარების ცენტრს</w:t>
      </w:r>
      <w:r w:rsidR="00074322">
        <w:rPr>
          <w:rFonts w:ascii="Sylfaen" w:hAnsi="Sylfaen"/>
          <w:sz w:val="22"/>
          <w:szCs w:val="22"/>
          <w:lang w:val="ka-GE"/>
        </w:rPr>
        <w:t>;</w:t>
      </w:r>
    </w:p>
    <w:p w:rsidR="00074322" w:rsidRPr="00074322" w:rsidRDefault="00074322" w:rsidP="00074322">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5761AC">
        <w:rPr>
          <w:rFonts w:ascii="Sylfaen" w:hAnsi="Sylfaen"/>
          <w:sz w:val="22"/>
          <w:szCs w:val="22"/>
          <w:lang w:val="ka-GE"/>
        </w:rPr>
        <w:t>კერძო სასწრაფო სამედიცინო დახმარება ,,მაშველი“ შევიდა სსდ ცენტრის შემადგენლობაში, ამ ფაქტის წყალობით თელავის სასწრაფო დახმარებას დაემატა კიდევ 2 ერთეული ტრანსპორტი  და მდგომარეობაავტოპარკის მხრივ, შედარებით გამოსწორდა;</w:t>
      </w:r>
    </w:p>
    <w:p w:rsidR="003D0C45" w:rsidRDefault="003D0C45" w:rsidP="003D0C45">
      <w:pPr>
        <w:pStyle w:val="ListParagraph"/>
        <w:spacing w:after="100" w:afterAutospacing="1"/>
        <w:ind w:left="360"/>
        <w:contextualSpacing/>
        <w:jc w:val="both"/>
        <w:rPr>
          <w:rFonts w:ascii="Sylfaen" w:hAnsi="Sylfaen"/>
          <w:sz w:val="22"/>
          <w:szCs w:val="22"/>
          <w:lang w:val="ka-GE"/>
        </w:rPr>
      </w:pPr>
    </w:p>
    <w:p w:rsidR="003D0C45" w:rsidRPr="00074322"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5761AC">
        <w:rPr>
          <w:rFonts w:ascii="Sylfaen" w:hAnsi="Sylfaen"/>
          <w:sz w:val="22"/>
          <w:szCs w:val="22"/>
          <w:lang w:val="ka-GE"/>
        </w:rPr>
        <w:t xml:space="preserve">საწვავის მიწოდებაზე შეფერხება არ არსებობს. საერთო ჯამში კახეთის მოსახლეობის </w:t>
      </w:r>
      <w:r w:rsidRPr="00074322">
        <w:rPr>
          <w:rFonts w:ascii="Sylfaen" w:hAnsi="Sylfaen"/>
          <w:sz w:val="22"/>
          <w:szCs w:val="22"/>
          <w:lang w:val="ka-GE"/>
        </w:rPr>
        <w:t>კმაყოფილების ხარისხმა სასწრაფო სამედიცინო მომსახურების ხელმისაწვდომობაზე გაცილებით დაბლა დაიწია, ვიდრე სამი-ოთხი თვით ადრე იყო. ინფორმაციის  სრული წვდომის შეფერხების პირობებში,  ეს მდგომარეობა  ცუდ მენეჯმენტს უნდა დაბრალდეს;</w:t>
      </w:r>
    </w:p>
    <w:p w:rsidR="003D0C45" w:rsidRPr="0078797E" w:rsidRDefault="003D0C45" w:rsidP="003D0C45">
      <w:pPr>
        <w:pStyle w:val="ListParagraph"/>
        <w:rPr>
          <w:rFonts w:ascii="Sylfaen" w:hAnsi="Sylfaen"/>
          <w:sz w:val="22"/>
          <w:szCs w:val="22"/>
          <w:lang w:val="ka-GE"/>
        </w:rPr>
      </w:pPr>
    </w:p>
    <w:p w:rsidR="0099682E" w:rsidRPr="002239FE"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 xml:space="preserve">ჩატარდა მონიტორინგი პანკისის ხეობაში ჩასახლებული ჩეჩენი ლტოლვილების ინტეგრაციის საკითხთან დაკავშირებით. პანკისის ხეობაში ოფიციალურად რეგისტრირებულია სულ 233 ჩეჩენი ლტოლვილი, რომლებიც ძირითადად განსახლებულნი არიან ზემო და ქვემო ხალაწანში, დუმასტურში და წინუბანში. </w:t>
      </w:r>
      <w:r w:rsidRPr="002239FE">
        <w:rPr>
          <w:rFonts w:ascii="Sylfaen" w:hAnsi="Sylfaen"/>
          <w:sz w:val="22"/>
          <w:szCs w:val="22"/>
          <w:lang w:val="ka-GE"/>
        </w:rPr>
        <w:t>2012 წლის შემოდგომაზე გაეროს წარმომადგენლობამ დაასრულა პანკისის ხეობის ლტოლვილთათვის საარსებო წყაროების ინდივიდუალური დახმარების პროგრამა და დახურა ახმეტაში მოქმედი ოფისი. ლტოლვილების ინტერესი პირველ რიგში ეხებოდა სამედიცინო სერვისების ხელმისაწვდომობის საკითხს. საქართველოს მთავრობის 2013 წლის 31 ოქტომბრის №279 დადგენილებით დამტკიცებულია ჯანმრთელობის დაცვის პროგრამები. ლტოლვილებისა და ჰუმანიტარული სტატუსის მქონე პირებზე ასევე ვრცელდება საყოველთაო ჯანმრთელობის დაცვის სახელმწიფო პროგრმა (საქართველოს მთავრობის 2013 წლის 21 თებერვლის №36 დადგენილება) და C ჰეპატიტით დაავადებული პირებისათვის სამკურნალო მედიკამენტებზე შეღავათით სარგებლობის წესი. გაეროს უმაღლესი კომისრის წარმომადგენლობის ჯგუფის ხელმძღვანელმა, გაეროს მისიის მრჩეველმა ქალბატონმა ინა ბორისევიჩმა, გაეროს წარმომადგენლობის სახელით მადლობა გამოუცხადა ჯანმრთელობის დაცვის მინისტრს ბატონ დავით სერგეენკოს სამინისტროს მიერ, ჯგუფში გაწეული აქტიური მონაწილეობისათვის</w:t>
      </w:r>
      <w:r w:rsidR="0099682E" w:rsidRPr="002239FE">
        <w:rPr>
          <w:rFonts w:ascii="Sylfaen" w:hAnsi="Sylfaen"/>
          <w:sz w:val="22"/>
          <w:szCs w:val="22"/>
          <w:lang w:val="ka-GE"/>
        </w:rPr>
        <w:t>;</w:t>
      </w:r>
    </w:p>
    <w:p w:rsidR="0099682E" w:rsidRDefault="0099682E" w:rsidP="0099682E">
      <w:pPr>
        <w:pStyle w:val="ListParagraph"/>
        <w:spacing w:after="100" w:afterAutospacing="1"/>
        <w:ind w:left="360"/>
        <w:contextualSpacing/>
        <w:jc w:val="both"/>
        <w:rPr>
          <w:rFonts w:ascii="Sylfaen" w:hAnsi="Sylfaen"/>
          <w:sz w:val="22"/>
          <w:szCs w:val="22"/>
          <w:lang w:val="ka-GE"/>
        </w:rPr>
      </w:pPr>
    </w:p>
    <w:p w:rsidR="003D0C45" w:rsidRPr="003925D0" w:rsidRDefault="003D0C45" w:rsidP="00652157">
      <w:pPr>
        <w:spacing w:after="100" w:afterAutospacing="1"/>
        <w:contextualSpacing/>
        <w:jc w:val="both"/>
        <w:rPr>
          <w:vanish/>
          <w:color w:val="454545"/>
          <w:sz w:val="22"/>
          <w:szCs w:val="22"/>
          <w:lang w:val="en-US"/>
        </w:rPr>
      </w:pPr>
    </w:p>
    <w:p w:rsidR="003D0C45" w:rsidRPr="003925D0" w:rsidRDefault="003D0C45" w:rsidP="003D0C45">
      <w:pPr>
        <w:numPr>
          <w:ilvl w:val="0"/>
          <w:numId w:val="36"/>
        </w:numPr>
        <w:shd w:val="clear" w:color="auto" w:fill="F5F5F5"/>
        <w:spacing w:before="100" w:beforeAutospacing="1" w:after="100" w:afterAutospacing="1"/>
        <w:jc w:val="both"/>
        <w:rPr>
          <w:vanish/>
          <w:color w:val="454545"/>
          <w:sz w:val="22"/>
          <w:szCs w:val="22"/>
        </w:rPr>
      </w:pPr>
    </w:p>
    <w:p w:rsidR="003D0C45" w:rsidRPr="003925D0" w:rsidRDefault="003D0C45" w:rsidP="003D0C45">
      <w:pPr>
        <w:spacing w:after="100" w:afterAutospacing="1"/>
        <w:jc w:val="both"/>
        <w:rPr>
          <w:rFonts w:ascii="Sylfaen" w:hAnsi="Sylfaen"/>
          <w:b/>
          <w:sz w:val="22"/>
          <w:szCs w:val="22"/>
          <w:lang w:val="ka-GE"/>
        </w:rPr>
      </w:pPr>
      <w:r w:rsidRPr="003925D0">
        <w:rPr>
          <w:rFonts w:ascii="Sylfaen" w:hAnsi="Sylfaen"/>
          <w:b/>
          <w:sz w:val="22"/>
          <w:szCs w:val="22"/>
          <w:lang w:val="ka-GE"/>
        </w:rPr>
        <w:t xml:space="preserve">გურია </w:t>
      </w:r>
    </w:p>
    <w:p w:rsidR="003D0C45" w:rsidRPr="003D0C45" w:rsidRDefault="003D0C45" w:rsidP="003D0C45">
      <w:pPr>
        <w:spacing w:after="100" w:afterAutospacing="1"/>
        <w:rPr>
          <w:rFonts w:ascii="Sylfaen" w:hAnsi="Sylfaen" w:cs="Sylfaen"/>
          <w:sz w:val="22"/>
          <w:szCs w:val="22"/>
          <w:lang w:val="ka-GE"/>
        </w:rPr>
      </w:pPr>
      <w:r w:rsidRPr="003D0C45">
        <w:rPr>
          <w:rFonts w:ascii="Sylfaen" w:hAnsi="Sylfaen" w:cs="Sylfaen"/>
          <w:sz w:val="22"/>
          <w:szCs w:val="22"/>
          <w:lang w:val="ka-GE"/>
        </w:rPr>
        <w:t>იანვარი</w:t>
      </w:r>
    </w:p>
    <w:p w:rsidR="003D0C45" w:rsidRDefault="003D0C45" w:rsidP="003D0C45">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საგანგებო სიტუაციების კოორდინაციისა და რეჟიმის დეპარტამენტის მოთხოვნის თანახმად</w:t>
      </w:r>
      <w:r w:rsidR="00541A21">
        <w:rPr>
          <w:rFonts w:ascii="Sylfaen" w:hAnsi="Sylfaen" w:cs="Sylfaen"/>
          <w:sz w:val="22"/>
          <w:szCs w:val="22"/>
          <w:lang w:val="ka-GE"/>
        </w:rPr>
        <w:t xml:space="preserve">, </w:t>
      </w:r>
      <w:r w:rsidRPr="003925D0">
        <w:rPr>
          <w:rFonts w:ascii="Sylfaen" w:hAnsi="Sylfaen" w:cs="Sylfaen"/>
          <w:sz w:val="22"/>
          <w:szCs w:val="22"/>
          <w:lang w:val="ka-GE"/>
        </w:rPr>
        <w:t>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 გურიის რეგიონში. გათვალისწინებულ იქნა მხარის რელიეფური თავისებურებანი და გზის საფარველის მდგომარეობა</w:t>
      </w:r>
      <w:r w:rsidR="00541A21">
        <w:rPr>
          <w:rFonts w:ascii="Sylfaen" w:hAnsi="Sylfaen" w:cs="Sylfaen"/>
          <w:sz w:val="22"/>
          <w:szCs w:val="22"/>
          <w:lang w:val="ka-GE"/>
        </w:rPr>
        <w:t>;</w:t>
      </w:r>
    </w:p>
    <w:p w:rsidR="00541A21" w:rsidRPr="003925D0" w:rsidRDefault="00541A21" w:rsidP="00541A21">
      <w:pPr>
        <w:pStyle w:val="ListParagraph"/>
        <w:spacing w:after="100" w:afterAutospacing="1"/>
        <w:ind w:left="360"/>
        <w:contextualSpacing/>
        <w:jc w:val="both"/>
        <w:rPr>
          <w:rFonts w:ascii="Sylfaen" w:hAnsi="Sylfaen" w:cs="Sylfaen"/>
          <w:sz w:val="22"/>
          <w:szCs w:val="22"/>
          <w:lang w:val="ka-GE"/>
        </w:rPr>
      </w:pPr>
    </w:p>
    <w:p w:rsidR="003D0C45" w:rsidRPr="00541A21" w:rsidRDefault="003D0C45" w:rsidP="00541A21">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განხორციელდა  ლანჩხუთის, ჩოხატაურის და ოზურგეთის სასწრაფო </w:t>
      </w:r>
      <w:r w:rsidR="00541A21">
        <w:rPr>
          <w:rFonts w:ascii="Sylfaen" w:hAnsi="Sylfaen" w:cs="Sylfaen"/>
          <w:sz w:val="22"/>
          <w:szCs w:val="22"/>
          <w:lang w:val="ka-GE"/>
        </w:rPr>
        <w:t xml:space="preserve">სამედიცინო </w:t>
      </w:r>
      <w:r w:rsidRPr="003925D0">
        <w:rPr>
          <w:rFonts w:ascii="Sylfaen" w:hAnsi="Sylfaen" w:cs="Sylfaen"/>
          <w:sz w:val="22"/>
          <w:szCs w:val="22"/>
          <w:lang w:val="ka-GE"/>
        </w:rPr>
        <w:t>დახმარების მანქანების აღჭურვილობისა და ტექნიკური მდგომარ</w:t>
      </w:r>
      <w:r w:rsidR="00541A21">
        <w:rPr>
          <w:rFonts w:ascii="Sylfaen" w:hAnsi="Sylfaen" w:cs="Sylfaen"/>
          <w:sz w:val="22"/>
          <w:szCs w:val="22"/>
          <w:lang w:val="ka-GE"/>
        </w:rPr>
        <w:t>ო</w:t>
      </w:r>
      <w:r w:rsidRPr="003925D0">
        <w:rPr>
          <w:rFonts w:ascii="Sylfaen" w:hAnsi="Sylfaen" w:cs="Sylfaen"/>
          <w:sz w:val="22"/>
          <w:szCs w:val="22"/>
          <w:lang w:val="ka-GE"/>
        </w:rPr>
        <w:t xml:space="preserve">ების მონიტორინგი. მონაცემები ორკვირიანი ინტერვალით აისახებოდა მოხსენებით ბარათში. </w:t>
      </w:r>
      <w:r w:rsidRPr="003925D0">
        <w:rPr>
          <w:rFonts w:ascii="Sylfaen" w:hAnsi="Sylfaen"/>
          <w:sz w:val="22"/>
          <w:szCs w:val="22"/>
          <w:lang w:val="ka-GE"/>
        </w:rPr>
        <w:t xml:space="preserve">ინსპექტირებული იქნა შპს,,გადაუდებელი სამედიცინო დახმარების” რეანიმობილი </w:t>
      </w:r>
      <w:r w:rsidRPr="003925D0">
        <w:rPr>
          <w:rFonts w:ascii="Sylfaen" w:eastAsia="Sylfaen" w:hAnsi="Sylfaen"/>
          <w:sz w:val="22"/>
          <w:szCs w:val="22"/>
          <w:lang w:val="ka-GE"/>
        </w:rPr>
        <w:t xml:space="preserve">,,სასწრაფო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ბრძანების  დანართი </w:t>
      </w:r>
      <w:r w:rsidRPr="003925D0">
        <w:rPr>
          <w:rFonts w:ascii="Sylfaen" w:hAnsi="Sylfaen"/>
          <w:sz w:val="22"/>
          <w:szCs w:val="22"/>
          <w:lang w:val="ka-GE"/>
        </w:rPr>
        <w:t>№</w:t>
      </w:r>
      <w:r w:rsidRPr="003925D0">
        <w:rPr>
          <w:rFonts w:ascii="Sylfaen" w:eastAsia="Sylfaen" w:hAnsi="Sylfaen"/>
          <w:sz w:val="22"/>
          <w:szCs w:val="22"/>
          <w:lang w:val="ka-GE"/>
        </w:rPr>
        <w:t>3-ით  განსაზღვრულ მინიმალურ მოთხოვნების შესაბამისად</w:t>
      </w:r>
      <w:r w:rsidR="00541A21">
        <w:rPr>
          <w:rFonts w:ascii="Sylfaen" w:eastAsia="Sylfaen" w:hAnsi="Sylfaen"/>
          <w:sz w:val="22"/>
          <w:szCs w:val="22"/>
          <w:lang w:val="ka-GE"/>
        </w:rPr>
        <w:t>;</w:t>
      </w:r>
    </w:p>
    <w:p w:rsidR="00541A21" w:rsidRPr="00541A21" w:rsidRDefault="00541A21" w:rsidP="00541A21">
      <w:pPr>
        <w:pStyle w:val="ListParagraph"/>
        <w:rPr>
          <w:rFonts w:ascii="Sylfaen" w:hAnsi="Sylfaen" w:cs="Sylfaen"/>
          <w:sz w:val="22"/>
          <w:szCs w:val="22"/>
          <w:lang w:val="ka-GE"/>
        </w:rPr>
      </w:pPr>
    </w:p>
    <w:p w:rsidR="003D0C45" w:rsidRDefault="003D0C45" w:rsidP="00541A21">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გურიის რეგიონში სასწრაფო დახმარების სამსახურის </w:t>
      </w:r>
      <w:r w:rsidR="00541A21">
        <w:rPr>
          <w:rFonts w:ascii="Sylfaen" w:hAnsi="Sylfaen" w:cs="Sylfaen"/>
          <w:sz w:val="22"/>
          <w:szCs w:val="22"/>
          <w:lang w:val="ka-GE"/>
        </w:rPr>
        <w:t>თანამშრომლების, ასევე,</w:t>
      </w:r>
      <w:r w:rsidRPr="003925D0">
        <w:rPr>
          <w:rFonts w:ascii="Sylfaen" w:hAnsi="Sylfaen" w:cs="Sylfaen"/>
          <w:sz w:val="22"/>
          <w:szCs w:val="22"/>
          <w:lang w:val="ka-GE"/>
        </w:rPr>
        <w:t xml:space="preserve"> სოფლის ამბულატორიის ექიმების და ექთნების მიმართ არის   სახელფასო დავალიანება</w:t>
      </w:r>
      <w:r w:rsidR="00541A21">
        <w:rPr>
          <w:rFonts w:ascii="Sylfaen" w:hAnsi="Sylfaen" w:cs="Sylfaen"/>
          <w:sz w:val="22"/>
          <w:szCs w:val="22"/>
          <w:lang w:val="ka-GE"/>
        </w:rPr>
        <w:t>;</w:t>
      </w:r>
    </w:p>
    <w:p w:rsidR="00541A21" w:rsidRPr="00541A21" w:rsidRDefault="00541A21" w:rsidP="00541A21">
      <w:pPr>
        <w:pStyle w:val="ListParagraph"/>
        <w:rPr>
          <w:rFonts w:ascii="Sylfaen" w:hAnsi="Sylfaen" w:cs="Sylfaen"/>
          <w:sz w:val="22"/>
          <w:szCs w:val="22"/>
          <w:lang w:val="ka-GE"/>
        </w:rPr>
      </w:pPr>
    </w:p>
    <w:p w:rsidR="003D0C45" w:rsidRDefault="003D0C45" w:rsidP="00541A21">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ჩატარდა გურიის რეგიონის სოფლების ამბულატორიის ექიმებთან და ექთნებთან შეხვედრები, </w:t>
      </w:r>
      <w:r w:rsidR="00D47991">
        <w:rPr>
          <w:rFonts w:ascii="Sylfaen" w:hAnsi="Sylfaen" w:cs="Sylfaen"/>
          <w:sz w:val="22"/>
          <w:szCs w:val="22"/>
          <w:lang w:val="ka-GE"/>
        </w:rPr>
        <w:t xml:space="preserve">განხილულ იქნა </w:t>
      </w:r>
      <w:r w:rsidRPr="003925D0">
        <w:rPr>
          <w:rFonts w:ascii="Sylfaen" w:hAnsi="Sylfaen" w:cs="Sylfaen"/>
          <w:sz w:val="22"/>
          <w:szCs w:val="22"/>
          <w:lang w:val="ka-GE"/>
        </w:rPr>
        <w:t>არსებული პრობლემატური საკითხები. გამოიკვეთა ამბულატორიების ტექნიკური პრობლემები, როგორიცაა ელექტრ</w:t>
      </w:r>
      <w:r w:rsidR="00D47991">
        <w:rPr>
          <w:rFonts w:ascii="Sylfaen" w:hAnsi="Sylfaen" w:cs="Sylfaen"/>
          <w:sz w:val="22"/>
          <w:szCs w:val="22"/>
          <w:lang w:val="ka-GE"/>
        </w:rPr>
        <w:t>ი</w:t>
      </w:r>
      <w:r w:rsidRPr="003925D0">
        <w:rPr>
          <w:rFonts w:ascii="Sylfaen" w:hAnsi="Sylfaen" w:cs="Sylfaen"/>
          <w:sz w:val="22"/>
          <w:szCs w:val="22"/>
          <w:lang w:val="ka-GE"/>
        </w:rPr>
        <w:t>ფიკაცია და წყალკანალიზაციით უზრუნველყოფა</w:t>
      </w:r>
      <w:r w:rsidR="00D47991">
        <w:rPr>
          <w:rFonts w:ascii="Sylfaen" w:hAnsi="Sylfaen" w:cs="Sylfaen"/>
          <w:sz w:val="22"/>
          <w:szCs w:val="22"/>
          <w:lang w:val="ka-GE"/>
        </w:rPr>
        <w:t xml:space="preserve">, ასევე, </w:t>
      </w:r>
      <w:r w:rsidRPr="003925D0">
        <w:rPr>
          <w:rFonts w:ascii="Sylfaen" w:hAnsi="Sylfaen" w:cs="Sylfaen"/>
          <w:sz w:val="22"/>
          <w:szCs w:val="22"/>
          <w:lang w:val="ka-GE"/>
        </w:rPr>
        <w:t xml:space="preserve">ტრანსპორტის და </w:t>
      </w:r>
      <w:r w:rsidR="00D47991">
        <w:rPr>
          <w:rFonts w:ascii="Sylfaen" w:hAnsi="Sylfaen" w:cs="Sylfaen"/>
          <w:sz w:val="22"/>
          <w:szCs w:val="22"/>
          <w:lang w:val="ka-GE"/>
        </w:rPr>
        <w:t>არასრულად</w:t>
      </w:r>
      <w:r w:rsidRPr="003925D0">
        <w:rPr>
          <w:rFonts w:ascii="Sylfaen" w:hAnsi="Sylfaen" w:cs="Sylfaen"/>
          <w:sz w:val="22"/>
          <w:szCs w:val="22"/>
          <w:lang w:val="ka-GE"/>
        </w:rPr>
        <w:t xml:space="preserve"> გაცემული სახელფასო ანაზღაურების პრობლემა</w:t>
      </w:r>
      <w:r w:rsidR="00D47991">
        <w:rPr>
          <w:rFonts w:ascii="Sylfaen" w:hAnsi="Sylfaen" w:cs="Sylfaen"/>
          <w:sz w:val="22"/>
          <w:szCs w:val="22"/>
          <w:lang w:val="ka-GE"/>
        </w:rPr>
        <w:t>;</w:t>
      </w:r>
    </w:p>
    <w:p w:rsidR="00D47991" w:rsidRPr="00D47991" w:rsidRDefault="00D47991" w:rsidP="00D47991">
      <w:pPr>
        <w:pStyle w:val="ListParagraph"/>
        <w:rPr>
          <w:rFonts w:ascii="Sylfaen" w:hAnsi="Sylfaen" w:cs="Sylfaen"/>
          <w:sz w:val="22"/>
          <w:szCs w:val="22"/>
          <w:lang w:val="ka-GE"/>
        </w:rPr>
      </w:pPr>
    </w:p>
    <w:p w:rsidR="003D0C45" w:rsidRPr="003925D0" w:rsidRDefault="003D0C45" w:rsidP="00D47991">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3D0C45" w:rsidRPr="003925D0" w:rsidRDefault="003D0C45" w:rsidP="003D0C45">
      <w:pPr>
        <w:spacing w:after="100" w:afterAutospacing="1"/>
        <w:jc w:val="both"/>
        <w:rPr>
          <w:rFonts w:ascii="Sylfaen" w:hAnsi="Sylfaen" w:cs="Sylfaen"/>
          <w:b/>
          <w:sz w:val="22"/>
          <w:szCs w:val="22"/>
          <w:lang w:val="ka-GE"/>
        </w:rPr>
      </w:pPr>
      <w:r w:rsidRPr="003925D0">
        <w:rPr>
          <w:rFonts w:ascii="Sylfaen" w:hAnsi="Sylfaen" w:cs="Sylfaen"/>
          <w:b/>
          <w:sz w:val="22"/>
          <w:szCs w:val="22"/>
          <w:lang w:val="ka-GE"/>
        </w:rPr>
        <w:t>თებერვალი:</w:t>
      </w:r>
    </w:p>
    <w:p w:rsidR="003D0C45" w:rsidRDefault="003D0C45" w:rsidP="009A228B">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r w:rsidR="009A228B">
        <w:rPr>
          <w:rFonts w:ascii="Sylfaen" w:hAnsi="Sylfaen" w:cs="Sylfaen"/>
          <w:sz w:val="22"/>
          <w:szCs w:val="22"/>
          <w:lang w:val="ka-GE"/>
        </w:rPr>
        <w:t>;</w:t>
      </w:r>
    </w:p>
    <w:p w:rsidR="009A228B" w:rsidRPr="003925D0" w:rsidRDefault="009A228B" w:rsidP="009A228B">
      <w:pPr>
        <w:pStyle w:val="ListParagraph"/>
        <w:spacing w:after="100" w:afterAutospacing="1"/>
        <w:ind w:left="360"/>
        <w:contextualSpacing/>
        <w:jc w:val="both"/>
        <w:rPr>
          <w:rFonts w:ascii="Sylfaen" w:hAnsi="Sylfaen" w:cs="Sylfaen"/>
          <w:sz w:val="22"/>
          <w:szCs w:val="22"/>
          <w:lang w:val="ka-GE"/>
        </w:rPr>
      </w:pPr>
    </w:p>
    <w:p w:rsidR="003D0C45" w:rsidRDefault="003D0C45" w:rsidP="009A228B">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 xml:space="preserve">ჩატარდა შეხვედრა </w:t>
      </w:r>
      <w:r w:rsidRPr="003925D0">
        <w:rPr>
          <w:rFonts w:ascii="Sylfaen" w:hAnsi="Sylfaen"/>
          <w:sz w:val="22"/>
          <w:szCs w:val="22"/>
          <w:lang w:val="ka-GE"/>
        </w:rPr>
        <w:t>ლანჩხუთის,ჩოხატაურის,ოზურგეთისრაიონის სოფლების ამბულატორიის ექიმებთან პირველადი ჯანდაცვის საბჭოს გურიის წარმომადგენელთან ექიმ ნ. ორაგველიძესთან  ერთად. განხილული იყო ამ სფეროში არსებული სიახლეები და პრობლემატიკა</w:t>
      </w:r>
      <w:r w:rsidR="009A228B">
        <w:rPr>
          <w:rFonts w:ascii="Sylfaen" w:hAnsi="Sylfaen"/>
          <w:sz w:val="22"/>
          <w:szCs w:val="22"/>
          <w:lang w:val="ka-GE"/>
        </w:rPr>
        <w:t>;</w:t>
      </w:r>
    </w:p>
    <w:p w:rsidR="009A228B" w:rsidRPr="009A228B" w:rsidRDefault="009A228B" w:rsidP="009A228B">
      <w:pPr>
        <w:pStyle w:val="ListParagraph"/>
        <w:rPr>
          <w:rFonts w:ascii="Sylfaen" w:hAnsi="Sylfaen"/>
          <w:sz w:val="22"/>
          <w:szCs w:val="22"/>
          <w:lang w:val="ka-GE"/>
        </w:rPr>
      </w:pPr>
    </w:p>
    <w:p w:rsidR="009A228B" w:rsidRPr="003925D0" w:rsidRDefault="009A228B" w:rsidP="009A228B">
      <w:pPr>
        <w:pStyle w:val="ListParagraph"/>
        <w:spacing w:after="100" w:afterAutospacing="1"/>
        <w:ind w:left="360"/>
        <w:contextualSpacing/>
        <w:jc w:val="both"/>
        <w:rPr>
          <w:rFonts w:ascii="Sylfaen" w:hAnsi="Sylfaen"/>
          <w:sz w:val="22"/>
          <w:szCs w:val="22"/>
          <w:lang w:val="ka-GE"/>
        </w:rPr>
      </w:pPr>
    </w:p>
    <w:p w:rsidR="003D0C45" w:rsidRDefault="003D0C45" w:rsidP="009A228B">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განხორციელდა ლანჩხუთის სოფ. შუხუთის,სოფ. ჩაისუბნის,სოფ. ბაილეთის    საექიმო ამბულატორიის მონიტორინგი</w:t>
      </w:r>
      <w:r w:rsidR="00446A56">
        <w:rPr>
          <w:rFonts w:ascii="Sylfaen" w:hAnsi="Sylfaen"/>
          <w:sz w:val="22"/>
          <w:szCs w:val="22"/>
          <w:lang w:val="ka-GE"/>
        </w:rPr>
        <w:t>;</w:t>
      </w:r>
    </w:p>
    <w:p w:rsidR="00446A56" w:rsidRPr="003925D0" w:rsidRDefault="00446A56" w:rsidP="00446A56">
      <w:pPr>
        <w:pStyle w:val="ListParagraph"/>
        <w:spacing w:after="100" w:afterAutospacing="1"/>
        <w:ind w:left="360"/>
        <w:contextualSpacing/>
        <w:jc w:val="both"/>
        <w:rPr>
          <w:rFonts w:ascii="Sylfaen" w:hAnsi="Sylfaen"/>
          <w:sz w:val="22"/>
          <w:szCs w:val="22"/>
          <w:lang w:val="ka-GE"/>
        </w:rPr>
      </w:pPr>
    </w:p>
    <w:p w:rsidR="003D0C45" w:rsidRDefault="003D0C45" w:rsidP="00446A56">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ორგანიზება გაუკეთდა  პედიატრთა აკადემიის მიერ ჩატარებული ტრენინგების შესახებ ინფორმაციის მიწოდებას და ტრენინგისთვის კანდიდატთა შერჩევას  გურიის რეგიონის კლინიკების მიხედვით</w:t>
      </w:r>
      <w:r w:rsidR="00446A56">
        <w:rPr>
          <w:rFonts w:ascii="Sylfaen" w:hAnsi="Sylfaen"/>
          <w:sz w:val="22"/>
          <w:szCs w:val="22"/>
          <w:lang w:val="ka-GE"/>
        </w:rPr>
        <w:t>;</w:t>
      </w:r>
    </w:p>
    <w:p w:rsidR="00446A56" w:rsidRPr="00446A56" w:rsidRDefault="00446A56" w:rsidP="00446A56">
      <w:pPr>
        <w:pStyle w:val="ListParagraph"/>
        <w:rPr>
          <w:rFonts w:ascii="Sylfaen" w:hAnsi="Sylfaen"/>
          <w:sz w:val="22"/>
          <w:szCs w:val="22"/>
          <w:lang w:val="ka-GE"/>
        </w:rPr>
      </w:pPr>
    </w:p>
    <w:p w:rsidR="003D0C45" w:rsidRDefault="003D0C45" w:rsidP="00446A56">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მშენებარე ამბულატორიების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w:t>
      </w:r>
      <w:r w:rsidR="00446A56">
        <w:rPr>
          <w:rFonts w:ascii="Sylfaen" w:hAnsi="Sylfaen" w:cs="Sylfaen"/>
          <w:sz w:val="22"/>
          <w:szCs w:val="22"/>
          <w:lang w:val="ka-GE"/>
        </w:rPr>
        <w:t>;</w:t>
      </w:r>
    </w:p>
    <w:p w:rsidR="00446A56" w:rsidRPr="00446A56" w:rsidRDefault="00446A56" w:rsidP="00446A56">
      <w:pPr>
        <w:pStyle w:val="ListParagraph"/>
        <w:rPr>
          <w:rFonts w:ascii="Sylfaen" w:hAnsi="Sylfaen" w:cs="Sylfaen"/>
          <w:sz w:val="22"/>
          <w:szCs w:val="22"/>
          <w:lang w:val="ka-GE"/>
        </w:rPr>
      </w:pPr>
    </w:p>
    <w:p w:rsidR="003D0C45" w:rsidRPr="003925D0" w:rsidRDefault="003D0C45" w:rsidP="00446A56">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მომსახურეობის ოფისში.</w:t>
      </w:r>
    </w:p>
    <w:p w:rsidR="003D0C45" w:rsidRPr="003925D0" w:rsidRDefault="003D0C45" w:rsidP="003D0C45">
      <w:pPr>
        <w:spacing w:after="100" w:afterAutospacing="1"/>
        <w:jc w:val="both"/>
        <w:rPr>
          <w:rFonts w:ascii="Sylfaen" w:hAnsi="Sylfaen" w:cs="Sylfaen"/>
          <w:b/>
          <w:sz w:val="22"/>
          <w:szCs w:val="22"/>
          <w:lang w:val="ka-GE"/>
        </w:rPr>
      </w:pPr>
      <w:r w:rsidRPr="003925D0">
        <w:rPr>
          <w:rFonts w:ascii="Sylfaen" w:hAnsi="Sylfaen" w:cs="Sylfaen"/>
          <w:b/>
          <w:sz w:val="22"/>
          <w:szCs w:val="22"/>
          <w:lang w:val="ka-GE"/>
        </w:rPr>
        <w:t>მარტი :</w:t>
      </w:r>
    </w:p>
    <w:p w:rsidR="003D0C45" w:rsidRDefault="00EF7866" w:rsidP="00EF7866">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ო</w:t>
      </w:r>
      <w:r w:rsidR="003D0C45" w:rsidRPr="003925D0">
        <w:rPr>
          <w:rFonts w:ascii="Sylfaen" w:hAnsi="Sylfaen"/>
          <w:sz w:val="22"/>
          <w:szCs w:val="22"/>
          <w:lang w:val="ka-GE"/>
        </w:rPr>
        <w:t xml:space="preserve">ზურგეთში, </w:t>
      </w:r>
      <w:r w:rsidR="003D0C45" w:rsidRPr="003925D0">
        <w:rPr>
          <w:rFonts w:ascii="Sylfaen" w:hAnsi="Sylfaen"/>
          <w:color w:val="222222"/>
          <w:sz w:val="22"/>
          <w:szCs w:val="22"/>
          <w:shd w:val="clear" w:color="auto" w:fill="FFFFFF"/>
        </w:rPr>
        <w:t>USAID</w:t>
      </w:r>
      <w:r w:rsidR="003D0C45" w:rsidRPr="003925D0">
        <w:rPr>
          <w:rStyle w:val="apple-converted-space"/>
          <w:rFonts w:ascii="Sylfaen" w:hAnsi="Sylfaen"/>
          <w:color w:val="222222"/>
          <w:sz w:val="22"/>
          <w:szCs w:val="22"/>
          <w:shd w:val="clear" w:color="auto" w:fill="FFFFFF"/>
        </w:rPr>
        <w:t> </w:t>
      </w:r>
      <w:r w:rsidR="003D0C45" w:rsidRPr="003925D0">
        <w:rPr>
          <w:rFonts w:ascii="Sylfaen" w:hAnsi="Sylfaen"/>
          <w:color w:val="222222"/>
          <w:sz w:val="22"/>
          <w:szCs w:val="22"/>
          <w:shd w:val="clear" w:color="auto" w:fill="FFFFFF"/>
          <w:lang w:val="ka-GE"/>
        </w:rPr>
        <w:t>დემოკრატიული ჩართულობის ცენტრში</w:t>
      </w:r>
      <w:r w:rsidR="003D0C45" w:rsidRPr="003925D0">
        <w:rPr>
          <w:rFonts w:ascii="Sylfaen" w:hAnsi="Sylfaen"/>
          <w:sz w:val="22"/>
          <w:szCs w:val="22"/>
          <w:lang w:val="ka-GE"/>
        </w:rPr>
        <w:t xml:space="preserve"> ჩატარდა გურიის რეგიონის პირველადი ჯანდაცვის ექიმების შეხვედრა შრომის ჯანმრთელობის</w:t>
      </w:r>
      <w:r w:rsidR="003502B7">
        <w:rPr>
          <w:rFonts w:ascii="Sylfaen" w:hAnsi="Sylfaen"/>
          <w:sz w:val="22"/>
          <w:szCs w:val="22"/>
          <w:lang w:val="ka-GE"/>
        </w:rPr>
        <w:t>ა</w:t>
      </w:r>
      <w:r w:rsidR="003D0C45" w:rsidRPr="003925D0">
        <w:rPr>
          <w:rFonts w:ascii="Sylfaen" w:hAnsi="Sylfaen"/>
          <w:sz w:val="22"/>
          <w:szCs w:val="22"/>
          <w:lang w:val="ka-GE"/>
        </w:rPr>
        <w:t xml:space="preserve"> და სოციალური დაცვის მინისტრისმოადგილესთან ქალბატონ მ</w:t>
      </w:r>
      <w:r w:rsidR="003502B7">
        <w:rPr>
          <w:rFonts w:ascii="Sylfaen" w:hAnsi="Sylfaen"/>
          <w:sz w:val="22"/>
          <w:szCs w:val="22"/>
          <w:lang w:val="ka-GE"/>
        </w:rPr>
        <w:t xml:space="preserve">არიამ </w:t>
      </w:r>
      <w:r w:rsidR="003D0C45" w:rsidRPr="003925D0">
        <w:rPr>
          <w:rFonts w:ascii="Sylfaen" w:hAnsi="Sylfaen"/>
          <w:sz w:val="22"/>
          <w:szCs w:val="22"/>
          <w:lang w:val="ka-GE"/>
        </w:rPr>
        <w:t>ჯაშთან, განიხილეს მომავალი პერსპექტივები და დაგეგმილი ცვლილებები, წარმოდგენილ</w:t>
      </w:r>
      <w:r w:rsidR="003502B7">
        <w:rPr>
          <w:rFonts w:ascii="Sylfaen" w:hAnsi="Sylfaen"/>
          <w:sz w:val="22"/>
          <w:szCs w:val="22"/>
          <w:lang w:val="ka-GE"/>
        </w:rPr>
        <w:t>ი</w:t>
      </w:r>
      <w:r w:rsidR="003D0C45" w:rsidRPr="003925D0">
        <w:rPr>
          <w:rFonts w:ascii="Sylfaen" w:hAnsi="Sylfaen"/>
          <w:sz w:val="22"/>
          <w:szCs w:val="22"/>
          <w:lang w:val="ka-GE"/>
        </w:rPr>
        <w:t xml:space="preserve"> იქნა არსებული პრობლემები</w:t>
      </w:r>
      <w:r w:rsidR="003502B7">
        <w:rPr>
          <w:rFonts w:ascii="Sylfaen" w:hAnsi="Sylfaen"/>
          <w:sz w:val="22"/>
          <w:szCs w:val="22"/>
          <w:lang w:val="ka-GE"/>
        </w:rPr>
        <w:t>;</w:t>
      </w:r>
    </w:p>
    <w:p w:rsidR="003502B7" w:rsidRPr="003925D0" w:rsidRDefault="003502B7" w:rsidP="003502B7">
      <w:pPr>
        <w:pStyle w:val="ListParagraph"/>
        <w:spacing w:after="100" w:afterAutospacing="1"/>
        <w:ind w:left="360"/>
        <w:contextualSpacing/>
        <w:jc w:val="both"/>
        <w:rPr>
          <w:rFonts w:ascii="Sylfaen" w:hAnsi="Sylfaen"/>
          <w:sz w:val="22"/>
          <w:szCs w:val="22"/>
          <w:lang w:val="ka-GE"/>
        </w:rPr>
      </w:pPr>
    </w:p>
    <w:p w:rsidR="003D0C45"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3502B7">
        <w:rPr>
          <w:rFonts w:ascii="Sylfaen" w:hAnsi="Sylfaen"/>
          <w:sz w:val="22"/>
          <w:szCs w:val="22"/>
          <w:lang w:val="ka-GE"/>
        </w:rPr>
        <w:t>სოფლის ამბულატორიის მონიტორინგის ფარგლებში შემოწმდა ლანჩხუთის რაიონის სოფელ აკეთის ამბულატორია</w:t>
      </w:r>
      <w:r w:rsidR="003502B7" w:rsidRPr="003502B7">
        <w:rPr>
          <w:rFonts w:ascii="Sylfaen" w:hAnsi="Sylfaen"/>
          <w:sz w:val="22"/>
          <w:szCs w:val="22"/>
          <w:lang w:val="ka-GE"/>
        </w:rPr>
        <w:t>,</w:t>
      </w:r>
      <w:r w:rsidRPr="003502B7">
        <w:rPr>
          <w:rFonts w:ascii="Sylfaen" w:hAnsi="Sylfaen"/>
          <w:sz w:val="22"/>
          <w:szCs w:val="22"/>
          <w:lang w:val="ka-GE"/>
        </w:rPr>
        <w:t xml:space="preserve"> ოზურგეთში სოფელ დვაბზუს საექიმო ამბულატორია</w:t>
      </w:r>
      <w:r w:rsidR="003502B7" w:rsidRPr="003502B7">
        <w:rPr>
          <w:rFonts w:ascii="Sylfaen" w:hAnsi="Sylfaen"/>
          <w:sz w:val="22"/>
          <w:szCs w:val="22"/>
          <w:lang w:val="ka-GE"/>
        </w:rPr>
        <w:t xml:space="preserve"> და </w:t>
      </w:r>
      <w:r w:rsidRPr="003502B7">
        <w:rPr>
          <w:rFonts w:ascii="Sylfaen" w:hAnsi="Sylfaen"/>
          <w:sz w:val="22"/>
          <w:szCs w:val="22"/>
          <w:lang w:val="ka-GE"/>
        </w:rPr>
        <w:t>ჩოხატაურის სოფელ აკეთის საექიმო ამბულატორია</w:t>
      </w:r>
      <w:r w:rsidR="003502B7">
        <w:rPr>
          <w:rFonts w:ascii="Sylfaen" w:hAnsi="Sylfaen"/>
          <w:sz w:val="22"/>
          <w:szCs w:val="22"/>
          <w:lang w:val="ka-GE"/>
        </w:rPr>
        <w:t>;</w:t>
      </w:r>
    </w:p>
    <w:p w:rsidR="003502B7" w:rsidRPr="003502B7" w:rsidRDefault="003502B7" w:rsidP="003502B7">
      <w:pPr>
        <w:pStyle w:val="ListParagraph"/>
        <w:rPr>
          <w:rFonts w:ascii="Sylfaen" w:hAnsi="Sylfaen"/>
          <w:sz w:val="22"/>
          <w:szCs w:val="22"/>
          <w:lang w:val="ka-GE"/>
        </w:rPr>
      </w:pPr>
    </w:p>
    <w:p w:rsidR="003D0C45" w:rsidRDefault="003D0C45" w:rsidP="003502B7">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მშენებარე ამბულატორიების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w:t>
      </w:r>
      <w:r w:rsidR="003502B7">
        <w:rPr>
          <w:rFonts w:ascii="Sylfaen" w:hAnsi="Sylfaen" w:cs="Sylfaen"/>
          <w:sz w:val="22"/>
          <w:szCs w:val="22"/>
          <w:lang w:val="ka-GE"/>
        </w:rPr>
        <w:t>;</w:t>
      </w:r>
    </w:p>
    <w:p w:rsidR="00864F0A" w:rsidRPr="00864F0A" w:rsidRDefault="00864F0A" w:rsidP="00864F0A">
      <w:pPr>
        <w:pStyle w:val="ListParagraph"/>
        <w:rPr>
          <w:rFonts w:ascii="Sylfaen" w:hAnsi="Sylfaen" w:cs="Sylfaen"/>
          <w:sz w:val="22"/>
          <w:szCs w:val="22"/>
          <w:lang w:val="ka-GE"/>
        </w:rPr>
      </w:pPr>
    </w:p>
    <w:p w:rsidR="003D0C45" w:rsidRPr="003925D0" w:rsidRDefault="003D0C45" w:rsidP="003502B7">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მომსახურეობის ოფისში.</w:t>
      </w:r>
    </w:p>
    <w:p w:rsidR="003D0C45" w:rsidRPr="003925D0" w:rsidRDefault="003D0C45" w:rsidP="003D0C45">
      <w:pPr>
        <w:spacing w:after="100" w:afterAutospacing="1"/>
        <w:jc w:val="both"/>
        <w:rPr>
          <w:rFonts w:ascii="Sylfaen" w:hAnsi="Sylfaen" w:cs="Sylfaen"/>
          <w:b/>
          <w:sz w:val="22"/>
          <w:szCs w:val="22"/>
          <w:lang w:val="ka-GE"/>
        </w:rPr>
      </w:pPr>
      <w:r w:rsidRPr="003925D0">
        <w:rPr>
          <w:rFonts w:ascii="Sylfaen" w:hAnsi="Sylfaen" w:cs="Sylfaen"/>
          <w:b/>
          <w:sz w:val="22"/>
          <w:szCs w:val="22"/>
          <w:lang w:val="ka-GE"/>
        </w:rPr>
        <w:t xml:space="preserve">აპრილი: </w:t>
      </w:r>
    </w:p>
    <w:p w:rsidR="003D0C45" w:rsidRPr="00460F6D" w:rsidRDefault="003D0C45" w:rsidP="00460F6D">
      <w:pPr>
        <w:pStyle w:val="ListParagraph"/>
        <w:numPr>
          <w:ilvl w:val="0"/>
          <w:numId w:val="44"/>
        </w:numPr>
        <w:spacing w:after="100" w:afterAutospacing="1"/>
        <w:ind w:left="360"/>
        <w:contextualSpacing/>
        <w:jc w:val="both"/>
        <w:rPr>
          <w:rFonts w:ascii="Sylfaen" w:hAnsi="Sylfaen" w:cs="Sylfaen"/>
          <w:b/>
          <w:sz w:val="22"/>
          <w:szCs w:val="22"/>
          <w:lang w:val="ka-GE"/>
        </w:rPr>
      </w:pPr>
      <w:r w:rsidRPr="003925D0">
        <w:rPr>
          <w:rFonts w:ascii="Sylfaen" w:hAnsi="Sylfaen" w:cs="Sylfaen"/>
          <w:sz w:val="22"/>
          <w:szCs w:val="22"/>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r w:rsidR="00460F6D">
        <w:rPr>
          <w:rFonts w:ascii="Sylfaen" w:hAnsi="Sylfaen" w:cs="Sylfaen"/>
          <w:sz w:val="22"/>
          <w:szCs w:val="22"/>
          <w:lang w:val="ka-GE"/>
        </w:rPr>
        <w:t>;</w:t>
      </w:r>
    </w:p>
    <w:p w:rsidR="00460F6D" w:rsidRPr="003925D0" w:rsidRDefault="00460F6D" w:rsidP="00460F6D">
      <w:pPr>
        <w:pStyle w:val="ListParagraph"/>
        <w:spacing w:after="100" w:afterAutospacing="1"/>
        <w:ind w:left="360"/>
        <w:contextualSpacing/>
        <w:jc w:val="both"/>
        <w:rPr>
          <w:rFonts w:ascii="Sylfaen" w:hAnsi="Sylfaen" w:cs="Sylfaen"/>
          <w:b/>
          <w:sz w:val="22"/>
          <w:szCs w:val="22"/>
          <w:lang w:val="ka-GE"/>
        </w:rPr>
      </w:pPr>
    </w:p>
    <w:p w:rsidR="003D0C45" w:rsidRDefault="003D0C45" w:rsidP="00460F6D">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ლანჩხუთის რაიონის სოფელ ჩიბათის ამბულატორიაში </w:t>
      </w:r>
      <w:r w:rsidRPr="003925D0">
        <w:rPr>
          <w:rFonts w:ascii="Sylfaen" w:hAnsi="Sylfaen"/>
          <w:sz w:val="22"/>
          <w:szCs w:val="22"/>
          <w:lang w:val="ka-GE"/>
        </w:rPr>
        <w:t xml:space="preserve">პირველადი ჯანდაცვის საბჭოს გურიის წარმომადგენელთან ექიმ ნ. ორაგველიძესთან ერთად </w:t>
      </w:r>
      <w:r w:rsidRPr="003925D0">
        <w:rPr>
          <w:rFonts w:ascii="Sylfaen" w:hAnsi="Sylfaen" w:cs="Sylfaen"/>
          <w:sz w:val="22"/>
          <w:szCs w:val="22"/>
          <w:lang w:val="ka-GE"/>
        </w:rPr>
        <w:t>შედგა ლანჩხუთის სოფლის ამბულატორიის ექიმებთან შეხვედრა. მიეწოდათ ინფორმაცია არსებული სიახლეების, პრობლემატიკის  და მოთხოვნების შესახებ. მიღებულ იქნა ინფორმაცია ადგილობრივად არსებული პრობლემების შესახებ</w:t>
      </w:r>
      <w:r w:rsidR="00460F6D">
        <w:rPr>
          <w:rFonts w:ascii="Sylfaen" w:hAnsi="Sylfaen" w:cs="Sylfaen"/>
          <w:sz w:val="22"/>
          <w:szCs w:val="22"/>
          <w:lang w:val="ka-GE"/>
        </w:rPr>
        <w:t>,</w:t>
      </w:r>
      <w:r w:rsidRPr="003925D0">
        <w:rPr>
          <w:rFonts w:ascii="Sylfaen" w:hAnsi="Sylfaen" w:cs="Sylfaen"/>
          <w:sz w:val="22"/>
          <w:szCs w:val="22"/>
          <w:lang w:val="ka-GE"/>
        </w:rPr>
        <w:t xml:space="preserve"> შედგა შეხვედრის ამსახველი ოქმი</w:t>
      </w:r>
      <w:r w:rsidR="00460F6D">
        <w:rPr>
          <w:rFonts w:ascii="Sylfaen" w:hAnsi="Sylfaen" w:cs="Sylfaen"/>
          <w:sz w:val="22"/>
          <w:szCs w:val="22"/>
          <w:lang w:val="ka-GE"/>
        </w:rPr>
        <w:t>;</w:t>
      </w:r>
    </w:p>
    <w:p w:rsidR="00460F6D" w:rsidRPr="00460F6D" w:rsidRDefault="00460F6D" w:rsidP="00460F6D">
      <w:pPr>
        <w:pStyle w:val="ListParagraph"/>
        <w:rPr>
          <w:rFonts w:ascii="Sylfaen" w:hAnsi="Sylfaen" w:cs="Sylfaen"/>
          <w:sz w:val="22"/>
          <w:szCs w:val="22"/>
          <w:lang w:val="ka-GE"/>
        </w:rPr>
      </w:pPr>
    </w:p>
    <w:p w:rsidR="003D0C45" w:rsidRPr="003925D0" w:rsidRDefault="003D0C45" w:rsidP="00460F6D">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მონიტორინგის ფარგლებში შემოწმდა ლანჩხუთის რაიონის სოფელ აკეთის საექიმო ამბულატორია.</w:t>
      </w:r>
    </w:p>
    <w:p w:rsidR="003D0C45" w:rsidRDefault="003D0C45" w:rsidP="00F13A19">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lastRenderedPageBreak/>
        <w:t>მონიტორინგის ფარგლებში შემოწმდა ოზურგეთის რაიონის სოფელ ლიხაურის და სოფელ სილაურის</w:t>
      </w:r>
      <w:r w:rsidR="00F13A19">
        <w:rPr>
          <w:rFonts w:ascii="Sylfaen" w:hAnsi="Sylfaen" w:cs="Sylfaen"/>
          <w:sz w:val="22"/>
          <w:szCs w:val="22"/>
          <w:lang w:val="ka-GE"/>
        </w:rPr>
        <w:t xml:space="preserve">, </w:t>
      </w:r>
      <w:r w:rsidRPr="003925D0">
        <w:rPr>
          <w:rFonts w:ascii="Sylfaen" w:hAnsi="Sylfaen" w:cs="Sylfaen"/>
          <w:sz w:val="22"/>
          <w:szCs w:val="22"/>
          <w:lang w:val="ka-GE"/>
        </w:rPr>
        <w:t>ჩოხატაურის რაიონის სოფელ ზემო სურების და სოფელ ნაბეღლავის  საექიმო ამბუალტორიები</w:t>
      </w:r>
      <w:r w:rsidR="00F13A19">
        <w:rPr>
          <w:rFonts w:ascii="Sylfaen" w:hAnsi="Sylfaen" w:cs="Sylfaen"/>
          <w:sz w:val="22"/>
          <w:szCs w:val="22"/>
          <w:lang w:val="ka-GE"/>
        </w:rPr>
        <w:t>;</w:t>
      </w:r>
    </w:p>
    <w:p w:rsidR="00F13A19" w:rsidRPr="003925D0" w:rsidRDefault="00F13A19" w:rsidP="00F13A19">
      <w:pPr>
        <w:pStyle w:val="ListParagraph"/>
        <w:spacing w:after="100" w:afterAutospacing="1"/>
        <w:ind w:left="360"/>
        <w:contextualSpacing/>
        <w:jc w:val="both"/>
        <w:rPr>
          <w:rFonts w:ascii="Sylfaen" w:hAnsi="Sylfaen" w:cs="Sylfaen"/>
          <w:sz w:val="22"/>
          <w:szCs w:val="22"/>
          <w:lang w:val="ka-GE"/>
        </w:rPr>
      </w:pPr>
    </w:p>
    <w:p w:rsidR="003D0C45" w:rsidRDefault="003D0C45" w:rsidP="00F13A19">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w:t>
      </w:r>
      <w:r w:rsidR="00F13A19">
        <w:rPr>
          <w:rFonts w:ascii="Sylfaen" w:hAnsi="Sylfaen" w:cs="Sylfaen"/>
          <w:sz w:val="22"/>
          <w:szCs w:val="22"/>
          <w:lang w:val="ka-GE"/>
        </w:rPr>
        <w:t>;</w:t>
      </w:r>
    </w:p>
    <w:p w:rsidR="00F13A19" w:rsidRPr="00F13A19" w:rsidRDefault="00F13A19" w:rsidP="00F13A19">
      <w:pPr>
        <w:pStyle w:val="ListParagraph"/>
        <w:rPr>
          <w:rFonts w:ascii="Sylfaen" w:hAnsi="Sylfaen" w:cs="Sylfaen"/>
          <w:sz w:val="22"/>
          <w:szCs w:val="22"/>
          <w:lang w:val="ka-GE"/>
        </w:rPr>
      </w:pPr>
    </w:p>
    <w:p w:rsidR="003D0C45" w:rsidRPr="003925D0" w:rsidRDefault="003D0C45" w:rsidP="00F13A19">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ხორციელდება მონიტორინგი ოზურგეთის საყოველთაო ჯანდაცვის მომსახურეობის ოფისში.</w:t>
      </w:r>
    </w:p>
    <w:p w:rsidR="003D0C45" w:rsidRPr="003925D0" w:rsidRDefault="003D0C45" w:rsidP="00F12DA3">
      <w:pPr>
        <w:spacing w:after="100" w:afterAutospacing="1"/>
        <w:rPr>
          <w:rFonts w:ascii="Sylfaen" w:hAnsi="Sylfaen"/>
          <w:b/>
          <w:sz w:val="22"/>
          <w:szCs w:val="22"/>
          <w:lang w:val="ka-GE"/>
        </w:rPr>
      </w:pPr>
      <w:r w:rsidRPr="003925D0">
        <w:rPr>
          <w:rFonts w:ascii="Sylfaen" w:hAnsi="Sylfaen"/>
          <w:b/>
          <w:sz w:val="22"/>
          <w:szCs w:val="22"/>
          <w:lang w:val="ka-GE"/>
        </w:rPr>
        <w:t>მცხეთა-</w:t>
      </w:r>
      <w:r w:rsidR="00F12DA3">
        <w:rPr>
          <w:rFonts w:ascii="Sylfaen" w:hAnsi="Sylfaen"/>
          <w:b/>
          <w:sz w:val="22"/>
          <w:szCs w:val="22"/>
          <w:lang w:val="ka-GE"/>
        </w:rPr>
        <w:t>მ</w:t>
      </w:r>
      <w:r w:rsidRPr="003925D0">
        <w:rPr>
          <w:rFonts w:ascii="Sylfaen" w:hAnsi="Sylfaen"/>
          <w:b/>
          <w:sz w:val="22"/>
          <w:szCs w:val="22"/>
          <w:lang w:val="ka-GE"/>
        </w:rPr>
        <w:t>თიანეთი</w:t>
      </w:r>
    </w:p>
    <w:p w:rsidR="003D0C45" w:rsidRPr="003925D0" w:rsidRDefault="003D0C45" w:rsidP="003D0C45">
      <w:pPr>
        <w:spacing w:after="100" w:afterAutospacing="1"/>
        <w:jc w:val="both"/>
        <w:rPr>
          <w:rFonts w:ascii="Sylfaen" w:hAnsi="Sylfaen" w:cs="Sylfaen"/>
          <w:sz w:val="22"/>
          <w:szCs w:val="22"/>
          <w:lang w:val="ka-GE"/>
        </w:rPr>
      </w:pPr>
      <w:r w:rsidRPr="003925D0">
        <w:rPr>
          <w:rFonts w:ascii="Sylfaen" w:hAnsi="Sylfaen" w:cs="Sylfaen"/>
          <w:sz w:val="22"/>
          <w:szCs w:val="22"/>
          <w:lang w:val="ka-GE"/>
        </w:rPr>
        <w:t>იანვარი</w:t>
      </w:r>
    </w:p>
    <w:p w:rsidR="003D0C45" w:rsidRPr="00B2057D" w:rsidRDefault="003D0C45" w:rsidP="008475AC">
      <w:pPr>
        <w:pStyle w:val="ListParagraph"/>
        <w:numPr>
          <w:ilvl w:val="0"/>
          <w:numId w:val="44"/>
        </w:numPr>
        <w:spacing w:after="100" w:afterAutospacing="1"/>
        <w:ind w:left="360"/>
        <w:contextualSpacing/>
        <w:jc w:val="both"/>
        <w:rPr>
          <w:rFonts w:ascii="Sylfaen" w:hAnsi="Sylfaen" w:cs="Sylfaen"/>
          <w:b/>
          <w:sz w:val="22"/>
          <w:szCs w:val="22"/>
          <w:lang w:val="ka-GE"/>
        </w:rPr>
      </w:pPr>
      <w:r w:rsidRPr="003925D0">
        <w:rPr>
          <w:rFonts w:ascii="Sylfaen" w:hAnsi="Sylfaen" w:cs="Sylfaen"/>
          <w:sz w:val="22"/>
          <w:szCs w:val="22"/>
          <w:lang w:val="ka-GE"/>
        </w:rPr>
        <w:t>განხორციელდა სასწრაფო სამედიცინო სამსახურის  მუშაობის მონიტორინგი მანქანების მდგომარეობის,  გამოძახებების შესრულებ</w:t>
      </w:r>
      <w:r w:rsidR="00B2057D">
        <w:rPr>
          <w:rFonts w:ascii="Sylfaen" w:hAnsi="Sylfaen" w:cs="Sylfaen"/>
          <w:sz w:val="22"/>
          <w:szCs w:val="22"/>
          <w:lang w:val="ka-GE"/>
        </w:rPr>
        <w:t>ი</w:t>
      </w:r>
      <w:r w:rsidRPr="003925D0">
        <w:rPr>
          <w:rFonts w:ascii="Sylfaen" w:hAnsi="Sylfaen" w:cs="Sylfaen"/>
          <w:sz w:val="22"/>
          <w:szCs w:val="22"/>
          <w:lang w:val="ka-GE"/>
        </w:rPr>
        <w:t>ს, დაგვიანების მიზეზებ</w:t>
      </w:r>
      <w:r w:rsidR="00B2057D">
        <w:rPr>
          <w:rFonts w:ascii="Sylfaen" w:hAnsi="Sylfaen" w:cs="Sylfaen"/>
          <w:sz w:val="22"/>
          <w:szCs w:val="22"/>
          <w:lang w:val="ka-GE"/>
        </w:rPr>
        <w:t>ი</w:t>
      </w:r>
      <w:r w:rsidRPr="003925D0">
        <w:rPr>
          <w:rFonts w:ascii="Sylfaen" w:hAnsi="Sylfaen" w:cs="Sylfaen"/>
          <w:sz w:val="22"/>
          <w:szCs w:val="22"/>
          <w:lang w:val="ka-GE"/>
        </w:rPr>
        <w:t>ს და თანამშრომლებ</w:t>
      </w:r>
      <w:r w:rsidR="00B2057D">
        <w:rPr>
          <w:rFonts w:ascii="Sylfaen" w:hAnsi="Sylfaen" w:cs="Sylfaen"/>
          <w:sz w:val="22"/>
          <w:szCs w:val="22"/>
          <w:lang w:val="ka-GE"/>
        </w:rPr>
        <w:t>ის</w:t>
      </w:r>
      <w:r w:rsidRPr="003925D0">
        <w:rPr>
          <w:rFonts w:ascii="Sylfaen" w:hAnsi="Sylfaen" w:cs="Sylfaen"/>
          <w:sz w:val="22"/>
          <w:szCs w:val="22"/>
          <w:lang w:val="ka-GE"/>
        </w:rPr>
        <w:t xml:space="preserve"> სახელფასო დავალიანების შესახებ. საგანგებო სიტუაციების კოორდინაციისა და რეჟიმის დეპარტამენტის მოთხოვნის თანახმად 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w:t>
      </w:r>
      <w:r w:rsidR="00B2057D">
        <w:rPr>
          <w:rFonts w:ascii="Sylfaen" w:hAnsi="Sylfaen" w:cs="Sylfaen"/>
          <w:sz w:val="22"/>
          <w:szCs w:val="22"/>
          <w:lang w:val="ka-GE"/>
        </w:rPr>
        <w:t>;</w:t>
      </w:r>
    </w:p>
    <w:p w:rsidR="00B2057D" w:rsidRPr="003925D0" w:rsidRDefault="00B2057D" w:rsidP="00B2057D">
      <w:pPr>
        <w:pStyle w:val="ListParagraph"/>
        <w:spacing w:after="100" w:afterAutospacing="1"/>
        <w:ind w:left="360"/>
        <w:contextualSpacing/>
        <w:jc w:val="both"/>
        <w:rPr>
          <w:rFonts w:ascii="Sylfaen" w:hAnsi="Sylfaen" w:cs="Sylfaen"/>
          <w:b/>
          <w:sz w:val="22"/>
          <w:szCs w:val="22"/>
          <w:lang w:val="ka-GE"/>
        </w:rPr>
      </w:pPr>
    </w:p>
    <w:p w:rsidR="003D0C45" w:rsidRDefault="003D0C45" w:rsidP="00B2057D">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ჩატარდა მონიტორინგი ოჯახის ექიმებთან დაკავშირებით. შეხვედრების დროს ძირითადად გამოიკვეთა ხელფასის დაგვიანებები, შენობების მდგომარეობა, ელექტრ</w:t>
      </w:r>
      <w:r w:rsidR="00B2057D">
        <w:rPr>
          <w:rFonts w:ascii="Sylfaen" w:hAnsi="Sylfaen" w:cs="Sylfaen"/>
          <w:sz w:val="22"/>
          <w:szCs w:val="22"/>
          <w:lang w:val="ka-GE"/>
        </w:rPr>
        <w:t>ი</w:t>
      </w:r>
      <w:r w:rsidRPr="003925D0">
        <w:rPr>
          <w:rFonts w:ascii="Sylfaen" w:hAnsi="Sylfaen" w:cs="Sylfaen"/>
          <w:sz w:val="22"/>
          <w:szCs w:val="22"/>
          <w:lang w:val="ka-GE"/>
        </w:rPr>
        <w:t>ფიკაციის, გათბობის</w:t>
      </w:r>
      <w:r w:rsidR="00B2057D">
        <w:rPr>
          <w:rFonts w:ascii="Sylfaen" w:hAnsi="Sylfaen" w:cs="Sylfaen"/>
          <w:sz w:val="22"/>
          <w:szCs w:val="22"/>
          <w:lang w:val="ka-GE"/>
        </w:rPr>
        <w:t xml:space="preserve"> და </w:t>
      </w:r>
      <w:r w:rsidRPr="003925D0">
        <w:rPr>
          <w:rFonts w:ascii="Sylfaen" w:hAnsi="Sylfaen" w:cs="Sylfaen"/>
          <w:sz w:val="22"/>
          <w:szCs w:val="22"/>
          <w:lang w:val="ka-GE"/>
        </w:rPr>
        <w:t>წყალკანალიზაციის პრობლემები</w:t>
      </w:r>
      <w:r w:rsidR="00B2057D">
        <w:rPr>
          <w:rFonts w:ascii="Sylfaen" w:hAnsi="Sylfaen" w:cs="Sylfaen"/>
          <w:sz w:val="22"/>
          <w:szCs w:val="22"/>
          <w:lang w:val="ka-GE"/>
        </w:rPr>
        <w:t>;</w:t>
      </w:r>
    </w:p>
    <w:p w:rsidR="00B2057D" w:rsidRPr="00B2057D" w:rsidRDefault="00B2057D" w:rsidP="00B2057D">
      <w:pPr>
        <w:pStyle w:val="ListParagraph"/>
        <w:rPr>
          <w:rFonts w:ascii="Sylfaen" w:hAnsi="Sylfaen" w:cs="Sylfaen"/>
          <w:sz w:val="22"/>
          <w:szCs w:val="22"/>
          <w:lang w:val="ka-GE"/>
        </w:rPr>
      </w:pPr>
    </w:p>
    <w:p w:rsidR="003D0C45" w:rsidRPr="003925D0" w:rsidRDefault="003D0C45" w:rsidP="00B2057D">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იანვრის თვეში მცხეთის, დუშეთისა და თიანეთის, ყაზბეგის  და ახალგორის მუნიციპალიტეტებში განხორციელდა შეხვედრები ამბულატორიების მშენებლობასთან დაკავშირებით.</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 xml:space="preserve"> თებერვალი</w:t>
      </w:r>
    </w:p>
    <w:p w:rsidR="003D0C45" w:rsidRDefault="003D0C45" w:rsidP="00C07A66">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 განხორციელდა ექიმების მუშაობისა და  </w:t>
      </w:r>
      <w:r w:rsidRPr="003925D0">
        <w:rPr>
          <w:rFonts w:ascii="Sylfaen" w:hAnsi="Sylfaen" w:cs="Sylfaen"/>
          <w:sz w:val="22"/>
          <w:szCs w:val="22"/>
          <w:lang w:val="ka-GE"/>
        </w:rPr>
        <w:t>სასწრაფო სამედიცინო სამსახურის  მუშაობის მონიტორინგი</w:t>
      </w:r>
      <w:r w:rsidR="00C07A66">
        <w:rPr>
          <w:rFonts w:ascii="Sylfaen" w:hAnsi="Sylfaen"/>
          <w:sz w:val="22"/>
          <w:szCs w:val="22"/>
          <w:lang w:val="ka-GE"/>
        </w:rPr>
        <w:t>;</w:t>
      </w:r>
    </w:p>
    <w:p w:rsidR="00C07A66" w:rsidRPr="003925D0" w:rsidRDefault="00C07A66" w:rsidP="00C07A66">
      <w:pPr>
        <w:pStyle w:val="ListParagraph"/>
        <w:spacing w:after="100" w:afterAutospacing="1"/>
        <w:ind w:left="360"/>
        <w:contextualSpacing/>
        <w:jc w:val="both"/>
        <w:rPr>
          <w:rFonts w:ascii="Sylfaen" w:hAnsi="Sylfaen"/>
          <w:sz w:val="22"/>
          <w:szCs w:val="22"/>
          <w:lang w:val="ka-GE"/>
        </w:rPr>
      </w:pPr>
    </w:p>
    <w:p w:rsidR="00C07A66" w:rsidRDefault="003D0C45" w:rsidP="003D0C45">
      <w:pPr>
        <w:pStyle w:val="ListParagraph"/>
        <w:numPr>
          <w:ilvl w:val="0"/>
          <w:numId w:val="44"/>
        </w:numPr>
        <w:spacing w:after="100" w:afterAutospacing="1"/>
        <w:ind w:left="360"/>
        <w:contextualSpacing/>
        <w:jc w:val="both"/>
        <w:rPr>
          <w:rFonts w:ascii="Sylfaen" w:hAnsi="Sylfaen" w:cs="Sylfaen"/>
          <w:sz w:val="22"/>
          <w:szCs w:val="22"/>
          <w:lang w:val="ka-GE"/>
        </w:rPr>
      </w:pPr>
      <w:r w:rsidRPr="00C07A66">
        <w:rPr>
          <w:rFonts w:ascii="Sylfaen" w:hAnsi="Sylfaen" w:cs="Sylfaen"/>
          <w:sz w:val="22"/>
          <w:szCs w:val="22"/>
          <w:lang w:val="ka-GE"/>
        </w:rPr>
        <w:t>ხორციელდება მონიტორინგი  საყოველთაო ჯანდაცვის მომსახურეობის ოფისში</w:t>
      </w:r>
      <w:r w:rsidR="00C07A66" w:rsidRPr="00C07A66">
        <w:rPr>
          <w:rFonts w:ascii="Sylfaen" w:hAnsi="Sylfaen" w:cs="Sylfaen"/>
          <w:sz w:val="22"/>
          <w:szCs w:val="22"/>
          <w:lang w:val="ka-GE"/>
        </w:rPr>
        <w:t>;</w:t>
      </w:r>
    </w:p>
    <w:p w:rsidR="00C07A66" w:rsidRPr="00C07A66" w:rsidRDefault="00C07A66" w:rsidP="00C07A66">
      <w:pPr>
        <w:pStyle w:val="ListParagraph"/>
        <w:rPr>
          <w:rFonts w:ascii="Sylfaen" w:hAnsi="Sylfaen"/>
          <w:sz w:val="22"/>
          <w:szCs w:val="22"/>
          <w:lang w:val="ka-GE"/>
        </w:rPr>
      </w:pPr>
    </w:p>
    <w:p w:rsidR="003D0C45" w:rsidRPr="003925D0" w:rsidRDefault="003D0C45" w:rsidP="00C07A66">
      <w:pPr>
        <w:pStyle w:val="ListParagraph"/>
        <w:numPr>
          <w:ilvl w:val="0"/>
          <w:numId w:val="44"/>
        </w:numPr>
        <w:spacing w:after="100" w:afterAutospacing="1"/>
        <w:ind w:left="360"/>
        <w:contextualSpacing/>
        <w:jc w:val="both"/>
        <w:rPr>
          <w:rFonts w:ascii="Sylfaen" w:hAnsi="Sylfaen" w:cs="Sylfaen"/>
          <w:sz w:val="22"/>
          <w:szCs w:val="22"/>
          <w:lang w:val="ka-GE"/>
        </w:rPr>
      </w:pPr>
      <w:r w:rsidRPr="003925D0">
        <w:rPr>
          <w:rFonts w:ascii="Sylfaen" w:hAnsi="Sylfaen" w:cs="Sylfaen"/>
          <w:sz w:val="22"/>
          <w:szCs w:val="22"/>
          <w:lang w:val="ka-GE"/>
        </w:rPr>
        <w:t xml:space="preserve">მამა გაბრიელის საფლავის გახსნასთან დაკავშირებით, მცხეთაში, მომლოცველთა დიდი  ნაკადის </w:t>
      </w:r>
      <w:r w:rsidR="00C07A66">
        <w:rPr>
          <w:rFonts w:ascii="Sylfaen" w:hAnsi="Sylfaen" w:cs="Sylfaen"/>
          <w:sz w:val="22"/>
          <w:szCs w:val="22"/>
          <w:lang w:val="ka-GE"/>
        </w:rPr>
        <w:t xml:space="preserve">მოდინებასთან დაკავშირებული შესაძლო </w:t>
      </w:r>
      <w:r w:rsidRPr="003925D0">
        <w:rPr>
          <w:rFonts w:ascii="Sylfaen" w:hAnsi="Sylfaen" w:cs="Sylfaen"/>
          <w:sz w:val="22"/>
          <w:szCs w:val="22"/>
          <w:lang w:val="ka-GE"/>
        </w:rPr>
        <w:t>გართულებების თავიდან აცილებისმიზნით</w:t>
      </w:r>
      <w:r w:rsidR="00C07A66">
        <w:rPr>
          <w:rFonts w:ascii="Sylfaen" w:hAnsi="Sylfaen" w:cs="Sylfaen"/>
          <w:sz w:val="22"/>
          <w:szCs w:val="22"/>
          <w:lang w:val="ka-GE"/>
        </w:rPr>
        <w:t>,</w:t>
      </w:r>
      <w:r w:rsidRPr="003925D0">
        <w:rPr>
          <w:rFonts w:ascii="Sylfaen" w:hAnsi="Sylfaen" w:cs="Sylfaen"/>
          <w:sz w:val="22"/>
          <w:szCs w:val="22"/>
          <w:lang w:val="ka-GE"/>
        </w:rPr>
        <w:t xml:space="preserve"> საგანგებო სიტუაციების კოორდინაციისა და რეჟიმის დეპარტამენტის თანამშრომლების მიერ შეიქმნა 24 საათიან მონიტორინგის ჯგუფები</w:t>
      </w:r>
      <w:r w:rsidR="00A07904">
        <w:rPr>
          <w:rFonts w:ascii="Sylfaen" w:hAnsi="Sylfaen" w:cs="Sylfaen"/>
          <w:sz w:val="22"/>
          <w:szCs w:val="22"/>
          <w:lang w:val="ka-GE"/>
        </w:rPr>
        <w:t>, მობილიზ</w:t>
      </w:r>
      <w:r w:rsidRPr="003925D0">
        <w:rPr>
          <w:rFonts w:ascii="Sylfaen" w:hAnsi="Sylfaen" w:cs="Sylfaen"/>
          <w:sz w:val="22"/>
          <w:szCs w:val="22"/>
          <w:lang w:val="ka-GE"/>
        </w:rPr>
        <w:t>ებული იქნა სასწრაფო დახმარების ბრიგადები და შეიქმნა მცხეთის სამედიცინო დაწესებულებისექიმების მიერ ხალხში მოძრავი სამედიცინო ბრიგადები</w:t>
      </w:r>
      <w:r w:rsidR="00B778C5">
        <w:rPr>
          <w:rFonts w:ascii="Sylfaen" w:hAnsi="Sylfaen" w:cs="Sylfaen"/>
          <w:sz w:val="22"/>
          <w:szCs w:val="22"/>
          <w:lang w:val="ka-GE"/>
        </w:rPr>
        <w:t>;</w:t>
      </w:r>
    </w:p>
    <w:p w:rsidR="003D0C45" w:rsidRPr="003925D0" w:rsidRDefault="003D0C45" w:rsidP="003D0C45">
      <w:pPr>
        <w:pStyle w:val="NormalWeb"/>
        <w:jc w:val="both"/>
        <w:rPr>
          <w:rFonts w:ascii="Sylfaen" w:hAnsi="Sylfaen"/>
          <w:sz w:val="22"/>
          <w:szCs w:val="22"/>
          <w:lang w:val="ka-GE"/>
        </w:rPr>
      </w:pPr>
      <w:r w:rsidRPr="003925D0">
        <w:rPr>
          <w:rFonts w:ascii="Sylfaen" w:hAnsi="Sylfaen"/>
          <w:sz w:val="22"/>
          <w:szCs w:val="22"/>
          <w:lang w:val="ka-GE"/>
        </w:rPr>
        <w:t xml:space="preserve"> მარტი </w:t>
      </w:r>
    </w:p>
    <w:p w:rsidR="009C2C1E" w:rsidRDefault="003D0C45" w:rsidP="00B778C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 განსაკუთრებულ  ყურადღებით ხორციელდება რეგიონში ახალი  ამბულატორიების   კონსტრუქციის  პლათ</w:t>
      </w:r>
      <w:r w:rsidR="009C2C1E">
        <w:rPr>
          <w:rFonts w:ascii="Sylfaen" w:hAnsi="Sylfaen"/>
          <w:sz w:val="22"/>
          <w:szCs w:val="22"/>
          <w:lang w:val="ka-GE"/>
        </w:rPr>
        <w:t>ფ</w:t>
      </w:r>
      <w:r w:rsidRPr="003925D0">
        <w:rPr>
          <w:rFonts w:ascii="Sylfaen" w:hAnsi="Sylfaen"/>
          <w:sz w:val="22"/>
          <w:szCs w:val="22"/>
          <w:lang w:val="ka-GE"/>
        </w:rPr>
        <w:t>ორმის მშენებლობა. მცხეთაში ჩატარდა მცეთა-მთიანეთის რეგიონის პირველადი ჯანდაცვის ექიმების და ექთნების შეხვედრა შრომის ჯანმრთელობის</w:t>
      </w:r>
      <w:r w:rsidR="009C2C1E">
        <w:rPr>
          <w:rFonts w:ascii="Sylfaen" w:hAnsi="Sylfaen"/>
          <w:sz w:val="22"/>
          <w:szCs w:val="22"/>
          <w:lang w:val="ka-GE"/>
        </w:rPr>
        <w:t>ა</w:t>
      </w:r>
      <w:r w:rsidRPr="003925D0">
        <w:rPr>
          <w:rFonts w:ascii="Sylfaen" w:hAnsi="Sylfaen"/>
          <w:sz w:val="22"/>
          <w:szCs w:val="22"/>
          <w:lang w:val="ka-GE"/>
        </w:rPr>
        <w:t xml:space="preserve"> და სოციალური დაცვის მინისტრის მოადგილესთან ქალბატონ </w:t>
      </w:r>
      <w:r w:rsidRPr="003925D0">
        <w:rPr>
          <w:rFonts w:ascii="Sylfaen" w:hAnsi="Sylfaen"/>
          <w:sz w:val="22"/>
          <w:szCs w:val="22"/>
          <w:lang w:val="ka-GE"/>
        </w:rPr>
        <w:lastRenderedPageBreak/>
        <w:t>მ</w:t>
      </w:r>
      <w:r w:rsidR="009C2C1E">
        <w:rPr>
          <w:rFonts w:ascii="Sylfaen" w:hAnsi="Sylfaen"/>
          <w:sz w:val="22"/>
          <w:szCs w:val="22"/>
          <w:lang w:val="ka-GE"/>
        </w:rPr>
        <w:t xml:space="preserve">არიამ </w:t>
      </w:r>
      <w:r w:rsidRPr="003925D0">
        <w:rPr>
          <w:rFonts w:ascii="Sylfaen" w:hAnsi="Sylfaen"/>
          <w:sz w:val="22"/>
          <w:szCs w:val="22"/>
          <w:lang w:val="ka-GE"/>
        </w:rPr>
        <w:t>ჯაშთან</w:t>
      </w:r>
      <w:r w:rsidR="009C2C1E">
        <w:rPr>
          <w:rFonts w:ascii="Sylfaen" w:hAnsi="Sylfaen"/>
          <w:sz w:val="22"/>
          <w:szCs w:val="22"/>
          <w:lang w:val="ka-GE"/>
        </w:rPr>
        <w:t>, სადაც განხილულ იქნა</w:t>
      </w:r>
      <w:r w:rsidRPr="003925D0">
        <w:rPr>
          <w:rFonts w:ascii="Sylfaen" w:hAnsi="Sylfaen"/>
          <w:sz w:val="22"/>
          <w:szCs w:val="22"/>
          <w:lang w:val="ka-GE"/>
        </w:rPr>
        <w:t xml:space="preserve"> მომავალი პერსპექტივები და დაგეგმილი ცვლილებები, წარმოდგენილ იქნა არსებული პრობლემები</w:t>
      </w:r>
      <w:r w:rsidR="009C2C1E">
        <w:rPr>
          <w:rFonts w:ascii="Sylfaen" w:hAnsi="Sylfaen"/>
          <w:sz w:val="22"/>
          <w:szCs w:val="22"/>
          <w:lang w:val="ka-GE"/>
        </w:rPr>
        <w:t>;</w:t>
      </w:r>
    </w:p>
    <w:p w:rsidR="009C2C1E" w:rsidRDefault="009C2C1E" w:rsidP="009C2C1E">
      <w:pPr>
        <w:pStyle w:val="ListParagraph"/>
        <w:spacing w:after="100" w:afterAutospacing="1"/>
        <w:ind w:left="360"/>
        <w:contextualSpacing/>
        <w:jc w:val="both"/>
        <w:rPr>
          <w:rFonts w:ascii="Sylfaen" w:hAnsi="Sylfaen"/>
          <w:sz w:val="22"/>
          <w:szCs w:val="22"/>
          <w:lang w:val="ka-GE"/>
        </w:rPr>
      </w:pPr>
    </w:p>
    <w:p w:rsidR="003D0C45" w:rsidRPr="003925D0" w:rsidRDefault="003D0C45" w:rsidP="00B778C5">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ორგანიზება გაუკეთდა  პედიატრთა აკადემიის მიერ ჩატარებული ტრენინგისთვის  კანდიდატთა შერჩევას.</w:t>
      </w:r>
    </w:p>
    <w:p w:rsidR="003D0C45" w:rsidRPr="003925D0" w:rsidRDefault="003D0C45" w:rsidP="003D0C45">
      <w:pPr>
        <w:pStyle w:val="NormalWeb"/>
        <w:jc w:val="both"/>
        <w:rPr>
          <w:rFonts w:ascii="Sylfaen" w:hAnsi="Sylfaen"/>
          <w:sz w:val="22"/>
          <w:szCs w:val="22"/>
          <w:lang w:val="ka-GE"/>
        </w:rPr>
      </w:pPr>
      <w:r w:rsidRPr="003925D0">
        <w:rPr>
          <w:rFonts w:ascii="Sylfaen" w:hAnsi="Sylfaen"/>
          <w:sz w:val="22"/>
          <w:szCs w:val="22"/>
          <w:lang w:val="ka-GE"/>
        </w:rPr>
        <w:t xml:space="preserve"> აპრილი  </w:t>
      </w:r>
    </w:p>
    <w:p w:rsidR="00594E6C" w:rsidRDefault="003D0C45" w:rsidP="00D121B7">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მცხეთა-დუშეთის სასწრაფ</w:t>
      </w:r>
      <w:r w:rsidR="00D121B7">
        <w:rPr>
          <w:rFonts w:ascii="Sylfaen" w:hAnsi="Sylfaen"/>
          <w:sz w:val="22"/>
          <w:szCs w:val="22"/>
          <w:lang w:val="ka-GE"/>
        </w:rPr>
        <w:t>ო</w:t>
      </w:r>
      <w:r w:rsidRPr="003925D0">
        <w:rPr>
          <w:rFonts w:ascii="Sylfaen" w:hAnsi="Sylfaen"/>
          <w:sz w:val="22"/>
          <w:szCs w:val="22"/>
          <w:lang w:val="ka-GE"/>
        </w:rPr>
        <w:t xml:space="preserve"> სამედიცინო მომსახურ</w:t>
      </w:r>
      <w:r w:rsidR="00D121B7">
        <w:rPr>
          <w:rFonts w:ascii="Sylfaen" w:hAnsi="Sylfaen"/>
          <w:sz w:val="22"/>
          <w:szCs w:val="22"/>
          <w:lang w:val="ka-GE"/>
        </w:rPr>
        <w:t>ებ</w:t>
      </w:r>
      <w:r w:rsidRPr="003925D0">
        <w:rPr>
          <w:rFonts w:ascii="Sylfaen" w:hAnsi="Sylfaen"/>
          <w:sz w:val="22"/>
          <w:szCs w:val="22"/>
          <w:lang w:val="ka-GE"/>
        </w:rPr>
        <w:t>ის  ერთი მანქანა დაზიანებულია ავარიის გამო. ორი ბრიგადა მუშაობს ერთი მანქანით. რაიონის დიდი ფართობის გამო ვერ ხეხრდება ყველა გამოძახებაზე დროულად მისვლა და   სოფლის ექიმს უხდება პერიოდულად სასწრაფო დახმარების აღმოჩენა</w:t>
      </w:r>
      <w:r w:rsidR="00594E6C">
        <w:rPr>
          <w:rFonts w:ascii="Sylfaen" w:hAnsi="Sylfaen"/>
          <w:sz w:val="22"/>
          <w:szCs w:val="22"/>
          <w:lang w:val="ka-GE"/>
        </w:rPr>
        <w:t>;</w:t>
      </w:r>
    </w:p>
    <w:p w:rsidR="00594E6C" w:rsidRDefault="00594E6C" w:rsidP="00594E6C">
      <w:pPr>
        <w:pStyle w:val="ListParagraph"/>
        <w:spacing w:after="100" w:afterAutospacing="1"/>
        <w:ind w:left="360"/>
        <w:contextualSpacing/>
        <w:jc w:val="both"/>
        <w:rPr>
          <w:rFonts w:ascii="Sylfaen" w:hAnsi="Sylfaen"/>
          <w:sz w:val="22"/>
          <w:szCs w:val="22"/>
          <w:lang w:val="ka-GE"/>
        </w:rPr>
      </w:pPr>
    </w:p>
    <w:p w:rsidR="003D0C45" w:rsidRPr="003925D0" w:rsidRDefault="003D0C45" w:rsidP="00D121B7">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ჩატარდა მონიტორინგი სოფლის ამბულატორიებში.</w:t>
      </w:r>
    </w:p>
    <w:p w:rsidR="003D0C45" w:rsidRPr="003925D0" w:rsidRDefault="003D0C45" w:rsidP="003D0C45">
      <w:pPr>
        <w:spacing w:after="100" w:afterAutospacing="1"/>
        <w:jc w:val="both"/>
        <w:rPr>
          <w:rFonts w:ascii="Sylfaen" w:hAnsi="Sylfaen"/>
          <w:b/>
          <w:sz w:val="22"/>
          <w:szCs w:val="22"/>
          <w:lang w:val="ka-GE"/>
        </w:rPr>
      </w:pPr>
      <w:r w:rsidRPr="003925D0">
        <w:rPr>
          <w:rFonts w:ascii="Sylfaen" w:hAnsi="Sylfaen"/>
          <w:b/>
          <w:sz w:val="22"/>
          <w:szCs w:val="22"/>
          <w:lang w:val="ka-GE"/>
        </w:rPr>
        <w:t>შიდა ქართლი</w:t>
      </w:r>
    </w:p>
    <w:p w:rsidR="00630A40" w:rsidRPr="00DD3015" w:rsidRDefault="003D0C45" w:rsidP="007A19D7">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2014 წლის იანვრიდან ჯანდაცვის სამინისტროს მიერ ,,სოფლის ექიმის“ სახელმწიფო პროგრამის რეფორმირების პროცესშიგანხორციელდა ინსპექტირება რეგიონში არსებული ყველა ამბულატორიის. მოხდა მათი ვიზუალიზაცია და შეიქმნა  სოფლის ამბულატორიების შენობების მდგომარეობის ამსახველი ერთიანი მონაცემთა ბაზა.საბოლოოდ ჩამოყალიბდა სია იმ ამბულატორიების</w:t>
      </w:r>
      <w:r w:rsidR="00630A40">
        <w:rPr>
          <w:rFonts w:ascii="Sylfaen" w:hAnsi="Sylfaen"/>
          <w:sz w:val="22"/>
          <w:szCs w:val="22"/>
          <w:lang w:val="ka-GE"/>
        </w:rPr>
        <w:t>,</w:t>
      </w:r>
      <w:r w:rsidRPr="003925D0">
        <w:rPr>
          <w:rFonts w:ascii="Sylfaen" w:hAnsi="Sylfaen"/>
          <w:sz w:val="22"/>
          <w:szCs w:val="22"/>
          <w:lang w:val="ka-GE"/>
        </w:rPr>
        <w:t xml:space="preserve"> რომელთაც აქვთ სხვადასხვა სახის პრობლემები. განისაზღვრა ის რაიონები, სადაც განხორციელდება ახალი ამბულატორიების მშენებლობა</w:t>
      </w:r>
      <w:r w:rsidR="00630A40">
        <w:rPr>
          <w:rFonts w:ascii="Sylfaen" w:hAnsi="Sylfaen"/>
          <w:sz w:val="22"/>
          <w:szCs w:val="22"/>
          <w:lang w:val="ka-GE"/>
        </w:rPr>
        <w:t>:</w:t>
      </w:r>
    </w:p>
    <w:p w:rsidR="00DD3015" w:rsidRDefault="00DD3015" w:rsidP="00DD3015">
      <w:pPr>
        <w:pStyle w:val="ListParagraph"/>
        <w:spacing w:after="100" w:afterAutospacing="1"/>
        <w:ind w:left="360"/>
        <w:contextualSpacing/>
        <w:jc w:val="both"/>
        <w:rPr>
          <w:rFonts w:ascii="Sylfaen" w:hAnsi="Sylfaen"/>
          <w:sz w:val="22"/>
          <w:szCs w:val="22"/>
          <w:lang w:val="ka-GE"/>
        </w:rPr>
      </w:pPr>
    </w:p>
    <w:p w:rsidR="00630A40" w:rsidRDefault="003D0C45" w:rsidP="00630A40">
      <w:pPr>
        <w:pStyle w:val="ListParagraph"/>
        <w:numPr>
          <w:ilvl w:val="0"/>
          <w:numId w:val="46"/>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 xml:space="preserve">ქარელის რაიონი: რუისი, თამარაშენი, ბრეძა,ნავლევი, კოდა;  </w:t>
      </w:r>
    </w:p>
    <w:p w:rsidR="00630A40" w:rsidRDefault="003D0C45" w:rsidP="00630A40">
      <w:pPr>
        <w:pStyle w:val="ListParagraph"/>
        <w:numPr>
          <w:ilvl w:val="0"/>
          <w:numId w:val="46"/>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გორის რაიონი ახრისი,ფლავი, ქვემო არცევი, აძვი, ჯარიაშენი,                                    კირბალი,ხვითი,მეღვრეკისი,ერგნეთი</w:t>
      </w:r>
      <w:r w:rsidR="00630A40">
        <w:rPr>
          <w:rFonts w:ascii="Sylfaen" w:hAnsi="Sylfaen"/>
          <w:sz w:val="22"/>
          <w:szCs w:val="22"/>
          <w:lang w:val="ka-GE"/>
        </w:rPr>
        <w:t>;</w:t>
      </w:r>
    </w:p>
    <w:p w:rsidR="00630A40" w:rsidRDefault="003D0C45" w:rsidP="00630A40">
      <w:pPr>
        <w:pStyle w:val="ListParagraph"/>
        <w:numPr>
          <w:ilvl w:val="0"/>
          <w:numId w:val="46"/>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კასპის რაიონი: ქერე, ქორდი, წითელუბანი, თეზი</w:t>
      </w:r>
      <w:r w:rsidR="00630A40">
        <w:rPr>
          <w:rFonts w:ascii="Sylfaen" w:hAnsi="Sylfaen"/>
          <w:sz w:val="22"/>
          <w:szCs w:val="22"/>
          <w:lang w:val="ka-GE"/>
        </w:rPr>
        <w:t>;</w:t>
      </w:r>
    </w:p>
    <w:p w:rsidR="00630A40" w:rsidRDefault="003D0C45" w:rsidP="00630A40">
      <w:pPr>
        <w:pStyle w:val="ListParagraph"/>
        <w:numPr>
          <w:ilvl w:val="0"/>
          <w:numId w:val="46"/>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ხაშურის რაიონი: ბეკამი</w:t>
      </w:r>
    </w:p>
    <w:p w:rsidR="00630A40" w:rsidRDefault="00630A40" w:rsidP="00630A40">
      <w:pPr>
        <w:pStyle w:val="ListParagraph"/>
        <w:spacing w:after="100" w:afterAutospacing="1"/>
        <w:ind w:left="720"/>
        <w:contextualSpacing/>
        <w:jc w:val="both"/>
        <w:rPr>
          <w:rFonts w:ascii="Sylfaen" w:hAnsi="Sylfaen"/>
          <w:sz w:val="22"/>
          <w:szCs w:val="22"/>
          <w:lang w:val="ka-GE"/>
        </w:rPr>
      </w:pPr>
    </w:p>
    <w:p w:rsidR="003D0C45" w:rsidRDefault="00630A40" w:rsidP="00630A40">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რეგიონის</w:t>
      </w:r>
      <w:r w:rsidR="003D0C45" w:rsidRPr="003925D0">
        <w:rPr>
          <w:rFonts w:ascii="Sylfaen" w:hAnsi="Sylfaen"/>
          <w:sz w:val="22"/>
          <w:szCs w:val="22"/>
          <w:lang w:val="ka-GE"/>
        </w:rPr>
        <w:t xml:space="preserve"> მუნიციპალიტეტის გამგებლები,სოფლის რწმუნებულები აქტიურად არიან ჩართულები მათდამი რწმუნებულ რაიონებში</w:t>
      </w:r>
      <w:r>
        <w:rPr>
          <w:rFonts w:ascii="Sylfaen" w:hAnsi="Sylfaen"/>
          <w:sz w:val="22"/>
          <w:szCs w:val="22"/>
          <w:lang w:val="ka-GE"/>
        </w:rPr>
        <w:t xml:space="preserve"> ამბულატორიებისმიმდინარე მშენებლობის პროცესებში </w:t>
      </w:r>
      <w:r w:rsidR="003D0C45" w:rsidRPr="003925D0">
        <w:rPr>
          <w:rFonts w:ascii="Sylfaen" w:hAnsi="Sylfaen"/>
          <w:sz w:val="22"/>
          <w:szCs w:val="22"/>
          <w:lang w:val="ka-GE"/>
        </w:rPr>
        <w:t>და</w:t>
      </w:r>
      <w:r>
        <w:rPr>
          <w:rFonts w:ascii="Sylfaen" w:hAnsi="Sylfaen"/>
          <w:sz w:val="22"/>
          <w:szCs w:val="22"/>
          <w:lang w:val="ka-GE"/>
        </w:rPr>
        <w:t xml:space="preserve"> მათი</w:t>
      </w:r>
      <w:r w:rsidR="003D0C45" w:rsidRPr="003925D0">
        <w:rPr>
          <w:rFonts w:ascii="Sylfaen" w:hAnsi="Sylfaen"/>
          <w:sz w:val="22"/>
          <w:szCs w:val="22"/>
          <w:lang w:val="ka-GE"/>
        </w:rPr>
        <w:t xml:space="preserve"> დახმარებით ხირციელდება  ამბულატორიის  მოდულისთვის ბეტონის ფუნდამენტის დასხმა, ელექტრო და გაზის კომუნიკაციების მიყვანა ამბულატორიის კონსტრუქციის დამონტაჟებამდე</w:t>
      </w:r>
      <w:r>
        <w:rPr>
          <w:rFonts w:ascii="Sylfaen" w:hAnsi="Sylfaen"/>
          <w:sz w:val="22"/>
          <w:szCs w:val="22"/>
          <w:lang w:val="ka-GE"/>
        </w:rPr>
        <w:t>;</w:t>
      </w:r>
    </w:p>
    <w:p w:rsidR="00630A40" w:rsidRPr="003925D0" w:rsidRDefault="00630A40" w:rsidP="00630A40">
      <w:pPr>
        <w:pStyle w:val="ListParagraph"/>
        <w:spacing w:after="100" w:afterAutospacing="1"/>
        <w:ind w:left="360"/>
        <w:contextualSpacing/>
        <w:jc w:val="both"/>
        <w:rPr>
          <w:rFonts w:ascii="Sylfaen" w:hAnsi="Sylfaen"/>
          <w:sz w:val="22"/>
          <w:szCs w:val="22"/>
          <w:lang w:val="ka-GE"/>
        </w:rPr>
      </w:pPr>
    </w:p>
    <w:p w:rsidR="003D0C45" w:rsidRPr="00630A40" w:rsidRDefault="003D0C45" w:rsidP="00630A40">
      <w:pPr>
        <w:pStyle w:val="ListParagraph"/>
        <w:numPr>
          <w:ilvl w:val="0"/>
          <w:numId w:val="44"/>
        </w:numPr>
        <w:spacing w:after="100" w:afterAutospacing="1"/>
        <w:ind w:left="360"/>
        <w:contextualSpacing/>
        <w:jc w:val="both"/>
        <w:rPr>
          <w:rFonts w:ascii="Sylfaen" w:hAnsi="Sylfaen" w:cs="Helvetica"/>
          <w:color w:val="000000"/>
          <w:sz w:val="22"/>
          <w:szCs w:val="22"/>
          <w:lang w:val="ka-GE"/>
        </w:rPr>
      </w:pPr>
      <w:r w:rsidRPr="003925D0">
        <w:rPr>
          <w:rFonts w:ascii="Sylfaen" w:hAnsi="Sylfaen"/>
          <w:sz w:val="22"/>
          <w:szCs w:val="22"/>
          <w:lang w:val="ka-GE"/>
        </w:rPr>
        <w:t>თებერვლის თვეში მონიტორინგი ჩატარდა კასპის რაიონულ საავადმყოფოში.   მოხდა ამ შენობის დეტალური აღწერა, ვიზუალიზაცია</w:t>
      </w:r>
      <w:r w:rsidR="00630A40">
        <w:rPr>
          <w:rFonts w:ascii="Sylfaen" w:hAnsi="Sylfaen"/>
          <w:sz w:val="22"/>
          <w:szCs w:val="22"/>
          <w:lang w:val="ka-GE"/>
        </w:rPr>
        <w:t>;</w:t>
      </w:r>
    </w:p>
    <w:p w:rsidR="00630A40" w:rsidRPr="00630A40" w:rsidRDefault="00630A40" w:rsidP="00630A40">
      <w:pPr>
        <w:pStyle w:val="ListParagraph"/>
        <w:rPr>
          <w:rFonts w:ascii="Sylfaen" w:hAnsi="Sylfaen" w:cs="Helvetica"/>
          <w:color w:val="000000"/>
          <w:sz w:val="22"/>
          <w:szCs w:val="22"/>
          <w:lang w:val="ka-GE"/>
        </w:rPr>
      </w:pPr>
    </w:p>
    <w:p w:rsidR="003D0C45" w:rsidRPr="00630A40" w:rsidRDefault="003D0C45" w:rsidP="00630A40">
      <w:pPr>
        <w:pStyle w:val="ListParagraph"/>
        <w:numPr>
          <w:ilvl w:val="0"/>
          <w:numId w:val="44"/>
        </w:numPr>
        <w:spacing w:after="100" w:afterAutospacing="1"/>
        <w:ind w:left="360"/>
        <w:contextualSpacing/>
        <w:jc w:val="both"/>
        <w:rPr>
          <w:rFonts w:ascii="Sylfaen" w:eastAsiaTheme="minorEastAsia" w:hAnsi="Sylfaen" w:cstheme="minorBidi"/>
          <w:sz w:val="22"/>
          <w:szCs w:val="22"/>
          <w:lang w:val="ka-GE"/>
        </w:rPr>
      </w:pPr>
      <w:r w:rsidRPr="00630A40">
        <w:rPr>
          <w:rFonts w:ascii="Sylfaen" w:hAnsi="Sylfaen"/>
          <w:sz w:val="22"/>
          <w:szCs w:val="22"/>
          <w:lang w:val="ka-GE"/>
        </w:rPr>
        <w:t>პერმანენტულად  მიმდინარეობდა რეგიონის სოფლის ამბულატორიების ექიმების</w:t>
      </w:r>
      <w:r w:rsidRPr="003925D0">
        <w:rPr>
          <w:rFonts w:ascii="Sylfaen" w:hAnsi="Sylfaen"/>
          <w:sz w:val="22"/>
          <w:szCs w:val="22"/>
          <w:lang w:val="ka-GE"/>
        </w:rPr>
        <w:t xml:space="preserve"> მონიტორინგი. სამედიცინო პერსონალის უმრავლესობა გამოთქვამს პროტესტს სადაზღვევო კომპანიების მიერ  სახელფასო დავალიანებების გამო</w:t>
      </w:r>
      <w:r w:rsidR="00630A40">
        <w:rPr>
          <w:rFonts w:ascii="Sylfaen" w:hAnsi="Sylfaen"/>
          <w:sz w:val="22"/>
          <w:szCs w:val="22"/>
          <w:lang w:val="ka-GE"/>
        </w:rPr>
        <w:t>;</w:t>
      </w:r>
    </w:p>
    <w:p w:rsidR="00630A40" w:rsidRPr="00630A40" w:rsidRDefault="00630A40" w:rsidP="00630A40">
      <w:pPr>
        <w:pStyle w:val="ListParagraph"/>
        <w:rPr>
          <w:rFonts w:ascii="Sylfaen" w:eastAsiaTheme="minorEastAsia" w:hAnsi="Sylfaen" w:cstheme="minorBidi"/>
          <w:sz w:val="22"/>
          <w:szCs w:val="22"/>
          <w:lang w:val="ka-GE"/>
        </w:rPr>
      </w:pPr>
    </w:p>
    <w:p w:rsidR="00B9600E" w:rsidRDefault="003D0C45" w:rsidP="00630A40">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აპრილის თვეში დამთავრდა სოფლის ექიმთა კონტრაქტირების პროცესი</w:t>
      </w:r>
      <w:r w:rsidR="00630A40">
        <w:rPr>
          <w:rFonts w:ascii="Sylfaen" w:hAnsi="Sylfaen"/>
          <w:sz w:val="22"/>
          <w:szCs w:val="22"/>
          <w:lang w:val="ka-GE"/>
        </w:rPr>
        <w:t xml:space="preserve">. </w:t>
      </w:r>
      <w:r w:rsidRPr="003925D0">
        <w:rPr>
          <w:rFonts w:ascii="Sylfaen" w:hAnsi="Sylfaen"/>
          <w:sz w:val="22"/>
          <w:szCs w:val="22"/>
          <w:lang w:val="ka-GE"/>
        </w:rPr>
        <w:t>საზღვრისპირა სოფლებში  გარკვეული  პირობების გათვალისწინებით</w:t>
      </w:r>
      <w:r w:rsidR="00630A40">
        <w:rPr>
          <w:rFonts w:ascii="Sylfaen" w:hAnsi="Sylfaen"/>
          <w:sz w:val="22"/>
          <w:szCs w:val="22"/>
          <w:lang w:val="ka-GE"/>
        </w:rPr>
        <w:t>,</w:t>
      </w:r>
      <w:r w:rsidRPr="003925D0">
        <w:rPr>
          <w:rFonts w:ascii="Sylfaen" w:hAnsi="Sylfaen"/>
          <w:sz w:val="22"/>
          <w:szCs w:val="22"/>
          <w:lang w:val="ka-GE"/>
        </w:rPr>
        <w:t xml:space="preserve"> რეგიონში დაემატა ექიმები და ექთნები, ასევე განხორციელდა რეგიონში შპს”შიდა ქართლის პირველადი ჯანდაცვის ცენტრის” ჩამოყალიბება, რომელშიც გაერთიანდა 23 </w:t>
      </w:r>
      <w:r w:rsidRPr="003925D0">
        <w:rPr>
          <w:rFonts w:ascii="Sylfaen" w:hAnsi="Sylfaen"/>
          <w:sz w:val="22"/>
          <w:szCs w:val="22"/>
          <w:lang w:val="ka-GE"/>
        </w:rPr>
        <w:lastRenderedPageBreak/>
        <w:t>საზღვრისპირა ამბულატორია (ტირძნისი,მერეთი, დიცი, ქვეში, მეჯვრისხევი, ახრისი, ბერშუეთი, ხურვალეთი, კარალეთი,ვერხვების ლტოლვილთა ჩასახლება,კარალეთის ლტოლვილთა ჩასახლება,შავშვები ქორდი</w:t>
      </w:r>
      <w:r w:rsidR="00B9600E">
        <w:rPr>
          <w:rFonts w:ascii="Sylfaen" w:hAnsi="Sylfaen"/>
          <w:sz w:val="22"/>
          <w:szCs w:val="22"/>
          <w:lang w:val="ka-GE"/>
        </w:rPr>
        <w:t>;</w:t>
      </w:r>
      <w:r w:rsidRPr="003925D0">
        <w:rPr>
          <w:rFonts w:ascii="Sylfaen" w:hAnsi="Sylfaen"/>
          <w:sz w:val="22"/>
          <w:szCs w:val="22"/>
          <w:lang w:val="ka-GE"/>
        </w:rPr>
        <w:t xml:space="preserve"> ქარელი: დვანი, დირბი, ფცა, ავლევი, ბრეძა</w:t>
      </w:r>
      <w:r w:rsidR="00B9600E">
        <w:rPr>
          <w:rFonts w:ascii="Sylfaen" w:hAnsi="Sylfaen"/>
          <w:sz w:val="22"/>
          <w:szCs w:val="22"/>
          <w:lang w:val="ka-GE"/>
        </w:rPr>
        <w:t>;</w:t>
      </w:r>
      <w:r w:rsidRPr="003925D0">
        <w:rPr>
          <w:rFonts w:ascii="Sylfaen" w:hAnsi="Sylfaen"/>
          <w:sz w:val="22"/>
          <w:szCs w:val="22"/>
          <w:lang w:val="ka-GE"/>
        </w:rPr>
        <w:t xml:space="preserve"> კასპი:ლამისყანა,ქვემოჭალა,რენე</w:t>
      </w:r>
      <w:r w:rsidR="00B9600E">
        <w:rPr>
          <w:rFonts w:ascii="Sylfaen" w:hAnsi="Sylfaen"/>
          <w:sz w:val="22"/>
          <w:szCs w:val="22"/>
          <w:lang w:val="ka-GE"/>
        </w:rPr>
        <w:t xml:space="preserve">; </w:t>
      </w:r>
      <w:r w:rsidRPr="003925D0">
        <w:rPr>
          <w:rFonts w:ascii="Sylfaen" w:hAnsi="Sylfaen"/>
          <w:sz w:val="22"/>
          <w:szCs w:val="22"/>
          <w:lang w:val="ka-GE"/>
        </w:rPr>
        <w:t>ხაშური:წაღვლი)</w:t>
      </w:r>
      <w:r w:rsidR="00B9600E">
        <w:rPr>
          <w:rFonts w:ascii="Sylfaen" w:hAnsi="Sylfaen"/>
          <w:sz w:val="22"/>
          <w:szCs w:val="22"/>
          <w:lang w:val="ka-GE"/>
        </w:rPr>
        <w:t>.</w:t>
      </w:r>
      <w:r w:rsidRPr="003925D0">
        <w:rPr>
          <w:rFonts w:ascii="Sylfaen" w:hAnsi="Sylfaen"/>
          <w:sz w:val="22"/>
          <w:szCs w:val="22"/>
          <w:lang w:val="ka-GE"/>
        </w:rPr>
        <w:t xml:space="preserve"> განხორციელდა  ექიმების და ექთნების დაკონტრაქტება 1თებერვლიდან. </w:t>
      </w:r>
    </w:p>
    <w:p w:rsidR="00B9600E" w:rsidRPr="00B9600E" w:rsidRDefault="00B9600E" w:rsidP="00B9600E">
      <w:pPr>
        <w:pStyle w:val="ListParagraph"/>
        <w:rPr>
          <w:rFonts w:ascii="Sylfaen" w:hAnsi="Sylfaen"/>
          <w:sz w:val="22"/>
          <w:szCs w:val="22"/>
          <w:lang w:val="ka-GE"/>
        </w:rPr>
      </w:pPr>
    </w:p>
    <w:p w:rsidR="00B9600E" w:rsidRDefault="00B9600E" w:rsidP="00630A40">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sz w:val="22"/>
          <w:szCs w:val="22"/>
          <w:lang w:val="ka-GE"/>
        </w:rPr>
        <w:t>მიმდინარეობს საზღვრისპირა სოფლებში</w:t>
      </w:r>
      <w:r w:rsidR="003D0C45" w:rsidRPr="003925D0">
        <w:rPr>
          <w:rFonts w:ascii="Sylfaen" w:hAnsi="Sylfaen"/>
          <w:sz w:val="22"/>
          <w:szCs w:val="22"/>
          <w:lang w:val="ka-GE"/>
        </w:rPr>
        <w:t xml:space="preserve"> 17 ამბულატორი</w:t>
      </w:r>
      <w:r>
        <w:rPr>
          <w:rFonts w:ascii="Sylfaen" w:hAnsi="Sylfaen"/>
          <w:sz w:val="22"/>
          <w:szCs w:val="22"/>
          <w:lang w:val="ka-GE"/>
        </w:rPr>
        <w:t>ის მშენებლობა. აქედან</w:t>
      </w:r>
      <w:r w:rsidR="003D0C45" w:rsidRPr="003925D0">
        <w:rPr>
          <w:rFonts w:ascii="Sylfaen" w:hAnsi="Sylfaen"/>
          <w:sz w:val="22"/>
          <w:szCs w:val="22"/>
          <w:lang w:val="ka-GE"/>
        </w:rPr>
        <w:t>, ხუთი ამბულატორია უკვე გაერთიანებულია არსებულ ცენტრში(ფლავი,  ქორდი,  ავლევი, ბრეძა</w:t>
      </w:r>
      <w:r>
        <w:rPr>
          <w:rFonts w:ascii="Sylfaen" w:hAnsi="Sylfaen"/>
          <w:sz w:val="22"/>
          <w:szCs w:val="22"/>
          <w:lang w:val="ka-GE"/>
        </w:rPr>
        <w:t xml:space="preserve">, </w:t>
      </w:r>
      <w:r w:rsidR="003D0C45" w:rsidRPr="003925D0">
        <w:rPr>
          <w:rFonts w:ascii="Sylfaen" w:hAnsi="Sylfaen"/>
          <w:sz w:val="22"/>
          <w:szCs w:val="22"/>
          <w:lang w:val="ka-GE"/>
        </w:rPr>
        <w:t>რენე)</w:t>
      </w:r>
      <w:r>
        <w:rPr>
          <w:rFonts w:ascii="Sylfaen" w:hAnsi="Sylfaen"/>
          <w:sz w:val="22"/>
          <w:szCs w:val="22"/>
          <w:lang w:val="ka-GE"/>
        </w:rPr>
        <w:t xml:space="preserve">. </w:t>
      </w:r>
      <w:r w:rsidR="003D0C45" w:rsidRPr="003925D0">
        <w:rPr>
          <w:rFonts w:ascii="Sylfaen" w:hAnsi="Sylfaen"/>
          <w:sz w:val="22"/>
          <w:szCs w:val="22"/>
          <w:lang w:val="ka-GE"/>
        </w:rPr>
        <w:t>დანარჩენი 12 დაექვემდებარება აღნიშნულ   ცენტრს (ერგნეთი, მეღვრეკისი,ჯარიაშენი, ქვემოარცევი, აძვი,კირბალი,ხვითი,ქერე,წითელუბანი,თვაურები,თამარაშენი,კოდა</w:t>
      </w:r>
      <w:r>
        <w:rPr>
          <w:rFonts w:ascii="Sylfaen" w:hAnsi="Sylfaen"/>
          <w:sz w:val="22"/>
          <w:szCs w:val="22"/>
          <w:lang w:val="ka-GE"/>
        </w:rPr>
        <w:t>);</w:t>
      </w:r>
    </w:p>
    <w:p w:rsidR="00B9600E" w:rsidRPr="00B9600E" w:rsidRDefault="00B9600E" w:rsidP="00B9600E">
      <w:pPr>
        <w:pStyle w:val="ListParagraph"/>
        <w:rPr>
          <w:rFonts w:ascii="Sylfaen" w:hAnsi="Sylfaen"/>
          <w:sz w:val="22"/>
          <w:szCs w:val="22"/>
          <w:lang w:val="ka-GE"/>
        </w:rPr>
      </w:pPr>
    </w:p>
    <w:p w:rsidR="00B9600E" w:rsidRDefault="003D0C45" w:rsidP="00B9600E">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2 აპრილს სოფელ კარალეთში გაიხსნა ამბულატორია,რომელიც განადგურდა აგვისტოს ომის დროს</w:t>
      </w:r>
      <w:r w:rsidR="00B9600E">
        <w:rPr>
          <w:rFonts w:ascii="Sylfaen" w:hAnsi="Sylfaen"/>
          <w:sz w:val="22"/>
          <w:szCs w:val="22"/>
          <w:lang w:val="ka-GE"/>
        </w:rPr>
        <w:t xml:space="preserve">. </w:t>
      </w:r>
      <w:r w:rsidRPr="003925D0">
        <w:rPr>
          <w:rFonts w:ascii="Sylfaen" w:hAnsi="Sylfaen"/>
          <w:sz w:val="22"/>
          <w:szCs w:val="22"/>
          <w:lang w:val="ka-GE"/>
        </w:rPr>
        <w:t>ამბულატორია განახლდა ჯანდაცვის სამინისტროს,ამერიკის საელჩოს და ადგილობრივი მუნიციპალიტეტის ერთობლივი მუშაობის შედეგად.გახსნას დაესწრო ჯანდაცვის მინისტრის მოადგილე მარიამ ჯაში</w:t>
      </w:r>
      <w:r w:rsidR="00B9600E">
        <w:rPr>
          <w:rFonts w:ascii="Sylfaen" w:hAnsi="Sylfaen"/>
          <w:sz w:val="22"/>
          <w:szCs w:val="22"/>
          <w:lang w:val="ka-GE"/>
        </w:rPr>
        <w:t>;</w:t>
      </w:r>
    </w:p>
    <w:p w:rsidR="003D0C45" w:rsidRPr="003925D0" w:rsidRDefault="003D0C45" w:rsidP="00B9600E">
      <w:pPr>
        <w:pStyle w:val="ListParagraph"/>
        <w:spacing w:after="100" w:afterAutospacing="1"/>
        <w:ind w:left="360"/>
        <w:contextualSpacing/>
        <w:jc w:val="both"/>
        <w:rPr>
          <w:rFonts w:ascii="Sylfaen" w:hAnsi="Sylfaen"/>
          <w:sz w:val="22"/>
          <w:szCs w:val="22"/>
          <w:lang w:val="ka-GE"/>
        </w:rPr>
      </w:pPr>
    </w:p>
    <w:p w:rsidR="003D0C45" w:rsidRDefault="003D0C45" w:rsidP="00B9600E">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14 აპრილს ჩატარდა გორის რაიონის სოფლის ექიმების შეხვედრა. არსებობს მოთხოვნა სოფლის ექიმების და ექთნების დამატების შესახებ. (ჯარიაშენს და ახრისს ემსახურება ერთი ექიმი</w:t>
      </w:r>
      <w:r w:rsidR="00037201">
        <w:rPr>
          <w:rFonts w:ascii="Sylfaen" w:hAnsi="Sylfaen"/>
          <w:sz w:val="22"/>
          <w:szCs w:val="22"/>
          <w:lang w:val="ka-GE"/>
        </w:rPr>
        <w:t xml:space="preserve">, </w:t>
      </w:r>
      <w:r w:rsidRPr="003925D0">
        <w:rPr>
          <w:rFonts w:ascii="Sylfaen" w:hAnsi="Sylfaen"/>
          <w:sz w:val="22"/>
          <w:szCs w:val="22"/>
          <w:lang w:val="ka-GE"/>
        </w:rPr>
        <w:t xml:space="preserve">ერგნეთს და მეღვრეკისს ემსახურება ერთი ექიმი, წითელუბანში ითხოვენ ექთანი დამატებას,ასევე ითხოვენ ქარელის რაიონში სოფელ ატოცში,ჭვრინისში და საციხურში ექთნის დამატებას რადგან </w:t>
      </w:r>
      <w:r w:rsidR="00037201">
        <w:rPr>
          <w:rFonts w:ascii="Sylfaen" w:hAnsi="Sylfaen"/>
          <w:sz w:val="22"/>
          <w:szCs w:val="22"/>
          <w:lang w:val="ka-GE"/>
        </w:rPr>
        <w:t xml:space="preserve">მოსალოდნელია </w:t>
      </w:r>
      <w:r w:rsidRPr="003925D0">
        <w:rPr>
          <w:rFonts w:ascii="Sylfaen" w:hAnsi="Sylfaen"/>
          <w:sz w:val="22"/>
          <w:szCs w:val="22"/>
          <w:lang w:val="ka-GE"/>
        </w:rPr>
        <w:t>გზები</w:t>
      </w:r>
      <w:r w:rsidR="00037201">
        <w:rPr>
          <w:rFonts w:ascii="Sylfaen" w:hAnsi="Sylfaen"/>
          <w:sz w:val="22"/>
          <w:szCs w:val="22"/>
          <w:lang w:val="ka-GE"/>
        </w:rPr>
        <w:t>ს დაკეტვა;</w:t>
      </w:r>
    </w:p>
    <w:p w:rsidR="00382B0A" w:rsidRPr="00382B0A" w:rsidRDefault="00382B0A" w:rsidP="00382B0A">
      <w:pPr>
        <w:pStyle w:val="ListParagraph"/>
        <w:rPr>
          <w:rFonts w:ascii="Sylfaen" w:hAnsi="Sylfaen"/>
          <w:sz w:val="22"/>
          <w:szCs w:val="22"/>
          <w:lang w:val="ka-GE"/>
        </w:rPr>
      </w:pPr>
    </w:p>
    <w:p w:rsidR="00652157" w:rsidRPr="00001B57" w:rsidRDefault="003D0C45" w:rsidP="003D0C45">
      <w:pPr>
        <w:pStyle w:val="ListParagraph"/>
        <w:numPr>
          <w:ilvl w:val="0"/>
          <w:numId w:val="44"/>
        </w:numPr>
        <w:spacing w:after="100" w:afterAutospacing="1"/>
        <w:ind w:left="360"/>
        <w:contextualSpacing/>
        <w:jc w:val="both"/>
        <w:rPr>
          <w:rFonts w:ascii="Sylfaen" w:hAnsi="Sylfaen"/>
          <w:sz w:val="22"/>
          <w:szCs w:val="22"/>
          <w:lang w:val="ka-GE"/>
        </w:rPr>
      </w:pPr>
      <w:r w:rsidRPr="00652157">
        <w:rPr>
          <w:rFonts w:ascii="Sylfaen" w:hAnsi="Sylfaen"/>
          <w:sz w:val="22"/>
          <w:szCs w:val="22"/>
          <w:lang w:val="ka-GE"/>
        </w:rPr>
        <w:t xml:space="preserve">ხორციელდება სასწრაფო სამედიცინო დახმარების სამსახურების მონიტორინგი   მთელი რეგიონის მასშტაბით. იანვრის თვეში </w:t>
      </w:r>
      <w:r w:rsidR="00382B0A" w:rsidRPr="00652157">
        <w:rPr>
          <w:rFonts w:ascii="Sylfaen" w:hAnsi="Sylfaen"/>
          <w:sz w:val="22"/>
          <w:szCs w:val="22"/>
          <w:lang w:val="ka-GE"/>
        </w:rPr>
        <w:t xml:space="preserve">დასრულდა </w:t>
      </w:r>
      <w:r w:rsidRPr="00652157">
        <w:rPr>
          <w:rFonts w:ascii="Sylfaen" w:hAnsi="Sylfaen"/>
          <w:sz w:val="22"/>
          <w:szCs w:val="22"/>
          <w:lang w:val="ka-GE"/>
        </w:rPr>
        <w:t>ერთიანი სრული მონაცემთა ბაზის შექმნა. იანვრისთვის  აღწერილი იყო  რეგიონში არსებული ყველა სასწრაფო დახმარების ოფისი</w:t>
      </w:r>
      <w:r w:rsidR="007731B3" w:rsidRPr="00652157">
        <w:rPr>
          <w:rFonts w:ascii="Sylfaen" w:hAnsi="Sylfaen"/>
          <w:sz w:val="22"/>
          <w:szCs w:val="22"/>
          <w:lang w:val="ka-GE"/>
        </w:rPr>
        <w:t xml:space="preserve"> და</w:t>
      </w:r>
      <w:r w:rsidRPr="00652157">
        <w:rPr>
          <w:rFonts w:ascii="Sylfaen" w:hAnsi="Sylfaen"/>
          <w:sz w:val="22"/>
          <w:szCs w:val="22"/>
          <w:lang w:val="ka-GE"/>
        </w:rPr>
        <w:t xml:space="preserve"> ყველა ავტომაქანის დეტალური მდგომარეობა.        თებერვლიდანჯანდაცვის სამინისტროს სახელმწიფო კონტროლს დაქვემდებარებული საჯარო სამართლის იურდიული პირის </w:t>
      </w:r>
      <w:r w:rsidRPr="00001B57">
        <w:rPr>
          <w:rFonts w:ascii="Sylfaen" w:hAnsi="Sylfaen"/>
          <w:sz w:val="22"/>
          <w:szCs w:val="22"/>
          <w:lang w:val="ka-GE"/>
        </w:rPr>
        <w:t>,,სსდ ცენტრის“ შექმნის  და მათ დაქვემდებარებაში სასწრაფო სამედ</w:t>
      </w:r>
      <w:r w:rsidR="007731B3" w:rsidRPr="00001B57">
        <w:rPr>
          <w:rFonts w:ascii="Sylfaen" w:hAnsi="Sylfaen"/>
          <w:sz w:val="22"/>
          <w:szCs w:val="22"/>
          <w:lang w:val="ka-GE"/>
        </w:rPr>
        <w:t>იცინო</w:t>
      </w:r>
      <w:r w:rsidRPr="00001B57">
        <w:rPr>
          <w:rFonts w:ascii="Sylfaen" w:hAnsi="Sylfaen"/>
          <w:sz w:val="22"/>
          <w:szCs w:val="22"/>
          <w:lang w:val="ka-GE"/>
        </w:rPr>
        <w:t xml:space="preserve"> სამსახურების გადასვლის შემდეგკომუნიკაცია გართულდა.  მოსახლეობაც გამოთქვამს უკმაყოფილ</w:t>
      </w:r>
      <w:r w:rsidR="007731B3" w:rsidRPr="00001B57">
        <w:rPr>
          <w:rFonts w:ascii="Sylfaen" w:hAnsi="Sylfaen"/>
          <w:sz w:val="22"/>
          <w:szCs w:val="22"/>
          <w:lang w:val="ka-GE"/>
        </w:rPr>
        <w:t>ე</w:t>
      </w:r>
      <w:r w:rsidRPr="00001B57">
        <w:rPr>
          <w:rFonts w:ascii="Sylfaen" w:hAnsi="Sylfaen"/>
          <w:sz w:val="22"/>
          <w:szCs w:val="22"/>
          <w:lang w:val="ka-GE"/>
        </w:rPr>
        <w:t>ბას, პრობლემებია მედიკამენტებთან და სხვა სამუშაო პროცესებთან დაკავშირებით. რეგიონში  არის          უამრავი პრობლემება, ბევრ  სოფელს, ადგილმდებარეობის მიხედვით მიენიჭა კონფლიქტის ზონის  საზღვრისპირა  სოფლის სტატუსი,რომლის მოსახლეობა იმყოფება მძიმე მდგომარეობაში. სწორედ ამ მიზანს ემსახურება მინისტრის, სამინისტროს საგანგებო სიტუაციების კოორდინაციისა და რეჟიმის დეპარტამენტის ხელმძღვა</w:t>
      </w:r>
      <w:r w:rsidR="007731B3" w:rsidRPr="00001B57">
        <w:rPr>
          <w:rFonts w:ascii="Sylfaen" w:hAnsi="Sylfaen"/>
          <w:sz w:val="22"/>
          <w:szCs w:val="22"/>
          <w:lang w:val="ka-GE"/>
        </w:rPr>
        <w:t>ნ</w:t>
      </w:r>
      <w:r w:rsidRPr="00001B57">
        <w:rPr>
          <w:rFonts w:ascii="Sylfaen" w:hAnsi="Sylfaen"/>
          <w:sz w:val="22"/>
          <w:szCs w:val="22"/>
          <w:lang w:val="ka-GE"/>
        </w:rPr>
        <w:t>ელის ზურაბ  უტიაშვილის და სამინისტროს სხვა თანამშრომლების პერმანენტული გასვლები საზღვრისპირა  სოფლებში, რაც ითვალისწინებს თითოეული მოსახლის პრობლემების გაცნობას</w:t>
      </w:r>
      <w:r w:rsidR="007731B3" w:rsidRPr="00001B57">
        <w:rPr>
          <w:rFonts w:ascii="Sylfaen" w:hAnsi="Sylfaen"/>
          <w:sz w:val="22"/>
          <w:szCs w:val="22"/>
          <w:lang w:val="ka-GE"/>
        </w:rPr>
        <w:t xml:space="preserve"> და მათი </w:t>
      </w:r>
      <w:r w:rsidRPr="00001B57">
        <w:rPr>
          <w:rFonts w:ascii="Sylfaen" w:hAnsi="Sylfaen"/>
          <w:sz w:val="22"/>
          <w:szCs w:val="22"/>
          <w:lang w:val="ka-GE"/>
        </w:rPr>
        <w:t>სრულფასოვან</w:t>
      </w:r>
      <w:r w:rsidR="007731B3" w:rsidRPr="00001B57">
        <w:rPr>
          <w:rFonts w:ascii="Sylfaen" w:hAnsi="Sylfaen"/>
          <w:sz w:val="22"/>
          <w:szCs w:val="22"/>
          <w:lang w:val="ka-GE"/>
        </w:rPr>
        <w:t xml:space="preserve">ი სამედიცინო </w:t>
      </w:r>
      <w:r w:rsidRPr="00001B57">
        <w:rPr>
          <w:rFonts w:ascii="Sylfaen" w:hAnsi="Sylfaen"/>
          <w:sz w:val="22"/>
          <w:szCs w:val="22"/>
          <w:lang w:val="ka-GE"/>
        </w:rPr>
        <w:t xml:space="preserve"> სერვის</w:t>
      </w:r>
      <w:r w:rsidR="007731B3" w:rsidRPr="00001B57">
        <w:rPr>
          <w:rFonts w:ascii="Sylfaen" w:hAnsi="Sylfaen"/>
          <w:sz w:val="22"/>
          <w:szCs w:val="22"/>
          <w:lang w:val="ka-GE"/>
        </w:rPr>
        <w:t>ებით უზრუნველყოფას</w:t>
      </w:r>
      <w:r w:rsidRPr="00001B57">
        <w:rPr>
          <w:rFonts w:ascii="Sylfaen" w:hAnsi="Sylfaen"/>
          <w:sz w:val="22"/>
          <w:szCs w:val="22"/>
          <w:lang w:val="ka-GE"/>
        </w:rPr>
        <w:t xml:space="preserve">. </w:t>
      </w:r>
    </w:p>
    <w:p w:rsidR="00652157" w:rsidRDefault="003D0C45" w:rsidP="00652157">
      <w:pPr>
        <w:spacing w:after="100" w:afterAutospacing="1"/>
        <w:contextualSpacing/>
        <w:jc w:val="both"/>
        <w:rPr>
          <w:rFonts w:ascii="Sylfaen" w:hAnsi="Sylfaen"/>
          <w:b/>
          <w:sz w:val="22"/>
          <w:szCs w:val="22"/>
          <w:lang w:val="ka-GE"/>
        </w:rPr>
      </w:pPr>
      <w:r w:rsidRPr="00652157">
        <w:rPr>
          <w:rFonts w:ascii="Sylfaen" w:hAnsi="Sylfaen" w:cs="Sylfaen"/>
          <w:b/>
          <w:sz w:val="22"/>
          <w:szCs w:val="22"/>
          <w:lang w:val="ka-GE"/>
        </w:rPr>
        <w:t>რაჭა</w:t>
      </w:r>
      <w:r w:rsidRPr="00652157">
        <w:rPr>
          <w:rFonts w:ascii="Sylfaen" w:hAnsi="Sylfaen"/>
          <w:b/>
          <w:sz w:val="22"/>
          <w:szCs w:val="22"/>
          <w:lang w:val="ka-GE"/>
        </w:rPr>
        <w:t>-</w:t>
      </w:r>
      <w:r w:rsidRPr="00652157">
        <w:rPr>
          <w:rFonts w:ascii="Sylfaen" w:hAnsi="Sylfaen" w:cs="Sylfaen"/>
          <w:b/>
          <w:sz w:val="22"/>
          <w:szCs w:val="22"/>
          <w:lang w:val="ka-GE"/>
        </w:rPr>
        <w:t>ლეჩხუმი</w:t>
      </w:r>
      <w:r w:rsidRPr="00652157">
        <w:rPr>
          <w:rFonts w:ascii="Sylfaen" w:hAnsi="Sylfaen"/>
          <w:b/>
          <w:sz w:val="22"/>
          <w:szCs w:val="22"/>
          <w:lang w:val="ka-GE"/>
        </w:rPr>
        <w:t>,ქვემო სვანეთი</w:t>
      </w:r>
    </w:p>
    <w:p w:rsidR="00652157" w:rsidRPr="00652157" w:rsidRDefault="00652157" w:rsidP="00652157">
      <w:pPr>
        <w:spacing w:after="100" w:afterAutospacing="1"/>
        <w:contextualSpacing/>
        <w:jc w:val="both"/>
        <w:rPr>
          <w:rFonts w:ascii="Sylfaen" w:hAnsi="Sylfaen"/>
          <w:b/>
          <w:sz w:val="22"/>
          <w:szCs w:val="22"/>
          <w:lang w:val="ka-GE"/>
        </w:rPr>
      </w:pPr>
    </w:p>
    <w:p w:rsidR="003D0C45" w:rsidRPr="003925D0" w:rsidRDefault="00F12DA3" w:rsidP="003D0C45">
      <w:pPr>
        <w:spacing w:after="100" w:afterAutospacing="1"/>
        <w:jc w:val="both"/>
        <w:rPr>
          <w:rFonts w:ascii="Sylfaen" w:hAnsi="Sylfaen"/>
          <w:sz w:val="22"/>
          <w:szCs w:val="22"/>
        </w:rPr>
      </w:pPr>
      <w:r>
        <w:rPr>
          <w:rFonts w:ascii="Sylfaen" w:hAnsi="Sylfaen"/>
          <w:sz w:val="22"/>
          <w:szCs w:val="22"/>
          <w:lang w:val="ka-GE"/>
        </w:rPr>
        <w:t>ი</w:t>
      </w:r>
      <w:r w:rsidR="003D0C45" w:rsidRPr="003925D0">
        <w:rPr>
          <w:rFonts w:ascii="Sylfaen" w:hAnsi="Sylfaen"/>
          <w:sz w:val="22"/>
          <w:szCs w:val="22"/>
          <w:lang w:val="ka-GE"/>
        </w:rPr>
        <w:t>ანვ</w:t>
      </w:r>
      <w:r w:rsidR="003E544D">
        <w:rPr>
          <w:rFonts w:ascii="Sylfaen" w:hAnsi="Sylfaen"/>
          <w:sz w:val="22"/>
          <w:szCs w:val="22"/>
          <w:lang w:val="ka-GE"/>
        </w:rPr>
        <w:t>ა</w:t>
      </w:r>
      <w:r w:rsidR="003D0C45" w:rsidRPr="003925D0">
        <w:rPr>
          <w:rFonts w:ascii="Sylfaen" w:hAnsi="Sylfaen"/>
          <w:sz w:val="22"/>
          <w:szCs w:val="22"/>
          <w:lang w:val="ka-GE"/>
        </w:rPr>
        <w:t>რი:</w:t>
      </w:r>
    </w:p>
    <w:p w:rsidR="003D0C45" w:rsidRDefault="003D0C45" w:rsidP="003E544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ყოველდღიურად ხორციელდება  სასწრაფო სამედიცინო დახმარების სამსახურის მონიტორინგი</w:t>
      </w:r>
      <w:r w:rsidR="003E544D">
        <w:rPr>
          <w:rFonts w:ascii="Sylfaen" w:hAnsi="Sylfaen"/>
          <w:sz w:val="22"/>
          <w:szCs w:val="22"/>
          <w:lang w:val="ka-GE"/>
        </w:rPr>
        <w:t>;</w:t>
      </w:r>
    </w:p>
    <w:p w:rsidR="003E544D" w:rsidRPr="003925D0" w:rsidRDefault="003E544D" w:rsidP="003E544D">
      <w:pPr>
        <w:pStyle w:val="ListParagraph"/>
        <w:spacing w:after="100" w:afterAutospacing="1"/>
        <w:ind w:left="360"/>
        <w:contextualSpacing/>
        <w:jc w:val="both"/>
        <w:rPr>
          <w:rFonts w:ascii="Sylfaen" w:hAnsi="Sylfaen"/>
          <w:sz w:val="22"/>
          <w:szCs w:val="22"/>
          <w:lang w:val="ka-GE"/>
        </w:rPr>
      </w:pPr>
    </w:p>
    <w:p w:rsidR="003D0C45" w:rsidRPr="00DD3015" w:rsidRDefault="003D0C45" w:rsidP="003E544D">
      <w:pPr>
        <w:pStyle w:val="ListParagraph"/>
        <w:numPr>
          <w:ilvl w:val="0"/>
          <w:numId w:val="44"/>
        </w:numPr>
        <w:spacing w:after="100" w:afterAutospacing="1"/>
        <w:ind w:left="360"/>
        <w:contextualSpacing/>
        <w:jc w:val="both"/>
        <w:rPr>
          <w:rFonts w:ascii="Sylfaen" w:hAnsi="Sylfaen"/>
          <w:sz w:val="22"/>
          <w:szCs w:val="22"/>
          <w:lang w:val="ka-GE"/>
        </w:rPr>
      </w:pPr>
      <w:r w:rsidRPr="00DD3015">
        <w:rPr>
          <w:rFonts w:ascii="Sylfaen" w:hAnsi="Sylfaen"/>
          <w:sz w:val="22"/>
          <w:szCs w:val="22"/>
          <w:lang w:val="ka-GE"/>
        </w:rPr>
        <w:t>მოსახლეობის საყოველთაო დაზღვევის სამედიცინო პროგრამა მიმდინარეობს შეუფერხებლად.  კონტროლდება   უბნის ექიმების მუშაობა. ორჯერ ჩატარდა  შეხვედრა ამბროლაურის და ონის უბნის ექიმებთან</w:t>
      </w:r>
      <w:r w:rsidR="003E544D" w:rsidRPr="00DD3015">
        <w:rPr>
          <w:rFonts w:ascii="Sylfaen" w:hAnsi="Sylfaen"/>
          <w:sz w:val="22"/>
          <w:szCs w:val="22"/>
          <w:lang w:val="ka-GE"/>
        </w:rPr>
        <w:t>;</w:t>
      </w:r>
    </w:p>
    <w:p w:rsidR="003D0C45" w:rsidRPr="003925D0" w:rsidRDefault="003D0C45" w:rsidP="003D0C45">
      <w:pPr>
        <w:spacing w:after="100" w:afterAutospacing="1"/>
        <w:jc w:val="both"/>
        <w:rPr>
          <w:rFonts w:ascii="Sylfaen" w:hAnsi="Sylfaen"/>
          <w:sz w:val="22"/>
          <w:szCs w:val="22"/>
          <w:lang w:val="ka-GE"/>
        </w:rPr>
      </w:pPr>
      <w:r w:rsidRPr="003925D0">
        <w:rPr>
          <w:rFonts w:ascii="Sylfaen" w:hAnsi="Sylfaen"/>
          <w:sz w:val="22"/>
          <w:szCs w:val="22"/>
          <w:lang w:val="ka-GE"/>
        </w:rPr>
        <w:t xml:space="preserve">    თებერვალი,მარტი </w:t>
      </w:r>
    </w:p>
    <w:p w:rsidR="003E544D" w:rsidRDefault="003D0C45" w:rsidP="003E544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უცვლელად  ხორციელდება უბნის ექიმების მუშაობისა და  მოსახლების საყოველთაო სმედიცინო დაზღვევის სახელმწიფო პროგრამის მონიტორინგი</w:t>
      </w:r>
      <w:r w:rsidR="003E544D">
        <w:rPr>
          <w:rFonts w:ascii="Sylfaen" w:hAnsi="Sylfaen"/>
          <w:sz w:val="22"/>
          <w:szCs w:val="22"/>
          <w:lang w:val="ka-GE"/>
        </w:rPr>
        <w:t>;</w:t>
      </w:r>
    </w:p>
    <w:p w:rsidR="003D0C45" w:rsidRPr="003925D0" w:rsidRDefault="003D0C45" w:rsidP="003E544D">
      <w:pPr>
        <w:pStyle w:val="ListParagraph"/>
        <w:spacing w:after="100" w:afterAutospacing="1"/>
        <w:ind w:left="360"/>
        <w:contextualSpacing/>
        <w:jc w:val="both"/>
        <w:rPr>
          <w:rFonts w:ascii="Sylfaen" w:hAnsi="Sylfaen"/>
          <w:sz w:val="22"/>
          <w:szCs w:val="22"/>
          <w:lang w:val="ka-GE"/>
        </w:rPr>
      </w:pPr>
    </w:p>
    <w:p w:rsidR="003D0C45" w:rsidRDefault="003D0C45" w:rsidP="003E544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ჩატარდა შეხვ</w:t>
      </w:r>
      <w:r w:rsidR="00F951CD">
        <w:rPr>
          <w:rFonts w:ascii="Sylfaen" w:hAnsi="Sylfaen"/>
          <w:sz w:val="22"/>
          <w:szCs w:val="22"/>
          <w:lang w:val="ka-GE"/>
        </w:rPr>
        <w:t>ე</w:t>
      </w:r>
      <w:r w:rsidRPr="003925D0">
        <w:rPr>
          <w:rFonts w:ascii="Sylfaen" w:hAnsi="Sylfaen"/>
          <w:sz w:val="22"/>
          <w:szCs w:val="22"/>
          <w:lang w:val="ka-GE"/>
        </w:rPr>
        <w:t>დრა ამბროლაურის, ონის  ცაგერის,ლენტეხის საავადმყოფოების სამედიცინო პერსონალთან,ასევე</w:t>
      </w:r>
      <w:r w:rsidR="00F951CD">
        <w:rPr>
          <w:rFonts w:ascii="Sylfaen" w:hAnsi="Sylfaen"/>
          <w:sz w:val="22"/>
          <w:szCs w:val="22"/>
          <w:lang w:val="ka-GE"/>
        </w:rPr>
        <w:t>,</w:t>
      </w:r>
      <w:r w:rsidRPr="003925D0">
        <w:rPr>
          <w:rFonts w:ascii="Sylfaen" w:hAnsi="Sylfaen"/>
          <w:sz w:val="22"/>
          <w:szCs w:val="22"/>
          <w:lang w:val="ka-GE"/>
        </w:rPr>
        <w:t xml:space="preserve"> ამბროლაურის და ცაგერის უბნის ექიმებთან. მოსმენილ იქნა მათ მიერ გამოთქმული პრეტენზიები</w:t>
      </w:r>
      <w:r w:rsidR="00F951CD">
        <w:rPr>
          <w:rFonts w:ascii="Sylfaen" w:hAnsi="Sylfaen"/>
          <w:sz w:val="22"/>
          <w:szCs w:val="22"/>
          <w:lang w:val="ka-GE"/>
        </w:rPr>
        <w:t>;</w:t>
      </w:r>
    </w:p>
    <w:p w:rsidR="00F951CD" w:rsidRPr="00F951CD" w:rsidRDefault="00F951CD" w:rsidP="00F951CD">
      <w:pPr>
        <w:pStyle w:val="ListParagraph"/>
        <w:rPr>
          <w:rFonts w:ascii="Sylfaen" w:hAnsi="Sylfaen"/>
          <w:sz w:val="22"/>
          <w:szCs w:val="22"/>
          <w:lang w:val="ka-GE"/>
        </w:rPr>
      </w:pPr>
    </w:p>
    <w:p w:rsidR="00F951CD" w:rsidRDefault="003D0C45" w:rsidP="00F951CD">
      <w:pPr>
        <w:pStyle w:val="ListParagraph"/>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აპრილი</w:t>
      </w:r>
    </w:p>
    <w:p w:rsidR="00F951CD" w:rsidRDefault="00F951CD" w:rsidP="00F951CD">
      <w:pPr>
        <w:pStyle w:val="ListParagraph"/>
        <w:spacing w:after="100" w:afterAutospacing="1"/>
        <w:ind w:left="360"/>
        <w:contextualSpacing/>
        <w:jc w:val="both"/>
        <w:rPr>
          <w:rFonts w:ascii="Sylfaen" w:hAnsi="Sylfaen"/>
          <w:sz w:val="22"/>
          <w:szCs w:val="22"/>
          <w:lang w:val="ka-GE"/>
        </w:rPr>
      </w:pPr>
    </w:p>
    <w:p w:rsidR="003D0C45" w:rsidRDefault="003D0C45" w:rsidP="00F951C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თითქმის ყოველდღიურად ხდება  სამედიცინო პერსონალთან შეხვედრა</w:t>
      </w:r>
      <w:r w:rsidR="00F951CD">
        <w:rPr>
          <w:rFonts w:ascii="Sylfaen" w:hAnsi="Sylfaen"/>
          <w:sz w:val="22"/>
          <w:szCs w:val="22"/>
          <w:lang w:val="ka-GE"/>
        </w:rPr>
        <w:t xml:space="preserve">, </w:t>
      </w:r>
      <w:r w:rsidRPr="003925D0">
        <w:rPr>
          <w:rFonts w:ascii="Sylfaen" w:hAnsi="Sylfaen"/>
          <w:sz w:val="22"/>
          <w:szCs w:val="22"/>
          <w:lang w:val="ka-GE"/>
        </w:rPr>
        <w:t>რათა მოსმენილ იქნას მათ მუშაობში შექმნილი პრობლემები  და აღმოჩენილ იქნას  დახმარება</w:t>
      </w:r>
      <w:r w:rsidR="00F951CD">
        <w:rPr>
          <w:rFonts w:ascii="Sylfaen" w:hAnsi="Sylfaen"/>
          <w:sz w:val="22"/>
          <w:szCs w:val="22"/>
          <w:lang w:val="ka-GE"/>
        </w:rPr>
        <w:t>;</w:t>
      </w:r>
    </w:p>
    <w:p w:rsidR="00F951CD" w:rsidRPr="003925D0" w:rsidRDefault="00F951CD" w:rsidP="00F951CD">
      <w:pPr>
        <w:pStyle w:val="ListParagraph"/>
        <w:spacing w:after="100" w:afterAutospacing="1"/>
        <w:ind w:left="360"/>
        <w:contextualSpacing/>
        <w:jc w:val="both"/>
        <w:rPr>
          <w:rFonts w:ascii="Sylfaen" w:hAnsi="Sylfaen"/>
          <w:sz w:val="22"/>
          <w:szCs w:val="22"/>
          <w:lang w:val="ka-GE"/>
        </w:rPr>
      </w:pPr>
    </w:p>
    <w:p w:rsidR="003D0C45" w:rsidRPr="003925D0" w:rsidRDefault="003D0C45" w:rsidP="00F951CD">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 xml:space="preserve">ყველა სტაციონარში თვალსაჩინო ადგილზე გამოკრულია ინფორმაცია რეფერალური პროგრამით ავადმყოფის გადაყვანის საჭიროების დროს კატასტროფის სამსახურის გამოძახებისთვის.       </w:t>
      </w:r>
    </w:p>
    <w:p w:rsidR="003D0C45" w:rsidRPr="003925D0" w:rsidRDefault="003D0C45" w:rsidP="00F12DA3">
      <w:pPr>
        <w:spacing w:after="100" w:afterAutospacing="1"/>
        <w:jc w:val="both"/>
        <w:rPr>
          <w:rFonts w:ascii="Sylfaen" w:hAnsi="Sylfaen"/>
          <w:sz w:val="22"/>
          <w:szCs w:val="22"/>
          <w:lang w:val="ka-GE"/>
        </w:rPr>
      </w:pPr>
      <w:r w:rsidRPr="003925D0">
        <w:rPr>
          <w:rFonts w:ascii="Sylfaen" w:hAnsi="Sylfaen"/>
          <w:b/>
          <w:sz w:val="22"/>
          <w:szCs w:val="22"/>
          <w:lang w:val="ka-GE"/>
        </w:rPr>
        <w:t>სამცხე-ჯავახეთი</w:t>
      </w:r>
    </w:p>
    <w:p w:rsidR="003D0C45" w:rsidRDefault="003D0C45" w:rsidP="00407095">
      <w:pPr>
        <w:pStyle w:val="ListParagraph"/>
        <w:numPr>
          <w:ilvl w:val="0"/>
          <w:numId w:val="44"/>
        </w:numPr>
        <w:spacing w:after="100" w:afterAutospacing="1"/>
        <w:ind w:left="360"/>
        <w:contextualSpacing/>
        <w:jc w:val="both"/>
        <w:rPr>
          <w:rFonts w:ascii="Sylfaen" w:hAnsi="Sylfaen"/>
          <w:sz w:val="22"/>
          <w:szCs w:val="22"/>
          <w:lang w:val="ka-GE"/>
        </w:rPr>
      </w:pPr>
      <w:r w:rsidRPr="00481979">
        <w:rPr>
          <w:rFonts w:ascii="Sylfaen" w:hAnsi="Sylfaen" w:cs="Sylfaen"/>
          <w:sz w:val="22"/>
          <w:szCs w:val="22"/>
          <w:lang w:val="ka-GE"/>
        </w:rPr>
        <w:t>სასწრაფოსამედიცინოდახმარებისმანქანებიარისამორტიზირებულმდგომარეობაში</w:t>
      </w:r>
      <w:r w:rsidRPr="00481979">
        <w:rPr>
          <w:rFonts w:ascii="Sylfaen" w:hAnsi="Sylfaen"/>
          <w:sz w:val="22"/>
          <w:szCs w:val="22"/>
          <w:lang w:val="ka-GE"/>
        </w:rPr>
        <w:t xml:space="preserve">. </w:t>
      </w:r>
      <w:r w:rsidRPr="00481979">
        <w:rPr>
          <w:rFonts w:ascii="Sylfaen" w:hAnsi="Sylfaen" w:cs="Sylfaen"/>
          <w:sz w:val="22"/>
          <w:szCs w:val="22"/>
          <w:lang w:val="ka-GE"/>
        </w:rPr>
        <w:t>ნინოწმინდა</w:t>
      </w:r>
      <w:r w:rsidRPr="00481979">
        <w:rPr>
          <w:rFonts w:ascii="Sylfaen" w:hAnsi="Sylfaen"/>
          <w:sz w:val="22"/>
          <w:szCs w:val="22"/>
          <w:lang w:val="ka-GE"/>
        </w:rPr>
        <w:t xml:space="preserve">, ახალქალაქი, ასპინძა, ადიგენში მუშაობს 2 ბრიგადა; </w:t>
      </w:r>
      <w:r w:rsidRPr="00481979">
        <w:rPr>
          <w:rFonts w:ascii="Sylfaen" w:hAnsi="Sylfaen" w:cs="Sylfaen"/>
          <w:sz w:val="22"/>
          <w:szCs w:val="22"/>
          <w:lang w:val="ka-GE"/>
        </w:rPr>
        <w:t>ახალციხეში</w:t>
      </w:r>
      <w:r w:rsidRPr="00481979">
        <w:rPr>
          <w:rFonts w:ascii="Sylfaen" w:hAnsi="Sylfaen"/>
          <w:sz w:val="22"/>
          <w:szCs w:val="22"/>
          <w:lang w:val="ka-GE"/>
        </w:rPr>
        <w:t xml:space="preserve"> - 3; </w:t>
      </w:r>
      <w:r w:rsidRPr="00481979">
        <w:rPr>
          <w:rFonts w:ascii="Sylfaen" w:hAnsi="Sylfaen" w:cs="Sylfaen"/>
          <w:sz w:val="22"/>
          <w:szCs w:val="22"/>
          <w:lang w:val="ka-GE"/>
        </w:rPr>
        <w:t>ბორჯომში</w:t>
      </w:r>
      <w:r w:rsidRPr="00481979">
        <w:rPr>
          <w:rFonts w:ascii="Sylfaen" w:hAnsi="Sylfaen"/>
          <w:sz w:val="22"/>
          <w:szCs w:val="22"/>
          <w:lang w:val="ka-GE"/>
        </w:rPr>
        <w:t xml:space="preserve"> - 4. </w:t>
      </w:r>
      <w:r w:rsidRPr="00481979">
        <w:rPr>
          <w:rFonts w:ascii="Sylfaen" w:hAnsi="Sylfaen" w:cs="Sylfaen"/>
          <w:sz w:val="22"/>
          <w:szCs w:val="22"/>
          <w:lang w:val="ka-GE"/>
        </w:rPr>
        <w:t>მანქანებიმეტნაკლებადყველათანაბარმდგომარეობაში</w:t>
      </w:r>
      <w:r w:rsidRPr="00481979">
        <w:rPr>
          <w:rFonts w:ascii="Sylfaen" w:hAnsi="Sylfaen"/>
          <w:sz w:val="22"/>
          <w:szCs w:val="22"/>
          <w:lang w:val="ka-GE"/>
        </w:rPr>
        <w:t>ა, ხშირად გამოდიან მწყობრიდან.</w:t>
      </w:r>
      <w:r w:rsidRPr="003925D0">
        <w:rPr>
          <w:rFonts w:ascii="Sylfaen" w:hAnsi="Sylfaen" w:cs="Sylfaen"/>
          <w:sz w:val="22"/>
          <w:szCs w:val="22"/>
          <w:lang w:val="ka-GE"/>
        </w:rPr>
        <w:t>პერსონალის</w:t>
      </w:r>
      <w:r w:rsidRPr="003925D0">
        <w:rPr>
          <w:rFonts w:ascii="Sylfaen" w:hAnsi="Sylfaen"/>
          <w:sz w:val="22"/>
          <w:szCs w:val="22"/>
          <w:lang w:val="ka-GE"/>
        </w:rPr>
        <w:t xml:space="preserve">, უკმაყოფილებას იწვევს თვეში 7 და 8 დღიანი მორიგეობის გრაფიკით ანაზღაურების მიღების წესი. სპეც-კონტროლს დაქვემდებარებული მედიკამენტებიდან არის მხოლოდ დიაზეპამი.  </w:t>
      </w:r>
      <w:r w:rsidR="00817F6A">
        <w:rPr>
          <w:rFonts w:ascii="Sylfaen" w:hAnsi="Sylfaen"/>
          <w:sz w:val="22"/>
          <w:szCs w:val="22"/>
          <w:lang w:val="ka-GE"/>
        </w:rPr>
        <w:t>ა</w:t>
      </w:r>
      <w:r w:rsidRPr="003925D0">
        <w:rPr>
          <w:rFonts w:ascii="Sylfaen" w:hAnsi="Sylfaen" w:cs="Sylfaen"/>
          <w:sz w:val="22"/>
          <w:szCs w:val="22"/>
          <w:lang w:val="ka-GE"/>
        </w:rPr>
        <w:t>ხალქალაქის</w:t>
      </w:r>
      <w:r w:rsidRPr="003925D0">
        <w:rPr>
          <w:rFonts w:ascii="Sylfaen" w:hAnsi="Sylfaen"/>
          <w:sz w:val="22"/>
          <w:szCs w:val="22"/>
          <w:lang w:val="ka-GE"/>
        </w:rPr>
        <w:t xml:space="preserve"> სასწრაფოს ექიმებიდან</w:t>
      </w:r>
      <w:r w:rsidR="00817F6A">
        <w:rPr>
          <w:rFonts w:ascii="Sylfaen" w:hAnsi="Sylfaen"/>
          <w:sz w:val="22"/>
          <w:szCs w:val="22"/>
          <w:lang w:val="ka-GE"/>
        </w:rPr>
        <w:t xml:space="preserve"> 5-მა </w:t>
      </w:r>
      <w:r w:rsidRPr="003925D0">
        <w:rPr>
          <w:rFonts w:ascii="Sylfaen" w:hAnsi="Sylfaen"/>
          <w:sz w:val="22"/>
          <w:szCs w:val="22"/>
          <w:lang w:val="ka-GE"/>
        </w:rPr>
        <w:t>დაწერა განცხადება სამსახურიდან წასვლის თაობაზე. ოპერატორების არ არსებობა რაიონებში ახანგრძლივებს გამოძახებაზე  მისვლის დროს</w:t>
      </w:r>
      <w:r w:rsidR="00817F6A">
        <w:rPr>
          <w:rFonts w:ascii="Sylfaen" w:hAnsi="Sylfaen"/>
          <w:sz w:val="22"/>
          <w:szCs w:val="22"/>
          <w:lang w:val="ka-GE"/>
        </w:rPr>
        <w:t>;</w:t>
      </w:r>
    </w:p>
    <w:p w:rsidR="00817F6A" w:rsidRPr="003925D0" w:rsidRDefault="00817F6A" w:rsidP="00817F6A">
      <w:pPr>
        <w:pStyle w:val="ListParagraph"/>
        <w:spacing w:after="100" w:afterAutospacing="1"/>
        <w:ind w:left="360"/>
        <w:contextualSpacing/>
        <w:jc w:val="both"/>
        <w:rPr>
          <w:rFonts w:ascii="Sylfaen" w:hAnsi="Sylfaen"/>
          <w:sz w:val="22"/>
          <w:szCs w:val="22"/>
          <w:lang w:val="ka-GE"/>
        </w:rPr>
      </w:pPr>
    </w:p>
    <w:p w:rsidR="0078742F" w:rsidRPr="0078742F" w:rsidRDefault="003D0C45" w:rsidP="00817F6A">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სოფლისექიმებიარასრულებენმათზედაკისრებულმოვალეობებს</w:t>
      </w:r>
      <w:r w:rsidRPr="003925D0">
        <w:rPr>
          <w:rFonts w:ascii="Sylfaen" w:hAnsi="Sylfaen"/>
          <w:sz w:val="22"/>
          <w:szCs w:val="22"/>
          <w:lang w:val="ka-GE"/>
        </w:rPr>
        <w:t xml:space="preserve">, </w:t>
      </w:r>
      <w:r w:rsidRPr="003925D0">
        <w:rPr>
          <w:rFonts w:ascii="Sylfaen" w:hAnsi="Sylfaen" w:cs="Sylfaen"/>
          <w:sz w:val="22"/>
          <w:szCs w:val="22"/>
          <w:lang w:val="ka-GE"/>
        </w:rPr>
        <w:t>ანუარიმყოფებიანთავისსამუშაოადგილზე</w:t>
      </w:r>
      <w:r w:rsidRPr="003925D0">
        <w:rPr>
          <w:rFonts w:ascii="Sylfaen" w:hAnsi="Sylfaen"/>
          <w:sz w:val="22"/>
          <w:szCs w:val="22"/>
          <w:lang w:val="ka-GE"/>
        </w:rPr>
        <w:t xml:space="preserve">, </w:t>
      </w:r>
      <w:r w:rsidRPr="003925D0">
        <w:rPr>
          <w:rFonts w:ascii="Sylfaen" w:hAnsi="Sylfaen" w:cs="Sylfaen"/>
          <w:sz w:val="22"/>
          <w:szCs w:val="22"/>
          <w:lang w:val="ka-GE"/>
        </w:rPr>
        <w:t>რაცარშეიძლებაითქვასყველაზე</w:t>
      </w:r>
      <w:r w:rsidRPr="003925D0">
        <w:rPr>
          <w:rFonts w:ascii="Sylfaen" w:hAnsi="Sylfaen"/>
          <w:sz w:val="22"/>
          <w:szCs w:val="22"/>
          <w:lang w:val="ka-GE"/>
        </w:rPr>
        <w:t xml:space="preserve">. </w:t>
      </w:r>
      <w:r w:rsidRPr="003925D0">
        <w:rPr>
          <w:rFonts w:ascii="Sylfaen" w:hAnsi="Sylfaen" w:cs="Sylfaen"/>
          <w:sz w:val="22"/>
          <w:szCs w:val="22"/>
          <w:lang w:val="ka-GE"/>
        </w:rPr>
        <w:t>მდგომარეობაკარგიაიქ</w:t>
      </w:r>
      <w:r w:rsidRPr="003925D0">
        <w:rPr>
          <w:rFonts w:ascii="Sylfaen" w:hAnsi="Sylfaen"/>
          <w:sz w:val="22"/>
          <w:szCs w:val="22"/>
          <w:lang w:val="ka-GE"/>
        </w:rPr>
        <w:t xml:space="preserve">, </w:t>
      </w:r>
      <w:r w:rsidRPr="003925D0">
        <w:rPr>
          <w:rFonts w:ascii="Sylfaen" w:hAnsi="Sylfaen" w:cs="Sylfaen"/>
          <w:sz w:val="22"/>
          <w:szCs w:val="22"/>
          <w:lang w:val="ka-GE"/>
        </w:rPr>
        <w:t>სადაც</w:t>
      </w:r>
      <w:r w:rsidR="0078742F">
        <w:rPr>
          <w:rFonts w:ascii="Sylfaen" w:hAnsi="Sylfaen"/>
          <w:sz w:val="22"/>
          <w:szCs w:val="22"/>
          <w:lang w:val="ka-GE"/>
        </w:rPr>
        <w:t>სოფელს ემსახურება ადგილობრივი ექიმი</w:t>
      </w:r>
      <w:r w:rsidR="0078742F">
        <w:rPr>
          <w:rFonts w:ascii="Sylfaen" w:hAnsi="Sylfaen" w:cs="Sylfaen"/>
          <w:sz w:val="22"/>
          <w:szCs w:val="22"/>
          <w:lang w:val="ka-GE"/>
        </w:rPr>
        <w:t>;</w:t>
      </w:r>
    </w:p>
    <w:p w:rsidR="0078742F" w:rsidRPr="0078742F" w:rsidRDefault="0078742F" w:rsidP="0078742F">
      <w:pPr>
        <w:pStyle w:val="ListParagraph"/>
        <w:rPr>
          <w:rFonts w:ascii="Sylfaen" w:hAnsi="Sylfaen"/>
          <w:sz w:val="22"/>
          <w:szCs w:val="22"/>
          <w:lang w:val="ka-GE"/>
        </w:rPr>
      </w:pPr>
    </w:p>
    <w:p w:rsidR="0078742F" w:rsidRPr="0078742F" w:rsidRDefault="0078742F" w:rsidP="0078742F">
      <w:pPr>
        <w:pStyle w:val="ListParagraph"/>
        <w:numPr>
          <w:ilvl w:val="0"/>
          <w:numId w:val="44"/>
        </w:numPr>
        <w:spacing w:after="100" w:afterAutospacing="1"/>
        <w:ind w:left="360"/>
        <w:contextualSpacing/>
        <w:jc w:val="both"/>
        <w:rPr>
          <w:rFonts w:ascii="Sylfaen" w:hAnsi="Sylfaen"/>
          <w:sz w:val="22"/>
          <w:szCs w:val="22"/>
          <w:lang w:val="ka-GE"/>
        </w:rPr>
      </w:pPr>
      <w:r>
        <w:rPr>
          <w:rFonts w:ascii="Sylfaen" w:hAnsi="Sylfaen" w:cs="Sylfaen"/>
          <w:sz w:val="22"/>
          <w:szCs w:val="22"/>
          <w:lang w:val="ka-GE"/>
        </w:rPr>
        <w:t>შედგა შეხვედრები</w:t>
      </w:r>
      <w:r w:rsidR="003D0C45" w:rsidRPr="003925D0">
        <w:rPr>
          <w:rFonts w:ascii="Sylfaen" w:hAnsi="Sylfaen" w:cs="Sylfaen"/>
          <w:sz w:val="22"/>
          <w:szCs w:val="22"/>
          <w:lang w:val="ka-GE"/>
        </w:rPr>
        <w:t>სოფლისექიმებთან</w:t>
      </w:r>
      <w:r>
        <w:rPr>
          <w:rFonts w:ascii="Sylfaen" w:hAnsi="Sylfaen" w:cs="Sylfaen"/>
          <w:sz w:val="22"/>
          <w:szCs w:val="22"/>
          <w:lang w:val="ka-GE"/>
        </w:rPr>
        <w:t>:</w:t>
      </w:r>
    </w:p>
    <w:p w:rsidR="0078742F" w:rsidRPr="0078742F" w:rsidRDefault="0078742F" w:rsidP="0078742F">
      <w:pPr>
        <w:pStyle w:val="ListParagraph"/>
        <w:numPr>
          <w:ilvl w:val="0"/>
          <w:numId w:val="47"/>
        </w:numPr>
        <w:spacing w:after="100" w:afterAutospacing="1"/>
        <w:ind w:left="720"/>
        <w:contextualSpacing/>
        <w:jc w:val="both"/>
        <w:rPr>
          <w:rFonts w:ascii="Sylfaen" w:hAnsi="Sylfaen"/>
          <w:sz w:val="22"/>
          <w:szCs w:val="22"/>
          <w:lang w:val="ka-GE"/>
        </w:rPr>
      </w:pPr>
      <w:r>
        <w:rPr>
          <w:rFonts w:ascii="Sylfaen" w:hAnsi="Sylfaen" w:cs="Sylfaen"/>
          <w:sz w:val="22"/>
          <w:szCs w:val="22"/>
          <w:lang w:val="ka-GE"/>
        </w:rPr>
        <w:t>28 აპრილს -</w:t>
      </w:r>
      <w:r w:rsidRPr="003925D0">
        <w:rPr>
          <w:rFonts w:ascii="Sylfaen" w:hAnsi="Sylfaen" w:cs="Sylfaen"/>
          <w:sz w:val="22"/>
          <w:szCs w:val="22"/>
          <w:lang w:val="ka-GE"/>
        </w:rPr>
        <w:t>ახალქალაქისრაიონში</w:t>
      </w:r>
    </w:p>
    <w:p w:rsidR="0078742F" w:rsidRDefault="0078742F" w:rsidP="0078742F">
      <w:pPr>
        <w:pStyle w:val="ListParagraph"/>
        <w:numPr>
          <w:ilvl w:val="0"/>
          <w:numId w:val="47"/>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24 აპრილს</w:t>
      </w:r>
      <w:r w:rsidR="003D0C45" w:rsidRPr="003925D0">
        <w:rPr>
          <w:rFonts w:ascii="Sylfaen" w:hAnsi="Sylfaen"/>
          <w:sz w:val="22"/>
          <w:szCs w:val="22"/>
          <w:lang w:val="ka-GE"/>
        </w:rPr>
        <w:t xml:space="preserve">ასპინძის </w:t>
      </w:r>
      <w:r>
        <w:rPr>
          <w:rFonts w:ascii="Sylfaen" w:hAnsi="Sylfaen"/>
          <w:sz w:val="22"/>
          <w:szCs w:val="22"/>
          <w:lang w:val="ka-GE"/>
        </w:rPr>
        <w:t>რაიონში</w:t>
      </w:r>
    </w:p>
    <w:p w:rsidR="0078742F" w:rsidRDefault="0078742F" w:rsidP="0078742F">
      <w:pPr>
        <w:pStyle w:val="ListParagraph"/>
        <w:numPr>
          <w:ilvl w:val="0"/>
          <w:numId w:val="47"/>
        </w:numPr>
        <w:spacing w:after="100" w:afterAutospacing="1"/>
        <w:ind w:left="720"/>
        <w:contextualSpacing/>
        <w:jc w:val="both"/>
        <w:rPr>
          <w:rFonts w:ascii="Sylfaen" w:hAnsi="Sylfaen"/>
          <w:sz w:val="22"/>
          <w:szCs w:val="22"/>
          <w:lang w:val="ka-GE"/>
        </w:rPr>
      </w:pPr>
      <w:r>
        <w:rPr>
          <w:rFonts w:ascii="Sylfaen" w:hAnsi="Sylfaen"/>
          <w:sz w:val="22"/>
          <w:szCs w:val="22"/>
          <w:lang w:val="ka-GE"/>
        </w:rPr>
        <w:t xml:space="preserve">25 აპრილს </w:t>
      </w:r>
      <w:r w:rsidR="003D0C45" w:rsidRPr="003925D0">
        <w:rPr>
          <w:rFonts w:ascii="Sylfaen" w:hAnsi="Sylfaen"/>
          <w:sz w:val="22"/>
          <w:szCs w:val="22"/>
          <w:lang w:val="ka-GE"/>
        </w:rPr>
        <w:t>ადიგენის რაიონში</w:t>
      </w:r>
    </w:p>
    <w:p w:rsidR="0078742F" w:rsidRDefault="003D0C45" w:rsidP="0078742F">
      <w:pPr>
        <w:pStyle w:val="ListParagraph"/>
        <w:numPr>
          <w:ilvl w:val="0"/>
          <w:numId w:val="47"/>
        </w:numPr>
        <w:spacing w:after="100" w:afterAutospacing="1"/>
        <w:ind w:left="720"/>
        <w:contextualSpacing/>
        <w:jc w:val="both"/>
        <w:rPr>
          <w:rFonts w:ascii="Sylfaen" w:hAnsi="Sylfaen"/>
          <w:sz w:val="22"/>
          <w:szCs w:val="22"/>
          <w:lang w:val="ka-GE"/>
        </w:rPr>
      </w:pPr>
      <w:r w:rsidRPr="003925D0">
        <w:rPr>
          <w:rFonts w:ascii="Sylfaen" w:hAnsi="Sylfaen"/>
          <w:sz w:val="22"/>
          <w:szCs w:val="22"/>
          <w:lang w:val="ka-GE"/>
        </w:rPr>
        <w:t>7 აპრილს</w:t>
      </w:r>
      <w:r w:rsidR="0078742F">
        <w:rPr>
          <w:rFonts w:ascii="Sylfaen" w:hAnsi="Sylfaen"/>
          <w:sz w:val="22"/>
          <w:szCs w:val="22"/>
          <w:lang w:val="ka-GE"/>
        </w:rPr>
        <w:t xml:space="preserve"> ნინოწმინდაში</w:t>
      </w:r>
    </w:p>
    <w:p w:rsidR="0078742F" w:rsidRDefault="0078742F" w:rsidP="0078742F">
      <w:pPr>
        <w:pStyle w:val="ListParagraph"/>
        <w:numPr>
          <w:ilvl w:val="0"/>
          <w:numId w:val="47"/>
        </w:numPr>
        <w:spacing w:after="100" w:afterAutospacing="1"/>
        <w:ind w:left="720"/>
        <w:contextualSpacing/>
        <w:jc w:val="both"/>
        <w:rPr>
          <w:rFonts w:ascii="Sylfaen" w:hAnsi="Sylfaen"/>
          <w:sz w:val="22"/>
          <w:szCs w:val="22"/>
          <w:lang w:val="ka-GE"/>
        </w:rPr>
      </w:pPr>
      <w:r>
        <w:rPr>
          <w:rFonts w:ascii="Sylfaen" w:hAnsi="Sylfaen"/>
          <w:sz w:val="22"/>
          <w:szCs w:val="22"/>
          <w:lang w:val="ka-GE"/>
        </w:rPr>
        <w:t>16 აპრილს</w:t>
      </w:r>
      <w:r w:rsidR="003D0C45" w:rsidRPr="003925D0">
        <w:rPr>
          <w:rFonts w:ascii="Sylfaen" w:hAnsi="Sylfaen"/>
          <w:sz w:val="22"/>
          <w:szCs w:val="22"/>
          <w:lang w:val="ka-GE"/>
        </w:rPr>
        <w:t xml:space="preserve"> ბორჯომში</w:t>
      </w:r>
    </w:p>
    <w:p w:rsidR="0078742F" w:rsidRDefault="0078742F" w:rsidP="0078742F">
      <w:pPr>
        <w:spacing w:after="100" w:afterAutospacing="1"/>
        <w:contextualSpacing/>
        <w:jc w:val="both"/>
        <w:rPr>
          <w:rFonts w:ascii="Sylfaen" w:hAnsi="Sylfaen"/>
          <w:sz w:val="22"/>
          <w:szCs w:val="22"/>
          <w:lang w:val="ka-GE"/>
        </w:rPr>
      </w:pPr>
      <w:r>
        <w:rPr>
          <w:rFonts w:ascii="Sylfaen" w:hAnsi="Sylfaen" w:cs="Sylfaen"/>
          <w:sz w:val="22"/>
          <w:szCs w:val="22"/>
          <w:lang w:val="ka-GE"/>
        </w:rPr>
        <w:t xml:space="preserve">სამინისტროში </w:t>
      </w:r>
      <w:r w:rsidR="003D0C45" w:rsidRPr="0078742F">
        <w:rPr>
          <w:rFonts w:ascii="Sylfaen" w:hAnsi="Sylfaen" w:cs="Sylfaen"/>
          <w:sz w:val="22"/>
          <w:szCs w:val="22"/>
          <w:lang w:val="ka-GE"/>
        </w:rPr>
        <w:t>გად</w:t>
      </w:r>
      <w:r>
        <w:rPr>
          <w:rFonts w:ascii="Sylfaen" w:hAnsi="Sylfaen" w:cs="Sylfaen"/>
          <w:sz w:val="22"/>
          <w:szCs w:val="22"/>
          <w:lang w:val="ka-GE"/>
        </w:rPr>
        <w:t>აგ</w:t>
      </w:r>
      <w:r w:rsidR="003D0C45" w:rsidRPr="0078742F">
        <w:rPr>
          <w:rFonts w:ascii="Sylfaen" w:hAnsi="Sylfaen" w:cs="Sylfaen"/>
          <w:sz w:val="22"/>
          <w:szCs w:val="22"/>
          <w:lang w:val="ka-GE"/>
        </w:rPr>
        <w:t>ზავნილია</w:t>
      </w:r>
      <w:r>
        <w:rPr>
          <w:rFonts w:ascii="Sylfaen" w:hAnsi="Sylfaen" w:cs="Sylfaen"/>
          <w:sz w:val="22"/>
          <w:szCs w:val="22"/>
          <w:lang w:val="ka-GE"/>
        </w:rPr>
        <w:t>ზემოაღნიშნული</w:t>
      </w:r>
      <w:r>
        <w:rPr>
          <w:rFonts w:ascii="Sylfaen" w:hAnsi="Sylfaen"/>
          <w:sz w:val="22"/>
          <w:szCs w:val="22"/>
          <w:lang w:val="ka-GE"/>
        </w:rPr>
        <w:t xml:space="preserve">შეხვედრების </w:t>
      </w:r>
      <w:r w:rsidR="003D0C45" w:rsidRPr="0078742F">
        <w:rPr>
          <w:rFonts w:ascii="Sylfaen" w:hAnsi="Sylfaen" w:cs="Sylfaen"/>
          <w:sz w:val="22"/>
          <w:szCs w:val="22"/>
          <w:lang w:val="ka-GE"/>
        </w:rPr>
        <w:t>ოქმები</w:t>
      </w:r>
      <w:r>
        <w:rPr>
          <w:rFonts w:ascii="Sylfaen" w:hAnsi="Sylfaen"/>
          <w:sz w:val="22"/>
          <w:szCs w:val="22"/>
          <w:lang w:val="ka-GE"/>
        </w:rPr>
        <w:t>;</w:t>
      </w:r>
    </w:p>
    <w:p w:rsidR="003D0C45" w:rsidRDefault="003D0C45" w:rsidP="0078742F">
      <w:pPr>
        <w:pStyle w:val="ListParagraph"/>
        <w:numPr>
          <w:ilvl w:val="0"/>
          <w:numId w:val="44"/>
        </w:numPr>
        <w:spacing w:after="100" w:afterAutospacing="1"/>
        <w:ind w:left="360"/>
        <w:contextualSpacing/>
        <w:jc w:val="both"/>
        <w:rPr>
          <w:rFonts w:ascii="Sylfaen" w:hAnsi="Sylfaen"/>
          <w:sz w:val="22"/>
          <w:szCs w:val="22"/>
          <w:lang w:val="ka-GE"/>
        </w:rPr>
      </w:pPr>
      <w:r w:rsidRPr="0078742F">
        <w:rPr>
          <w:rFonts w:ascii="Sylfaen" w:hAnsi="Sylfaen" w:cs="Sylfaen"/>
          <w:sz w:val="22"/>
          <w:szCs w:val="22"/>
          <w:lang w:val="ka-GE"/>
        </w:rPr>
        <w:lastRenderedPageBreak/>
        <w:t>სოფლისექიმებსარაუღიათგასული</w:t>
      </w:r>
      <w:r w:rsidRPr="0078742F">
        <w:rPr>
          <w:rFonts w:ascii="Sylfaen" w:hAnsi="Sylfaen"/>
          <w:sz w:val="22"/>
          <w:szCs w:val="22"/>
          <w:lang w:val="ka-GE"/>
        </w:rPr>
        <w:t xml:space="preserve"> 2 </w:t>
      </w:r>
      <w:r w:rsidRPr="0078742F">
        <w:rPr>
          <w:rFonts w:ascii="Sylfaen" w:hAnsi="Sylfaen" w:cs="Sylfaen"/>
          <w:sz w:val="22"/>
          <w:szCs w:val="22"/>
          <w:lang w:val="ka-GE"/>
        </w:rPr>
        <w:t>თვისხელფასი</w:t>
      </w:r>
      <w:r w:rsidR="0078742F">
        <w:rPr>
          <w:rFonts w:ascii="Sylfaen" w:hAnsi="Sylfaen"/>
          <w:sz w:val="22"/>
          <w:szCs w:val="22"/>
          <w:lang w:val="ka-GE"/>
        </w:rPr>
        <w:t>;</w:t>
      </w:r>
    </w:p>
    <w:p w:rsidR="0078742F" w:rsidRPr="0078742F" w:rsidRDefault="0078742F" w:rsidP="0078742F">
      <w:pPr>
        <w:pStyle w:val="ListParagraph"/>
        <w:spacing w:after="100" w:afterAutospacing="1"/>
        <w:ind w:left="360"/>
        <w:contextualSpacing/>
        <w:jc w:val="both"/>
        <w:rPr>
          <w:rFonts w:ascii="Sylfaen" w:hAnsi="Sylfaen"/>
          <w:sz w:val="22"/>
          <w:szCs w:val="22"/>
          <w:lang w:val="ka-GE"/>
        </w:rPr>
      </w:pPr>
    </w:p>
    <w:p w:rsidR="0033233C" w:rsidRPr="003F1943" w:rsidRDefault="003D0C45" w:rsidP="0078742F">
      <w:pPr>
        <w:pStyle w:val="ListParagraph"/>
        <w:numPr>
          <w:ilvl w:val="0"/>
          <w:numId w:val="44"/>
        </w:numPr>
        <w:spacing w:after="100" w:afterAutospacing="1"/>
        <w:ind w:left="360"/>
        <w:contextualSpacing/>
        <w:jc w:val="both"/>
        <w:rPr>
          <w:rFonts w:ascii="Sylfaen" w:hAnsi="Sylfaen"/>
          <w:sz w:val="22"/>
          <w:szCs w:val="22"/>
          <w:lang w:val="ka-GE"/>
        </w:rPr>
      </w:pPr>
      <w:r w:rsidRPr="003F1943">
        <w:rPr>
          <w:rFonts w:ascii="Sylfaen" w:hAnsi="Sylfaen" w:cs="Sylfaen"/>
          <w:sz w:val="22"/>
          <w:szCs w:val="22"/>
          <w:lang w:val="ka-GE"/>
        </w:rPr>
        <w:t>საყოველთაოდაზღვევასთანდაკავშირებ</w:t>
      </w:r>
      <w:r w:rsidRPr="003F1943">
        <w:rPr>
          <w:rFonts w:ascii="Sylfaen" w:hAnsi="Sylfaen"/>
          <w:sz w:val="22"/>
          <w:szCs w:val="22"/>
          <w:lang w:val="ka-GE"/>
        </w:rPr>
        <w:t>ით, ჯავახეთში სერვისების მიწოდება არის დაბალ დონეზე. არის შემთხვევები როგორც შეტყობინების გაკეთებისა, ასევე თანხის მოთხოვნისა. სხვა რაიონებში მდგომარეობა ნორმალურია</w:t>
      </w:r>
      <w:r w:rsidR="0033233C" w:rsidRPr="003F1943">
        <w:rPr>
          <w:rFonts w:ascii="Sylfaen" w:hAnsi="Sylfaen"/>
          <w:sz w:val="22"/>
          <w:szCs w:val="22"/>
          <w:lang w:val="ka-GE"/>
        </w:rPr>
        <w:t>;</w:t>
      </w:r>
    </w:p>
    <w:p w:rsidR="0033233C" w:rsidRPr="003F1943" w:rsidRDefault="0033233C" w:rsidP="0033233C">
      <w:pPr>
        <w:pStyle w:val="ListParagraph"/>
        <w:rPr>
          <w:rFonts w:ascii="Sylfaen" w:hAnsi="Sylfaen"/>
          <w:sz w:val="22"/>
          <w:szCs w:val="22"/>
          <w:lang w:val="ka-GE"/>
        </w:rPr>
      </w:pPr>
    </w:p>
    <w:p w:rsidR="00550B75" w:rsidRDefault="003D0C45" w:rsidP="0033233C">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cs="Sylfaen"/>
          <w:sz w:val="22"/>
          <w:szCs w:val="22"/>
          <w:lang w:val="ka-GE"/>
        </w:rPr>
        <w:t>ამბულატორიებისმშენებლობასთანდაკავშირებით</w:t>
      </w:r>
      <w:r w:rsidRPr="003925D0">
        <w:rPr>
          <w:rFonts w:ascii="Sylfaen" w:hAnsi="Sylfaen"/>
          <w:sz w:val="22"/>
          <w:szCs w:val="22"/>
          <w:lang w:val="ka-GE"/>
        </w:rPr>
        <w:t xml:space="preserve">, </w:t>
      </w:r>
      <w:r w:rsidRPr="003925D0">
        <w:rPr>
          <w:rFonts w:ascii="Sylfaen" w:hAnsi="Sylfaen" w:cs="Sylfaen"/>
          <w:sz w:val="22"/>
          <w:szCs w:val="22"/>
          <w:lang w:val="ka-GE"/>
        </w:rPr>
        <w:t>ნინოწმინდაში</w:t>
      </w:r>
      <w:r w:rsidRPr="003925D0">
        <w:rPr>
          <w:rFonts w:ascii="Sylfaen" w:hAnsi="Sylfaen"/>
          <w:sz w:val="22"/>
          <w:szCs w:val="22"/>
          <w:lang w:val="ka-GE"/>
        </w:rPr>
        <w:t>, ს</w:t>
      </w:r>
      <w:r w:rsidR="00E26AED">
        <w:rPr>
          <w:rFonts w:ascii="Sylfaen" w:hAnsi="Sylfaen"/>
          <w:sz w:val="22"/>
          <w:szCs w:val="22"/>
          <w:lang w:val="ka-GE"/>
        </w:rPr>
        <w:t xml:space="preserve">ოფ. </w:t>
      </w:r>
      <w:r w:rsidRPr="003925D0">
        <w:rPr>
          <w:rFonts w:ascii="Sylfaen" w:hAnsi="Sylfaen"/>
          <w:sz w:val="22"/>
          <w:szCs w:val="22"/>
          <w:lang w:val="ka-GE"/>
        </w:rPr>
        <w:t>განძაში გაჭრილია ფუნდამენტი. ასპინძაში ს</w:t>
      </w:r>
      <w:r w:rsidR="00E26AED">
        <w:rPr>
          <w:rFonts w:ascii="Sylfaen" w:hAnsi="Sylfaen"/>
          <w:sz w:val="22"/>
          <w:szCs w:val="22"/>
          <w:lang w:val="ka-GE"/>
        </w:rPr>
        <w:t>ოფელ</w:t>
      </w:r>
      <w:r w:rsidRPr="003925D0">
        <w:rPr>
          <w:rFonts w:ascii="Sylfaen" w:hAnsi="Sylfaen"/>
          <w:sz w:val="22"/>
          <w:szCs w:val="22"/>
          <w:lang w:val="ka-GE"/>
        </w:rPr>
        <w:t xml:space="preserve"> ოშორაში</w:t>
      </w:r>
      <w:r w:rsidR="00E26AED">
        <w:rPr>
          <w:rFonts w:ascii="Sylfaen" w:hAnsi="Sylfaen"/>
          <w:sz w:val="22"/>
          <w:szCs w:val="22"/>
          <w:lang w:val="ka-GE"/>
        </w:rPr>
        <w:t>,</w:t>
      </w:r>
      <w:r w:rsidRPr="003925D0">
        <w:rPr>
          <w:rFonts w:ascii="Sylfaen" w:hAnsi="Sylfaen"/>
          <w:sz w:val="22"/>
          <w:szCs w:val="22"/>
          <w:lang w:val="ka-GE"/>
        </w:rPr>
        <w:t xml:space="preserve"> ახალქალაქის რ</w:t>
      </w:r>
      <w:r w:rsidR="00E26AED">
        <w:rPr>
          <w:rFonts w:ascii="Sylfaen" w:hAnsi="Sylfaen"/>
          <w:sz w:val="22"/>
          <w:szCs w:val="22"/>
          <w:lang w:val="ka-GE"/>
        </w:rPr>
        <w:t>აიო</w:t>
      </w:r>
      <w:r w:rsidRPr="003925D0">
        <w:rPr>
          <w:rFonts w:ascii="Sylfaen" w:hAnsi="Sylfaen"/>
          <w:sz w:val="22"/>
          <w:szCs w:val="22"/>
          <w:lang w:val="ka-GE"/>
        </w:rPr>
        <w:t>ნი</w:t>
      </w:r>
      <w:r w:rsidR="00E26AED">
        <w:rPr>
          <w:rFonts w:ascii="Sylfaen" w:hAnsi="Sylfaen"/>
          <w:sz w:val="22"/>
          <w:szCs w:val="22"/>
          <w:lang w:val="ka-GE"/>
        </w:rPr>
        <w:t>ს</w:t>
      </w:r>
      <w:r w:rsidRPr="003925D0">
        <w:rPr>
          <w:rFonts w:ascii="Sylfaen" w:hAnsi="Sylfaen"/>
          <w:sz w:val="22"/>
          <w:szCs w:val="22"/>
          <w:lang w:val="ka-GE"/>
        </w:rPr>
        <w:t xml:space="preserve"> ს</w:t>
      </w:r>
      <w:r w:rsidR="00E26AED">
        <w:rPr>
          <w:rFonts w:ascii="Sylfaen" w:hAnsi="Sylfaen"/>
          <w:sz w:val="22"/>
          <w:szCs w:val="22"/>
          <w:lang w:val="ka-GE"/>
        </w:rPr>
        <w:t>ოფელ</w:t>
      </w:r>
      <w:r w:rsidRPr="003925D0">
        <w:rPr>
          <w:rFonts w:ascii="Sylfaen" w:hAnsi="Sylfaen"/>
          <w:sz w:val="22"/>
          <w:szCs w:val="22"/>
          <w:lang w:val="ka-GE"/>
        </w:rPr>
        <w:t xml:space="preserve"> ბარალეთში, ადიგენში არაფერი გაკეთებული არ არის, გარდა მიწის გადაფორმებისა მუნიციპალურ მიწად.  ბორჯომის რ</w:t>
      </w:r>
      <w:r w:rsidR="00E26AED">
        <w:rPr>
          <w:rFonts w:ascii="Sylfaen" w:hAnsi="Sylfaen"/>
          <w:sz w:val="22"/>
          <w:szCs w:val="22"/>
          <w:lang w:val="ka-GE"/>
        </w:rPr>
        <w:t>აიონ</w:t>
      </w:r>
      <w:r w:rsidRPr="003925D0">
        <w:rPr>
          <w:rFonts w:ascii="Sylfaen" w:hAnsi="Sylfaen"/>
          <w:sz w:val="22"/>
          <w:szCs w:val="22"/>
          <w:lang w:val="ka-GE"/>
        </w:rPr>
        <w:t>ში ახალდაბაში გათხრილია საძირკველი, ახალციხის რ</w:t>
      </w:r>
      <w:r w:rsidR="00132179">
        <w:rPr>
          <w:rFonts w:ascii="Sylfaen" w:hAnsi="Sylfaen"/>
          <w:sz w:val="22"/>
          <w:szCs w:val="22"/>
          <w:lang w:val="ka-GE"/>
        </w:rPr>
        <w:t>აიონ</w:t>
      </w:r>
      <w:r w:rsidRPr="003925D0">
        <w:rPr>
          <w:rFonts w:ascii="Sylfaen" w:hAnsi="Sylfaen"/>
          <w:sz w:val="22"/>
          <w:szCs w:val="22"/>
          <w:lang w:val="ka-GE"/>
        </w:rPr>
        <w:t>ში</w:t>
      </w:r>
      <w:r w:rsidR="00132179">
        <w:rPr>
          <w:rFonts w:ascii="Sylfaen" w:hAnsi="Sylfaen"/>
          <w:sz w:val="22"/>
          <w:szCs w:val="22"/>
          <w:lang w:val="ka-GE"/>
        </w:rPr>
        <w:t xml:space="preserve"> დაწყებულია</w:t>
      </w:r>
      <w:r w:rsidRPr="003925D0">
        <w:rPr>
          <w:rFonts w:ascii="Sylfaen" w:hAnsi="Sylfaen"/>
          <w:sz w:val="22"/>
          <w:szCs w:val="22"/>
          <w:lang w:val="ka-GE"/>
        </w:rPr>
        <w:t xml:space="preserve"> მიწის სამუშაოები- საძირკველის ამოღება</w:t>
      </w:r>
      <w:r w:rsidR="00550B75">
        <w:rPr>
          <w:rFonts w:ascii="Sylfaen" w:hAnsi="Sylfaen"/>
          <w:sz w:val="22"/>
          <w:szCs w:val="22"/>
          <w:lang w:val="ka-GE"/>
        </w:rPr>
        <w:t>;</w:t>
      </w:r>
    </w:p>
    <w:p w:rsidR="00550B75" w:rsidRPr="00550B75" w:rsidRDefault="00550B75" w:rsidP="00550B75">
      <w:pPr>
        <w:pStyle w:val="ListParagraph"/>
        <w:rPr>
          <w:rFonts w:ascii="Sylfaen" w:hAnsi="Sylfaen"/>
          <w:sz w:val="22"/>
          <w:szCs w:val="22"/>
          <w:lang w:val="ka-GE"/>
        </w:rPr>
      </w:pPr>
    </w:p>
    <w:p w:rsidR="003D0C45" w:rsidRPr="00A4020E" w:rsidRDefault="003D0C45" w:rsidP="0033233C">
      <w:pPr>
        <w:pStyle w:val="ListParagraph"/>
        <w:numPr>
          <w:ilvl w:val="0"/>
          <w:numId w:val="44"/>
        </w:numPr>
        <w:spacing w:after="100" w:afterAutospacing="1"/>
        <w:ind w:left="360"/>
        <w:contextualSpacing/>
        <w:jc w:val="both"/>
        <w:rPr>
          <w:rFonts w:ascii="Sylfaen" w:hAnsi="Sylfaen"/>
          <w:sz w:val="22"/>
          <w:szCs w:val="22"/>
          <w:lang w:val="ka-GE"/>
        </w:rPr>
      </w:pPr>
      <w:r w:rsidRPr="003925D0">
        <w:rPr>
          <w:rFonts w:ascii="Sylfaen" w:hAnsi="Sylfaen"/>
          <w:sz w:val="22"/>
          <w:szCs w:val="22"/>
          <w:lang w:val="ka-GE"/>
        </w:rPr>
        <w:t>7აპრილიდან 21 აპრილამდე საყოველთაო ჯანდაცვის რეგიონ</w:t>
      </w:r>
      <w:r w:rsidR="00CD34F7">
        <w:rPr>
          <w:rFonts w:ascii="Sylfaen" w:hAnsi="Sylfaen"/>
          <w:sz w:val="22"/>
          <w:szCs w:val="22"/>
          <w:lang w:val="ka-GE"/>
        </w:rPr>
        <w:t>ულ</w:t>
      </w:r>
      <w:r w:rsidRPr="003925D0">
        <w:rPr>
          <w:rFonts w:ascii="Sylfaen" w:hAnsi="Sylfaen"/>
          <w:sz w:val="22"/>
          <w:szCs w:val="22"/>
          <w:lang w:val="ka-GE"/>
        </w:rPr>
        <w:t xml:space="preserve"> ოფისში </w:t>
      </w:r>
      <w:r w:rsidR="00550B75">
        <w:rPr>
          <w:rFonts w:ascii="Sylfaen" w:hAnsi="Sylfaen"/>
          <w:sz w:val="22"/>
          <w:szCs w:val="22"/>
          <w:lang w:val="ka-GE"/>
        </w:rPr>
        <w:t>დაფიქსირდა</w:t>
      </w:r>
      <w:r w:rsidRPr="003925D0">
        <w:rPr>
          <w:rFonts w:ascii="Sylfaen" w:hAnsi="Sylfaen"/>
          <w:sz w:val="22"/>
          <w:szCs w:val="22"/>
          <w:lang w:val="ka-GE"/>
        </w:rPr>
        <w:t xml:space="preserve"> 130-ზე მეტი მომართვ</w:t>
      </w:r>
      <w:r w:rsidR="00550B75">
        <w:rPr>
          <w:rFonts w:ascii="Sylfaen" w:hAnsi="Sylfaen"/>
          <w:sz w:val="22"/>
          <w:szCs w:val="22"/>
          <w:lang w:val="ka-GE"/>
        </w:rPr>
        <w:t>ა</w:t>
      </w:r>
      <w:r w:rsidRPr="003925D0">
        <w:rPr>
          <w:rFonts w:ascii="Sylfaen" w:hAnsi="Sylfaen"/>
          <w:sz w:val="22"/>
          <w:szCs w:val="22"/>
          <w:lang w:val="ka-GE"/>
        </w:rPr>
        <w:t>, ხოლო 70 ადამიანზე მეტს გაეწია კონსულტაცია.</w:t>
      </w:r>
      <w:r w:rsidRPr="00A4020E">
        <w:rPr>
          <w:rFonts w:ascii="Sylfaen" w:hAnsi="Sylfaen" w:cs="Sylfaen"/>
          <w:sz w:val="22"/>
          <w:szCs w:val="22"/>
          <w:lang w:val="ka-GE"/>
        </w:rPr>
        <w:t>შვიდიმონიტორიუწევსდაწესებულებებსმონიტორინგს</w:t>
      </w:r>
      <w:r w:rsidR="0033233C" w:rsidRPr="00A4020E">
        <w:rPr>
          <w:rFonts w:ascii="Sylfaen" w:hAnsi="Sylfaen"/>
          <w:sz w:val="22"/>
          <w:szCs w:val="22"/>
          <w:lang w:val="ka-GE"/>
        </w:rPr>
        <w:t>;</w:t>
      </w:r>
    </w:p>
    <w:p w:rsidR="0033233C" w:rsidRPr="00A4020E" w:rsidRDefault="0033233C" w:rsidP="0033233C">
      <w:pPr>
        <w:pStyle w:val="ListParagraph"/>
        <w:rPr>
          <w:rFonts w:ascii="Sylfaen" w:hAnsi="Sylfaen"/>
          <w:sz w:val="22"/>
          <w:szCs w:val="22"/>
          <w:lang w:val="ka-GE"/>
        </w:rPr>
      </w:pPr>
    </w:p>
    <w:p w:rsidR="0033233C" w:rsidRPr="00A4020E" w:rsidRDefault="003D0C45" w:rsidP="0033233C">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ასპინძის რაიონში ტრანსპორტის </w:t>
      </w:r>
      <w:r w:rsidR="00265BEA" w:rsidRPr="00A4020E">
        <w:rPr>
          <w:rFonts w:ascii="Sylfaen" w:hAnsi="Sylfaen"/>
          <w:sz w:val="22"/>
          <w:szCs w:val="22"/>
          <w:lang w:val="ka-GE"/>
        </w:rPr>
        <w:t>მხრივ</w:t>
      </w:r>
      <w:r w:rsidRPr="00A4020E">
        <w:rPr>
          <w:rFonts w:ascii="Sylfaen" w:hAnsi="Sylfaen"/>
          <w:sz w:val="22"/>
          <w:szCs w:val="22"/>
          <w:lang w:val="ka-GE"/>
        </w:rPr>
        <w:t xml:space="preserve"> პრობლემები არ </w:t>
      </w:r>
      <w:r w:rsidR="00265BEA" w:rsidRPr="00A4020E">
        <w:rPr>
          <w:rFonts w:ascii="Sylfaen" w:hAnsi="Sylfaen"/>
          <w:sz w:val="22"/>
          <w:szCs w:val="22"/>
          <w:lang w:val="ka-GE"/>
        </w:rPr>
        <w:t>აღინიშნე</w:t>
      </w:r>
      <w:r w:rsidRPr="00A4020E">
        <w:rPr>
          <w:rFonts w:ascii="Sylfaen" w:hAnsi="Sylfaen"/>
          <w:sz w:val="22"/>
          <w:szCs w:val="22"/>
          <w:lang w:val="ka-GE"/>
        </w:rPr>
        <w:t>ბა. ახალციხის   რაიონში ხშირად გამოდის მწყობრიდან ტრანსპორტი, რისი ჩანაცვლებაც ხდება ალტერნატიული ტრანსპორტით, ასევე არის შემთხვევები კერძო ტრანსპორტის გამოყენებისა</w:t>
      </w:r>
      <w:r w:rsidR="0033233C" w:rsidRPr="00A4020E">
        <w:rPr>
          <w:rFonts w:ascii="Sylfaen" w:hAnsi="Sylfaen"/>
          <w:sz w:val="22"/>
          <w:szCs w:val="22"/>
          <w:lang w:val="ka-GE"/>
        </w:rPr>
        <w:t>;</w:t>
      </w:r>
    </w:p>
    <w:p w:rsidR="0033233C" w:rsidRPr="00A4020E" w:rsidRDefault="0033233C" w:rsidP="0033233C">
      <w:pPr>
        <w:pStyle w:val="ListParagraph"/>
        <w:rPr>
          <w:rFonts w:ascii="Sylfaen" w:hAnsi="Sylfaen"/>
          <w:sz w:val="22"/>
          <w:szCs w:val="22"/>
          <w:lang w:val="ka-GE"/>
        </w:rPr>
      </w:pPr>
    </w:p>
    <w:p w:rsidR="00265BEA"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ადიგენის რაიონში  ტრანსპორტის მდგომარეობა დამაკმაყოფილებელია. ბორჯომის რაიონში, მდგომარეობა გაუარესებულია, გამონაბოლქვის გამო უაზის ტიპის მანქანებში პრობლემა იქმნება</w:t>
      </w:r>
      <w:r w:rsidR="00265BEA" w:rsidRPr="00A4020E">
        <w:rPr>
          <w:rFonts w:ascii="Sylfaen" w:hAnsi="Sylfaen"/>
          <w:sz w:val="22"/>
          <w:szCs w:val="22"/>
          <w:lang w:val="ka-GE"/>
        </w:rPr>
        <w:t>;</w:t>
      </w:r>
    </w:p>
    <w:p w:rsidR="00265BEA" w:rsidRPr="00A4020E" w:rsidRDefault="00265BEA" w:rsidP="00265BEA">
      <w:pPr>
        <w:pStyle w:val="ListParagraph"/>
        <w:rPr>
          <w:rFonts w:ascii="Sylfaen" w:hAnsi="Sylfaen"/>
          <w:sz w:val="22"/>
          <w:szCs w:val="22"/>
          <w:lang w:val="ka-GE"/>
        </w:rPr>
      </w:pPr>
    </w:p>
    <w:p w:rsidR="00265BEA"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საყოველთაო დაზღვევის მუშაობამიმდინარეობს დამაკმაყოფილებლად</w:t>
      </w:r>
      <w:r w:rsidR="00265BEA" w:rsidRPr="00A4020E">
        <w:rPr>
          <w:rFonts w:ascii="Sylfaen" w:hAnsi="Sylfaen"/>
          <w:sz w:val="22"/>
          <w:szCs w:val="22"/>
          <w:lang w:val="ka-GE"/>
        </w:rPr>
        <w:t>,</w:t>
      </w:r>
      <w:r w:rsidRPr="00A4020E">
        <w:rPr>
          <w:rFonts w:ascii="Sylfaen" w:hAnsi="Sylfaen"/>
          <w:sz w:val="22"/>
          <w:szCs w:val="22"/>
          <w:lang w:val="ka-GE"/>
        </w:rPr>
        <w:t xml:space="preserve"> თუმცა ჯავახეთში მოსახლეობა ნაკლებად </w:t>
      </w:r>
      <w:r w:rsidR="00265BEA" w:rsidRPr="00A4020E">
        <w:rPr>
          <w:rFonts w:ascii="Sylfaen" w:hAnsi="Sylfaen"/>
          <w:sz w:val="22"/>
          <w:szCs w:val="22"/>
          <w:lang w:val="ka-GE"/>
        </w:rPr>
        <w:t>ინ</w:t>
      </w:r>
      <w:r w:rsidRPr="00A4020E">
        <w:rPr>
          <w:rFonts w:ascii="Sylfaen" w:hAnsi="Sylfaen"/>
          <w:sz w:val="22"/>
          <w:szCs w:val="22"/>
          <w:lang w:val="ka-GE"/>
        </w:rPr>
        <w:t xml:space="preserve">ფორმირებულია </w:t>
      </w:r>
      <w:r w:rsidR="00265BEA" w:rsidRPr="00A4020E">
        <w:rPr>
          <w:rFonts w:ascii="Sylfaen" w:hAnsi="Sylfaen"/>
          <w:sz w:val="22"/>
          <w:szCs w:val="22"/>
          <w:lang w:val="ka-GE"/>
        </w:rPr>
        <w:t>საყოველთაო ჯანდაცვის პროგრამის</w:t>
      </w:r>
      <w:r w:rsidRPr="00A4020E">
        <w:rPr>
          <w:rFonts w:ascii="Sylfaen" w:hAnsi="Sylfaen"/>
          <w:sz w:val="22"/>
          <w:szCs w:val="22"/>
          <w:lang w:val="ka-GE"/>
        </w:rPr>
        <w:t xml:space="preserve"> თაობაზე</w:t>
      </w:r>
      <w:r w:rsidR="00265BEA" w:rsidRPr="00A4020E">
        <w:rPr>
          <w:rFonts w:ascii="Sylfaen" w:hAnsi="Sylfaen"/>
          <w:sz w:val="22"/>
          <w:szCs w:val="22"/>
          <w:lang w:val="ka-GE"/>
        </w:rPr>
        <w:t>;</w:t>
      </w:r>
    </w:p>
    <w:p w:rsidR="00265BEA" w:rsidRPr="00A4020E" w:rsidRDefault="00265BEA" w:rsidP="00265BEA">
      <w:pPr>
        <w:pStyle w:val="ListParagraph"/>
        <w:rPr>
          <w:rFonts w:ascii="Sylfaen" w:hAnsi="Sylfaen"/>
          <w:sz w:val="22"/>
          <w:szCs w:val="22"/>
          <w:lang w:val="ka-GE"/>
        </w:rPr>
      </w:pPr>
    </w:p>
    <w:p w:rsidR="003D0C45"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სოფლის ექიმების მომსახურება, კლიმატური პირობების გამო, მოსახლეობას მიეწოდება შეფერხებით</w:t>
      </w:r>
      <w:r w:rsidR="00265BEA" w:rsidRPr="00A4020E">
        <w:rPr>
          <w:rFonts w:ascii="Sylfaen" w:hAnsi="Sylfaen"/>
          <w:sz w:val="22"/>
          <w:szCs w:val="22"/>
          <w:lang w:val="ka-GE"/>
        </w:rPr>
        <w:t>;</w:t>
      </w:r>
    </w:p>
    <w:p w:rsidR="00265BEA" w:rsidRPr="00A4020E" w:rsidRDefault="00265BEA" w:rsidP="00265BEA">
      <w:pPr>
        <w:pStyle w:val="ListParagraph"/>
        <w:rPr>
          <w:rFonts w:ascii="Sylfaen" w:hAnsi="Sylfaen"/>
          <w:sz w:val="22"/>
          <w:szCs w:val="22"/>
          <w:lang w:val="ka-GE"/>
        </w:rPr>
      </w:pPr>
    </w:p>
    <w:p w:rsidR="003D0C45"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მხარის რელიეფური მდგომარეობის და დასახლებული პუნქტების მდებარეობის გათვალისწინებით </w:t>
      </w:r>
      <w:r w:rsidR="00265BEA" w:rsidRPr="00A4020E">
        <w:rPr>
          <w:rFonts w:ascii="Sylfaen" w:hAnsi="Sylfaen"/>
          <w:sz w:val="22"/>
          <w:szCs w:val="22"/>
          <w:lang w:val="ka-GE"/>
        </w:rPr>
        <w:t>რეგიონს ესაჭიროება</w:t>
      </w:r>
      <w:r w:rsidRPr="00A4020E">
        <w:rPr>
          <w:rFonts w:ascii="Sylfaen" w:hAnsi="Sylfaen"/>
          <w:sz w:val="22"/>
          <w:szCs w:val="22"/>
          <w:lang w:val="ka-GE"/>
        </w:rPr>
        <w:t xml:space="preserve"> სასწრაფო სამედიცინო დახმარების  შემდეგი სახის ავტომანქანები:</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ნინოწმინდის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ახალქალაქის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fr-FR"/>
        </w:rPr>
      </w:pPr>
      <w:r w:rsidRPr="00A4020E">
        <w:rPr>
          <w:rFonts w:ascii="Sylfaen" w:hAnsi="Sylfaen"/>
          <w:sz w:val="22"/>
          <w:szCs w:val="22"/>
          <w:lang w:val="ka-GE"/>
        </w:rPr>
        <w:t>ასპინძის რ</w:t>
      </w:r>
      <w:r w:rsidR="00265BEA" w:rsidRPr="00A4020E">
        <w:rPr>
          <w:rFonts w:ascii="Sylfaen" w:hAnsi="Sylfaen"/>
          <w:sz w:val="22"/>
          <w:szCs w:val="22"/>
          <w:lang w:val="ka-GE"/>
        </w:rPr>
        <w:t>აიო</w:t>
      </w:r>
      <w:r w:rsidRPr="00A4020E">
        <w:rPr>
          <w:rFonts w:ascii="Sylfaen" w:hAnsi="Sylfaen"/>
          <w:sz w:val="22"/>
          <w:szCs w:val="22"/>
          <w:lang w:val="ka-GE"/>
        </w:rPr>
        <w:t>ნი - 1 ორხიდიანი</w:t>
      </w:r>
      <w:r w:rsidR="00265BEA" w:rsidRPr="00A4020E">
        <w:rPr>
          <w:rFonts w:ascii="Sylfaen" w:hAnsi="Sylfaen"/>
          <w:sz w:val="22"/>
          <w:szCs w:val="22"/>
          <w:lang w:val="ka-GE"/>
        </w:rPr>
        <w:t xml:space="preserve"> და</w:t>
      </w:r>
      <w:r w:rsidRPr="00A4020E">
        <w:rPr>
          <w:rFonts w:ascii="Sylfaen" w:hAnsi="Sylfaen"/>
          <w:sz w:val="22"/>
          <w:szCs w:val="22"/>
          <w:lang w:val="ka-GE"/>
        </w:rPr>
        <w:t xml:space="preserve"> 1 მაღალი გამავლობის </w:t>
      </w:r>
      <w:r w:rsidR="00265BEA" w:rsidRPr="00A4020E">
        <w:rPr>
          <w:rFonts w:ascii="Sylfaen" w:hAnsi="Sylfaen"/>
          <w:sz w:val="22"/>
          <w:szCs w:val="22"/>
          <w:lang w:val="ka-GE"/>
        </w:rPr>
        <w:t>(</w:t>
      </w:r>
      <w:r w:rsidRPr="00A4020E">
        <w:rPr>
          <w:rFonts w:ascii="Sylfaen" w:hAnsi="Sylfaen"/>
          <w:sz w:val="22"/>
          <w:szCs w:val="22"/>
          <w:lang w:val="ka-GE"/>
        </w:rPr>
        <w:t>4</w:t>
      </w:r>
      <w:r w:rsidRPr="00A4020E">
        <w:rPr>
          <w:rFonts w:ascii="Sylfaen" w:hAnsi="Sylfaen"/>
          <w:sz w:val="22"/>
          <w:szCs w:val="22"/>
          <w:lang w:val="fr-FR"/>
        </w:rPr>
        <w:t>X4</w:t>
      </w:r>
      <w:r w:rsidR="00265BEA" w:rsidRPr="00A4020E">
        <w:rPr>
          <w:rFonts w:ascii="Sylfaen" w:hAnsi="Sylfaen"/>
          <w:sz w:val="22"/>
          <w:szCs w:val="22"/>
          <w:lang w:val="ka-GE"/>
        </w:rPr>
        <w:t>)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ახალციხის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და</w:t>
      </w:r>
      <w:r w:rsidRPr="00A4020E">
        <w:rPr>
          <w:rFonts w:ascii="Sylfaen" w:hAnsi="Sylfaen"/>
          <w:sz w:val="22"/>
          <w:szCs w:val="22"/>
          <w:lang w:val="ka-GE"/>
        </w:rPr>
        <w:t xml:space="preserve"> 1 მაღალი გამავლობის </w:t>
      </w:r>
      <w:r w:rsidR="00265BEA" w:rsidRPr="00A4020E">
        <w:rPr>
          <w:rFonts w:ascii="Sylfaen" w:hAnsi="Sylfaen"/>
          <w:sz w:val="22"/>
          <w:szCs w:val="22"/>
          <w:lang w:val="ka-GE"/>
        </w:rPr>
        <w:t>(</w:t>
      </w:r>
      <w:r w:rsidRPr="00A4020E">
        <w:rPr>
          <w:rFonts w:ascii="Sylfaen" w:hAnsi="Sylfaen"/>
          <w:sz w:val="22"/>
          <w:szCs w:val="22"/>
          <w:lang w:val="ka-GE"/>
        </w:rPr>
        <w:t>4</w:t>
      </w:r>
      <w:r w:rsidRPr="00A4020E">
        <w:rPr>
          <w:rFonts w:ascii="Sylfaen" w:hAnsi="Sylfaen"/>
          <w:sz w:val="22"/>
          <w:szCs w:val="22"/>
          <w:lang w:val="fr-FR"/>
        </w:rPr>
        <w:t>X4</w:t>
      </w:r>
      <w:r w:rsidR="00265BEA" w:rsidRPr="00A4020E">
        <w:rPr>
          <w:rFonts w:ascii="Sylfaen" w:hAnsi="Sylfaen"/>
          <w:sz w:val="22"/>
          <w:szCs w:val="22"/>
          <w:lang w:val="ka-GE"/>
        </w:rPr>
        <w:t>)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ბორჯომის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და </w:t>
      </w:r>
      <w:r w:rsidRPr="00A4020E">
        <w:rPr>
          <w:rFonts w:ascii="Sylfaen" w:hAnsi="Sylfaen"/>
          <w:sz w:val="22"/>
          <w:szCs w:val="22"/>
          <w:lang w:val="ka-GE"/>
        </w:rPr>
        <w:t xml:space="preserve">2 მაღალი გამავლობის </w:t>
      </w:r>
      <w:r w:rsidR="00265BEA" w:rsidRPr="00A4020E">
        <w:rPr>
          <w:rFonts w:ascii="Sylfaen" w:hAnsi="Sylfaen"/>
          <w:sz w:val="22"/>
          <w:szCs w:val="22"/>
          <w:lang w:val="ka-GE"/>
        </w:rPr>
        <w:t>(</w:t>
      </w:r>
      <w:r w:rsidRPr="00A4020E">
        <w:rPr>
          <w:rFonts w:ascii="Sylfaen" w:hAnsi="Sylfaen"/>
          <w:sz w:val="22"/>
          <w:szCs w:val="22"/>
          <w:lang w:val="ka-GE"/>
        </w:rPr>
        <w:t>4</w:t>
      </w:r>
      <w:r w:rsidRPr="00A4020E">
        <w:rPr>
          <w:rFonts w:ascii="Sylfaen" w:hAnsi="Sylfaen"/>
          <w:sz w:val="22"/>
          <w:szCs w:val="22"/>
          <w:lang w:val="fr-FR"/>
        </w:rPr>
        <w:t>X4</w:t>
      </w:r>
      <w:r w:rsidR="00265BEA" w:rsidRPr="00A4020E">
        <w:rPr>
          <w:rFonts w:ascii="Sylfaen" w:hAnsi="Sylfaen"/>
          <w:sz w:val="22"/>
          <w:szCs w:val="22"/>
          <w:lang w:val="ka-GE"/>
        </w:rPr>
        <w:t>) ავტომანქანა</w:t>
      </w:r>
    </w:p>
    <w:p w:rsidR="003D0C45" w:rsidRPr="00A4020E" w:rsidRDefault="003D0C45" w:rsidP="00265BEA">
      <w:pPr>
        <w:pStyle w:val="ListParagraph"/>
        <w:numPr>
          <w:ilvl w:val="0"/>
          <w:numId w:val="48"/>
        </w:numPr>
        <w:tabs>
          <w:tab w:val="left" w:pos="360"/>
        </w:tabs>
        <w:spacing w:after="100" w:afterAutospacing="1"/>
        <w:ind w:left="720"/>
        <w:jc w:val="both"/>
        <w:rPr>
          <w:rFonts w:ascii="Sylfaen" w:hAnsi="Sylfaen"/>
          <w:sz w:val="22"/>
          <w:szCs w:val="22"/>
          <w:lang w:val="ka-GE"/>
        </w:rPr>
      </w:pPr>
      <w:r w:rsidRPr="00A4020E">
        <w:rPr>
          <w:rFonts w:ascii="Sylfaen" w:hAnsi="Sylfaen"/>
          <w:sz w:val="22"/>
          <w:szCs w:val="22"/>
          <w:lang w:val="ka-GE"/>
        </w:rPr>
        <w:t>ადიგენის რ</w:t>
      </w:r>
      <w:r w:rsidR="00265BEA" w:rsidRPr="00A4020E">
        <w:rPr>
          <w:rFonts w:ascii="Sylfaen" w:hAnsi="Sylfaen"/>
          <w:sz w:val="22"/>
          <w:szCs w:val="22"/>
          <w:lang w:val="ka-GE"/>
        </w:rPr>
        <w:t>აიო</w:t>
      </w:r>
      <w:r w:rsidRPr="00A4020E">
        <w:rPr>
          <w:rFonts w:ascii="Sylfaen" w:hAnsi="Sylfaen"/>
          <w:sz w:val="22"/>
          <w:szCs w:val="22"/>
          <w:lang w:val="ka-GE"/>
        </w:rPr>
        <w:t>ნი - 2 ორხიდიანი</w:t>
      </w:r>
      <w:r w:rsidR="00265BEA" w:rsidRPr="00A4020E">
        <w:rPr>
          <w:rFonts w:ascii="Sylfaen" w:hAnsi="Sylfaen"/>
          <w:sz w:val="22"/>
          <w:szCs w:val="22"/>
          <w:lang w:val="ka-GE"/>
        </w:rPr>
        <w:t xml:space="preserve"> ავტომანქანა</w:t>
      </w:r>
    </w:p>
    <w:p w:rsidR="003D0C45" w:rsidRPr="00A4020E" w:rsidRDefault="003D0C45" w:rsidP="00265BEA">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სასწრაფო დახმარების მანქანების მდგომარეობა მძიმდება დღითიდღე, მანქანები გამოდის მწყობრიდან და დიდხანს უწევთ რეაბილიტაციის გავლა</w:t>
      </w:r>
      <w:r w:rsidR="00C10921" w:rsidRPr="00A4020E">
        <w:rPr>
          <w:rFonts w:ascii="Sylfaen" w:hAnsi="Sylfaen"/>
          <w:sz w:val="22"/>
          <w:szCs w:val="22"/>
          <w:lang w:val="ka-GE"/>
        </w:rPr>
        <w:t>;</w:t>
      </w:r>
    </w:p>
    <w:p w:rsidR="00C10921" w:rsidRPr="00A4020E" w:rsidRDefault="00C10921" w:rsidP="00C10921">
      <w:pPr>
        <w:pStyle w:val="ListParagraph"/>
        <w:spacing w:after="100" w:afterAutospacing="1"/>
        <w:ind w:left="360"/>
        <w:contextualSpacing/>
        <w:jc w:val="both"/>
        <w:rPr>
          <w:rFonts w:ascii="Sylfaen" w:hAnsi="Sylfaen"/>
          <w:sz w:val="22"/>
          <w:szCs w:val="22"/>
          <w:lang w:val="ka-GE"/>
        </w:rPr>
      </w:pPr>
    </w:p>
    <w:p w:rsidR="003D0C45" w:rsidRPr="00A4020E" w:rsidRDefault="003D0C45" w:rsidP="00C10921">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ექიმები ჩივიან კერძო საუბრებში გარკვეული მედიკამენტების არ არსებობაზე ან დანაკლისზე. </w:t>
      </w:r>
    </w:p>
    <w:p w:rsidR="003D0C45" w:rsidRPr="00A4020E" w:rsidRDefault="003D0C45" w:rsidP="00F12DA3">
      <w:pPr>
        <w:spacing w:after="100" w:afterAutospacing="1"/>
        <w:jc w:val="both"/>
        <w:rPr>
          <w:rFonts w:ascii="Sylfaen" w:hAnsi="Sylfaen"/>
          <w:sz w:val="22"/>
          <w:szCs w:val="22"/>
          <w:lang w:val="ka-GE"/>
        </w:rPr>
      </w:pPr>
      <w:r w:rsidRPr="00A4020E">
        <w:rPr>
          <w:rFonts w:ascii="Sylfaen" w:hAnsi="Sylfaen"/>
          <w:b/>
          <w:sz w:val="22"/>
          <w:szCs w:val="22"/>
          <w:lang w:val="ka-GE"/>
        </w:rPr>
        <w:lastRenderedPageBreak/>
        <w:t>ქვემო ქართლი</w:t>
      </w:r>
    </w:p>
    <w:p w:rsidR="003D0C45" w:rsidRPr="00A4020E" w:rsidRDefault="003D0C45" w:rsidP="009E2F17">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მონიტორინგი ჩატარდა რეგიონში არსებულ ყველა სამედიცინო ამბულატორია-სტაციონარში.  საყოველთაო ჯანდაცვის პროგრამის ფარგლებში ხდება პაციენტების ინფორმირება სამედიცინო სერვისის მიწოდებასთან მიმართებაში. ყველა რაიონის მუნიციპალილეტის გამგებლებთან ან მათ მიერ წარმოდგენილ პასუხისმგებელ პირებთან ერთად ხდება, 26.08.2013 წლის N1117 განკარგულების თანახმად, ახლად ასაშენებელი ამბულატორიების მდგომარეობის  შეფასება.</w:t>
      </w:r>
    </w:p>
    <w:p w:rsidR="003D0C45" w:rsidRPr="00A4020E" w:rsidRDefault="003D0C45" w:rsidP="009E2F17">
      <w:pPr>
        <w:spacing w:after="100" w:afterAutospacing="1"/>
        <w:jc w:val="both"/>
        <w:rPr>
          <w:rFonts w:ascii="Sylfaen" w:hAnsi="Sylfaen"/>
          <w:sz w:val="22"/>
          <w:szCs w:val="22"/>
          <w:lang w:val="ka-GE"/>
        </w:rPr>
      </w:pPr>
      <w:r w:rsidRPr="00A4020E">
        <w:rPr>
          <w:rFonts w:ascii="Sylfaen" w:hAnsi="Sylfaen"/>
          <w:sz w:val="22"/>
          <w:szCs w:val="22"/>
          <w:lang w:val="ka-GE"/>
        </w:rPr>
        <w:t>იანვარი</w:t>
      </w:r>
    </w:p>
    <w:p w:rsidR="009E2F17" w:rsidRPr="00A4020E" w:rsidRDefault="003D0C45" w:rsidP="009E2F17">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რეგიონის ყველა სამედიცინო დახმარების ცენტრებთან კონსულტაციის შედეგად, მიღებული იქნა გადაწყვეტილება,  ორ და ოთხ ხიდიანი მანქანების რაოდენობასთან დაკავშირებით</w:t>
      </w:r>
      <w:r w:rsidR="009E2F17" w:rsidRPr="00A4020E">
        <w:rPr>
          <w:rFonts w:ascii="Sylfaen" w:hAnsi="Sylfaen"/>
          <w:sz w:val="22"/>
          <w:szCs w:val="22"/>
          <w:lang w:val="ka-GE"/>
        </w:rPr>
        <w:t>;</w:t>
      </w:r>
    </w:p>
    <w:p w:rsidR="003D0C45" w:rsidRPr="00A4020E" w:rsidRDefault="003D0C45" w:rsidP="009E2F17">
      <w:pPr>
        <w:pStyle w:val="ListParagraph"/>
        <w:spacing w:after="100" w:afterAutospacing="1"/>
        <w:ind w:left="360"/>
        <w:contextualSpacing/>
        <w:jc w:val="both"/>
        <w:rPr>
          <w:rFonts w:ascii="Sylfaen" w:hAnsi="Sylfaen"/>
          <w:sz w:val="22"/>
          <w:szCs w:val="22"/>
          <w:lang w:val="ka-GE"/>
        </w:rPr>
      </w:pPr>
    </w:p>
    <w:p w:rsidR="003D0C45" w:rsidRPr="00A4020E" w:rsidRDefault="003D0C45" w:rsidP="009E2F17">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შედგა შეხვედრა დმანისისა და ბოლნისის რაიონის სოფლის ექიმებთან. საუბარი იყო სადაზღვევო კომპანიების მიერ გაუცემელ ხელფასებზე</w:t>
      </w:r>
      <w:r w:rsidR="009E2F17" w:rsidRPr="00A4020E">
        <w:rPr>
          <w:rFonts w:ascii="Sylfaen" w:hAnsi="Sylfaen"/>
          <w:sz w:val="22"/>
          <w:szCs w:val="22"/>
          <w:lang w:val="ka-GE"/>
        </w:rPr>
        <w:t>;</w:t>
      </w:r>
    </w:p>
    <w:p w:rsidR="009E2F17" w:rsidRPr="00A4020E" w:rsidRDefault="009E2F17" w:rsidP="009E2F17">
      <w:pPr>
        <w:pStyle w:val="ListParagraph"/>
        <w:rPr>
          <w:rFonts w:ascii="Sylfaen" w:hAnsi="Sylfaen"/>
          <w:sz w:val="22"/>
          <w:szCs w:val="22"/>
          <w:lang w:val="ka-GE"/>
        </w:rPr>
      </w:pPr>
    </w:p>
    <w:p w:rsidR="003D0C45" w:rsidRPr="00A4020E" w:rsidRDefault="003D0C45" w:rsidP="0043253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ქვემო ქართლის რეგიონში სამედიცინო დაწესებულებებს მიმართ</w:t>
      </w:r>
      <w:r w:rsidR="009E2F17" w:rsidRPr="00A4020E">
        <w:rPr>
          <w:rFonts w:ascii="Sylfaen" w:hAnsi="Sylfaen"/>
          <w:sz w:val="22"/>
          <w:szCs w:val="22"/>
          <w:lang w:val="ka-GE"/>
        </w:rPr>
        <w:t>ა</w:t>
      </w:r>
      <w:r w:rsidRPr="00A4020E">
        <w:rPr>
          <w:rFonts w:ascii="Sylfaen" w:hAnsi="Sylfaen"/>
          <w:sz w:val="22"/>
          <w:szCs w:val="22"/>
          <w:lang w:val="ka-GE"/>
        </w:rPr>
        <w:t>ამბულატორიული მიმსახურებისთვის</w:t>
      </w:r>
      <w:r w:rsidR="00432534" w:rsidRPr="00A4020E">
        <w:rPr>
          <w:rFonts w:ascii="Sylfaen" w:hAnsi="Sylfaen"/>
          <w:sz w:val="22"/>
          <w:szCs w:val="22"/>
          <w:lang w:val="ka-GE"/>
        </w:rPr>
        <w:t xml:space="preserve"> - </w:t>
      </w:r>
      <w:r w:rsidR="00432534" w:rsidRPr="00A4020E">
        <w:rPr>
          <w:rFonts w:ascii="Sylfaen" w:hAnsi="Sylfaen"/>
          <w:sz w:val="22"/>
          <w:szCs w:val="22"/>
        </w:rPr>
        <w:t>5</w:t>
      </w:r>
      <w:r w:rsidR="00432534" w:rsidRPr="00A4020E">
        <w:rPr>
          <w:rFonts w:ascii="Sylfaen" w:hAnsi="Sylfaen"/>
          <w:sz w:val="22"/>
          <w:szCs w:val="22"/>
          <w:lang w:val="ka-GE"/>
        </w:rPr>
        <w:t>612 პაციენტმა</w:t>
      </w:r>
      <w:r w:rsidR="009A54B4" w:rsidRPr="00A4020E">
        <w:rPr>
          <w:rFonts w:ascii="Sylfaen" w:hAnsi="Sylfaen"/>
          <w:sz w:val="22"/>
          <w:szCs w:val="22"/>
          <w:lang w:val="ka-GE"/>
        </w:rPr>
        <w:t xml:space="preserve">, </w:t>
      </w:r>
      <w:r w:rsidRPr="00A4020E">
        <w:rPr>
          <w:rFonts w:ascii="Sylfaen" w:hAnsi="Sylfaen"/>
          <w:sz w:val="22"/>
          <w:szCs w:val="22"/>
          <w:lang w:val="ka-GE"/>
        </w:rPr>
        <w:t>სტაციონარული მომსახურებისთვის</w:t>
      </w:r>
      <w:r w:rsidR="00432534" w:rsidRPr="00A4020E">
        <w:rPr>
          <w:rFonts w:ascii="Sylfaen" w:hAnsi="Sylfaen"/>
          <w:sz w:val="22"/>
          <w:szCs w:val="22"/>
          <w:lang w:val="ka-GE"/>
        </w:rPr>
        <w:t xml:space="preserve"> - </w:t>
      </w:r>
      <w:r w:rsidR="00432534" w:rsidRPr="00A4020E">
        <w:rPr>
          <w:rFonts w:ascii="Sylfaen" w:hAnsi="Sylfaen"/>
          <w:sz w:val="22"/>
          <w:szCs w:val="22"/>
        </w:rPr>
        <w:t>1</w:t>
      </w:r>
      <w:r w:rsidR="00432534" w:rsidRPr="00A4020E">
        <w:rPr>
          <w:rFonts w:ascii="Sylfaen" w:hAnsi="Sylfaen"/>
          <w:sz w:val="22"/>
          <w:szCs w:val="22"/>
          <w:lang w:val="ka-GE"/>
        </w:rPr>
        <w:t>883 პაციენტმა</w:t>
      </w:r>
      <w:r w:rsidR="009E2F17" w:rsidRPr="00A4020E">
        <w:rPr>
          <w:rFonts w:ascii="Sylfaen" w:hAnsi="Sylfaen"/>
          <w:sz w:val="22"/>
          <w:szCs w:val="22"/>
          <w:lang w:val="ka-GE"/>
        </w:rPr>
        <w:t>.</w:t>
      </w:r>
    </w:p>
    <w:p w:rsidR="009A54B4" w:rsidRPr="00A4020E" w:rsidRDefault="009A54B4" w:rsidP="009A54B4">
      <w:pPr>
        <w:pStyle w:val="ListParagraph"/>
        <w:tabs>
          <w:tab w:val="left" w:pos="1085"/>
        </w:tabs>
        <w:spacing w:after="100" w:afterAutospacing="1"/>
        <w:ind w:left="0"/>
        <w:jc w:val="both"/>
        <w:rPr>
          <w:rFonts w:ascii="Sylfaen" w:hAnsi="Sylfaen"/>
          <w:b/>
          <w:sz w:val="22"/>
          <w:szCs w:val="22"/>
          <w:lang w:val="ka-GE"/>
        </w:rPr>
      </w:pPr>
    </w:p>
    <w:p w:rsidR="003D0C45" w:rsidRPr="00A4020E" w:rsidRDefault="003D0C45" w:rsidP="009A54B4">
      <w:pPr>
        <w:pStyle w:val="ListParagraph"/>
        <w:tabs>
          <w:tab w:val="left" w:pos="1085"/>
        </w:tabs>
        <w:spacing w:after="100" w:afterAutospacing="1"/>
        <w:ind w:left="0"/>
        <w:jc w:val="both"/>
        <w:rPr>
          <w:rFonts w:ascii="Sylfaen" w:hAnsi="Sylfaen"/>
          <w:b/>
          <w:sz w:val="22"/>
          <w:szCs w:val="22"/>
          <w:lang w:val="ka-GE"/>
        </w:rPr>
      </w:pPr>
      <w:r w:rsidRPr="00A4020E">
        <w:rPr>
          <w:rFonts w:ascii="Sylfaen" w:hAnsi="Sylfaen"/>
          <w:b/>
          <w:sz w:val="22"/>
          <w:szCs w:val="22"/>
          <w:lang w:val="ka-GE"/>
        </w:rPr>
        <w:t>თებერვ</w:t>
      </w:r>
      <w:r w:rsidR="009550A1" w:rsidRPr="00A4020E">
        <w:rPr>
          <w:rFonts w:ascii="Sylfaen" w:hAnsi="Sylfaen"/>
          <w:b/>
          <w:sz w:val="22"/>
          <w:szCs w:val="22"/>
          <w:lang w:val="ka-GE"/>
        </w:rPr>
        <w:t>ა</w:t>
      </w:r>
      <w:r w:rsidRPr="00A4020E">
        <w:rPr>
          <w:rFonts w:ascii="Sylfaen" w:hAnsi="Sylfaen"/>
          <w:b/>
          <w:sz w:val="22"/>
          <w:szCs w:val="22"/>
          <w:lang w:val="ka-GE"/>
        </w:rPr>
        <w:t>ლი</w:t>
      </w:r>
    </w:p>
    <w:p w:rsidR="003D0C45" w:rsidRPr="00A4020E" w:rsidRDefault="003D0C45" w:rsidP="009550A1">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ბოლნისისმუნიციპალიტეტისგამგებელთანშეთანხმებითმომზადდაწერილიმთავრობის</w:t>
      </w:r>
      <w:r w:rsidRPr="00A4020E">
        <w:rPr>
          <w:rFonts w:ascii="Sylfaen" w:hAnsi="Sylfaen"/>
          <w:sz w:val="22"/>
          <w:szCs w:val="22"/>
          <w:lang w:val="ka-GE"/>
        </w:rPr>
        <w:t xml:space="preserve"> 26.08.2013 </w:t>
      </w:r>
      <w:r w:rsidRPr="00A4020E">
        <w:rPr>
          <w:rFonts w:ascii="Sylfaen" w:hAnsi="Sylfaen" w:cs="Sylfaen"/>
          <w:sz w:val="22"/>
          <w:szCs w:val="22"/>
          <w:lang w:val="ka-GE"/>
        </w:rPr>
        <w:t>წლის</w:t>
      </w:r>
      <w:r w:rsidRPr="00A4020E">
        <w:rPr>
          <w:rFonts w:ascii="Sylfaen" w:hAnsi="Sylfaen"/>
          <w:sz w:val="22"/>
          <w:szCs w:val="22"/>
          <w:lang w:val="ka-GE"/>
        </w:rPr>
        <w:t xml:space="preserve"> N1117 განკარგულების თანახმად</w:t>
      </w:r>
      <w:r w:rsidR="009550A1" w:rsidRPr="00A4020E">
        <w:rPr>
          <w:rFonts w:ascii="Sylfaen" w:hAnsi="Sylfaen"/>
          <w:sz w:val="22"/>
          <w:szCs w:val="22"/>
          <w:lang w:val="ka-GE"/>
        </w:rPr>
        <w:t>,</w:t>
      </w:r>
      <w:r w:rsidRPr="00A4020E">
        <w:rPr>
          <w:rFonts w:ascii="Sylfaen" w:hAnsi="Sylfaen"/>
          <w:sz w:val="22"/>
          <w:szCs w:val="22"/>
          <w:lang w:val="ka-GE"/>
        </w:rPr>
        <w:t xml:space="preserve"> სოფელ რანჩპარში დამონტაჟებული სოფლის ამბულატორიისთვის განკუთვნილი სამედიცინო აღჭურვილობის გადასაცემად</w:t>
      </w:r>
      <w:r w:rsidR="009550A1" w:rsidRPr="00A4020E">
        <w:rPr>
          <w:rFonts w:ascii="Sylfaen" w:hAnsi="Sylfaen"/>
          <w:sz w:val="22"/>
          <w:szCs w:val="22"/>
          <w:lang w:val="ka-GE"/>
        </w:rPr>
        <w:t>;</w:t>
      </w:r>
    </w:p>
    <w:p w:rsidR="009550A1" w:rsidRPr="00A4020E" w:rsidRDefault="009550A1" w:rsidP="009550A1">
      <w:pPr>
        <w:pStyle w:val="ListParagraph"/>
        <w:spacing w:after="100" w:afterAutospacing="1"/>
        <w:ind w:left="360"/>
        <w:contextualSpacing/>
        <w:jc w:val="both"/>
        <w:rPr>
          <w:rFonts w:ascii="Sylfaen" w:hAnsi="Sylfaen"/>
          <w:sz w:val="22"/>
          <w:szCs w:val="22"/>
          <w:lang w:val="ka-GE"/>
        </w:rPr>
      </w:pPr>
    </w:p>
    <w:p w:rsidR="003D0C45" w:rsidRPr="00A4020E" w:rsidRDefault="003D0C45" w:rsidP="009550A1">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საქართველოსპედიატრთააკადემიისმიერჩატარებულ</w:t>
      </w:r>
      <w:r w:rsidRPr="00A4020E">
        <w:rPr>
          <w:rFonts w:ascii="Sylfaen" w:hAnsi="Sylfaen"/>
          <w:sz w:val="22"/>
          <w:szCs w:val="22"/>
          <w:lang w:val="ka-GE"/>
        </w:rPr>
        <w:t xml:space="preserve"> 2 </w:t>
      </w:r>
      <w:r w:rsidRPr="00A4020E">
        <w:rPr>
          <w:rFonts w:ascii="Sylfaen" w:hAnsi="Sylfaen" w:cs="Sylfaen"/>
          <w:sz w:val="22"/>
          <w:szCs w:val="22"/>
          <w:lang w:val="ka-GE"/>
        </w:rPr>
        <w:t>დღიან</w:t>
      </w:r>
      <w:r w:rsidRPr="00A4020E">
        <w:rPr>
          <w:rFonts w:ascii="Sylfaen" w:hAnsi="Sylfaen"/>
          <w:sz w:val="22"/>
          <w:szCs w:val="22"/>
          <w:lang w:val="ka-GE"/>
        </w:rPr>
        <w:t>ტრენინგ</w:t>
      </w:r>
      <w:r w:rsidR="009A54B4" w:rsidRPr="00A4020E">
        <w:rPr>
          <w:rFonts w:ascii="Sylfaen" w:hAnsi="Sylfaen"/>
          <w:sz w:val="22"/>
          <w:szCs w:val="22"/>
          <w:lang w:val="ka-GE"/>
        </w:rPr>
        <w:t>შ</w:t>
      </w:r>
      <w:r w:rsidRPr="00A4020E">
        <w:rPr>
          <w:rFonts w:ascii="Sylfaen" w:hAnsi="Sylfaen"/>
          <w:sz w:val="22"/>
          <w:szCs w:val="22"/>
          <w:lang w:val="ka-GE"/>
        </w:rPr>
        <w:t>ი</w:t>
      </w:r>
      <w:r w:rsidR="009A54B4" w:rsidRPr="00A4020E">
        <w:rPr>
          <w:rFonts w:ascii="Sylfaen" w:hAnsi="Sylfaen"/>
          <w:sz w:val="22"/>
          <w:szCs w:val="22"/>
          <w:lang w:val="ka-GE"/>
        </w:rPr>
        <w:t xml:space="preserve"> მონაწილეობის მიზნით</w:t>
      </w:r>
      <w:r w:rsidRPr="00A4020E">
        <w:rPr>
          <w:rFonts w:ascii="Sylfaen" w:hAnsi="Sylfaen"/>
          <w:sz w:val="22"/>
          <w:szCs w:val="22"/>
          <w:lang w:val="ka-GE"/>
        </w:rPr>
        <w:t>, რომელიც ეხებოდა ახალშობილთა რეანიმაციაში უნარ-ჩვევების გაზრდას გაიდლაინ</w:t>
      </w:r>
      <w:r w:rsidR="009A54B4" w:rsidRPr="00A4020E">
        <w:rPr>
          <w:rFonts w:ascii="Sylfaen" w:hAnsi="Sylfaen"/>
          <w:sz w:val="22"/>
          <w:szCs w:val="22"/>
          <w:lang w:val="ka-GE"/>
        </w:rPr>
        <w:t>ებზე დაყრდნობით</w:t>
      </w:r>
      <w:r w:rsidRPr="00A4020E">
        <w:rPr>
          <w:rFonts w:ascii="Sylfaen" w:hAnsi="Sylfaen"/>
          <w:sz w:val="22"/>
          <w:szCs w:val="22"/>
          <w:lang w:val="ka-GE"/>
        </w:rPr>
        <w:t>,</w:t>
      </w:r>
      <w:r w:rsidR="009A54B4" w:rsidRPr="00A4020E">
        <w:rPr>
          <w:rFonts w:ascii="Sylfaen" w:hAnsi="Sylfaen"/>
          <w:sz w:val="22"/>
          <w:szCs w:val="22"/>
          <w:lang w:val="ka-GE"/>
        </w:rPr>
        <w:t xml:space="preserve"> შეირჩა </w:t>
      </w:r>
      <w:r w:rsidRPr="00A4020E">
        <w:rPr>
          <w:rFonts w:ascii="Sylfaen" w:hAnsi="Sylfaen"/>
          <w:sz w:val="22"/>
          <w:szCs w:val="22"/>
          <w:lang w:val="ka-GE"/>
        </w:rPr>
        <w:t>ნეონატოლოგებისა და ბებია ქალების გარკვეული რაოდენობა</w:t>
      </w:r>
      <w:r w:rsidR="009A54B4" w:rsidRPr="00A4020E">
        <w:rPr>
          <w:rFonts w:ascii="Sylfaen" w:hAnsi="Sylfaen"/>
          <w:sz w:val="22"/>
          <w:szCs w:val="22"/>
          <w:lang w:val="ka-GE"/>
        </w:rPr>
        <w:t xml:space="preserve"> ქვემო ქართლის რეგიონის ყველა სამშობიარო სახლიდან;</w:t>
      </w:r>
    </w:p>
    <w:p w:rsidR="009A54B4" w:rsidRPr="00A4020E" w:rsidRDefault="009A54B4" w:rsidP="009A54B4">
      <w:pPr>
        <w:pStyle w:val="ListParagraph"/>
        <w:rPr>
          <w:rFonts w:ascii="Sylfaen" w:hAnsi="Sylfaen"/>
          <w:sz w:val="22"/>
          <w:szCs w:val="22"/>
          <w:lang w:val="ka-GE"/>
        </w:rPr>
      </w:pPr>
    </w:p>
    <w:p w:rsidR="003D0C45" w:rsidRPr="00A4020E" w:rsidRDefault="003D0C45" w:rsidP="009A54B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ჩატარდაშეხვედრა</w:t>
      </w:r>
      <w:r w:rsidRPr="00A4020E">
        <w:rPr>
          <w:rFonts w:ascii="Sylfaen" w:hAnsi="Sylfaen"/>
          <w:sz w:val="22"/>
          <w:szCs w:val="22"/>
          <w:lang w:val="ka-GE"/>
        </w:rPr>
        <w:t xml:space="preserve"> ქ. მარნეულში, რომელსაც ესწრებოდა საქართველოს შრომის, ჯანმრთელობისა და სოციალური დაცვის მინისტრის მოადგილე ქ</w:t>
      </w:r>
      <w:r w:rsidR="009A54B4" w:rsidRPr="00A4020E">
        <w:rPr>
          <w:rFonts w:ascii="Sylfaen" w:hAnsi="Sylfaen"/>
          <w:sz w:val="22"/>
          <w:szCs w:val="22"/>
          <w:lang w:val="ka-GE"/>
        </w:rPr>
        <w:t>ალბატონი</w:t>
      </w:r>
      <w:r w:rsidRPr="00A4020E">
        <w:rPr>
          <w:rFonts w:ascii="Sylfaen" w:hAnsi="Sylfaen"/>
          <w:sz w:val="22"/>
          <w:szCs w:val="22"/>
          <w:lang w:val="ka-GE"/>
        </w:rPr>
        <w:t xml:space="preserve"> მარიამ ჯაში  და ქვემო ქართლის რეგიონში</w:t>
      </w:r>
      <w:r w:rsidR="009A54B4" w:rsidRPr="00A4020E">
        <w:rPr>
          <w:rFonts w:ascii="Sylfaen" w:hAnsi="Sylfaen"/>
          <w:sz w:val="22"/>
          <w:szCs w:val="22"/>
          <w:lang w:val="ka-GE"/>
        </w:rPr>
        <w:t>,</w:t>
      </w:r>
      <w:r w:rsidRPr="00A4020E">
        <w:rPr>
          <w:rFonts w:ascii="Sylfaen" w:hAnsi="Sylfaen"/>
          <w:sz w:val="22"/>
          <w:szCs w:val="22"/>
          <w:lang w:val="ka-GE"/>
        </w:rPr>
        <w:t xml:space="preserve"> სოფლის ექიმის პროგრამაში მონაწილე ყველა ექიმი. შეხვედრის მიზანი იყო </w:t>
      </w:r>
      <w:r w:rsidR="009A54B4" w:rsidRPr="00A4020E">
        <w:rPr>
          <w:rFonts w:ascii="Sylfaen" w:hAnsi="Sylfaen"/>
          <w:sz w:val="22"/>
          <w:szCs w:val="22"/>
          <w:lang w:val="ka-GE"/>
        </w:rPr>
        <w:t>„</w:t>
      </w:r>
      <w:r w:rsidRPr="00A4020E">
        <w:rPr>
          <w:rFonts w:ascii="Sylfaen" w:hAnsi="Sylfaen"/>
          <w:sz w:val="22"/>
          <w:szCs w:val="22"/>
          <w:lang w:val="ka-GE"/>
        </w:rPr>
        <w:t xml:space="preserve">სოფლის </w:t>
      </w:r>
      <w:r w:rsidR="009A54B4" w:rsidRPr="00A4020E">
        <w:rPr>
          <w:rFonts w:ascii="Sylfaen" w:hAnsi="Sylfaen"/>
          <w:sz w:val="22"/>
          <w:szCs w:val="22"/>
          <w:lang w:val="ka-GE"/>
        </w:rPr>
        <w:t>ექიმის“</w:t>
      </w:r>
      <w:r w:rsidRPr="00A4020E">
        <w:rPr>
          <w:rFonts w:ascii="Sylfaen" w:hAnsi="Sylfaen"/>
          <w:sz w:val="22"/>
          <w:szCs w:val="22"/>
          <w:lang w:val="ka-GE"/>
        </w:rPr>
        <w:t xml:space="preserve"> პროგრამაში შესატანი ცვლილებების ინფორმაციის </w:t>
      </w:r>
      <w:r w:rsidR="009A54B4" w:rsidRPr="00A4020E">
        <w:rPr>
          <w:rFonts w:ascii="Sylfaen" w:hAnsi="Sylfaen"/>
          <w:sz w:val="22"/>
          <w:szCs w:val="22"/>
          <w:lang w:val="ka-GE"/>
        </w:rPr>
        <w:t>გაცნობა</w:t>
      </w:r>
      <w:r w:rsidRPr="00A4020E">
        <w:rPr>
          <w:rFonts w:ascii="Sylfaen" w:hAnsi="Sylfaen"/>
          <w:sz w:val="22"/>
          <w:szCs w:val="22"/>
          <w:lang w:val="ka-GE"/>
        </w:rPr>
        <w:t xml:space="preserve"> სოფლის ექიმებისთვის</w:t>
      </w:r>
      <w:r w:rsidR="009A54B4" w:rsidRPr="00A4020E">
        <w:rPr>
          <w:rFonts w:ascii="Sylfaen" w:hAnsi="Sylfaen"/>
          <w:sz w:val="22"/>
          <w:szCs w:val="22"/>
          <w:lang w:val="ka-GE"/>
        </w:rPr>
        <w:t>;</w:t>
      </w:r>
    </w:p>
    <w:p w:rsidR="003D0C45" w:rsidRPr="00A4020E" w:rsidRDefault="003D0C45" w:rsidP="009A54B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w:t>
      </w:r>
      <w:r w:rsidR="00432534" w:rsidRPr="00A4020E">
        <w:rPr>
          <w:rFonts w:ascii="Sylfaen" w:hAnsi="Sylfaen"/>
          <w:sz w:val="22"/>
          <w:szCs w:val="22"/>
          <w:lang w:val="ka-GE"/>
        </w:rPr>
        <w:t xml:space="preserve">- </w:t>
      </w:r>
      <w:r w:rsidRPr="00A4020E">
        <w:rPr>
          <w:rFonts w:ascii="Sylfaen" w:hAnsi="Sylfaen"/>
          <w:sz w:val="22"/>
          <w:szCs w:val="22"/>
        </w:rPr>
        <w:t xml:space="preserve">9299 </w:t>
      </w:r>
      <w:r w:rsidRPr="00A4020E">
        <w:rPr>
          <w:rFonts w:ascii="Sylfaen" w:hAnsi="Sylfaen"/>
          <w:sz w:val="22"/>
          <w:szCs w:val="22"/>
          <w:lang w:val="ka-GE"/>
        </w:rPr>
        <w:t>პაციენტმა</w:t>
      </w:r>
      <w:r w:rsidRPr="00A4020E">
        <w:rPr>
          <w:rFonts w:ascii="Sylfaen" w:hAnsi="Sylfaen"/>
          <w:sz w:val="22"/>
          <w:szCs w:val="22"/>
        </w:rPr>
        <w:t xml:space="preserve">, </w:t>
      </w:r>
      <w:r w:rsidRPr="00A4020E">
        <w:rPr>
          <w:rFonts w:ascii="Sylfaen" w:hAnsi="Sylfaen"/>
          <w:sz w:val="22"/>
          <w:szCs w:val="22"/>
          <w:lang w:val="ka-GE"/>
        </w:rPr>
        <w:t xml:space="preserve">სტაციონარული მომსახურებისთვის </w:t>
      </w:r>
      <w:r w:rsidR="00432534" w:rsidRPr="00A4020E">
        <w:rPr>
          <w:rFonts w:ascii="Sylfaen" w:hAnsi="Sylfaen"/>
          <w:sz w:val="22"/>
          <w:szCs w:val="22"/>
          <w:lang w:val="ka-GE"/>
        </w:rPr>
        <w:t xml:space="preserve">- </w:t>
      </w:r>
      <w:r w:rsidRPr="00A4020E">
        <w:rPr>
          <w:rFonts w:ascii="Sylfaen" w:hAnsi="Sylfaen"/>
          <w:sz w:val="22"/>
          <w:szCs w:val="22"/>
        </w:rPr>
        <w:t>2318</w:t>
      </w:r>
      <w:r w:rsidRPr="00A4020E">
        <w:rPr>
          <w:rFonts w:ascii="Sylfaen" w:hAnsi="Sylfaen"/>
          <w:sz w:val="22"/>
          <w:szCs w:val="22"/>
          <w:lang w:val="ka-GE"/>
        </w:rPr>
        <w:t xml:space="preserve"> პაციენტმა.</w:t>
      </w:r>
    </w:p>
    <w:p w:rsidR="003D0C45" w:rsidRPr="00A4020E" w:rsidRDefault="003D0C45" w:rsidP="009A54B4">
      <w:pPr>
        <w:tabs>
          <w:tab w:val="left" w:pos="1085"/>
        </w:tabs>
        <w:spacing w:after="100" w:afterAutospacing="1"/>
        <w:jc w:val="both"/>
        <w:rPr>
          <w:rFonts w:ascii="Sylfaen" w:hAnsi="Sylfaen"/>
          <w:b/>
          <w:sz w:val="22"/>
          <w:szCs w:val="22"/>
          <w:lang w:val="ka-GE"/>
        </w:rPr>
      </w:pPr>
      <w:r w:rsidRPr="00A4020E">
        <w:rPr>
          <w:rFonts w:ascii="Sylfaen" w:hAnsi="Sylfaen" w:cs="Sylfaen"/>
          <w:b/>
          <w:sz w:val="22"/>
          <w:szCs w:val="22"/>
          <w:lang w:val="ka-GE"/>
        </w:rPr>
        <w:t>მარტი</w:t>
      </w:r>
    </w:p>
    <w:p w:rsidR="009A54B4" w:rsidRPr="00A4020E" w:rsidRDefault="00D96DB3" w:rsidP="009A54B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განხორციელდა</w:t>
      </w:r>
      <w:r w:rsidR="003D0C45" w:rsidRPr="00A4020E">
        <w:rPr>
          <w:rFonts w:ascii="Sylfaen" w:hAnsi="Sylfaen" w:cs="Sylfaen"/>
          <w:sz w:val="22"/>
          <w:szCs w:val="22"/>
          <w:lang w:val="ka-GE"/>
        </w:rPr>
        <w:t>შეხვედრა</w:t>
      </w:r>
      <w:r w:rsidR="003D0C45" w:rsidRPr="00A4020E">
        <w:rPr>
          <w:rFonts w:ascii="Sylfaen" w:hAnsi="Sylfaen"/>
          <w:sz w:val="22"/>
          <w:szCs w:val="22"/>
          <w:lang w:val="ka-GE"/>
        </w:rPr>
        <w:t xml:space="preserve"> მარნეულის რაიონის სოფლის ექიმებთან. საუბარში ექიმების მხრიდან გამოთქმული იყო პრეტენზია 2013 წლის 20 პროცენტიანი </w:t>
      </w:r>
      <w:r w:rsidR="003D0C45" w:rsidRPr="00A4020E">
        <w:rPr>
          <w:rFonts w:ascii="Sylfaen" w:hAnsi="Sylfaen"/>
          <w:sz w:val="22"/>
          <w:szCs w:val="22"/>
          <w:lang w:val="ka-GE"/>
        </w:rPr>
        <w:lastRenderedPageBreak/>
        <w:t>საშემოსავლოს დაბრუნებასთან დაკავშირებით</w:t>
      </w:r>
      <w:r w:rsidR="009A54B4" w:rsidRPr="00A4020E">
        <w:rPr>
          <w:rFonts w:ascii="Sylfaen" w:hAnsi="Sylfaen"/>
          <w:sz w:val="22"/>
          <w:szCs w:val="22"/>
          <w:lang w:val="ka-GE"/>
        </w:rPr>
        <w:t>:</w:t>
      </w:r>
      <w:r w:rsidR="003D0C45" w:rsidRPr="00A4020E">
        <w:rPr>
          <w:rFonts w:ascii="Sylfaen" w:hAnsi="Sylfaen"/>
          <w:sz w:val="22"/>
          <w:szCs w:val="22"/>
          <w:lang w:val="ka-GE"/>
        </w:rPr>
        <w:t xml:space="preserve"> სოფლის ექიმებს და ექთნებს,კუთვნილი თანხა არ დაუბრუნდათ, რადგანაც ისინი იურიდიული (ფიზიკური და ინდ.მეწარმე) პირები იყვნენ,რაც არ შეესაბამება სინამდვილე</w:t>
      </w:r>
      <w:r w:rsidR="009A54B4" w:rsidRPr="00A4020E">
        <w:rPr>
          <w:rFonts w:ascii="Sylfaen" w:hAnsi="Sylfaen"/>
          <w:sz w:val="22"/>
          <w:szCs w:val="22"/>
          <w:lang w:val="ka-GE"/>
        </w:rPr>
        <w:t>ს;</w:t>
      </w:r>
    </w:p>
    <w:p w:rsidR="003D0C45" w:rsidRPr="00A4020E" w:rsidRDefault="003D0C45" w:rsidP="009A54B4">
      <w:pPr>
        <w:pStyle w:val="ListParagraph"/>
        <w:spacing w:after="100" w:afterAutospacing="1"/>
        <w:ind w:left="360"/>
        <w:contextualSpacing/>
        <w:jc w:val="both"/>
        <w:rPr>
          <w:rFonts w:ascii="Sylfaen" w:hAnsi="Sylfaen"/>
          <w:sz w:val="22"/>
          <w:szCs w:val="22"/>
          <w:lang w:val="ka-GE"/>
        </w:rPr>
      </w:pPr>
    </w:p>
    <w:p w:rsidR="003D0C45" w:rsidRPr="00A4020E" w:rsidRDefault="003D0C45" w:rsidP="009A54B4">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მიმსახურებისთვის</w:t>
      </w:r>
      <w:r w:rsidR="00432534" w:rsidRPr="00A4020E">
        <w:rPr>
          <w:rFonts w:ascii="Sylfaen" w:hAnsi="Sylfaen"/>
          <w:sz w:val="22"/>
          <w:szCs w:val="22"/>
          <w:lang w:val="ka-GE"/>
        </w:rPr>
        <w:t xml:space="preserve"> - 8935 პაციენტმა</w:t>
      </w:r>
      <w:r w:rsidRPr="00A4020E">
        <w:rPr>
          <w:rFonts w:ascii="Sylfaen" w:hAnsi="Sylfaen"/>
          <w:sz w:val="22"/>
          <w:szCs w:val="22"/>
        </w:rPr>
        <w:t xml:space="preserve">, </w:t>
      </w:r>
      <w:r w:rsidRPr="00A4020E">
        <w:rPr>
          <w:rFonts w:ascii="Sylfaen" w:hAnsi="Sylfaen"/>
          <w:sz w:val="22"/>
          <w:szCs w:val="22"/>
          <w:lang w:val="ka-GE"/>
        </w:rPr>
        <w:t>სტაციონარული მომსახურებისთვის</w:t>
      </w:r>
      <w:r w:rsidR="00432534" w:rsidRPr="00A4020E">
        <w:rPr>
          <w:rFonts w:ascii="Sylfaen" w:hAnsi="Sylfaen"/>
          <w:sz w:val="22"/>
          <w:szCs w:val="22"/>
          <w:lang w:val="ka-GE"/>
        </w:rPr>
        <w:t xml:space="preserve"> - </w:t>
      </w:r>
      <w:r w:rsidR="00432534" w:rsidRPr="00A4020E">
        <w:rPr>
          <w:rFonts w:ascii="Sylfaen" w:hAnsi="Sylfaen"/>
          <w:sz w:val="22"/>
          <w:szCs w:val="22"/>
        </w:rPr>
        <w:t>2</w:t>
      </w:r>
      <w:r w:rsidR="00432534" w:rsidRPr="00A4020E">
        <w:rPr>
          <w:rFonts w:ascii="Sylfaen" w:hAnsi="Sylfaen"/>
          <w:sz w:val="22"/>
          <w:szCs w:val="22"/>
          <w:lang w:val="ka-GE"/>
        </w:rPr>
        <w:t>454 პაციენტმა</w:t>
      </w:r>
      <w:r w:rsidR="009A54B4" w:rsidRPr="00A4020E">
        <w:rPr>
          <w:rFonts w:ascii="Sylfaen" w:hAnsi="Sylfaen"/>
          <w:sz w:val="22"/>
          <w:szCs w:val="22"/>
          <w:lang w:val="ka-GE"/>
        </w:rPr>
        <w:t>.</w:t>
      </w:r>
    </w:p>
    <w:p w:rsidR="003D0C45" w:rsidRPr="00A4020E" w:rsidRDefault="003D0C45" w:rsidP="009A54B4">
      <w:pPr>
        <w:spacing w:after="100" w:afterAutospacing="1"/>
        <w:jc w:val="both"/>
        <w:rPr>
          <w:rFonts w:ascii="Sylfaen" w:hAnsi="Sylfaen"/>
          <w:b/>
          <w:sz w:val="22"/>
          <w:szCs w:val="22"/>
          <w:lang w:val="ka-GE"/>
        </w:rPr>
      </w:pPr>
      <w:r w:rsidRPr="00A4020E">
        <w:rPr>
          <w:rFonts w:ascii="Sylfaen" w:hAnsi="Sylfaen" w:cs="Sylfaen"/>
          <w:b/>
          <w:sz w:val="22"/>
          <w:szCs w:val="22"/>
          <w:lang w:val="ka-GE"/>
        </w:rPr>
        <w:t>აპრილი</w:t>
      </w:r>
    </w:p>
    <w:p w:rsidR="00432534" w:rsidRPr="00A4020E" w:rsidRDefault="003D0C45" w:rsidP="00D96DB3">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cs="Sylfaen"/>
          <w:sz w:val="22"/>
          <w:szCs w:val="22"/>
          <w:lang w:val="ka-GE"/>
        </w:rPr>
        <w:t>განხორციელდაშეხვედრა</w:t>
      </w:r>
      <w:r w:rsidRPr="00A4020E">
        <w:rPr>
          <w:rFonts w:ascii="Sylfaen" w:hAnsi="Sylfaen"/>
          <w:sz w:val="22"/>
          <w:szCs w:val="22"/>
          <w:lang w:val="ka-GE"/>
        </w:rPr>
        <w:t xml:space="preserve"> თეთრიწყაროს რაიონის სოფლის ექიმებთან. საუბარი იყო სოფლის ექიმის პროგრამაში უკვე განხორციელებულ ცვლილებებზე, მოსალოდნელ ხელფასების მატებაზე და ზოგადად სხვა პრობლემებზე (ძირითადად ყველა რაიონში დგას ამბულატორიის ფართის  პრობლემა</w:t>
      </w:r>
      <w:r w:rsidR="00D96DB3" w:rsidRPr="00A4020E">
        <w:rPr>
          <w:rFonts w:ascii="Sylfaen" w:hAnsi="Sylfaen"/>
          <w:sz w:val="22"/>
          <w:szCs w:val="22"/>
          <w:lang w:val="ka-GE"/>
        </w:rPr>
        <w:t>);</w:t>
      </w:r>
    </w:p>
    <w:p w:rsidR="003D0C45" w:rsidRPr="00A4020E" w:rsidRDefault="003D0C45" w:rsidP="00432534">
      <w:pPr>
        <w:pStyle w:val="ListParagraph"/>
        <w:spacing w:after="100" w:afterAutospacing="1"/>
        <w:ind w:left="360"/>
        <w:contextualSpacing/>
        <w:jc w:val="both"/>
        <w:rPr>
          <w:rFonts w:ascii="Sylfaen" w:hAnsi="Sylfaen"/>
          <w:sz w:val="22"/>
          <w:szCs w:val="22"/>
          <w:lang w:val="ka-GE"/>
        </w:rPr>
      </w:pPr>
    </w:p>
    <w:p w:rsidR="003D0C45" w:rsidRPr="00A4020E" w:rsidRDefault="003D0C45" w:rsidP="00D96DB3">
      <w:pPr>
        <w:pStyle w:val="ListParagraph"/>
        <w:numPr>
          <w:ilvl w:val="0"/>
          <w:numId w:val="44"/>
        </w:numPr>
        <w:spacing w:after="100" w:afterAutospacing="1"/>
        <w:ind w:left="360"/>
        <w:contextualSpacing/>
        <w:jc w:val="both"/>
        <w:rPr>
          <w:rFonts w:ascii="Sylfaen" w:hAnsi="Sylfaen"/>
          <w:sz w:val="22"/>
          <w:szCs w:val="22"/>
          <w:lang w:val="ka-GE"/>
        </w:rPr>
      </w:pPr>
      <w:r w:rsidRPr="00A4020E">
        <w:rPr>
          <w:rFonts w:ascii="Sylfaen" w:hAnsi="Sylfaen"/>
          <w:sz w:val="22"/>
          <w:szCs w:val="22"/>
          <w:lang w:val="ka-GE"/>
        </w:rPr>
        <w:t xml:space="preserve">ქვემო ქართლის რეგიონში სამედიცინო დაწესებულებებს მიმართა  ამბულატორიული მიმსახურებისთვის </w:t>
      </w:r>
      <w:r w:rsidR="00432534" w:rsidRPr="00A4020E">
        <w:rPr>
          <w:rFonts w:ascii="Sylfaen" w:hAnsi="Sylfaen"/>
          <w:sz w:val="22"/>
          <w:szCs w:val="22"/>
          <w:lang w:val="ka-GE"/>
        </w:rPr>
        <w:t xml:space="preserve">- </w:t>
      </w:r>
      <w:r w:rsidRPr="00A4020E">
        <w:rPr>
          <w:rFonts w:ascii="Sylfaen" w:hAnsi="Sylfaen"/>
          <w:sz w:val="22"/>
          <w:szCs w:val="22"/>
          <w:lang w:val="ka-GE"/>
        </w:rPr>
        <w:t>9154 პაციენტმა</w:t>
      </w:r>
      <w:r w:rsidRPr="00A4020E">
        <w:rPr>
          <w:rFonts w:ascii="Sylfaen" w:hAnsi="Sylfaen"/>
          <w:sz w:val="22"/>
          <w:szCs w:val="22"/>
        </w:rPr>
        <w:t xml:space="preserve">, </w:t>
      </w:r>
      <w:r w:rsidRPr="00A4020E">
        <w:rPr>
          <w:rFonts w:ascii="Sylfaen" w:hAnsi="Sylfaen"/>
          <w:sz w:val="22"/>
          <w:szCs w:val="22"/>
          <w:lang w:val="ka-GE"/>
        </w:rPr>
        <w:t xml:space="preserve">სტაციონარული მომსახურებისთვის </w:t>
      </w:r>
      <w:r w:rsidR="00432534" w:rsidRPr="00A4020E">
        <w:rPr>
          <w:rFonts w:ascii="Sylfaen" w:hAnsi="Sylfaen"/>
          <w:sz w:val="22"/>
          <w:szCs w:val="22"/>
          <w:lang w:val="ka-GE"/>
        </w:rPr>
        <w:t xml:space="preserve">- </w:t>
      </w:r>
      <w:r w:rsidRPr="00A4020E">
        <w:rPr>
          <w:rFonts w:ascii="Sylfaen" w:hAnsi="Sylfaen"/>
          <w:sz w:val="22"/>
          <w:szCs w:val="22"/>
        </w:rPr>
        <w:t>2</w:t>
      </w:r>
      <w:r w:rsidRPr="00A4020E">
        <w:rPr>
          <w:rFonts w:ascii="Sylfaen" w:hAnsi="Sylfaen"/>
          <w:sz w:val="22"/>
          <w:szCs w:val="22"/>
          <w:lang w:val="ka-GE"/>
        </w:rPr>
        <w:t>512 პაციენტმა.</w:t>
      </w:r>
    </w:p>
    <w:p w:rsidR="003D0C45" w:rsidRPr="00A4020E" w:rsidRDefault="003D0C45" w:rsidP="00432534">
      <w:pPr>
        <w:pStyle w:val="ListParagraph"/>
        <w:numPr>
          <w:ilvl w:val="0"/>
          <w:numId w:val="44"/>
        </w:numPr>
        <w:spacing w:after="100" w:afterAutospacing="1"/>
        <w:ind w:left="360"/>
        <w:contextualSpacing/>
        <w:jc w:val="both"/>
        <w:rPr>
          <w:rFonts w:ascii="Sylfaen" w:hAnsi="Sylfaen"/>
          <w:sz w:val="22"/>
          <w:szCs w:val="22"/>
        </w:rPr>
      </w:pPr>
      <w:r w:rsidRPr="00A4020E">
        <w:rPr>
          <w:rFonts w:ascii="Sylfaen" w:hAnsi="Sylfaen" w:cs="Sylfaen"/>
          <w:sz w:val="22"/>
          <w:szCs w:val="22"/>
          <w:lang w:val="ka-GE"/>
        </w:rPr>
        <w:t>რეგიონისყველამუნიციპალიტეტიდან</w:t>
      </w:r>
      <w:r w:rsidRPr="00A4020E">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 </w:t>
      </w:r>
    </w:p>
    <w:p w:rsidR="00233F96" w:rsidRPr="00A4020E" w:rsidRDefault="00233F96" w:rsidP="00233F96">
      <w:pPr>
        <w:pStyle w:val="ListParagraph"/>
        <w:ind w:left="1080"/>
        <w:jc w:val="both"/>
        <w:rPr>
          <w:rFonts w:ascii="Sylfaen" w:hAnsi="Sylfaen"/>
          <w:lang w:val="ka-GE"/>
        </w:rPr>
      </w:pPr>
    </w:p>
    <w:p w:rsidR="00233F96" w:rsidRPr="00233F96" w:rsidRDefault="00233F96" w:rsidP="008B02FB">
      <w:pPr>
        <w:ind w:firstLine="360"/>
        <w:jc w:val="both"/>
        <w:rPr>
          <w:rFonts w:ascii="Sylfaen" w:hAnsi="Sylfaen"/>
          <w:sz w:val="22"/>
          <w:szCs w:val="22"/>
          <w:lang w:val="ka-GE"/>
        </w:rPr>
      </w:pPr>
      <w:r w:rsidRPr="00A4020E">
        <w:rPr>
          <w:rFonts w:ascii="Sylfaen" w:hAnsi="Sylfaen" w:cs="Sylfaen"/>
          <w:sz w:val="22"/>
          <w:szCs w:val="22"/>
          <w:lang w:val="ka-GE"/>
        </w:rPr>
        <w:t>მონიტორინგისშედეგადდადგინდა</w:t>
      </w:r>
      <w:r w:rsidRPr="00A4020E">
        <w:rPr>
          <w:rFonts w:ascii="Sylfaen" w:hAnsi="Sylfaen"/>
          <w:sz w:val="22"/>
          <w:szCs w:val="22"/>
          <w:lang w:val="ka-GE"/>
        </w:rPr>
        <w:t xml:space="preserve">, </w:t>
      </w:r>
      <w:r w:rsidRPr="00A4020E">
        <w:rPr>
          <w:rFonts w:ascii="Sylfaen" w:hAnsi="Sylfaen" w:cs="Sylfaen"/>
          <w:sz w:val="22"/>
          <w:szCs w:val="22"/>
          <w:lang w:val="ka-GE"/>
        </w:rPr>
        <w:t>რომსაქართველოსადმინისტრაციულ</w:t>
      </w:r>
      <w:r w:rsidRPr="00A4020E">
        <w:rPr>
          <w:rFonts w:ascii="Sylfaen" w:hAnsi="Sylfaen"/>
          <w:sz w:val="22"/>
          <w:szCs w:val="22"/>
          <w:lang w:val="ka-GE"/>
        </w:rPr>
        <w:t>-</w:t>
      </w:r>
      <w:r w:rsidRPr="00A4020E">
        <w:rPr>
          <w:rFonts w:ascii="Sylfaen" w:hAnsi="Sylfaen" w:cs="Sylfaen"/>
          <w:sz w:val="22"/>
          <w:szCs w:val="22"/>
          <w:lang w:val="ka-GE"/>
        </w:rPr>
        <w:t>ტერიტორიულერთეულებშიფერხდებასასწრაფოსამედიცინოდახმარებისავტომ</w:t>
      </w:r>
      <w:r w:rsidRPr="00A4020E">
        <w:rPr>
          <w:rFonts w:ascii="Sylfaen" w:hAnsi="Sylfaen"/>
          <w:sz w:val="22"/>
          <w:szCs w:val="22"/>
          <w:lang w:val="ka-GE"/>
        </w:rPr>
        <w:t>ობილების შეკეთება ავტონაწილების დაგვიანებით მიწოდების გამო, ხშირად არა აქვთ ჟანგბადი.</w:t>
      </w:r>
    </w:p>
    <w:p w:rsidR="00233F96" w:rsidRPr="00233F96" w:rsidRDefault="00233F96" w:rsidP="00233F96">
      <w:pPr>
        <w:spacing w:after="100" w:afterAutospacing="1"/>
        <w:contextualSpacing/>
        <w:jc w:val="both"/>
        <w:rPr>
          <w:rFonts w:ascii="Sylfaen" w:hAnsi="Sylfaen"/>
          <w:sz w:val="22"/>
          <w:szCs w:val="22"/>
        </w:rPr>
      </w:pPr>
    </w:p>
    <w:p w:rsidR="003D0C45" w:rsidRPr="003925D0" w:rsidRDefault="003D0C45" w:rsidP="003D0C45">
      <w:pPr>
        <w:pStyle w:val="ListParagraph"/>
        <w:spacing w:after="100" w:afterAutospacing="1"/>
        <w:jc w:val="both"/>
        <w:rPr>
          <w:rFonts w:ascii="Sylfaen" w:hAnsi="Sylfaen"/>
          <w:sz w:val="22"/>
          <w:szCs w:val="22"/>
          <w:lang w:val="ka-GE"/>
        </w:rPr>
      </w:pPr>
    </w:p>
    <w:p w:rsidR="003D0C45" w:rsidRPr="003925D0" w:rsidRDefault="003D0C45" w:rsidP="003D0C45">
      <w:pPr>
        <w:jc w:val="center"/>
        <w:rPr>
          <w:rFonts w:ascii="Sylfaen" w:hAnsi="Sylfaen"/>
          <w:sz w:val="22"/>
          <w:szCs w:val="22"/>
          <w:lang w:val="ka-GE"/>
        </w:rPr>
      </w:pPr>
    </w:p>
    <w:sectPr w:rsidR="003D0C45" w:rsidRPr="003925D0" w:rsidSect="00F201B6">
      <w:pgSz w:w="11906" w:h="16838" w:code="9"/>
      <w:pgMar w:top="1440" w:right="1440" w:bottom="1260" w:left="1440"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6B1D"/>
    <w:multiLevelType w:val="hybridMultilevel"/>
    <w:tmpl w:val="2A78C1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9E0B1D"/>
    <w:multiLevelType w:val="hybridMultilevel"/>
    <w:tmpl w:val="A544C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0360CD"/>
    <w:multiLevelType w:val="hybridMultilevel"/>
    <w:tmpl w:val="79B6D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985AE4"/>
    <w:multiLevelType w:val="hybridMultilevel"/>
    <w:tmpl w:val="2C02A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EA7059"/>
    <w:multiLevelType w:val="hybridMultilevel"/>
    <w:tmpl w:val="A3BE2D74"/>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F957E67"/>
    <w:multiLevelType w:val="hybridMultilevel"/>
    <w:tmpl w:val="5E647FFA"/>
    <w:lvl w:ilvl="0" w:tplc="BCA6D95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11BF036A"/>
    <w:multiLevelType w:val="hybridMultilevel"/>
    <w:tmpl w:val="504035E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nsid w:val="12C36973"/>
    <w:multiLevelType w:val="hybridMultilevel"/>
    <w:tmpl w:val="676AC964"/>
    <w:lvl w:ilvl="0" w:tplc="59EA0244">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4604D2C"/>
    <w:multiLevelType w:val="hybridMultilevel"/>
    <w:tmpl w:val="8B2EE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2060D7"/>
    <w:multiLevelType w:val="hybridMultilevel"/>
    <w:tmpl w:val="D5CECB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1B025DD7"/>
    <w:multiLevelType w:val="hybridMultilevel"/>
    <w:tmpl w:val="53428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AF2EB1"/>
    <w:multiLevelType w:val="hybridMultilevel"/>
    <w:tmpl w:val="E1B0B606"/>
    <w:lvl w:ilvl="0" w:tplc="B09AAA78">
      <w:start w:val="1"/>
      <w:numFmt w:val="lowerLetter"/>
      <w:lvlText w:val="%1)"/>
      <w:lvlJc w:val="left"/>
      <w:pPr>
        <w:ind w:left="900" w:hanging="360"/>
      </w:pPr>
      <w:rPr>
        <w:rFonts w:ascii="AcadNusx" w:hAnsi="AcadNusx"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CC61C32"/>
    <w:multiLevelType w:val="hybridMultilevel"/>
    <w:tmpl w:val="B55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6B58C3"/>
    <w:multiLevelType w:val="hybridMultilevel"/>
    <w:tmpl w:val="C458E572"/>
    <w:lvl w:ilvl="0" w:tplc="4E4E6DFC">
      <w:start w:val="2014"/>
      <w:numFmt w:val="decimal"/>
      <w:lvlText w:val="%1"/>
      <w:lvlJc w:val="left"/>
      <w:pPr>
        <w:tabs>
          <w:tab w:val="num" w:pos="1140"/>
        </w:tabs>
        <w:ind w:left="1140" w:hanging="60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20F75B18"/>
    <w:multiLevelType w:val="hybridMultilevel"/>
    <w:tmpl w:val="E1AE795E"/>
    <w:lvl w:ilvl="0" w:tplc="BE98853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3504D4"/>
    <w:multiLevelType w:val="hybridMultilevel"/>
    <w:tmpl w:val="B1188DA6"/>
    <w:lvl w:ilvl="0" w:tplc="0409000B">
      <w:start w:val="1"/>
      <w:numFmt w:val="bullet"/>
      <w:lvlText w:val=""/>
      <w:lvlJc w:val="left"/>
      <w:pPr>
        <w:ind w:left="1411" w:hanging="360"/>
      </w:pPr>
      <w:rPr>
        <w:rFonts w:ascii="Wingdings" w:hAnsi="Wingdings"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6">
    <w:nsid w:val="230E0E26"/>
    <w:multiLevelType w:val="hybridMultilevel"/>
    <w:tmpl w:val="84AE8690"/>
    <w:lvl w:ilvl="0" w:tplc="CE0C1AA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4684FC6"/>
    <w:multiLevelType w:val="hybridMultilevel"/>
    <w:tmpl w:val="3738A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387835"/>
    <w:multiLevelType w:val="hybridMultilevel"/>
    <w:tmpl w:val="9CE6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36B53"/>
    <w:multiLevelType w:val="hybridMultilevel"/>
    <w:tmpl w:val="2A4CE94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0F430D0"/>
    <w:multiLevelType w:val="hybridMultilevel"/>
    <w:tmpl w:val="A66293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66183C"/>
    <w:multiLevelType w:val="hybridMultilevel"/>
    <w:tmpl w:val="D87E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87081F"/>
    <w:multiLevelType w:val="hybridMultilevel"/>
    <w:tmpl w:val="83D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9A4345"/>
    <w:multiLevelType w:val="hybridMultilevel"/>
    <w:tmpl w:val="A9B2BBF0"/>
    <w:lvl w:ilvl="0" w:tplc="06820AC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3B9D411D"/>
    <w:multiLevelType w:val="hybridMultilevel"/>
    <w:tmpl w:val="75802712"/>
    <w:lvl w:ilvl="0" w:tplc="B20AB5B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AF78FA"/>
    <w:multiLevelType w:val="multilevel"/>
    <w:tmpl w:val="B8344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4EA7BAD"/>
    <w:multiLevelType w:val="hybridMultilevel"/>
    <w:tmpl w:val="AE3A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FC43BD"/>
    <w:multiLevelType w:val="hybridMultilevel"/>
    <w:tmpl w:val="90F23752"/>
    <w:lvl w:ilvl="0" w:tplc="B928E16E">
      <w:start w:val="1"/>
      <w:numFmt w:val="bullet"/>
      <w:lvlText w:val=""/>
      <w:lvlJc w:val="left"/>
      <w:pPr>
        <w:ind w:left="1260" w:hanging="360"/>
      </w:pPr>
      <w:rPr>
        <w:rFonts w:ascii="Symbol" w:hAnsi="Symbol" w:hint="default"/>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2344E2D"/>
    <w:multiLevelType w:val="hybridMultilevel"/>
    <w:tmpl w:val="C49C0D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35A71FC"/>
    <w:multiLevelType w:val="hybridMultilevel"/>
    <w:tmpl w:val="40323706"/>
    <w:lvl w:ilvl="0" w:tplc="A8C06DC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730FA"/>
    <w:multiLevelType w:val="hybridMultilevel"/>
    <w:tmpl w:val="29D8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154A57"/>
    <w:multiLevelType w:val="hybridMultilevel"/>
    <w:tmpl w:val="7F1A978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5B3130F9"/>
    <w:multiLevelType w:val="hybridMultilevel"/>
    <w:tmpl w:val="D4EA8EE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3">
    <w:nsid w:val="5BB90A9D"/>
    <w:multiLevelType w:val="hybridMultilevel"/>
    <w:tmpl w:val="97702F7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nsid w:val="5C5325DA"/>
    <w:multiLevelType w:val="hybridMultilevel"/>
    <w:tmpl w:val="28C8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801C6F"/>
    <w:multiLevelType w:val="hybridMultilevel"/>
    <w:tmpl w:val="EF16D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16644"/>
    <w:multiLevelType w:val="hybridMultilevel"/>
    <w:tmpl w:val="3C423FF8"/>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7265C"/>
    <w:multiLevelType w:val="hybridMultilevel"/>
    <w:tmpl w:val="71E6EB3A"/>
    <w:lvl w:ilvl="0" w:tplc="221E54B0">
      <w:start w:val="2014"/>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DA6168"/>
    <w:multiLevelType w:val="hybridMultilevel"/>
    <w:tmpl w:val="4986079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nsid w:val="66175132"/>
    <w:multiLevelType w:val="hybridMultilevel"/>
    <w:tmpl w:val="F34C5C02"/>
    <w:lvl w:ilvl="0" w:tplc="E228A7B2">
      <w:start w:val="1"/>
      <w:numFmt w:val="lowerLetter"/>
      <w:lvlText w:val="ბ.%1)"/>
      <w:lvlJc w:val="left"/>
      <w:pPr>
        <w:ind w:left="1260" w:hanging="360"/>
      </w:pPr>
      <w:rPr>
        <w:rFonts w:ascii="AcadMtavr" w:hAnsi="AcadMtavr" w:hint="default"/>
        <w:color w:val="auto"/>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674342B0"/>
    <w:multiLevelType w:val="hybridMultilevel"/>
    <w:tmpl w:val="4A367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7DC2651"/>
    <w:multiLevelType w:val="hybridMultilevel"/>
    <w:tmpl w:val="D6B8F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30E2FD7"/>
    <w:multiLevelType w:val="hybridMultilevel"/>
    <w:tmpl w:val="0EDEAC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851649"/>
    <w:multiLevelType w:val="hybridMultilevel"/>
    <w:tmpl w:val="619AB79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4">
    <w:nsid w:val="78861086"/>
    <w:multiLevelType w:val="hybridMultilevel"/>
    <w:tmpl w:val="AE080B22"/>
    <w:lvl w:ilvl="0" w:tplc="70E2E61E">
      <w:start w:val="1"/>
      <w:numFmt w:val="lowerLetter"/>
      <w:lvlText w:val="ბ.%1)"/>
      <w:lvlJc w:val="left"/>
      <w:pPr>
        <w:ind w:left="1260" w:hanging="360"/>
      </w:pPr>
      <w:rPr>
        <w:rFonts w:ascii="AcadMtavr" w:hAnsi="AcadMtavr" w:hint="default"/>
        <w:b w:val="0"/>
        <w:color w:val="auto"/>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79E35599"/>
    <w:multiLevelType w:val="hybridMultilevel"/>
    <w:tmpl w:val="1EB42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148C5"/>
    <w:multiLevelType w:val="hybridMultilevel"/>
    <w:tmpl w:val="DB7817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9"/>
  </w:num>
  <w:num w:numId="4">
    <w:abstractNumId w:val="21"/>
  </w:num>
  <w:num w:numId="5">
    <w:abstractNumId w:val="38"/>
  </w:num>
  <w:num w:numId="6">
    <w:abstractNumId w:val="4"/>
  </w:num>
  <w:num w:numId="7">
    <w:abstractNumId w:val="31"/>
  </w:num>
  <w:num w:numId="8">
    <w:abstractNumId w:val="15"/>
  </w:num>
  <w:num w:numId="9">
    <w:abstractNumId w:val="34"/>
  </w:num>
  <w:num w:numId="10">
    <w:abstractNumId w:val="26"/>
  </w:num>
  <w:num w:numId="11">
    <w:abstractNumId w:val="5"/>
  </w:num>
  <w:num w:numId="12">
    <w:abstractNumId w:val="7"/>
  </w:num>
  <w:num w:numId="13">
    <w:abstractNumId w:val="37"/>
  </w:num>
  <w:num w:numId="14">
    <w:abstractNumId w:val="12"/>
  </w:num>
  <w:num w:numId="15">
    <w:abstractNumId w:val="46"/>
  </w:num>
  <w:num w:numId="16">
    <w:abstractNumId w:val="36"/>
  </w:num>
  <w:num w:numId="17">
    <w:abstractNumId w:val="35"/>
  </w:num>
  <w:num w:numId="18">
    <w:abstractNumId w:val="8"/>
  </w:num>
  <w:num w:numId="19">
    <w:abstractNumId w:val="18"/>
  </w:num>
  <w:num w:numId="20">
    <w:abstractNumId w:val="17"/>
  </w:num>
  <w:num w:numId="21">
    <w:abstractNumId w:val="24"/>
  </w:num>
  <w:num w:numId="22">
    <w:abstractNumId w:val="22"/>
  </w:num>
  <w:num w:numId="23">
    <w:abstractNumId w:val="30"/>
  </w:num>
  <w:num w:numId="24">
    <w:abstractNumId w:val="11"/>
  </w:num>
  <w:num w:numId="25">
    <w:abstractNumId w:val="39"/>
  </w:num>
  <w:num w:numId="26">
    <w:abstractNumId w:val="4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num>
  <w:num w:numId="30">
    <w:abstractNumId w:val="6"/>
  </w:num>
  <w:num w:numId="31">
    <w:abstractNumId w:val="45"/>
  </w:num>
  <w:num w:numId="32">
    <w:abstractNumId w:val="9"/>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20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3"/>
  </w:num>
  <w:num w:numId="44">
    <w:abstractNumId w:val="40"/>
  </w:num>
  <w:num w:numId="45">
    <w:abstractNumId w:val="28"/>
  </w:num>
  <w:num w:numId="46">
    <w:abstractNumId w:val="42"/>
  </w:num>
  <w:num w:numId="47">
    <w:abstractNumId w:val="20"/>
  </w:num>
  <w:num w:numId="48">
    <w:abstractNumId w:val="33"/>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proofState w:grammar="clean"/>
  <w:defaultTabStop w:val="720"/>
  <w:drawingGridHorizontalSpacing w:val="110"/>
  <w:displayHorizontalDrawingGridEvery w:val="2"/>
  <w:displayVerticalDrawingGridEvery w:val="2"/>
  <w:characterSpacingControl w:val="doNotCompress"/>
  <w:compat/>
  <w:rsids>
    <w:rsidRoot w:val="00A52082"/>
    <w:rsid w:val="000008DB"/>
    <w:rsid w:val="00001B57"/>
    <w:rsid w:val="00004CB9"/>
    <w:rsid w:val="00004E4C"/>
    <w:rsid w:val="000068BB"/>
    <w:rsid w:val="0001279A"/>
    <w:rsid w:val="00013B1B"/>
    <w:rsid w:val="000172F6"/>
    <w:rsid w:val="00020000"/>
    <w:rsid w:val="000233BD"/>
    <w:rsid w:val="00027E8F"/>
    <w:rsid w:val="00027F35"/>
    <w:rsid w:val="000341DF"/>
    <w:rsid w:val="00037201"/>
    <w:rsid w:val="0004309A"/>
    <w:rsid w:val="00053E15"/>
    <w:rsid w:val="00057246"/>
    <w:rsid w:val="000642AE"/>
    <w:rsid w:val="000661F8"/>
    <w:rsid w:val="00071BD5"/>
    <w:rsid w:val="000726CB"/>
    <w:rsid w:val="00073E3B"/>
    <w:rsid w:val="00074322"/>
    <w:rsid w:val="00074549"/>
    <w:rsid w:val="000749BB"/>
    <w:rsid w:val="00077139"/>
    <w:rsid w:val="00081636"/>
    <w:rsid w:val="000855E1"/>
    <w:rsid w:val="00093D40"/>
    <w:rsid w:val="000A1659"/>
    <w:rsid w:val="000A1FE6"/>
    <w:rsid w:val="000A28FC"/>
    <w:rsid w:val="000A3B0A"/>
    <w:rsid w:val="000A3D34"/>
    <w:rsid w:val="000B0593"/>
    <w:rsid w:val="000B69DC"/>
    <w:rsid w:val="000B7B59"/>
    <w:rsid w:val="000C2575"/>
    <w:rsid w:val="000C4C59"/>
    <w:rsid w:val="000C5CB1"/>
    <w:rsid w:val="000E307B"/>
    <w:rsid w:val="000E461E"/>
    <w:rsid w:val="00110915"/>
    <w:rsid w:val="00114ED4"/>
    <w:rsid w:val="00117F63"/>
    <w:rsid w:val="00122E93"/>
    <w:rsid w:val="001245A2"/>
    <w:rsid w:val="00132179"/>
    <w:rsid w:val="00175A6E"/>
    <w:rsid w:val="00175D54"/>
    <w:rsid w:val="00192021"/>
    <w:rsid w:val="001931FA"/>
    <w:rsid w:val="00197FB1"/>
    <w:rsid w:val="001A0171"/>
    <w:rsid w:val="001A1FE0"/>
    <w:rsid w:val="001D3C14"/>
    <w:rsid w:val="001D4DD3"/>
    <w:rsid w:val="001D7058"/>
    <w:rsid w:val="001E2B1B"/>
    <w:rsid w:val="001F2482"/>
    <w:rsid w:val="00207A9A"/>
    <w:rsid w:val="002229AB"/>
    <w:rsid w:val="002239FE"/>
    <w:rsid w:val="00223EF6"/>
    <w:rsid w:val="002247C3"/>
    <w:rsid w:val="00231EAD"/>
    <w:rsid w:val="00233F96"/>
    <w:rsid w:val="0024298A"/>
    <w:rsid w:val="00243CAC"/>
    <w:rsid w:val="00265BEA"/>
    <w:rsid w:val="002678F7"/>
    <w:rsid w:val="00267928"/>
    <w:rsid w:val="00267A7F"/>
    <w:rsid w:val="00274668"/>
    <w:rsid w:val="0027599A"/>
    <w:rsid w:val="00293ED1"/>
    <w:rsid w:val="002A1C02"/>
    <w:rsid w:val="002B036C"/>
    <w:rsid w:val="002B4095"/>
    <w:rsid w:val="002B6F03"/>
    <w:rsid w:val="002C2A9B"/>
    <w:rsid w:val="002C2CAB"/>
    <w:rsid w:val="002C2E2E"/>
    <w:rsid w:val="002C41C6"/>
    <w:rsid w:val="002D57AB"/>
    <w:rsid w:val="002E26EB"/>
    <w:rsid w:val="002E3B46"/>
    <w:rsid w:val="002E3D70"/>
    <w:rsid w:val="002E5665"/>
    <w:rsid w:val="002F1EA6"/>
    <w:rsid w:val="002F79BD"/>
    <w:rsid w:val="00312D13"/>
    <w:rsid w:val="00314C17"/>
    <w:rsid w:val="00316BB9"/>
    <w:rsid w:val="003222FE"/>
    <w:rsid w:val="003273E2"/>
    <w:rsid w:val="00327FA8"/>
    <w:rsid w:val="00330755"/>
    <w:rsid w:val="0033233C"/>
    <w:rsid w:val="00337852"/>
    <w:rsid w:val="0034783B"/>
    <w:rsid w:val="003502B7"/>
    <w:rsid w:val="0036300D"/>
    <w:rsid w:val="0037188F"/>
    <w:rsid w:val="00380E7D"/>
    <w:rsid w:val="00380EF5"/>
    <w:rsid w:val="00382B0A"/>
    <w:rsid w:val="00382E0C"/>
    <w:rsid w:val="0039132B"/>
    <w:rsid w:val="003925D0"/>
    <w:rsid w:val="00392E58"/>
    <w:rsid w:val="003A430D"/>
    <w:rsid w:val="003C5BE7"/>
    <w:rsid w:val="003D0C45"/>
    <w:rsid w:val="003E0DD7"/>
    <w:rsid w:val="003E544D"/>
    <w:rsid w:val="003E7C36"/>
    <w:rsid w:val="003F1943"/>
    <w:rsid w:val="003F4E7F"/>
    <w:rsid w:val="003F5062"/>
    <w:rsid w:val="003F630C"/>
    <w:rsid w:val="00407095"/>
    <w:rsid w:val="0041038C"/>
    <w:rsid w:val="004130B7"/>
    <w:rsid w:val="00423DA7"/>
    <w:rsid w:val="00431F06"/>
    <w:rsid w:val="00432534"/>
    <w:rsid w:val="00446A56"/>
    <w:rsid w:val="00450185"/>
    <w:rsid w:val="00450DF4"/>
    <w:rsid w:val="00452403"/>
    <w:rsid w:val="00460F6D"/>
    <w:rsid w:val="004650E2"/>
    <w:rsid w:val="00475AFF"/>
    <w:rsid w:val="00481979"/>
    <w:rsid w:val="0049555F"/>
    <w:rsid w:val="004A3155"/>
    <w:rsid w:val="004C0C1C"/>
    <w:rsid w:val="004D4B70"/>
    <w:rsid w:val="004F1DFD"/>
    <w:rsid w:val="004F3AB2"/>
    <w:rsid w:val="004F681F"/>
    <w:rsid w:val="0050283C"/>
    <w:rsid w:val="00502DF2"/>
    <w:rsid w:val="005040F4"/>
    <w:rsid w:val="00504945"/>
    <w:rsid w:val="00504EBB"/>
    <w:rsid w:val="005101E7"/>
    <w:rsid w:val="00510785"/>
    <w:rsid w:val="005218EF"/>
    <w:rsid w:val="005324F5"/>
    <w:rsid w:val="00541A21"/>
    <w:rsid w:val="00550B75"/>
    <w:rsid w:val="00553782"/>
    <w:rsid w:val="0057519B"/>
    <w:rsid w:val="005761AC"/>
    <w:rsid w:val="00577064"/>
    <w:rsid w:val="0058539C"/>
    <w:rsid w:val="00594E6C"/>
    <w:rsid w:val="00594EF4"/>
    <w:rsid w:val="00595212"/>
    <w:rsid w:val="00596869"/>
    <w:rsid w:val="00596874"/>
    <w:rsid w:val="005A434B"/>
    <w:rsid w:val="005B1489"/>
    <w:rsid w:val="005D04B2"/>
    <w:rsid w:val="005D3BA2"/>
    <w:rsid w:val="005E4389"/>
    <w:rsid w:val="005E79DA"/>
    <w:rsid w:val="005F045B"/>
    <w:rsid w:val="005F50F8"/>
    <w:rsid w:val="0060409F"/>
    <w:rsid w:val="00606E7D"/>
    <w:rsid w:val="006140A8"/>
    <w:rsid w:val="00614965"/>
    <w:rsid w:val="00620486"/>
    <w:rsid w:val="0062708C"/>
    <w:rsid w:val="00630A40"/>
    <w:rsid w:val="00637705"/>
    <w:rsid w:val="00652157"/>
    <w:rsid w:val="006568D9"/>
    <w:rsid w:val="0066445E"/>
    <w:rsid w:val="006743AC"/>
    <w:rsid w:val="00686640"/>
    <w:rsid w:val="006B701E"/>
    <w:rsid w:val="006C15B1"/>
    <w:rsid w:val="006C610E"/>
    <w:rsid w:val="006E4F59"/>
    <w:rsid w:val="006E565A"/>
    <w:rsid w:val="006F34BE"/>
    <w:rsid w:val="006F549F"/>
    <w:rsid w:val="00706669"/>
    <w:rsid w:val="00721CFB"/>
    <w:rsid w:val="00721D56"/>
    <w:rsid w:val="00725704"/>
    <w:rsid w:val="00737BFB"/>
    <w:rsid w:val="00746242"/>
    <w:rsid w:val="00761491"/>
    <w:rsid w:val="00762050"/>
    <w:rsid w:val="007731B3"/>
    <w:rsid w:val="00782915"/>
    <w:rsid w:val="0078742F"/>
    <w:rsid w:val="0078797E"/>
    <w:rsid w:val="007971D1"/>
    <w:rsid w:val="007A19D7"/>
    <w:rsid w:val="007A2A6F"/>
    <w:rsid w:val="007A47A1"/>
    <w:rsid w:val="007A6C7B"/>
    <w:rsid w:val="007C5550"/>
    <w:rsid w:val="007D36F7"/>
    <w:rsid w:val="007E0A01"/>
    <w:rsid w:val="007E6C51"/>
    <w:rsid w:val="007E7F6E"/>
    <w:rsid w:val="007F4726"/>
    <w:rsid w:val="007F7E95"/>
    <w:rsid w:val="008173CE"/>
    <w:rsid w:val="00817F6A"/>
    <w:rsid w:val="00821985"/>
    <w:rsid w:val="00830A28"/>
    <w:rsid w:val="00836E47"/>
    <w:rsid w:val="0084097E"/>
    <w:rsid w:val="008475AC"/>
    <w:rsid w:val="008537D9"/>
    <w:rsid w:val="00856418"/>
    <w:rsid w:val="00864F0A"/>
    <w:rsid w:val="00866E90"/>
    <w:rsid w:val="008744A7"/>
    <w:rsid w:val="00876D00"/>
    <w:rsid w:val="00886643"/>
    <w:rsid w:val="008950FD"/>
    <w:rsid w:val="008A4309"/>
    <w:rsid w:val="008A5512"/>
    <w:rsid w:val="008A5872"/>
    <w:rsid w:val="008B02FB"/>
    <w:rsid w:val="008D013B"/>
    <w:rsid w:val="008D1FFF"/>
    <w:rsid w:val="008E26AA"/>
    <w:rsid w:val="008E41D8"/>
    <w:rsid w:val="00910BC1"/>
    <w:rsid w:val="0091259E"/>
    <w:rsid w:val="00915531"/>
    <w:rsid w:val="00915A57"/>
    <w:rsid w:val="00916D59"/>
    <w:rsid w:val="009172E7"/>
    <w:rsid w:val="009203CF"/>
    <w:rsid w:val="00924B28"/>
    <w:rsid w:val="009269ED"/>
    <w:rsid w:val="009371BD"/>
    <w:rsid w:val="00945A97"/>
    <w:rsid w:val="009550A1"/>
    <w:rsid w:val="00966005"/>
    <w:rsid w:val="00971EA3"/>
    <w:rsid w:val="00976168"/>
    <w:rsid w:val="00981EEB"/>
    <w:rsid w:val="00986F76"/>
    <w:rsid w:val="00990560"/>
    <w:rsid w:val="0099682E"/>
    <w:rsid w:val="009A0A3A"/>
    <w:rsid w:val="009A228B"/>
    <w:rsid w:val="009A288C"/>
    <w:rsid w:val="009A54B4"/>
    <w:rsid w:val="009C047D"/>
    <w:rsid w:val="009C2BBA"/>
    <w:rsid w:val="009C2C1E"/>
    <w:rsid w:val="009C3F55"/>
    <w:rsid w:val="009C5C0C"/>
    <w:rsid w:val="009D166D"/>
    <w:rsid w:val="009D46BD"/>
    <w:rsid w:val="009E2F17"/>
    <w:rsid w:val="009F7C9A"/>
    <w:rsid w:val="00A07904"/>
    <w:rsid w:val="00A2580E"/>
    <w:rsid w:val="00A25BC3"/>
    <w:rsid w:val="00A27568"/>
    <w:rsid w:val="00A4020E"/>
    <w:rsid w:val="00A436A7"/>
    <w:rsid w:val="00A460C0"/>
    <w:rsid w:val="00A478E5"/>
    <w:rsid w:val="00A52082"/>
    <w:rsid w:val="00A8408E"/>
    <w:rsid w:val="00A85D12"/>
    <w:rsid w:val="00A90042"/>
    <w:rsid w:val="00A93748"/>
    <w:rsid w:val="00AA15BF"/>
    <w:rsid w:val="00AA35EC"/>
    <w:rsid w:val="00AC4942"/>
    <w:rsid w:val="00AC4CA2"/>
    <w:rsid w:val="00AC5CC7"/>
    <w:rsid w:val="00AD5A14"/>
    <w:rsid w:val="00AE29FB"/>
    <w:rsid w:val="00AE595C"/>
    <w:rsid w:val="00AF16E7"/>
    <w:rsid w:val="00AF1CB5"/>
    <w:rsid w:val="00AF4CA9"/>
    <w:rsid w:val="00B029EE"/>
    <w:rsid w:val="00B10D2C"/>
    <w:rsid w:val="00B1196E"/>
    <w:rsid w:val="00B2057D"/>
    <w:rsid w:val="00B27704"/>
    <w:rsid w:val="00B32DD0"/>
    <w:rsid w:val="00B33FC1"/>
    <w:rsid w:val="00B3451C"/>
    <w:rsid w:val="00B44CE9"/>
    <w:rsid w:val="00B508D2"/>
    <w:rsid w:val="00B5251E"/>
    <w:rsid w:val="00B60DE0"/>
    <w:rsid w:val="00B6263B"/>
    <w:rsid w:val="00B70124"/>
    <w:rsid w:val="00B7484C"/>
    <w:rsid w:val="00B778C5"/>
    <w:rsid w:val="00B77D2A"/>
    <w:rsid w:val="00B87A53"/>
    <w:rsid w:val="00B9426B"/>
    <w:rsid w:val="00B9600E"/>
    <w:rsid w:val="00BB0E69"/>
    <w:rsid w:val="00BD0690"/>
    <w:rsid w:val="00BD200C"/>
    <w:rsid w:val="00BD3221"/>
    <w:rsid w:val="00C05911"/>
    <w:rsid w:val="00C07A66"/>
    <w:rsid w:val="00C10921"/>
    <w:rsid w:val="00C25D98"/>
    <w:rsid w:val="00C35D0F"/>
    <w:rsid w:val="00C632A8"/>
    <w:rsid w:val="00C76531"/>
    <w:rsid w:val="00C9070F"/>
    <w:rsid w:val="00CA093E"/>
    <w:rsid w:val="00CA52C5"/>
    <w:rsid w:val="00CA640A"/>
    <w:rsid w:val="00CB09D9"/>
    <w:rsid w:val="00CB62C7"/>
    <w:rsid w:val="00CD1F4E"/>
    <w:rsid w:val="00CD34F7"/>
    <w:rsid w:val="00CE113A"/>
    <w:rsid w:val="00CF2F5E"/>
    <w:rsid w:val="00D121B7"/>
    <w:rsid w:val="00D33E70"/>
    <w:rsid w:val="00D36228"/>
    <w:rsid w:val="00D377C9"/>
    <w:rsid w:val="00D47991"/>
    <w:rsid w:val="00D63BDB"/>
    <w:rsid w:val="00D641D3"/>
    <w:rsid w:val="00D67EBA"/>
    <w:rsid w:val="00D70202"/>
    <w:rsid w:val="00D86CF0"/>
    <w:rsid w:val="00D9321A"/>
    <w:rsid w:val="00D96CA0"/>
    <w:rsid w:val="00D96DB3"/>
    <w:rsid w:val="00D96FFE"/>
    <w:rsid w:val="00D97027"/>
    <w:rsid w:val="00DA05BA"/>
    <w:rsid w:val="00DA144B"/>
    <w:rsid w:val="00DA27AA"/>
    <w:rsid w:val="00DA4005"/>
    <w:rsid w:val="00DB0FDA"/>
    <w:rsid w:val="00DC716C"/>
    <w:rsid w:val="00DC7932"/>
    <w:rsid w:val="00DC7B01"/>
    <w:rsid w:val="00DC7DA9"/>
    <w:rsid w:val="00DD1410"/>
    <w:rsid w:val="00DD19B6"/>
    <w:rsid w:val="00DD24CE"/>
    <w:rsid w:val="00DD3015"/>
    <w:rsid w:val="00DE1564"/>
    <w:rsid w:val="00DE7CD9"/>
    <w:rsid w:val="00DF074D"/>
    <w:rsid w:val="00E0185F"/>
    <w:rsid w:val="00E1254F"/>
    <w:rsid w:val="00E128E6"/>
    <w:rsid w:val="00E12AB3"/>
    <w:rsid w:val="00E1599F"/>
    <w:rsid w:val="00E160B1"/>
    <w:rsid w:val="00E20F08"/>
    <w:rsid w:val="00E2302D"/>
    <w:rsid w:val="00E26AED"/>
    <w:rsid w:val="00E26DBC"/>
    <w:rsid w:val="00E50A3E"/>
    <w:rsid w:val="00E55885"/>
    <w:rsid w:val="00E6191D"/>
    <w:rsid w:val="00E708C1"/>
    <w:rsid w:val="00E801FE"/>
    <w:rsid w:val="00E8401B"/>
    <w:rsid w:val="00E8667B"/>
    <w:rsid w:val="00EA0CDE"/>
    <w:rsid w:val="00EA1F2B"/>
    <w:rsid w:val="00EB165B"/>
    <w:rsid w:val="00ED5B6D"/>
    <w:rsid w:val="00ED6958"/>
    <w:rsid w:val="00EE7E45"/>
    <w:rsid w:val="00EF7866"/>
    <w:rsid w:val="00F121BF"/>
    <w:rsid w:val="00F12DA3"/>
    <w:rsid w:val="00F13A19"/>
    <w:rsid w:val="00F1703C"/>
    <w:rsid w:val="00F201B6"/>
    <w:rsid w:val="00F24996"/>
    <w:rsid w:val="00F27FA9"/>
    <w:rsid w:val="00F334CF"/>
    <w:rsid w:val="00F33D6B"/>
    <w:rsid w:val="00F41C6E"/>
    <w:rsid w:val="00F449D0"/>
    <w:rsid w:val="00F526F7"/>
    <w:rsid w:val="00F55E1F"/>
    <w:rsid w:val="00F62311"/>
    <w:rsid w:val="00F639DC"/>
    <w:rsid w:val="00F671C8"/>
    <w:rsid w:val="00F7210F"/>
    <w:rsid w:val="00F75A20"/>
    <w:rsid w:val="00F8200E"/>
    <w:rsid w:val="00F9322E"/>
    <w:rsid w:val="00F951CD"/>
    <w:rsid w:val="00FA7C69"/>
    <w:rsid w:val="00FD7461"/>
    <w:rsid w:val="00FE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webSettings.xml><?xml version="1.0" encoding="utf-8"?>
<w:webSettings xmlns:r="http://schemas.openxmlformats.org/officeDocument/2006/relationships" xmlns:w="http://schemas.openxmlformats.org/wordprocessingml/2006/main">
  <w:divs>
    <w:div w:id="496308297">
      <w:bodyDiv w:val="1"/>
      <w:marLeft w:val="0"/>
      <w:marRight w:val="0"/>
      <w:marTop w:val="0"/>
      <w:marBottom w:val="0"/>
      <w:divBdr>
        <w:top w:val="none" w:sz="0" w:space="0" w:color="auto"/>
        <w:left w:val="none" w:sz="0" w:space="0" w:color="auto"/>
        <w:bottom w:val="none" w:sz="0" w:space="0" w:color="auto"/>
        <w:right w:val="none" w:sz="0" w:space="0" w:color="auto"/>
      </w:divBdr>
    </w:div>
    <w:div w:id="789318924">
      <w:bodyDiv w:val="1"/>
      <w:marLeft w:val="0"/>
      <w:marRight w:val="0"/>
      <w:marTop w:val="0"/>
      <w:marBottom w:val="0"/>
      <w:divBdr>
        <w:top w:val="none" w:sz="0" w:space="0" w:color="auto"/>
        <w:left w:val="none" w:sz="0" w:space="0" w:color="auto"/>
        <w:bottom w:val="none" w:sz="0" w:space="0" w:color="auto"/>
        <w:right w:val="none" w:sz="0" w:space="0" w:color="auto"/>
      </w:divBdr>
      <w:divsChild>
        <w:div w:id="4044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4322;&#4320;&#4304;&#4316;&#4321;&#4318;&#4317;&#4320;&#4322;&#4312;&#4320;&#4308;&#4305;&#4304;%202013-2014.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4322;&#4320;&#4304;&#4316;&#4321;&#4318;&#4317;&#4320;&#4322;&#4312;&#4320;&#4308;&#4305;&#4304;%202013-201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22;&#4320;&#4304;&#4316;&#4321;&#4318;&#4317;&#4320;&#4322;&#4312;&#4320;&#4308;&#4305;&#4304;%20201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22;&#4320;&#4304;&#4316;&#4321;&#4318;&#4317;&#4320;&#4322;&#4312;&#4320;&#4308;&#4305;&#4304;%20201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22;&#4320;&#4304;&#4316;&#4321;&#4318;&#4317;&#4320;&#4322;&#4312;&#4320;&#4308;&#4305;&#4304;%20201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4322;&#4320;&#4304;&#4316;&#4321;&#4318;&#4317;&#4320;&#4322;&#4312;&#4320;&#4308;&#4305;&#4304;%202013-201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22;&#4320;&#4304;&#4316;&#4321;&#4318;&#4317;&#4320;&#4322;&#4312;&#4320;&#4308;&#4305;&#4304;%20201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a:solidFill>
                  <a:schemeClr val="tx2">
                    <a:lumMod val="60000"/>
                    <a:lumOff val="40000"/>
                  </a:schemeClr>
                </a:solidFill>
              </a:defRPr>
            </a:pPr>
            <a:r>
              <a:rPr lang="ka-GE" sz="1800" b="1" i="1" baseline="0"/>
              <a:t>პაციენტთა ტრანსპორტირება</a:t>
            </a:r>
            <a:r>
              <a:rPr lang="en-US" sz="1800" b="1" i="1" baseline="0"/>
              <a:t> </a:t>
            </a:r>
            <a:r>
              <a:rPr lang="ka-GE" sz="1800" b="1" i="1" baseline="0"/>
              <a:t> </a:t>
            </a:r>
            <a:r>
              <a:rPr lang="en-US" sz="1800" b="1" i="1" baseline="0"/>
              <a:t>2014</a:t>
            </a:r>
            <a:r>
              <a:rPr lang="ka-GE" sz="1800" b="1" i="1" baseline="0"/>
              <a:t>წ</a:t>
            </a:r>
            <a:endParaRPr lang="en-US"/>
          </a:p>
        </c:rich>
      </c:tx>
    </c:title>
    <c:plotArea>
      <c:layout/>
      <c:lineChart>
        <c:grouping val="stacked"/>
        <c:ser>
          <c:idx val="0"/>
          <c:order val="0"/>
          <c:tx>
            <c:strRef>
              <c:f>Sheet1!$A$3</c:f>
              <c:strCache>
                <c:ptCount val="1"/>
                <c:pt idx="0">
                  <c:v>ტრანსპორტირება</c:v>
                </c:pt>
              </c:strCache>
            </c:strRef>
          </c:tx>
          <c:dLbls>
            <c:txPr>
              <a:bodyPr/>
              <a:lstStyle/>
              <a:p>
                <a:pPr>
                  <a:defRPr sz="1400" b="1" i="1"/>
                </a:pPr>
                <a:endParaRPr lang="en-US"/>
              </a:p>
            </c:txPr>
            <c:showVal val="1"/>
          </c:dLbls>
          <c:cat>
            <c:strRef>
              <c:f>Sheet1!$B$2:$E$2</c:f>
              <c:strCache>
                <c:ptCount val="4"/>
                <c:pt idx="0">
                  <c:v>იანვარი</c:v>
                </c:pt>
                <c:pt idx="1">
                  <c:v>თებერვალი </c:v>
                </c:pt>
                <c:pt idx="2">
                  <c:v>მარტი</c:v>
                </c:pt>
                <c:pt idx="3">
                  <c:v>აპრილი</c:v>
                </c:pt>
              </c:strCache>
            </c:strRef>
          </c:cat>
          <c:val>
            <c:numRef>
              <c:f>Sheet1!$B$3:$E$3</c:f>
              <c:numCache>
                <c:formatCode>General</c:formatCode>
                <c:ptCount val="4"/>
                <c:pt idx="0">
                  <c:v>1878</c:v>
                </c:pt>
                <c:pt idx="1">
                  <c:v>2402</c:v>
                </c:pt>
                <c:pt idx="2">
                  <c:v>2524</c:v>
                </c:pt>
                <c:pt idx="3">
                  <c:v>2613</c:v>
                </c:pt>
              </c:numCache>
            </c:numRef>
          </c:val>
        </c:ser>
        <c:dLbls/>
        <c:marker val="1"/>
        <c:axId val="70201728"/>
        <c:axId val="70203264"/>
      </c:lineChart>
      <c:catAx>
        <c:axId val="70201728"/>
        <c:scaling>
          <c:orientation val="minMax"/>
        </c:scaling>
        <c:axPos val="b"/>
        <c:majorTickMark val="none"/>
        <c:tickLblPos val="nextTo"/>
        <c:crossAx val="70203264"/>
        <c:crosses val="autoZero"/>
        <c:auto val="1"/>
        <c:lblAlgn val="ctr"/>
        <c:lblOffset val="100"/>
      </c:catAx>
      <c:valAx>
        <c:axId val="70203264"/>
        <c:scaling>
          <c:orientation val="minMax"/>
        </c:scaling>
        <c:axPos val="l"/>
        <c:majorGridlines/>
        <c:numFmt formatCode="General" sourceLinked="1"/>
        <c:majorTickMark val="none"/>
        <c:tickLblPos val="nextTo"/>
        <c:crossAx val="70201728"/>
        <c:crosses val="autoZero"/>
        <c:crossBetween val="between"/>
      </c:valAx>
      <c:dTable>
        <c:showHorzBorder val="1"/>
        <c:showVertBorder val="1"/>
        <c:showOutline val="1"/>
        <c:showKeys val="1"/>
      </c:dTable>
    </c:plotArea>
    <c:plotVisOnly val="1"/>
    <c:dispBlanksAs val="zero"/>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lang val="en-US"/>
  <c:style val="29"/>
  <c:clrMapOvr bg1="lt1" tx1="dk1" bg2="lt2" tx2="dk2" accent1="accent1" accent2="accent2" accent3="accent3" accent4="accent4" accent5="accent5" accent6="accent6" hlink="hlink" folHlink="folHlink"/>
  <c:chart>
    <c:autoTitleDeleted val="1"/>
    <c:view3D>
      <c:perspective val="30"/>
    </c:view3D>
    <c:plotArea>
      <c:layout>
        <c:manualLayout>
          <c:layoutTarget val="inner"/>
          <c:xMode val="edge"/>
          <c:yMode val="edge"/>
          <c:x val="9.6538406398717636E-3"/>
          <c:y val="4.6565988684294984E-2"/>
          <c:w val="0.66393308413755403"/>
          <c:h val="0.44927615683466732"/>
        </c:manualLayout>
      </c:layout>
      <c:bar3DChart>
        <c:barDir val="col"/>
        <c:grouping val="clustered"/>
        <c:ser>
          <c:idx val="0"/>
          <c:order val="0"/>
          <c:tx>
            <c:strRef>
              <c:f>Sheet8!$B$3:$B$11</c:f>
              <c:strCache>
                <c:ptCount val="1"/>
                <c:pt idx="0">
                  <c:v>S-T   დაზიანება, მოწამვლა და გარე მიზეზების ზემოქმედებები    დაზიანება მოწამვლა და გარე მიზეზების ზემოქმედებები I სისხლის მიმოქცევის სისტემის დაავადებები R     სიმპტომები, ნიშნები და ნორმიდან გადახრილი კლინიკური და ლაბორატორიული მონაცემები, რომლებიც არ არ</c:v>
                </c:pt>
              </c:strCache>
            </c:strRef>
          </c:tx>
          <c:dPt>
            <c:idx val="1"/>
            <c:spPr>
              <a:solidFill>
                <a:srgbClr val="FF0000"/>
              </a:solidFill>
            </c:spPr>
          </c:dPt>
          <c:dPt>
            <c:idx val="2"/>
            <c:spPr>
              <a:solidFill>
                <a:schemeClr val="accent4">
                  <a:lumMod val="40000"/>
                  <a:lumOff val="60000"/>
                </a:schemeClr>
              </a:solidFill>
            </c:spPr>
          </c:dPt>
          <c:dPt>
            <c:idx val="3"/>
            <c:spPr>
              <a:solidFill>
                <a:schemeClr val="tx2">
                  <a:lumMod val="40000"/>
                  <a:lumOff val="60000"/>
                </a:schemeClr>
              </a:solidFill>
            </c:spPr>
          </c:dPt>
          <c:dPt>
            <c:idx val="4"/>
            <c:spPr>
              <a:solidFill>
                <a:schemeClr val="bg2">
                  <a:lumMod val="75000"/>
                </a:schemeClr>
              </a:solidFill>
            </c:spPr>
          </c:dPt>
          <c:dPt>
            <c:idx val="6"/>
            <c:spPr>
              <a:solidFill>
                <a:schemeClr val="bg2">
                  <a:lumMod val="75000"/>
                </a:schemeClr>
              </a:solidFill>
            </c:spPr>
          </c:dPt>
          <c:dPt>
            <c:idx val="8"/>
            <c:spPr>
              <a:solidFill>
                <a:schemeClr val="accent2">
                  <a:lumMod val="40000"/>
                  <a:lumOff val="60000"/>
                </a:schemeClr>
              </a:solidFill>
            </c:spPr>
          </c:dPt>
          <c:dLbls>
            <c:showVal val="1"/>
          </c:dLbls>
          <c:cat>
            <c:strRef>
              <c:f>Sheet8!$B$3:$B$11</c:f>
              <c:strCache>
                <c:ptCount val="9"/>
                <c:pt idx="0">
                  <c:v>S-T   დაზიანება, მოწამვლა და გარე მიზეზების ზემოქმედებები </c:v>
                </c:pt>
                <c:pt idx="1">
                  <c:v>  დაზიანება</c:v>
                </c:pt>
                <c:pt idx="2">
                  <c:v>მოწამვლა და გარე მიზეზების ზემოქმედებები</c:v>
                </c:pt>
                <c:pt idx="3">
                  <c:v>I სისხლის მიმოქცევის სისტემის დაავადებები</c:v>
                </c:pt>
                <c:pt idx="4">
                  <c:v>R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c:v>
                </c:pt>
                <c:pt idx="5">
                  <c:v> ინსულტი</c:v>
                </c:pt>
                <c:pt idx="6">
                  <c:v>J     სასუნთქი სისტემის დაავადებები</c:v>
                </c:pt>
                <c:pt idx="7">
                  <c:v>G ნერვული სისტემის დაავადებები</c:v>
                </c:pt>
                <c:pt idx="8">
                  <c:v>K  საჭმლის მომნელებელი სისტემის დაავადებები</c:v>
                </c:pt>
              </c:strCache>
            </c:strRef>
          </c:cat>
          <c:val>
            <c:numRef>
              <c:f>Sheet8!$G$3:$G$11</c:f>
              <c:numCache>
                <c:formatCode>General</c:formatCode>
                <c:ptCount val="9"/>
                <c:pt idx="0">
                  <c:v>43</c:v>
                </c:pt>
                <c:pt idx="1">
                  <c:v>33</c:v>
                </c:pt>
                <c:pt idx="2">
                  <c:v>10</c:v>
                </c:pt>
                <c:pt idx="3">
                  <c:v>6</c:v>
                </c:pt>
                <c:pt idx="4">
                  <c:v>6</c:v>
                </c:pt>
                <c:pt idx="5">
                  <c:v>5</c:v>
                </c:pt>
                <c:pt idx="6">
                  <c:v>4</c:v>
                </c:pt>
                <c:pt idx="7">
                  <c:v>3</c:v>
                </c:pt>
                <c:pt idx="8">
                  <c:v>2</c:v>
                </c:pt>
              </c:numCache>
            </c:numRef>
          </c:val>
        </c:ser>
        <c:dLbls/>
        <c:shape val="cylinder"/>
        <c:axId val="70828416"/>
        <c:axId val="70829952"/>
        <c:axId val="0"/>
      </c:bar3DChart>
      <c:catAx>
        <c:axId val="70828416"/>
        <c:scaling>
          <c:orientation val="minMax"/>
        </c:scaling>
        <c:axPos val="b"/>
        <c:numFmt formatCode="General" sourceLinked="1"/>
        <c:tickLblPos val="nextTo"/>
        <c:txPr>
          <a:bodyPr/>
          <a:lstStyle/>
          <a:p>
            <a:pPr>
              <a:defRPr sz="800"/>
            </a:pPr>
            <a:endParaRPr lang="en-US"/>
          </a:p>
        </c:txPr>
        <c:crossAx val="70829952"/>
        <c:crosses val="autoZero"/>
        <c:auto val="1"/>
        <c:lblAlgn val="ctr"/>
        <c:lblOffset val="100"/>
      </c:catAx>
      <c:valAx>
        <c:axId val="70829952"/>
        <c:scaling>
          <c:orientation val="minMax"/>
        </c:scaling>
        <c:axPos val="r"/>
        <c:majorGridlines/>
        <c:numFmt formatCode="General" sourceLinked="1"/>
        <c:tickLblPos val="nextTo"/>
        <c:crossAx val="70828416"/>
        <c:crosses val="max"/>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400">
                <a:solidFill>
                  <a:schemeClr val="tx2">
                    <a:lumMod val="60000"/>
                    <a:lumOff val="40000"/>
                  </a:schemeClr>
                </a:solidFill>
              </a:defRPr>
            </a:pPr>
            <a:r>
              <a:rPr lang="ka-GE" sz="1400" i="1"/>
              <a:t>პაციენტთა ტრანსპორტირება 2013 წელს</a:t>
            </a:r>
          </a:p>
        </c:rich>
      </c:tx>
    </c:title>
    <c:plotArea>
      <c:layout/>
      <c:lineChart>
        <c:grouping val="stacked"/>
        <c:ser>
          <c:idx val="0"/>
          <c:order val="0"/>
          <c:tx>
            <c:strRef>
              <c:f>Sheet1!$A$3</c:f>
              <c:strCache>
                <c:ptCount val="1"/>
                <c:pt idx="0">
                  <c:v>ტრანსპორტირება</c:v>
                </c:pt>
              </c:strCache>
            </c:strRef>
          </c:tx>
          <c:dLbls>
            <c:txPr>
              <a:bodyPr/>
              <a:lstStyle/>
              <a:p>
                <a:pPr>
                  <a:defRPr sz="1200" b="1" i="1"/>
                </a:pPr>
                <a:endParaRPr lang="en-US"/>
              </a:p>
            </c:txPr>
            <c:showVal val="1"/>
          </c:dLbls>
          <c:cat>
            <c:strRef>
              <c:f>Sheet1!$B$2:$O$2</c:f>
              <c:strCache>
                <c:ptCount val="14"/>
                <c:pt idx="0">
                  <c:v>იანვარი 2013წ</c:v>
                </c:pt>
                <c:pt idx="1">
                  <c:v>თებერვალი 2013წ</c:v>
                </c:pt>
                <c:pt idx="2">
                  <c:v>მარტი 2013წ</c:v>
                </c:pt>
                <c:pt idx="3">
                  <c:v>აპრილი 2013წ</c:v>
                </c:pt>
                <c:pt idx="4">
                  <c:v>მაისი 2013წ</c:v>
                </c:pt>
                <c:pt idx="5">
                  <c:v>ივნისი 2013წ</c:v>
                </c:pt>
                <c:pt idx="6">
                  <c:v>ივლისი 2013წ</c:v>
                </c:pt>
                <c:pt idx="7">
                  <c:v>აგვისტო 2013წ</c:v>
                </c:pt>
                <c:pt idx="8">
                  <c:v>სექტემბერი 2013წ</c:v>
                </c:pt>
                <c:pt idx="9">
                  <c:v>ოქტომბერი 2013წ</c:v>
                </c:pt>
                <c:pt idx="10">
                  <c:v>ნოემბერი 2013წ</c:v>
                </c:pt>
                <c:pt idx="11">
                  <c:v>დეკემბერი 2013წ</c:v>
                </c:pt>
                <c:pt idx="12">
                  <c:v>იანვარი 2014წ</c:v>
                </c:pt>
                <c:pt idx="13">
                  <c:v>თებერვალი 2014წ</c:v>
                </c:pt>
              </c:strCache>
            </c:strRef>
          </c:cat>
          <c:val>
            <c:numRef>
              <c:f>Sheet1!$B$3:$O$3</c:f>
              <c:numCache>
                <c:formatCode>General</c:formatCode>
                <c:ptCount val="14"/>
                <c:pt idx="0">
                  <c:v>700</c:v>
                </c:pt>
                <c:pt idx="1">
                  <c:v>685</c:v>
                </c:pt>
                <c:pt idx="2">
                  <c:v>960</c:v>
                </c:pt>
                <c:pt idx="3">
                  <c:v>814</c:v>
                </c:pt>
                <c:pt idx="4">
                  <c:v>967</c:v>
                </c:pt>
                <c:pt idx="5">
                  <c:v>971</c:v>
                </c:pt>
                <c:pt idx="6">
                  <c:v>1122</c:v>
                </c:pt>
                <c:pt idx="7">
                  <c:v>1112</c:v>
                </c:pt>
                <c:pt idx="8">
                  <c:v>999</c:v>
                </c:pt>
                <c:pt idx="9">
                  <c:v>1091</c:v>
                </c:pt>
                <c:pt idx="10">
                  <c:v>1273</c:v>
                </c:pt>
                <c:pt idx="11">
                  <c:v>1234</c:v>
                </c:pt>
                <c:pt idx="12">
                  <c:v>1878</c:v>
                </c:pt>
                <c:pt idx="13">
                  <c:v>2402</c:v>
                </c:pt>
              </c:numCache>
            </c:numRef>
          </c:val>
        </c:ser>
        <c:dLbls/>
        <c:marker val="1"/>
        <c:axId val="70212992"/>
        <c:axId val="70251648"/>
      </c:lineChart>
      <c:catAx>
        <c:axId val="70212992"/>
        <c:scaling>
          <c:orientation val="minMax"/>
        </c:scaling>
        <c:axPos val="b"/>
        <c:majorTickMark val="none"/>
        <c:tickLblPos val="nextTo"/>
        <c:crossAx val="70251648"/>
        <c:crosses val="autoZero"/>
        <c:auto val="1"/>
        <c:lblAlgn val="ctr"/>
        <c:lblOffset val="100"/>
      </c:catAx>
      <c:valAx>
        <c:axId val="70251648"/>
        <c:scaling>
          <c:orientation val="minMax"/>
        </c:scaling>
        <c:axPos val="l"/>
        <c:majorGridlines/>
        <c:numFmt formatCode="General" sourceLinked="1"/>
        <c:majorTickMark val="none"/>
        <c:tickLblPos val="nextTo"/>
        <c:crossAx val="70212992"/>
        <c:crosses val="autoZero"/>
        <c:crossBetween val="between"/>
      </c:valAx>
      <c:dTable>
        <c:showHorzBorder val="1"/>
        <c:showVertBorder val="1"/>
        <c:showOutline val="1"/>
        <c:showKeys val="1"/>
        <c:txPr>
          <a:bodyPr/>
          <a:lstStyle/>
          <a:p>
            <a:pPr rtl="0">
              <a:defRPr sz="900"/>
            </a:pPr>
            <a:endParaRPr lang="en-US"/>
          </a:p>
        </c:txPr>
      </c:dTable>
    </c:plotArea>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8"/>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rgbClr val="F79646">
                    <a:lumMod val="75000"/>
                  </a:srgbClr>
                </a:solidFill>
                <a:latin typeface="+mn-lt"/>
                <a:ea typeface="+mn-ea"/>
                <a:cs typeface="+mn-cs"/>
              </a:defRPr>
            </a:pPr>
            <a:r>
              <a:rPr lang="ka-GE" sz="1200" b="1" i="0" baseline="0"/>
              <a:t>ადგილზე  კონსულტაცია, მდგომარეობის სტაბილიზაცია</a:t>
            </a:r>
            <a:endParaRPr lang="en-US" sz="1200"/>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rgbClr val="F79646">
                    <a:lumMod val="75000"/>
                  </a:srgbClr>
                </a:solidFill>
                <a:latin typeface="+mn-lt"/>
                <a:ea typeface="+mn-ea"/>
                <a:cs typeface="+mn-cs"/>
              </a:defRPr>
            </a:pPr>
            <a:endParaRPr lang="ka-GE" sz="1200"/>
          </a:p>
        </c:rich>
      </c:tx>
    </c:title>
    <c:plotArea>
      <c:layout/>
      <c:lineChart>
        <c:grouping val="stacked"/>
        <c:ser>
          <c:idx val="0"/>
          <c:order val="0"/>
          <c:tx>
            <c:strRef>
              <c:f>Sheet1!$A$4</c:f>
              <c:strCache>
                <c:ptCount val="1"/>
                <c:pt idx="0">
                  <c:v>კონსულტაცია</c:v>
                </c:pt>
              </c:strCache>
            </c:strRef>
          </c:tx>
          <c:dLbls>
            <c:txPr>
              <a:bodyPr/>
              <a:lstStyle/>
              <a:p>
                <a:pPr>
                  <a:defRPr sz="1200" b="1" i="1"/>
                </a:pPr>
                <a:endParaRPr lang="en-US"/>
              </a:p>
            </c:txPr>
            <c:showVal val="1"/>
          </c:dLbls>
          <c:cat>
            <c:strRef>
              <c:f>Sheet1!$B$2:$E$2</c:f>
              <c:strCache>
                <c:ptCount val="4"/>
                <c:pt idx="0">
                  <c:v>იანვარი</c:v>
                </c:pt>
                <c:pt idx="1">
                  <c:v>თებერვალი </c:v>
                </c:pt>
                <c:pt idx="2">
                  <c:v>მარტი</c:v>
                </c:pt>
                <c:pt idx="3">
                  <c:v>აპრილი</c:v>
                </c:pt>
              </c:strCache>
            </c:strRef>
          </c:cat>
          <c:val>
            <c:numRef>
              <c:f>Sheet1!$B$4:$E$4</c:f>
              <c:numCache>
                <c:formatCode>General</c:formatCode>
                <c:ptCount val="4"/>
                <c:pt idx="0">
                  <c:v>176</c:v>
                </c:pt>
                <c:pt idx="1">
                  <c:v>149</c:v>
                </c:pt>
                <c:pt idx="2">
                  <c:v>170</c:v>
                </c:pt>
                <c:pt idx="3">
                  <c:v>129</c:v>
                </c:pt>
              </c:numCache>
            </c:numRef>
          </c:val>
        </c:ser>
        <c:dLbls/>
        <c:marker val="1"/>
        <c:axId val="46401792"/>
        <c:axId val="46440448"/>
      </c:lineChart>
      <c:catAx>
        <c:axId val="46401792"/>
        <c:scaling>
          <c:orientation val="minMax"/>
        </c:scaling>
        <c:axPos val="b"/>
        <c:majorTickMark val="none"/>
        <c:tickLblPos val="nextTo"/>
        <c:crossAx val="46440448"/>
        <c:crosses val="autoZero"/>
        <c:auto val="1"/>
        <c:lblAlgn val="ctr"/>
        <c:lblOffset val="100"/>
      </c:catAx>
      <c:valAx>
        <c:axId val="46440448"/>
        <c:scaling>
          <c:orientation val="minMax"/>
        </c:scaling>
        <c:axPos val="l"/>
        <c:majorGridlines/>
        <c:numFmt formatCode="General" sourceLinked="1"/>
        <c:majorTickMark val="none"/>
        <c:tickLblPos val="nextTo"/>
        <c:crossAx val="46401792"/>
        <c:crosses val="autoZero"/>
        <c:crossBetween val="between"/>
      </c:valAx>
      <c:dTable>
        <c:showHorzBorder val="1"/>
        <c:showVertBorder val="1"/>
        <c:showOutline val="1"/>
        <c:showKeys val="1"/>
      </c:dTable>
    </c:plotArea>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29"/>
  <c:clrMapOvr bg1="lt1" tx1="dk1" bg2="lt2" tx2="dk2" accent1="accent1" accent2="accent2" accent3="accent3" accent4="accent4" accent5="accent5" accent6="accent6" hlink="hlink" folHlink="folHlink"/>
  <c:chart>
    <c:title>
      <c:txPr>
        <a:bodyPr/>
        <a:lstStyle/>
        <a:p>
          <a:pPr>
            <a:defRPr>
              <a:solidFill>
                <a:schemeClr val="accent3">
                  <a:lumMod val="75000"/>
                </a:schemeClr>
              </a:solidFill>
            </a:defRPr>
          </a:pPr>
          <a:endParaRPr lang="en-US"/>
        </a:p>
      </c:txPr>
    </c:title>
    <c:plotArea>
      <c:layout/>
      <c:lineChart>
        <c:grouping val="stacked"/>
        <c:ser>
          <c:idx val="0"/>
          <c:order val="0"/>
          <c:tx>
            <c:strRef>
              <c:f>Sheet1!$A$5</c:f>
              <c:strCache>
                <c:ptCount val="1"/>
                <c:pt idx="0">
                  <c:v>თანმხლები კონსულტაცია</c:v>
                </c:pt>
              </c:strCache>
            </c:strRef>
          </c:tx>
          <c:dLbls>
            <c:txPr>
              <a:bodyPr/>
              <a:lstStyle/>
              <a:p>
                <a:pPr>
                  <a:defRPr sz="1100" b="1" i="1"/>
                </a:pPr>
                <a:endParaRPr lang="en-US"/>
              </a:p>
            </c:txPr>
            <c:showVal val="1"/>
          </c:dLbls>
          <c:cat>
            <c:strRef>
              <c:f>Sheet1!$B$2:$E$2</c:f>
              <c:strCache>
                <c:ptCount val="4"/>
                <c:pt idx="0">
                  <c:v>იანვარი</c:v>
                </c:pt>
                <c:pt idx="1">
                  <c:v>თებერვალი </c:v>
                </c:pt>
                <c:pt idx="2">
                  <c:v>მარტი</c:v>
                </c:pt>
                <c:pt idx="3">
                  <c:v>აპრილი</c:v>
                </c:pt>
              </c:strCache>
            </c:strRef>
          </c:cat>
          <c:val>
            <c:numRef>
              <c:f>Sheet1!$B$5:$E$5</c:f>
              <c:numCache>
                <c:formatCode>General</c:formatCode>
                <c:ptCount val="4"/>
                <c:pt idx="0">
                  <c:v>44</c:v>
                </c:pt>
                <c:pt idx="1">
                  <c:v>32</c:v>
                </c:pt>
                <c:pt idx="2">
                  <c:v>30</c:v>
                </c:pt>
                <c:pt idx="3">
                  <c:v>7</c:v>
                </c:pt>
              </c:numCache>
            </c:numRef>
          </c:val>
        </c:ser>
        <c:dLbls/>
        <c:marker val="1"/>
        <c:axId val="70452352"/>
        <c:axId val="70453888"/>
      </c:lineChart>
      <c:catAx>
        <c:axId val="70452352"/>
        <c:scaling>
          <c:orientation val="minMax"/>
        </c:scaling>
        <c:axPos val="b"/>
        <c:majorTickMark val="none"/>
        <c:tickLblPos val="nextTo"/>
        <c:crossAx val="70453888"/>
        <c:crosses val="autoZero"/>
        <c:auto val="1"/>
        <c:lblAlgn val="ctr"/>
        <c:lblOffset val="100"/>
      </c:catAx>
      <c:valAx>
        <c:axId val="70453888"/>
        <c:scaling>
          <c:orientation val="minMax"/>
        </c:scaling>
        <c:axPos val="l"/>
        <c:majorGridlines/>
        <c:numFmt formatCode="General" sourceLinked="1"/>
        <c:majorTickMark val="none"/>
        <c:tickLblPos val="nextTo"/>
        <c:crossAx val="70452352"/>
        <c:crosses val="autoZero"/>
        <c:crossBetween val="between"/>
      </c:valAx>
      <c:dTable>
        <c:showHorzBorder val="1"/>
        <c:showVertBorder val="1"/>
        <c:showOutline val="1"/>
        <c:showKeys val="1"/>
      </c:dTable>
    </c:plotArea>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6"/>
  <c:clrMapOvr bg1="lt1" tx1="dk1" bg2="lt2" tx2="dk2" accent1="accent1" accent2="accent2" accent3="accent3" accent4="accent4" accent5="accent5" accent6="accent6" hlink="hlink" folHlink="folHlink"/>
  <c:chart>
    <c:title>
      <c:tx>
        <c:rich>
          <a:bodyPr/>
          <a:lstStyle/>
          <a:p>
            <a:pPr>
              <a:defRPr sz="1200"/>
            </a:pPr>
            <a:r>
              <a:rPr lang="ka-GE" sz="1200"/>
              <a:t>გამოძახებები სასჯელაღსრულების დაწესებულებებში 2014წ</a:t>
            </a:r>
            <a:endParaRPr lang="en-US" sz="1200"/>
          </a:p>
        </c:rich>
      </c:tx>
      <c:layout>
        <c:manualLayout>
          <c:xMode val="edge"/>
          <c:yMode val="edge"/>
          <c:x val="0.27335022899465611"/>
          <c:y val="3.384093852913436E-3"/>
        </c:manualLayout>
      </c:layout>
    </c:title>
    <c:plotArea>
      <c:layout>
        <c:manualLayout>
          <c:layoutTarget val="inner"/>
          <c:xMode val="edge"/>
          <c:yMode val="edge"/>
          <c:x val="0.21243234479306988"/>
          <c:y val="7.5019685039370121E-2"/>
          <c:w val="0.7706499863192815"/>
          <c:h val="0.61606811843832165"/>
        </c:manualLayout>
      </c:layout>
      <c:lineChart>
        <c:grouping val="standard"/>
        <c:ser>
          <c:idx val="0"/>
          <c:order val="0"/>
          <c:tx>
            <c:strRef>
              <c:f>Sheet1!$A$6</c:f>
              <c:strCache>
                <c:ptCount val="1"/>
                <c:pt idx="0">
                  <c:v>ტრანსპორტირება </c:v>
                </c:pt>
              </c:strCache>
            </c:strRef>
          </c:tx>
          <c:spPr>
            <a:ln>
              <a:solidFill>
                <a:srgbClr val="0070C0"/>
              </a:solidFill>
            </a:ln>
          </c:spPr>
          <c:dLbls>
            <c:showVal val="1"/>
          </c:dLbls>
          <c:cat>
            <c:strRef>
              <c:f>Sheet1!$B$2:$E$2</c:f>
              <c:strCache>
                <c:ptCount val="4"/>
                <c:pt idx="0">
                  <c:v>იანვარი</c:v>
                </c:pt>
                <c:pt idx="1">
                  <c:v>თებერვალი </c:v>
                </c:pt>
                <c:pt idx="2">
                  <c:v>მარტი</c:v>
                </c:pt>
                <c:pt idx="3">
                  <c:v>აპრილი</c:v>
                </c:pt>
              </c:strCache>
            </c:strRef>
          </c:cat>
          <c:val>
            <c:numRef>
              <c:f>Sheet1!$B$6:$E$6</c:f>
              <c:numCache>
                <c:formatCode>General</c:formatCode>
                <c:ptCount val="4"/>
                <c:pt idx="0">
                  <c:v>53</c:v>
                </c:pt>
                <c:pt idx="1">
                  <c:v>66</c:v>
                </c:pt>
                <c:pt idx="2">
                  <c:v>58</c:v>
                </c:pt>
                <c:pt idx="3">
                  <c:v>62</c:v>
                </c:pt>
              </c:numCache>
            </c:numRef>
          </c:val>
        </c:ser>
        <c:ser>
          <c:idx val="1"/>
          <c:order val="1"/>
          <c:tx>
            <c:strRef>
              <c:f>Sheet1!$A$7</c:f>
              <c:strCache>
                <c:ptCount val="1"/>
                <c:pt idx="0">
                  <c:v>კონსულტაცია </c:v>
                </c:pt>
              </c:strCache>
            </c:strRef>
          </c:tx>
          <c:spPr>
            <a:ln>
              <a:gradFill>
                <a:gsLst>
                  <a:gs pos="0">
                    <a:srgbClr val="FF0000"/>
                  </a:gs>
                  <a:gs pos="50000">
                    <a:srgbClr val="4F81BD">
                      <a:tint val="44500"/>
                      <a:satMod val="160000"/>
                    </a:srgbClr>
                  </a:gs>
                  <a:gs pos="100000">
                    <a:srgbClr val="4F81BD">
                      <a:tint val="23500"/>
                      <a:satMod val="160000"/>
                    </a:srgbClr>
                  </a:gs>
                </a:gsLst>
                <a:lin ang="5400000" scaled="0"/>
              </a:gradFill>
            </a:ln>
          </c:spPr>
          <c:cat>
            <c:strRef>
              <c:f>Sheet1!$B$2:$E$2</c:f>
              <c:strCache>
                <c:ptCount val="4"/>
                <c:pt idx="0">
                  <c:v>იანვარი</c:v>
                </c:pt>
                <c:pt idx="1">
                  <c:v>თებერვალი </c:v>
                </c:pt>
                <c:pt idx="2">
                  <c:v>მარტი</c:v>
                </c:pt>
                <c:pt idx="3">
                  <c:v>აპრილი</c:v>
                </c:pt>
              </c:strCache>
            </c:strRef>
          </c:cat>
          <c:val>
            <c:numRef>
              <c:f>Sheet1!$B$7:$E$7</c:f>
              <c:numCache>
                <c:formatCode>General</c:formatCode>
                <c:ptCount val="4"/>
                <c:pt idx="0">
                  <c:v>73</c:v>
                </c:pt>
                <c:pt idx="1">
                  <c:v>54</c:v>
                </c:pt>
                <c:pt idx="2">
                  <c:v>36</c:v>
                </c:pt>
                <c:pt idx="3">
                  <c:v>97</c:v>
                </c:pt>
              </c:numCache>
            </c:numRef>
          </c:val>
        </c:ser>
        <c:ser>
          <c:idx val="2"/>
          <c:order val="2"/>
          <c:tx>
            <c:strRef>
              <c:f>Sheet1!$A$8</c:f>
              <c:strCache>
                <c:ptCount val="1"/>
                <c:pt idx="0">
                  <c:v>თანმხლები კონსულტაცია </c:v>
                </c:pt>
              </c:strCache>
            </c:strRef>
          </c:tx>
          <c:cat>
            <c:strRef>
              <c:f>Sheet1!$B$2:$E$2</c:f>
              <c:strCache>
                <c:ptCount val="4"/>
                <c:pt idx="0">
                  <c:v>იანვარი</c:v>
                </c:pt>
                <c:pt idx="1">
                  <c:v>თებერვალი </c:v>
                </c:pt>
                <c:pt idx="2">
                  <c:v>მარტი</c:v>
                </c:pt>
                <c:pt idx="3">
                  <c:v>აპრილი</c:v>
                </c:pt>
              </c:strCache>
            </c:strRef>
          </c:cat>
          <c:val>
            <c:numRef>
              <c:f>Sheet1!$B$8:$E$8</c:f>
              <c:numCache>
                <c:formatCode>General</c:formatCode>
                <c:ptCount val="4"/>
                <c:pt idx="0">
                  <c:v>9</c:v>
                </c:pt>
                <c:pt idx="1">
                  <c:v>2</c:v>
                </c:pt>
                <c:pt idx="2">
                  <c:v>5</c:v>
                </c:pt>
                <c:pt idx="3">
                  <c:v>3</c:v>
                </c:pt>
              </c:numCache>
            </c:numRef>
          </c:val>
        </c:ser>
        <c:dLbls/>
        <c:marker val="1"/>
        <c:axId val="70665344"/>
        <c:axId val="70666880"/>
      </c:lineChart>
      <c:catAx>
        <c:axId val="70665344"/>
        <c:scaling>
          <c:orientation val="minMax"/>
        </c:scaling>
        <c:axPos val="b"/>
        <c:majorTickMark val="none"/>
        <c:tickLblPos val="nextTo"/>
        <c:crossAx val="70666880"/>
        <c:crosses val="autoZero"/>
        <c:auto val="1"/>
        <c:lblAlgn val="ctr"/>
        <c:lblOffset val="100"/>
      </c:catAx>
      <c:valAx>
        <c:axId val="70666880"/>
        <c:scaling>
          <c:orientation val="minMax"/>
        </c:scaling>
        <c:axPos val="l"/>
        <c:majorGridlines/>
        <c:numFmt formatCode="General" sourceLinked="1"/>
        <c:majorTickMark val="none"/>
        <c:tickLblPos val="nextTo"/>
        <c:crossAx val="70665344"/>
        <c:crosses val="autoZero"/>
        <c:crossBetween val="between"/>
      </c:valAx>
      <c:dTable>
        <c:showHorzBorder val="1"/>
        <c:showVertBorder val="1"/>
        <c:showOutline val="1"/>
        <c:showKeys val="1"/>
      </c:dTable>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6"/>
  <c:clrMapOvr bg1="lt1" tx1="dk1" bg2="lt2" tx2="dk2" accent1="accent1" accent2="accent2" accent3="accent3" accent4="accent4" accent5="accent5" accent6="accent6" hlink="hlink" folHlink="folHlink"/>
  <c:chart>
    <c:title>
      <c:tx>
        <c:rich>
          <a:bodyPr/>
          <a:lstStyle/>
          <a:p>
            <a:pPr>
              <a:defRPr sz="1200"/>
            </a:pPr>
            <a:r>
              <a:rPr lang="ka-GE" sz="1200"/>
              <a:t>გამოძახებები სასჯელაღსრულების დაწესებულებებში 2013 წელს</a:t>
            </a:r>
            <a:endParaRPr lang="en-US" sz="1200"/>
          </a:p>
        </c:rich>
      </c:tx>
      <c:layout>
        <c:manualLayout>
          <c:xMode val="edge"/>
          <c:yMode val="edge"/>
          <c:x val="0.20070290359268081"/>
          <c:y val="2.7174990773642612E-3"/>
        </c:manualLayout>
      </c:layout>
    </c:title>
    <c:plotArea>
      <c:layout>
        <c:manualLayout>
          <c:layoutTarget val="inner"/>
          <c:xMode val="edge"/>
          <c:yMode val="edge"/>
          <c:x val="0.21243234479307047"/>
          <c:y val="7.5019685039370121E-2"/>
          <c:w val="0.77064998631928461"/>
          <c:h val="0.61606811843832165"/>
        </c:manualLayout>
      </c:layout>
      <c:lineChart>
        <c:grouping val="standard"/>
        <c:ser>
          <c:idx val="0"/>
          <c:order val="0"/>
          <c:tx>
            <c:strRef>
              <c:f>Sheet1!$A$6</c:f>
              <c:strCache>
                <c:ptCount val="1"/>
                <c:pt idx="0">
                  <c:v>ტრანსპორტირება </c:v>
                </c:pt>
              </c:strCache>
            </c:strRef>
          </c:tx>
          <c:spPr>
            <a:ln>
              <a:solidFill>
                <a:srgbClr val="0070C0"/>
              </a:solidFill>
            </a:ln>
          </c:spPr>
          <c:dLbls>
            <c:showVal val="1"/>
          </c:dLbls>
          <c:val>
            <c:numRef>
              <c:f>Sheet1!$B$6:$O$6</c:f>
              <c:numCache>
                <c:formatCode>General</c:formatCode>
                <c:ptCount val="14"/>
                <c:pt idx="0">
                  <c:v>57</c:v>
                </c:pt>
                <c:pt idx="1">
                  <c:v>59</c:v>
                </c:pt>
                <c:pt idx="2">
                  <c:v>84</c:v>
                </c:pt>
                <c:pt idx="3">
                  <c:v>69</c:v>
                </c:pt>
                <c:pt idx="4">
                  <c:v>59</c:v>
                </c:pt>
                <c:pt idx="5">
                  <c:v>51</c:v>
                </c:pt>
                <c:pt idx="6">
                  <c:v>67</c:v>
                </c:pt>
                <c:pt idx="7">
                  <c:v>56</c:v>
                </c:pt>
                <c:pt idx="8">
                  <c:v>63</c:v>
                </c:pt>
                <c:pt idx="9">
                  <c:v>79</c:v>
                </c:pt>
                <c:pt idx="10">
                  <c:v>58</c:v>
                </c:pt>
                <c:pt idx="11">
                  <c:v>62</c:v>
                </c:pt>
                <c:pt idx="12">
                  <c:v>53</c:v>
                </c:pt>
                <c:pt idx="13">
                  <c:v>66</c:v>
                </c:pt>
              </c:numCache>
            </c:numRef>
          </c:val>
        </c:ser>
        <c:ser>
          <c:idx val="1"/>
          <c:order val="1"/>
          <c:tx>
            <c:strRef>
              <c:f>Sheet1!$A$7</c:f>
              <c:strCache>
                <c:ptCount val="1"/>
                <c:pt idx="0">
                  <c:v>კონსულტაცია </c:v>
                </c:pt>
              </c:strCache>
            </c:strRef>
          </c:tx>
          <c:spPr>
            <a:ln>
              <a:solidFill>
                <a:srgbClr val="00B050"/>
              </a:solidFill>
            </a:ln>
          </c:spPr>
          <c:marker>
            <c:spPr>
              <a:ln>
                <a:solidFill>
                  <a:srgbClr val="00B050"/>
                </a:solidFill>
              </a:ln>
            </c:spPr>
          </c:marker>
          <c:dLbls>
            <c:showVal val="1"/>
          </c:dLbls>
          <c:val>
            <c:numRef>
              <c:f>Sheet1!$B$7:$O$7</c:f>
              <c:numCache>
                <c:formatCode>General</c:formatCode>
                <c:ptCount val="14"/>
                <c:pt idx="0">
                  <c:v>13</c:v>
                </c:pt>
                <c:pt idx="1">
                  <c:v>51</c:v>
                </c:pt>
                <c:pt idx="2">
                  <c:v>2</c:v>
                </c:pt>
                <c:pt idx="3">
                  <c:v>81</c:v>
                </c:pt>
                <c:pt idx="4">
                  <c:v>45</c:v>
                </c:pt>
                <c:pt idx="5">
                  <c:v>28</c:v>
                </c:pt>
                <c:pt idx="6">
                  <c:v>45</c:v>
                </c:pt>
                <c:pt idx="7">
                  <c:v>64</c:v>
                </c:pt>
                <c:pt idx="8">
                  <c:v>69</c:v>
                </c:pt>
                <c:pt idx="9">
                  <c:v>57</c:v>
                </c:pt>
                <c:pt idx="10">
                  <c:v>36</c:v>
                </c:pt>
                <c:pt idx="11">
                  <c:v>97</c:v>
                </c:pt>
                <c:pt idx="12">
                  <c:v>73</c:v>
                </c:pt>
                <c:pt idx="13">
                  <c:v>54</c:v>
                </c:pt>
              </c:numCache>
            </c:numRef>
          </c:val>
        </c:ser>
        <c:ser>
          <c:idx val="2"/>
          <c:order val="2"/>
          <c:tx>
            <c:strRef>
              <c:f>Sheet1!$A$8</c:f>
              <c:strCache>
                <c:ptCount val="1"/>
                <c:pt idx="0">
                  <c:v>თანმხლები კონსულტაცია </c:v>
                </c:pt>
              </c:strCache>
            </c:strRef>
          </c:tx>
          <c:spPr>
            <a:ln>
              <a:solidFill>
                <a:srgbClr val="FF0000"/>
              </a:solidFill>
            </a:ln>
          </c:spPr>
          <c:dLbls>
            <c:txPr>
              <a:bodyPr/>
              <a:lstStyle/>
              <a:p>
                <a:pPr>
                  <a:defRPr sz="1100" b="1" i="1"/>
                </a:pPr>
                <a:endParaRPr lang="en-US"/>
              </a:p>
            </c:txPr>
            <c:showVal val="1"/>
          </c:dLbls>
          <c:val>
            <c:numRef>
              <c:f>Sheet1!$B$8:$O$8</c:f>
              <c:numCache>
                <c:formatCode>General</c:formatCode>
                <c:ptCount val="14"/>
                <c:pt idx="0">
                  <c:v>6</c:v>
                </c:pt>
                <c:pt idx="1">
                  <c:v>112</c:v>
                </c:pt>
                <c:pt idx="2">
                  <c:v>0</c:v>
                </c:pt>
                <c:pt idx="3">
                  <c:v>142</c:v>
                </c:pt>
                <c:pt idx="4">
                  <c:v>20</c:v>
                </c:pt>
                <c:pt idx="5">
                  <c:v>7</c:v>
                </c:pt>
                <c:pt idx="6">
                  <c:v>4</c:v>
                </c:pt>
                <c:pt idx="7">
                  <c:v>16</c:v>
                </c:pt>
                <c:pt idx="8">
                  <c:v>2</c:v>
                </c:pt>
                <c:pt idx="9">
                  <c:v>0</c:v>
                </c:pt>
                <c:pt idx="10">
                  <c:v>5</c:v>
                </c:pt>
                <c:pt idx="11">
                  <c:v>3</c:v>
                </c:pt>
                <c:pt idx="12">
                  <c:v>9</c:v>
                </c:pt>
                <c:pt idx="13">
                  <c:v>2</c:v>
                </c:pt>
              </c:numCache>
            </c:numRef>
          </c:val>
        </c:ser>
        <c:dLbls/>
        <c:marker val="1"/>
        <c:axId val="70753664"/>
        <c:axId val="70759552"/>
      </c:lineChart>
      <c:catAx>
        <c:axId val="70753664"/>
        <c:scaling>
          <c:orientation val="minMax"/>
        </c:scaling>
        <c:axPos val="b"/>
        <c:majorTickMark val="none"/>
        <c:tickLblPos val="nextTo"/>
        <c:crossAx val="70759552"/>
        <c:crosses val="autoZero"/>
        <c:auto val="1"/>
        <c:lblAlgn val="ctr"/>
        <c:lblOffset val="100"/>
      </c:catAx>
      <c:valAx>
        <c:axId val="70759552"/>
        <c:scaling>
          <c:orientation val="minMax"/>
        </c:scaling>
        <c:axPos val="l"/>
        <c:majorGridlines/>
        <c:numFmt formatCode="General" sourceLinked="1"/>
        <c:majorTickMark val="none"/>
        <c:tickLblPos val="nextTo"/>
        <c:crossAx val="70753664"/>
        <c:crosses val="autoZero"/>
        <c:crossBetween val="between"/>
      </c:valAx>
      <c:dTable>
        <c:showHorzBorder val="1"/>
        <c:showVertBorder val="1"/>
        <c:showOutline val="1"/>
        <c:showKeys val="1"/>
      </c:dTable>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a:pPr>
            <a:r>
              <a:rPr lang="ka-GE" sz="1200" b="1" i="0" baseline="0"/>
              <a:t>რეფერალის  მონაცემები </a:t>
            </a:r>
            <a:endParaRPr lang="en-US" sz="1200"/>
          </a:p>
          <a:p>
            <a:pPr>
              <a:defRPr/>
            </a:pPr>
            <a:r>
              <a:rPr lang="ka-GE" sz="1100" b="1" i="0" baseline="0"/>
              <a:t>გარდა სასჯელაღსრულების დაწესებულებებისა </a:t>
            </a:r>
            <a:endParaRPr lang="en-US" sz="1100" b="1" i="0" baseline="0"/>
          </a:p>
        </c:rich>
      </c:tx>
      <c:layout>
        <c:manualLayout>
          <c:xMode val="edge"/>
          <c:yMode val="edge"/>
          <c:x val="0.18120805369127549"/>
          <c:y val="3.4029075381121411E-2"/>
        </c:manualLayout>
      </c:layout>
    </c:title>
    <c:plotArea>
      <c:layout/>
      <c:lineChart>
        <c:grouping val="stacked"/>
        <c:ser>
          <c:idx val="0"/>
          <c:order val="0"/>
          <c:tx>
            <c:strRef>
              <c:f>'cixis gareshe'!$A$9</c:f>
              <c:strCache>
                <c:ptCount val="1"/>
                <c:pt idx="0">
                  <c:v>ტრანსპორტირება</c:v>
                </c:pt>
              </c:strCache>
            </c:strRef>
          </c:tx>
          <c:dLbls>
            <c:dLbl>
              <c:idx val="0"/>
              <c:layout>
                <c:manualLayout>
                  <c:x val="-9.5589241438402868E-3"/>
                  <c:y val="3.2869840239265848E-2"/>
                </c:manualLayout>
              </c:layout>
              <c:showVal val="1"/>
            </c:dLbl>
            <c:dLbl>
              <c:idx val="1"/>
              <c:layout>
                <c:manualLayout>
                  <c:x val="0"/>
                  <c:y val="8.4522446329540812E-2"/>
                </c:manualLayout>
              </c:layout>
              <c:showVal val="1"/>
            </c:dLbl>
            <c:dLbl>
              <c:idx val="2"/>
              <c:layout>
                <c:manualLayout>
                  <c:x val="0"/>
                  <c:y val="4.6956914627522592E-2"/>
                </c:manualLayout>
              </c:layout>
              <c:showVal val="1"/>
            </c:dLbl>
            <c:dLbl>
              <c:idx val="3"/>
              <c:layout>
                <c:manualLayout>
                  <c:x val="-3.8235696575361191E-3"/>
                  <c:y val="5.1652606090274847E-2"/>
                </c:manualLayout>
              </c:layout>
              <c:showVal val="1"/>
            </c:dLbl>
            <c:showVal val="1"/>
          </c:dLbls>
          <c:cat>
            <c:strRef>
              <c:f>'cixis gareshe'!$B$1:$E$1</c:f>
              <c:strCache>
                <c:ptCount val="4"/>
                <c:pt idx="0">
                  <c:v>იანვარი</c:v>
                </c:pt>
                <c:pt idx="1">
                  <c:v>თებერვალი </c:v>
                </c:pt>
                <c:pt idx="2">
                  <c:v>მარტი</c:v>
                </c:pt>
                <c:pt idx="3">
                  <c:v>აპრილი</c:v>
                </c:pt>
              </c:strCache>
            </c:strRef>
          </c:cat>
          <c:val>
            <c:numRef>
              <c:f>'cixis gareshe'!$B$9:$E$9</c:f>
              <c:numCache>
                <c:formatCode>General</c:formatCode>
                <c:ptCount val="4"/>
                <c:pt idx="0">
                  <c:v>1825</c:v>
                </c:pt>
                <c:pt idx="1">
                  <c:v>2336</c:v>
                </c:pt>
                <c:pt idx="2">
                  <c:v>2466</c:v>
                </c:pt>
                <c:pt idx="3">
                  <c:v>2551</c:v>
                </c:pt>
              </c:numCache>
            </c:numRef>
          </c:val>
        </c:ser>
        <c:ser>
          <c:idx val="1"/>
          <c:order val="1"/>
          <c:tx>
            <c:strRef>
              <c:f>'cixis gareshe'!$A$10</c:f>
              <c:strCache>
                <c:ptCount val="1"/>
                <c:pt idx="0">
                  <c:v>კონსულტაცია</c:v>
                </c:pt>
              </c:strCache>
            </c:strRef>
          </c:tx>
          <c:dLbls>
            <c:delete val="1"/>
          </c:dLbls>
          <c:cat>
            <c:strRef>
              <c:f>'cixis gareshe'!$B$1:$E$1</c:f>
              <c:strCache>
                <c:ptCount val="4"/>
                <c:pt idx="0">
                  <c:v>იანვარი</c:v>
                </c:pt>
                <c:pt idx="1">
                  <c:v>თებერვალი </c:v>
                </c:pt>
                <c:pt idx="2">
                  <c:v>მარტი</c:v>
                </c:pt>
                <c:pt idx="3">
                  <c:v>აპრილი</c:v>
                </c:pt>
              </c:strCache>
            </c:strRef>
          </c:cat>
          <c:val>
            <c:numRef>
              <c:f>'cixis gareshe'!$B$10:$E$10</c:f>
              <c:numCache>
                <c:formatCode>General</c:formatCode>
                <c:ptCount val="4"/>
                <c:pt idx="0">
                  <c:v>103</c:v>
                </c:pt>
                <c:pt idx="1">
                  <c:v>95</c:v>
                </c:pt>
                <c:pt idx="2">
                  <c:v>134</c:v>
                </c:pt>
                <c:pt idx="3">
                  <c:v>32</c:v>
                </c:pt>
              </c:numCache>
            </c:numRef>
          </c:val>
        </c:ser>
        <c:ser>
          <c:idx val="2"/>
          <c:order val="2"/>
          <c:tx>
            <c:strRef>
              <c:f>'cixis gareshe'!$A$11</c:f>
              <c:strCache>
                <c:ptCount val="1"/>
                <c:pt idx="0">
                  <c:v>თანმხლები კონსულტაცია</c:v>
                </c:pt>
              </c:strCache>
            </c:strRef>
          </c:tx>
          <c:dLbls>
            <c:dLbl>
              <c:idx val="0"/>
              <c:layout>
                <c:manualLayout>
                  <c:x val="0"/>
                  <c:y val="-3.7565531702018075E-2"/>
                </c:manualLayout>
              </c:layout>
              <c:showVal val="1"/>
            </c:dLbl>
            <c:dLbl>
              <c:idx val="1"/>
              <c:layout>
                <c:manualLayout>
                  <c:x val="7.647139315072232E-3"/>
                  <c:y val="-5.1652606090274847E-2"/>
                </c:manualLayout>
              </c:layout>
              <c:showVal val="1"/>
            </c:dLbl>
            <c:dLbl>
              <c:idx val="2"/>
              <c:layout>
                <c:manualLayout>
                  <c:x val="1.9117848287680589E-3"/>
                  <c:y val="-4.6956914627522592E-2"/>
                </c:manualLayout>
              </c:layout>
              <c:showVal val="1"/>
            </c:dLbl>
            <c:dLbl>
              <c:idx val="3"/>
              <c:layout>
                <c:manualLayout>
                  <c:x val="-1.9117848287680589E-3"/>
                  <c:y val="-3.7565531702018075E-2"/>
                </c:manualLayout>
              </c:layout>
              <c:showVal val="1"/>
            </c:dLbl>
            <c:showVal val="1"/>
          </c:dLbls>
          <c:cat>
            <c:strRef>
              <c:f>'cixis gareshe'!$B$1:$E$1</c:f>
              <c:strCache>
                <c:ptCount val="4"/>
                <c:pt idx="0">
                  <c:v>იანვარი</c:v>
                </c:pt>
                <c:pt idx="1">
                  <c:v>თებერვალი </c:v>
                </c:pt>
                <c:pt idx="2">
                  <c:v>მარტი</c:v>
                </c:pt>
                <c:pt idx="3">
                  <c:v>აპრილი</c:v>
                </c:pt>
              </c:strCache>
            </c:strRef>
          </c:cat>
          <c:val>
            <c:numRef>
              <c:f>'cixis gareshe'!$B$11:$E$11</c:f>
              <c:numCache>
                <c:formatCode>General</c:formatCode>
                <c:ptCount val="4"/>
                <c:pt idx="0">
                  <c:v>35</c:v>
                </c:pt>
                <c:pt idx="1">
                  <c:v>30</c:v>
                </c:pt>
                <c:pt idx="2">
                  <c:v>25</c:v>
                </c:pt>
                <c:pt idx="3">
                  <c:v>4</c:v>
                </c:pt>
              </c:numCache>
            </c:numRef>
          </c:val>
        </c:ser>
        <c:ser>
          <c:idx val="3"/>
          <c:order val="3"/>
          <c:tx>
            <c:strRef>
              <c:f>'cixis gareshe'!$A$12</c:f>
              <c:strCache>
                <c:ptCount val="1"/>
                <c:pt idx="0">
                  <c:v>გამოძახებები</c:v>
                </c:pt>
              </c:strCache>
            </c:strRef>
          </c:tx>
          <c:dLbls>
            <c:showVal val="1"/>
          </c:dLbls>
          <c:cat>
            <c:strRef>
              <c:f>'cixis gareshe'!$B$1:$E$1</c:f>
              <c:strCache>
                <c:ptCount val="4"/>
                <c:pt idx="0">
                  <c:v>იანვარი</c:v>
                </c:pt>
                <c:pt idx="1">
                  <c:v>თებერვალი </c:v>
                </c:pt>
                <c:pt idx="2">
                  <c:v>მარტი</c:v>
                </c:pt>
                <c:pt idx="3">
                  <c:v>აპრილი</c:v>
                </c:pt>
              </c:strCache>
            </c:strRef>
          </c:cat>
          <c:val>
            <c:numRef>
              <c:f>'cixis gareshe'!$B$12:$E$12</c:f>
              <c:numCache>
                <c:formatCode>General</c:formatCode>
                <c:ptCount val="4"/>
                <c:pt idx="0">
                  <c:v>1928</c:v>
                </c:pt>
                <c:pt idx="1">
                  <c:v>2431</c:v>
                </c:pt>
                <c:pt idx="2">
                  <c:v>2600</c:v>
                </c:pt>
                <c:pt idx="3">
                  <c:v>2583</c:v>
                </c:pt>
              </c:numCache>
            </c:numRef>
          </c:val>
        </c:ser>
        <c:dLbls>
          <c:showVal val="1"/>
        </c:dLbls>
        <c:marker val="1"/>
        <c:axId val="70424064"/>
        <c:axId val="70425600"/>
      </c:lineChart>
      <c:catAx>
        <c:axId val="70424064"/>
        <c:scaling>
          <c:orientation val="minMax"/>
        </c:scaling>
        <c:axPos val="b"/>
        <c:majorTickMark val="none"/>
        <c:tickLblPos val="nextTo"/>
        <c:txPr>
          <a:bodyPr rot="-5400000"/>
          <a:lstStyle/>
          <a:p>
            <a:pPr>
              <a:defRPr/>
            </a:pPr>
            <a:endParaRPr lang="en-US"/>
          </a:p>
        </c:txPr>
        <c:crossAx val="70425600"/>
        <c:crosses val="autoZero"/>
        <c:auto val="1"/>
        <c:lblAlgn val="ctr"/>
        <c:lblOffset val="100"/>
      </c:catAx>
      <c:valAx>
        <c:axId val="70425600"/>
        <c:scaling>
          <c:orientation val="minMax"/>
        </c:scaling>
        <c:axPos val="l"/>
        <c:numFmt formatCode="General" sourceLinked="1"/>
        <c:tickLblPos val="nextTo"/>
        <c:crossAx val="70424064"/>
        <c:crosses val="autoZero"/>
        <c:crossBetween val="between"/>
      </c:valAx>
    </c:plotArea>
    <c:legend>
      <c:legendPos val="t"/>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1.0926322996810784E-3"/>
          <c:y val="4.6415017379584297E-2"/>
          <c:w val="0.64062012973766858"/>
          <c:h val="0.95221607806905051"/>
        </c:manualLayout>
      </c:layout>
      <c:pie3DChart>
        <c:varyColors val="1"/>
        <c:ser>
          <c:idx val="0"/>
          <c:order val="0"/>
          <c:explosion val="25"/>
          <c:dLbls>
            <c:showVal val="1"/>
            <c:showLeaderLines val="1"/>
          </c:dLbls>
          <c:cat>
            <c:strRef>
              <c:f>Sheet3!$B$29:$B$47</c:f>
              <c:strCache>
                <c:ptCount val="19"/>
                <c:pt idx="0">
                  <c:v>A-B ზოგიერთი ინფექციური და პარაზიტული დაავადებები</c:v>
                </c:pt>
                <c:pt idx="1">
                  <c:v>C-D სიმსივნეები/სისხლისა და სისხლმბადი ორგანოების დაავადებები და იმუნური       მექანიზმით მიმდინარე ზოგიერთი დარღვევები</c:v>
                </c:pt>
                <c:pt idx="2">
                  <c:v>E ენდოკრინული სისტემის, კვლევებისა და ნივთიერებათა ცვლის დარღვევით გამოვლენილი დაავადებები</c:v>
                </c:pt>
                <c:pt idx="3">
                  <c:v>F ფსიქიკური და ქცევითი აშლილოებები</c:v>
                </c:pt>
                <c:pt idx="4">
                  <c:v>G ნერვული სისტემის დაავადებები</c:v>
                </c:pt>
                <c:pt idx="5">
                  <c:v>I სისხლის მიმოქცევის სისტემის დაავადებები</c:v>
                </c:pt>
                <c:pt idx="6">
                  <c:v>H  თვალისა და მისი დანამატების ავადმყოფობები/ყურისა და დვრილისებრი მორჩის დაავადებები</c:v>
                </c:pt>
                <c:pt idx="7">
                  <c:v>K  საჭმლის მომნელებელი სისტემის დაავადებები</c:v>
                </c:pt>
                <c:pt idx="8">
                  <c:v>J     სასუნთქი სისტემის დაავადებები</c:v>
                </c:pt>
                <c:pt idx="9">
                  <c:v>L     კანისა და კანქვეშა ქსოვილების დაავადებები</c:v>
                </c:pt>
                <c:pt idx="10">
                  <c:v>M   ძვალ - კუნთოვანი სისტემის და შემადგენელი ქსოვილების დაავადებები</c:v>
                </c:pt>
                <c:pt idx="11">
                  <c:v>N     შარდ - სასქესო სისტემის დაავადებები</c:v>
                </c:pt>
                <c:pt idx="12">
                  <c:v>O       ორსულობა, მშობიარობა და ლოგინობის ხანა</c:v>
                </c:pt>
                <c:pt idx="13">
                  <c:v>P     პერინატალურ პერიოდში განვითარებული ზოგიერთი მდგომარეობები</c:v>
                </c:pt>
                <c:pt idx="14">
                  <c:v>S-T   დაზიანება, მოწამვლა და გარე მიზეზების ზემოქმედებები</c:v>
                </c:pt>
                <c:pt idx="15">
                  <c:v>Q    თანდაყოლილი მანკები, დეფორმაციები და ქრომოსომული დარღვევები</c:v>
                </c:pt>
                <c:pt idx="16">
                  <c:v>R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c:v>
                </c:pt>
                <c:pt idx="17">
                  <c:v>Z    ფაქტორები, რომლებიც მოქმედებს ჯანმრთელობის მდგომარეობაზე და დაკავშირებულია სამედიცინო სამსახურთან</c:v>
                </c:pt>
                <c:pt idx="18">
                  <c:v>W-Y-X  ავადობისა და სიკვდილიანობის გარე მიზეზები</c:v>
                </c:pt>
              </c:strCache>
            </c:strRef>
          </c:cat>
          <c:val>
            <c:numRef>
              <c:f>Sheet3!$C$29:$C$47</c:f>
              <c:numCache>
                <c:formatCode>General</c:formatCode>
                <c:ptCount val="19"/>
                <c:pt idx="0">
                  <c:v>433</c:v>
                </c:pt>
                <c:pt idx="1">
                  <c:v>252</c:v>
                </c:pt>
                <c:pt idx="2">
                  <c:v>45</c:v>
                </c:pt>
                <c:pt idx="3">
                  <c:v>191</c:v>
                </c:pt>
                <c:pt idx="4">
                  <c:v>423</c:v>
                </c:pt>
                <c:pt idx="5">
                  <c:v>3727</c:v>
                </c:pt>
                <c:pt idx="6">
                  <c:v>43</c:v>
                </c:pt>
                <c:pt idx="7">
                  <c:v>530</c:v>
                </c:pt>
                <c:pt idx="8">
                  <c:v>1078</c:v>
                </c:pt>
                <c:pt idx="9">
                  <c:v>153</c:v>
                </c:pt>
                <c:pt idx="10">
                  <c:v>112</c:v>
                </c:pt>
                <c:pt idx="11">
                  <c:v>317</c:v>
                </c:pt>
                <c:pt idx="12">
                  <c:v>110</c:v>
                </c:pt>
                <c:pt idx="13">
                  <c:v>206</c:v>
                </c:pt>
                <c:pt idx="14">
                  <c:v>1336</c:v>
                </c:pt>
                <c:pt idx="15">
                  <c:v>71</c:v>
                </c:pt>
                <c:pt idx="16">
                  <c:v>891</c:v>
                </c:pt>
                <c:pt idx="17">
                  <c:v>72</c:v>
                </c:pt>
                <c:pt idx="18">
                  <c:v>164</c:v>
                </c:pt>
              </c:numCache>
            </c:numRef>
          </c:val>
        </c:ser>
        <c:dLbls/>
      </c:pie3DChart>
    </c:plotArea>
    <c:legend>
      <c:legendPos val="r"/>
      <c:layout>
        <c:manualLayout>
          <c:xMode val="edge"/>
          <c:yMode val="edge"/>
          <c:x val="0.64919496461906134"/>
          <c:y val="4.2638277921039391E-4"/>
          <c:w val="0.34953884650429057"/>
          <c:h val="0.9856778410579573"/>
        </c:manualLayout>
      </c:layout>
      <c:txPr>
        <a:bodyPr/>
        <a:lstStyle/>
        <a:p>
          <a:pPr rtl="0">
            <a:defRPr sz="800"/>
          </a:pPr>
          <a:endParaRPr lang="en-US"/>
        </a:p>
      </c:txPr>
    </c:legend>
    <c:plotVisOnly val="1"/>
    <c:dispBlanksAs val="zero"/>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a:pPr>
            <a:r>
              <a:rPr lang="en-US" sz="1100"/>
              <a:t>I </a:t>
            </a:r>
            <a:r>
              <a:rPr lang="ka-GE" sz="1100"/>
              <a:t>სისხლის მიმოქცევის სისტემის დაავადებები</a:t>
            </a:r>
            <a:endParaRPr lang="en-US" sz="1100"/>
          </a:p>
        </c:rich>
      </c:tx>
      <c:layout>
        <c:manualLayout>
          <c:xMode val="edge"/>
          <c:yMode val="edge"/>
          <c:x val="0.21887284661868067"/>
          <c:y val="0"/>
        </c:manualLayout>
      </c:layout>
      <c:overlay val="1"/>
    </c:title>
    <c:plotArea>
      <c:layout/>
      <c:pieChart>
        <c:varyColors val="1"/>
        <c:ser>
          <c:idx val="0"/>
          <c:order val="0"/>
          <c:dLbls>
            <c:showCatName val="1"/>
            <c:showPercent val="1"/>
            <c:showLeaderLines val="1"/>
          </c:dLbls>
          <c:cat>
            <c:strRef>
              <c:f>[1]Sheet7!$A$3:$A$5</c:f>
              <c:strCache>
                <c:ptCount val="3"/>
                <c:pt idx="0">
                  <c:v> ინსულტი</c:v>
                </c:pt>
                <c:pt idx="1">
                  <c:v>ინფარქტი</c:v>
                </c:pt>
                <c:pt idx="2">
                  <c:v>სისხლის მიმქცევის სხვა დაავადებები</c:v>
                </c:pt>
              </c:strCache>
            </c:strRef>
          </c:cat>
          <c:val>
            <c:numRef>
              <c:f>[1]Sheet7!$B$3:$B$5</c:f>
              <c:numCache>
                <c:formatCode>General</c:formatCode>
                <c:ptCount val="3"/>
                <c:pt idx="0">
                  <c:v>2159</c:v>
                </c:pt>
                <c:pt idx="1">
                  <c:v>1293</c:v>
                </c:pt>
                <c:pt idx="2">
                  <c:v>275</c:v>
                </c:pt>
              </c:numCache>
            </c:numRef>
          </c:val>
        </c:ser>
        <c:dLbls/>
        <c:firstSliceAng val="0"/>
      </c:pieChart>
      <c:pieChart>
        <c:varyColors val="1"/>
        <c:ser>
          <c:idx val="1"/>
          <c:order val="1"/>
          <c:explosion val="17"/>
          <c:cat>
            <c:strRef>
              <c:f>Sheet7!$A$3:$A$5</c:f>
              <c:strCache>
                <c:ptCount val="3"/>
                <c:pt idx="0">
                  <c:v> ინსულტი</c:v>
                </c:pt>
                <c:pt idx="1">
                  <c:v>ინფარქტი</c:v>
                </c:pt>
                <c:pt idx="2">
                  <c:v>სისხლის მიმქცევის სხვა დაავადებები</c:v>
                </c:pt>
              </c:strCache>
            </c:strRef>
          </c:cat>
          <c:val>
            <c:numRef>
              <c:f>Sheet7!$B$3:$B$5</c:f>
              <c:numCache>
                <c:formatCode>General</c:formatCode>
                <c:ptCount val="3"/>
                <c:pt idx="0">
                  <c:v>2461</c:v>
                </c:pt>
                <c:pt idx="1">
                  <c:v>2475</c:v>
                </c:pt>
                <c:pt idx="2">
                  <c:v>747</c:v>
                </c:pt>
              </c:numCache>
            </c:numRef>
          </c:val>
        </c:ser>
        <c:dLbls/>
        <c:firstSliceAng val="0"/>
      </c:pieChart>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4122-B458-4BAC-9684-4E4F9468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51</Pages>
  <Words>12424</Words>
  <Characters>70823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ruskak</cp:lastModifiedBy>
  <cp:revision>1582</cp:revision>
  <cp:lastPrinted>2014-05-06T13:24:00Z</cp:lastPrinted>
  <dcterms:created xsi:type="dcterms:W3CDTF">2014-04-25T11:52:00Z</dcterms:created>
  <dcterms:modified xsi:type="dcterms:W3CDTF">2014-07-30T11:00:00Z</dcterms:modified>
</cp:coreProperties>
</file>