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F3" w:rsidRPr="008E3C38" w:rsidRDefault="00DD05F3" w:rsidP="00DD05F3">
      <w:pPr>
        <w:jc w:val="center"/>
        <w:rPr>
          <w:sz w:val="22"/>
          <w:lang w:val="ka-GE"/>
        </w:rPr>
      </w:pPr>
      <w:r>
        <w:rPr>
          <w:rFonts w:eastAsia="Times New Roman" w:cs="Times New Roman"/>
          <w:b/>
          <w:bCs/>
          <w:spacing w:val="27"/>
          <w:sz w:val="22"/>
          <w:lang w:val="ka-GE"/>
        </w:rPr>
        <w:t xml:space="preserve">სსდ </w:t>
      </w:r>
      <w:r w:rsidRPr="008E3C38">
        <w:rPr>
          <w:rFonts w:eastAsia="Times New Roman" w:cs="Times New Roman"/>
          <w:b/>
          <w:bCs/>
          <w:spacing w:val="27"/>
          <w:sz w:val="22"/>
          <w:lang w:val="ka-GE"/>
        </w:rPr>
        <w:t>გამოძახების პრიორიტეტების განსაზღვრის სისტემის შემ</w:t>
      </w:r>
      <w:r>
        <w:rPr>
          <w:rFonts w:eastAsia="Times New Roman" w:cs="Times New Roman"/>
          <w:b/>
          <w:bCs/>
          <w:spacing w:val="27"/>
          <w:sz w:val="22"/>
          <w:lang w:val="ka-GE"/>
        </w:rPr>
        <w:t>მუშავებელი</w:t>
      </w:r>
      <w:r w:rsidRPr="008E3C38">
        <w:rPr>
          <w:rFonts w:ascii="Times New Roman" w:eastAsia="Times New Roman" w:hAnsi="Times New Roman" w:cs="Times New Roman"/>
          <w:b/>
          <w:bCs/>
          <w:spacing w:val="27"/>
          <w:sz w:val="22"/>
        </w:rPr>
        <w:t xml:space="preserve"> </w:t>
      </w:r>
      <w:proofErr w:type="spellStart"/>
      <w:r w:rsidRPr="008E3C38">
        <w:rPr>
          <w:rFonts w:eastAsia="Times New Roman" w:cs="Sylfaen"/>
          <w:b/>
          <w:bCs/>
          <w:spacing w:val="27"/>
          <w:sz w:val="22"/>
        </w:rPr>
        <w:t>სამუშაო</w:t>
      </w:r>
      <w:proofErr w:type="spellEnd"/>
      <w:r w:rsidRPr="008E3C38">
        <w:rPr>
          <w:rFonts w:ascii="Times New Roman" w:eastAsia="Times New Roman" w:hAnsi="Times New Roman" w:cs="Times New Roman"/>
          <w:b/>
          <w:bCs/>
          <w:spacing w:val="27"/>
          <w:sz w:val="22"/>
        </w:rPr>
        <w:t xml:space="preserve"> </w:t>
      </w:r>
      <w:proofErr w:type="spellStart"/>
      <w:r w:rsidRPr="008E3C38">
        <w:rPr>
          <w:rFonts w:eastAsia="Times New Roman" w:cs="Sylfaen"/>
          <w:b/>
          <w:bCs/>
          <w:spacing w:val="27"/>
          <w:sz w:val="22"/>
        </w:rPr>
        <w:t>ჯგუფის</w:t>
      </w:r>
      <w:proofErr w:type="spellEnd"/>
      <w:r w:rsidRPr="008E3C38">
        <w:rPr>
          <w:b/>
          <w:sz w:val="22"/>
          <w:lang w:val="ka-GE"/>
        </w:rPr>
        <w:t xml:space="preserve"> </w:t>
      </w:r>
      <w:r w:rsidRPr="008E3C38">
        <w:rPr>
          <w:rFonts w:eastAsia="Times New Roman" w:cs="Times New Roman"/>
          <w:b/>
          <w:bCs/>
          <w:spacing w:val="27"/>
          <w:sz w:val="22"/>
          <w:lang w:val="ka-GE"/>
        </w:rPr>
        <w:t>სხდომის</w:t>
      </w:r>
    </w:p>
    <w:p w:rsidR="00DD05F3" w:rsidRPr="00102107" w:rsidRDefault="00DD05F3" w:rsidP="00DD05F3">
      <w:pPr>
        <w:jc w:val="center"/>
        <w:rPr>
          <w:sz w:val="22"/>
        </w:rPr>
      </w:pPr>
      <w:r w:rsidRPr="008E3C38">
        <w:rPr>
          <w:sz w:val="22"/>
          <w:lang w:val="ka-GE"/>
        </w:rPr>
        <w:t>ოქმი</w:t>
      </w:r>
      <w:r w:rsidR="005C6676">
        <w:rPr>
          <w:sz w:val="22"/>
          <w:lang w:val="ka-GE"/>
        </w:rPr>
        <w:t xml:space="preserve"> </w:t>
      </w:r>
      <w:r w:rsidRPr="008E3C38">
        <w:rPr>
          <w:sz w:val="22"/>
          <w:lang w:val="ka-GE"/>
        </w:rPr>
        <w:t>№</w:t>
      </w:r>
      <w:r w:rsidR="00102107">
        <w:rPr>
          <w:sz w:val="22"/>
        </w:rPr>
        <w:t>2</w:t>
      </w:r>
    </w:p>
    <w:p w:rsidR="00DD05F3" w:rsidRPr="006D0D6C" w:rsidRDefault="00DD05F3" w:rsidP="00DD05F3">
      <w:pPr>
        <w:spacing w:after="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შეხვედრის </w:t>
      </w:r>
      <w:r w:rsidRPr="006D0D6C">
        <w:rPr>
          <w:rFonts w:eastAsia="Times New Roman" w:cs="Times New Roman"/>
          <w:sz w:val="22"/>
          <w:lang w:val="ka-GE"/>
        </w:rPr>
        <w:t xml:space="preserve">ადგილი: საქართველოს შრომის, ჯანმრთელობისა </w:t>
      </w:r>
    </w:p>
    <w:p w:rsidR="00DD05F3" w:rsidRPr="006D0D6C" w:rsidRDefault="00DD05F3" w:rsidP="00DD05F3">
      <w:pPr>
        <w:spacing w:after="0" w:line="240" w:lineRule="auto"/>
        <w:jc w:val="both"/>
        <w:rPr>
          <w:rFonts w:eastAsia="Times New Roman" w:cs="Times New Roman"/>
          <w:sz w:val="22"/>
          <w:lang w:val="ka-GE"/>
        </w:rPr>
      </w:pPr>
      <w:r w:rsidRPr="006D0D6C">
        <w:rPr>
          <w:rFonts w:eastAsia="Times New Roman" w:cs="Times New Roman"/>
          <w:sz w:val="22"/>
          <w:lang w:val="ka-GE"/>
        </w:rPr>
        <w:t>და სოციალური დაცვის სამინისტრო</w:t>
      </w:r>
    </w:p>
    <w:p w:rsidR="00DD05F3" w:rsidRDefault="00DD05F3" w:rsidP="00A40E0A">
      <w:pPr>
        <w:spacing w:after="0" w:line="240" w:lineRule="auto"/>
        <w:jc w:val="both"/>
        <w:rPr>
          <w:rFonts w:eastAsia="Times New Roman" w:cs="Times New Roman"/>
          <w:sz w:val="22"/>
          <w:lang w:val="ka-GE"/>
        </w:rPr>
      </w:pPr>
      <w:r w:rsidRPr="006D0D6C">
        <w:rPr>
          <w:rFonts w:eastAsia="Times New Roman" w:cs="Times New Roman"/>
          <w:sz w:val="22"/>
          <w:lang w:val="ka-GE"/>
        </w:rPr>
        <w:t xml:space="preserve">თარიღი:  </w:t>
      </w:r>
      <w:r w:rsidR="00102107">
        <w:rPr>
          <w:rFonts w:eastAsia="Times New Roman" w:cs="Times New Roman"/>
          <w:sz w:val="22"/>
        </w:rPr>
        <w:t>23</w:t>
      </w:r>
      <w:r>
        <w:rPr>
          <w:rFonts w:eastAsia="Times New Roman" w:cs="Times New Roman"/>
          <w:sz w:val="22"/>
          <w:lang w:val="ka-GE"/>
        </w:rPr>
        <w:t xml:space="preserve"> ივლისი</w:t>
      </w:r>
      <w:r w:rsidRPr="006D0D6C">
        <w:rPr>
          <w:rFonts w:eastAsia="Times New Roman" w:cs="Times New Roman"/>
          <w:sz w:val="22"/>
          <w:lang w:val="ka-GE"/>
        </w:rPr>
        <w:t>, 2014წ.</w:t>
      </w:r>
    </w:p>
    <w:p w:rsidR="00A40E0A" w:rsidRPr="008E3C38" w:rsidRDefault="00A40E0A" w:rsidP="00A40E0A">
      <w:pPr>
        <w:spacing w:after="0" w:line="240" w:lineRule="auto"/>
        <w:jc w:val="both"/>
        <w:rPr>
          <w:b/>
          <w:sz w:val="22"/>
          <w:lang w:val="ka-GE"/>
        </w:rPr>
      </w:pPr>
    </w:p>
    <w:p w:rsidR="00DD05F3" w:rsidRDefault="00626DD8" w:rsidP="00DD05F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სხდომას  </w:t>
      </w:r>
      <w:r w:rsidR="00DD05F3" w:rsidRPr="008E3C38">
        <w:rPr>
          <w:b/>
          <w:sz w:val="22"/>
          <w:lang w:val="ka-GE"/>
        </w:rPr>
        <w:t>ესწრებოდნენ:</w:t>
      </w:r>
    </w:p>
    <w:p w:rsidR="00626DD8" w:rsidRDefault="00626DD8" w:rsidP="00DD05F3">
      <w:pPr>
        <w:jc w:val="both"/>
        <w:rPr>
          <w:rFonts w:eastAsia="Times New Roman" w:cs="Times New Roman"/>
          <w:sz w:val="22"/>
          <w:lang w:val="ka-GE"/>
        </w:rPr>
      </w:pPr>
      <w:r>
        <w:rPr>
          <w:b/>
          <w:sz w:val="22"/>
          <w:lang w:val="ka-GE"/>
        </w:rPr>
        <w:t xml:space="preserve">დიმიტრი  მახათაძე - </w:t>
      </w:r>
      <w:r w:rsidRPr="008E3C38">
        <w:rPr>
          <w:rFonts w:eastAsia="Times New Roman" w:cs="Times New Roma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შრომის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, </w:t>
      </w:r>
      <w:r w:rsidRPr="008E3C38">
        <w:rPr>
          <w:rFonts w:eastAsia="Times New Roman" w:cs="Times New Roman"/>
          <w:sz w:val="22"/>
          <w:lang w:val="ka-GE"/>
        </w:rPr>
        <w:t>ჯანმრთელობისა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სოციალური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დაცვის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>
        <w:rPr>
          <w:rFonts w:eastAsia="Times New Roman" w:cs="Times New Roman"/>
          <w:sz w:val="22"/>
          <w:lang w:val="ka-GE"/>
        </w:rPr>
        <w:t>მინისტრის პირველი მოადგილე;</w:t>
      </w:r>
    </w:p>
    <w:p w:rsidR="00626DD8" w:rsidRPr="008E3C38" w:rsidRDefault="00626DD8" w:rsidP="00626DD8">
      <w:pPr>
        <w:spacing w:line="240" w:lineRule="auto"/>
        <w:jc w:val="both"/>
        <w:rPr>
          <w:b/>
          <w:sz w:val="22"/>
          <w:lang w:val="ka-GE"/>
        </w:rPr>
      </w:pPr>
      <w:r w:rsidRPr="00626DD8">
        <w:rPr>
          <w:rFonts w:eastAsia="Times New Roman" w:cs="Times New Roman"/>
          <w:b/>
          <w:bCs/>
          <w:sz w:val="22"/>
          <w:lang w:val="ka-GE"/>
        </w:rPr>
        <w:t>ზურაბ</w:t>
      </w:r>
      <w:r w:rsidRPr="00626DD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626DD8">
        <w:rPr>
          <w:rFonts w:eastAsia="Times New Roman" w:cs="Times New Roman"/>
          <w:b/>
          <w:bCs/>
          <w:sz w:val="22"/>
          <w:lang w:val="ka-GE"/>
        </w:rPr>
        <w:t>უტიაშვილი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</w:t>
      </w:r>
      <w:r w:rsidRPr="00626DD8">
        <w:rPr>
          <w:sz w:val="22"/>
          <w:lang w:val="ka-GE"/>
        </w:rPr>
        <w:t>სამუშაო ჯგუფის ხელმძღვანელი</w:t>
      </w:r>
      <w:r>
        <w:rPr>
          <w:sz w:val="22"/>
          <w:lang w:val="ka-GE"/>
        </w:rPr>
        <w:t>,</w:t>
      </w:r>
      <w:r w:rsidRPr="00626DD8">
        <w:rPr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შრომის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, </w:t>
      </w:r>
      <w:r w:rsidRPr="008E3C38">
        <w:rPr>
          <w:rFonts w:eastAsia="Times New Roman" w:cs="Times New Roman"/>
          <w:sz w:val="22"/>
          <w:lang w:val="ka-GE"/>
        </w:rPr>
        <w:t>ჯანმრთელობისა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სოციალური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დაცვის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Times New Roman"/>
          <w:sz w:val="22"/>
          <w:lang w:val="ka-GE"/>
        </w:rPr>
        <w:t>უფროსი.</w:t>
      </w:r>
      <w:r>
        <w:rPr>
          <w:rFonts w:eastAsia="Times New Roman" w:cs="Times New Roman"/>
          <w:sz w:val="22"/>
          <w:lang w:val="ka-GE"/>
        </w:rPr>
        <w:t xml:space="preserve"> </w:t>
      </w:r>
    </w:p>
    <w:p w:rsidR="00DD05F3" w:rsidRPr="008E3C38" w:rsidRDefault="00DD05F3" w:rsidP="00DD05F3">
      <w:pPr>
        <w:spacing w:line="240" w:lineRule="auto"/>
        <w:jc w:val="both"/>
        <w:rPr>
          <w:rFonts w:eastAsia="Times New Roman" w:cs="Times New Roman"/>
          <w:bCs/>
          <w:sz w:val="22"/>
          <w:lang w:val="ka-GE"/>
        </w:rPr>
      </w:pPr>
      <w:r w:rsidRPr="008E3C38">
        <w:rPr>
          <w:b/>
          <w:sz w:val="22"/>
          <w:lang w:val="ka-GE"/>
        </w:rPr>
        <w:t>სამუშაო ჯგუფის წევრები: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ზვიად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ჟიჟილაშვილი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კატასტროფების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სამმართველოს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ეთერ</w:t>
      </w:r>
      <w:r>
        <w:rPr>
          <w:rFonts w:eastAsia="Times New Roman" w:cs="Sylfaen"/>
          <w:b/>
          <w:bCs/>
          <w:color w:val="000000"/>
          <w:sz w:val="22"/>
          <w:lang w:val="ka-GE"/>
        </w:rPr>
        <w:t>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ყიფიანი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> 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 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დავით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გვენეტაძე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შტატგარეშე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მუშაკი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ლალი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ჩუთლაშვილი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საგანგებო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სიტუაციების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კოორდინაციისა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რეჟიმის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შტატგარეშე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მუშაკი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გიორგი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შათირიშვილი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სახელმწიფო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კონტროლს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დაქვემდებარებული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- </w:t>
      </w:r>
      <w:r w:rsidRPr="008E3C38">
        <w:rPr>
          <w:rFonts w:eastAsia="Times New Roman" w:cs="Sylfaen"/>
          <w:color w:val="000000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დირექტორის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მოადგილე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შორენა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მაღრაძე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სახელმწიფო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კონტროლს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დაქვემდებარებული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- </w:t>
      </w:r>
      <w:r w:rsidRPr="008E3C38">
        <w:rPr>
          <w:rFonts w:eastAsia="Times New Roman" w:cs="Sylfaen"/>
          <w:color w:val="000000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რეგიონული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დეპარტამენტის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ფლორა</w:t>
      </w:r>
      <w:r w:rsidRPr="008E3C38">
        <w:rPr>
          <w:rFonts w:ascii="Times New Roman" w:eastAsia="Times New Roman" w:hAnsi="Times New Roman" w:cs="Times New Roman"/>
          <w:b/>
          <w:bCs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color w:val="000000"/>
          <w:sz w:val="22"/>
          <w:lang w:val="ka-GE"/>
        </w:rPr>
        <w:t>კვერნაძე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 - </w:t>
      </w:r>
      <w:r w:rsidRPr="008E3C38">
        <w:rPr>
          <w:rFonts w:eastAsia="Times New Roman" w:cs="Sylfaen"/>
          <w:color w:val="000000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სახელმწიფო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კონტროლს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დაქვემდებარებული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- </w:t>
      </w:r>
      <w:r w:rsidRPr="008E3C38">
        <w:rPr>
          <w:rFonts w:eastAsia="Times New Roman" w:cs="Sylfaen"/>
          <w:color w:val="000000"/>
          <w:sz w:val="22"/>
          <w:lang w:val="ka-GE"/>
        </w:rPr>
        <w:t>სასწრაფო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სამედიცინო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დახმარების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ცენტრის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მონიტორინგისა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და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ხარისხის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სამმართველოს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მთავარი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, </w:t>
      </w:r>
      <w:r w:rsidRPr="008E3C38">
        <w:rPr>
          <w:rFonts w:eastAsia="Times New Roman" w:cs="Sylfaen"/>
          <w:color w:val="000000"/>
          <w:sz w:val="22"/>
          <w:lang w:val="ka-GE"/>
        </w:rPr>
        <w:t>სამუშაო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ჯგუფის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 xml:space="preserve"> </w:t>
      </w:r>
      <w:r w:rsidRPr="008E3C38">
        <w:rPr>
          <w:rFonts w:eastAsia="Times New Roman" w:cs="Sylfaen"/>
          <w:color w:val="000000"/>
          <w:sz w:val="22"/>
          <w:lang w:val="ka-GE"/>
        </w:rPr>
        <w:t>წევრი</w:t>
      </w:r>
      <w:r w:rsidRPr="008E3C38">
        <w:rPr>
          <w:rFonts w:ascii="Times New Roman" w:eastAsia="Times New Roman" w:hAnsi="Times New Roman" w:cs="Times New Roman"/>
          <w:color w:val="000000"/>
          <w:sz w:val="22"/>
          <w:lang w:val="ka-GE"/>
        </w:rPr>
        <w:t>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eastAsia="Times New Roman" w:cs="Sylfaen"/>
          <w:b/>
          <w:bCs/>
          <w:sz w:val="22"/>
          <w:lang w:val="ka-GE"/>
        </w:rPr>
        <w:t>შორენა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შუბითიძე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სამსახურის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უფროსი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DD05F3" w:rsidRDefault="00DD05F3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ნათია</w:t>
      </w:r>
      <w:r w:rsidRPr="008E3C38">
        <w:rPr>
          <w:rFonts w:ascii="Times New Roman" w:eastAsia="Times New Roman" w:hAnsi="Times New Roman" w:cs="Times New Roman"/>
          <w:b/>
          <w:bCs/>
          <w:sz w:val="22"/>
          <w:lang w:val="ka-GE"/>
        </w:rPr>
        <w:t xml:space="preserve"> </w:t>
      </w:r>
      <w:r w:rsidRPr="008E3C38">
        <w:rPr>
          <w:rFonts w:eastAsia="Times New Roman" w:cs="Sylfaen"/>
          <w:b/>
          <w:bCs/>
          <w:sz w:val="22"/>
          <w:lang w:val="ka-GE"/>
        </w:rPr>
        <w:t>გრიგოლაშვილი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 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 „112“-</w:t>
      </w:r>
      <w:r w:rsidRPr="008E3C38">
        <w:rPr>
          <w:rFonts w:eastAsia="Times New Roman" w:cs="Sylfaen"/>
          <w:sz w:val="22"/>
          <w:lang w:val="ka-GE"/>
        </w:rPr>
        <w:t>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ოპერატიული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მართვის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სამსახურის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წამყვანი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სპეციალისტი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>;</w:t>
      </w:r>
    </w:p>
    <w:p w:rsidR="00626DD8" w:rsidRPr="00626DD8" w:rsidRDefault="00626DD8" w:rsidP="00DD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26DD8">
        <w:rPr>
          <w:b/>
          <w:sz w:val="22"/>
          <w:lang w:val="ka-GE"/>
        </w:rPr>
        <w:lastRenderedPageBreak/>
        <w:t>ია როგავას</w:t>
      </w:r>
      <w:r w:rsidRPr="00626DD8">
        <w:rPr>
          <w:sz w:val="22"/>
          <w:lang w:val="ka-GE"/>
        </w:rPr>
        <w:t xml:space="preserve"> - საქართველოს შინაგან საქმეთა სამინისტროს სსიპ - „112“-ის ოპერატიული მართვის ცვლის უფროსის მოადგილე;</w:t>
      </w:r>
    </w:p>
    <w:p w:rsidR="00DD05F3" w:rsidRDefault="00DD05F3" w:rsidP="00DD05F3">
      <w:pPr>
        <w:jc w:val="both"/>
        <w:rPr>
          <w:b/>
          <w:sz w:val="22"/>
        </w:rPr>
      </w:pPr>
      <w:r w:rsidRPr="008E3C38">
        <w:rPr>
          <w:b/>
          <w:sz w:val="22"/>
          <w:lang w:val="ka-GE"/>
        </w:rPr>
        <w:t>სხდომას ასევე ესწრებოდნენ:</w:t>
      </w:r>
    </w:p>
    <w:p w:rsidR="00626DD8" w:rsidRPr="00626DD8" w:rsidRDefault="00626DD8" w:rsidP="00DD05F3">
      <w:pPr>
        <w:jc w:val="both"/>
        <w:rPr>
          <w:b/>
          <w:sz w:val="22"/>
        </w:rPr>
      </w:pP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Times New Roman"/>
          <w:b/>
          <w:sz w:val="22"/>
          <w:lang w:val="ka-GE"/>
        </w:rPr>
        <w:t xml:space="preserve">გიორგი ბიჭაშვილი 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 გენერალური დირექტორი;</w:t>
      </w:r>
    </w:p>
    <w:p w:rsidR="00DD05F3" w:rsidRPr="008E3C38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Sylfaen"/>
          <w:b/>
          <w:sz w:val="22"/>
          <w:lang w:val="ka-GE"/>
        </w:rPr>
        <w:t>გიორგი ბაიდარაშვილი</w:t>
      </w:r>
      <w:r w:rsidRPr="008E3C38">
        <w:rPr>
          <w:rFonts w:eastAsia="Times New Roman" w:cs="Sylfaen"/>
          <w:sz w:val="22"/>
          <w:lang w:val="ka-GE"/>
        </w:rPr>
        <w:t xml:space="preserve"> - შსს მინისტრის მრჩეველი;</w:t>
      </w:r>
    </w:p>
    <w:p w:rsidR="00DD05F3" w:rsidRDefault="00DD05F3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sz w:val="22"/>
          <w:lang w:val="ka-GE"/>
        </w:rPr>
      </w:pPr>
      <w:r w:rsidRPr="008E3C38">
        <w:rPr>
          <w:rFonts w:eastAsia="Times New Roman" w:cs="Sylfaen"/>
          <w:b/>
          <w:sz w:val="22"/>
          <w:lang w:val="ka-GE"/>
        </w:rPr>
        <w:t>ანა კეკელიძე</w:t>
      </w:r>
      <w:r w:rsidRPr="008E3C38">
        <w:rPr>
          <w:rFonts w:eastAsia="Times New Roman" w:cs="Sylfaen"/>
          <w:sz w:val="22"/>
          <w:lang w:val="ka-GE"/>
        </w:rPr>
        <w:t xml:space="preserve"> - 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 ანალიტიკური სამსახური;</w:t>
      </w:r>
    </w:p>
    <w:p w:rsidR="00102107" w:rsidRPr="00102107" w:rsidRDefault="00102107" w:rsidP="00DD05F3">
      <w:pPr>
        <w:spacing w:before="100" w:beforeAutospacing="1" w:after="100" w:afterAutospacing="1" w:line="240" w:lineRule="auto"/>
        <w:jc w:val="both"/>
        <w:rPr>
          <w:rFonts w:eastAsia="Times New Roman" w:cs="Sylfaen"/>
          <w:b/>
          <w:sz w:val="22"/>
          <w:lang w:val="ka-GE"/>
        </w:rPr>
      </w:pPr>
      <w:r>
        <w:rPr>
          <w:rFonts w:eastAsia="Times New Roman" w:cs="Sylfaen"/>
          <w:b/>
          <w:sz w:val="22"/>
          <w:lang w:val="ka-GE"/>
        </w:rPr>
        <w:t xml:space="preserve">თეა </w:t>
      </w:r>
      <w:r w:rsidRPr="00102107">
        <w:rPr>
          <w:rFonts w:eastAsia="Times New Roman" w:cs="Sylfaen"/>
          <w:b/>
          <w:sz w:val="22"/>
          <w:lang w:val="ka-GE"/>
        </w:rPr>
        <w:t>გზირიშვილი</w:t>
      </w:r>
      <w:r>
        <w:rPr>
          <w:rFonts w:eastAsia="Times New Roman" w:cs="Sylfaen"/>
          <w:b/>
          <w:sz w:val="22"/>
          <w:lang w:val="ka-GE"/>
        </w:rPr>
        <w:t xml:space="preserve"> - </w:t>
      </w:r>
      <w:r w:rsidRPr="008E3C38">
        <w:rPr>
          <w:rFonts w:eastAsia="Times New Roman" w:cs="Sylfaen"/>
          <w:sz w:val="22"/>
          <w:lang w:val="ka-GE"/>
        </w:rPr>
        <w:t>საქართველოს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შინაგან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საქმეთა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სამინისტროს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</w:t>
      </w:r>
      <w:r w:rsidRPr="008E3C38">
        <w:rPr>
          <w:rFonts w:eastAsia="Times New Roman" w:cs="Sylfaen"/>
          <w:sz w:val="22"/>
          <w:lang w:val="ka-GE"/>
        </w:rPr>
        <w:t>სსიპ</w:t>
      </w:r>
      <w:r w:rsidRPr="008E3C38">
        <w:rPr>
          <w:rFonts w:ascii="Times New Roman" w:eastAsia="Times New Roman" w:hAnsi="Times New Roman" w:cs="Times New Roman"/>
          <w:sz w:val="22"/>
          <w:lang w:val="ka-GE"/>
        </w:rPr>
        <w:t xml:space="preserve"> - „112“-</w:t>
      </w:r>
      <w:r w:rsidRPr="008E3C38">
        <w:rPr>
          <w:rFonts w:eastAsia="Times New Roman" w:cs="Sylfaen"/>
          <w:sz w:val="22"/>
          <w:lang w:val="ka-GE"/>
        </w:rPr>
        <w:t>ის</w:t>
      </w:r>
      <w:r>
        <w:rPr>
          <w:rFonts w:eastAsia="Times New Roman" w:cs="Sylfaen"/>
          <w:sz w:val="22"/>
          <w:lang w:val="ka-GE"/>
        </w:rPr>
        <w:t xml:space="preserve">  დირექტორის  მოადგილე;</w:t>
      </w:r>
    </w:p>
    <w:p w:rsidR="00DD05F3" w:rsidRDefault="00DD05F3" w:rsidP="00DD05F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>სხდომაზე განსახილველი საკითხები:</w:t>
      </w:r>
    </w:p>
    <w:p w:rsidR="00DD05F3" w:rsidRPr="00471DCB" w:rsidRDefault="00DD05F3" w:rsidP="00DD05F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jc w:val="both"/>
        <w:rPr>
          <w:rFonts w:cs="Sylfaen"/>
          <w:b/>
          <w:sz w:val="22"/>
          <w:lang w:val="ka-GE"/>
        </w:rPr>
      </w:pPr>
      <w:r>
        <w:rPr>
          <w:rFonts w:cs="Sylfaen"/>
          <w:sz w:val="22"/>
          <w:lang w:val="ka-GE"/>
        </w:rPr>
        <w:t>საქართველოში სსდ სამსახურების გამოძახებაზე რეაგირების არსებული პრაქტიკის  მიმოხილვა და პრობლემების გამოვლენა</w:t>
      </w:r>
      <w:r w:rsidR="00034D79">
        <w:rPr>
          <w:rFonts w:cs="Sylfaen"/>
          <w:sz w:val="22"/>
          <w:lang w:val="ka-GE"/>
        </w:rPr>
        <w:t>;</w:t>
      </w:r>
    </w:p>
    <w:p w:rsidR="00DD05F3" w:rsidRPr="00471DCB" w:rsidRDefault="00DD05F3" w:rsidP="00DD05F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jc w:val="both"/>
        <w:rPr>
          <w:rFonts w:cs="Sylfaen"/>
          <w:b/>
          <w:sz w:val="22"/>
          <w:lang w:val="ka-GE"/>
        </w:rPr>
      </w:pPr>
      <w:r>
        <w:rPr>
          <w:rFonts w:cs="Sylfaen"/>
          <w:sz w:val="22"/>
          <w:lang w:val="ka-GE"/>
        </w:rPr>
        <w:t>პრიორიტეტების განსაზღვრის სისტემის (</w:t>
      </w:r>
      <w:r>
        <w:rPr>
          <w:rFonts w:cs="Sylfaen"/>
          <w:sz w:val="22"/>
        </w:rPr>
        <w:t>MPDS</w:t>
      </w:r>
      <w:r>
        <w:rPr>
          <w:rFonts w:cs="Sylfaen"/>
          <w:sz w:val="22"/>
          <w:lang w:val="ka-GE"/>
        </w:rPr>
        <w:t>)</w:t>
      </w:r>
      <w:r>
        <w:rPr>
          <w:rFonts w:cs="Sylfaen"/>
          <w:sz w:val="22"/>
        </w:rPr>
        <w:t xml:space="preserve"> </w:t>
      </w:r>
      <w:r>
        <w:rPr>
          <w:rFonts w:cs="Sylfaen"/>
          <w:sz w:val="22"/>
          <w:lang w:val="ka-GE"/>
        </w:rPr>
        <w:t>საერთაშორისო გამოცდილების მიმოხილვა</w:t>
      </w:r>
      <w:r w:rsidR="00034D79">
        <w:rPr>
          <w:rFonts w:cs="Sylfaen"/>
          <w:sz w:val="22"/>
          <w:lang w:val="ka-GE"/>
        </w:rPr>
        <w:t>;</w:t>
      </w:r>
      <w:r>
        <w:rPr>
          <w:rFonts w:cs="Sylfaen"/>
          <w:sz w:val="22"/>
          <w:lang w:val="ka-GE"/>
        </w:rPr>
        <w:t xml:space="preserve"> </w:t>
      </w:r>
    </w:p>
    <w:p w:rsidR="00DD05F3" w:rsidRPr="000437D7" w:rsidRDefault="00DD05F3" w:rsidP="00DD05F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450" w:hanging="450"/>
        <w:jc w:val="both"/>
        <w:rPr>
          <w:b/>
          <w:sz w:val="22"/>
          <w:lang w:val="ka-GE"/>
        </w:rPr>
      </w:pPr>
      <w:r w:rsidRPr="000437D7">
        <w:rPr>
          <w:rFonts w:cs="Sylfaen"/>
          <w:sz w:val="22"/>
          <w:lang w:val="ka-GE"/>
        </w:rPr>
        <w:t>სამუშაო წევრების ამოცანების განსაზღვრა.</w:t>
      </w:r>
    </w:p>
    <w:p w:rsidR="00DD05F3" w:rsidRDefault="00DD05F3" w:rsidP="00DD05F3">
      <w:pPr>
        <w:jc w:val="both"/>
        <w:rPr>
          <w:b/>
          <w:sz w:val="22"/>
          <w:lang w:val="ka-GE"/>
        </w:rPr>
      </w:pPr>
      <w:r w:rsidRPr="008E3C38">
        <w:rPr>
          <w:b/>
          <w:sz w:val="22"/>
          <w:lang w:val="ka-GE"/>
        </w:rPr>
        <w:t>სამუშაო ჯგუფმა იმსჯელა</w:t>
      </w:r>
      <w:r w:rsidR="00C5043F">
        <w:rPr>
          <w:b/>
          <w:sz w:val="22"/>
          <w:lang w:val="ka-GE"/>
        </w:rPr>
        <w:t>:</w:t>
      </w:r>
      <w:r>
        <w:rPr>
          <w:b/>
          <w:sz w:val="22"/>
          <w:lang w:val="ka-GE"/>
        </w:rPr>
        <w:t xml:space="preserve"> </w:t>
      </w:r>
    </w:p>
    <w:p w:rsidR="00DD05F3" w:rsidRDefault="00DD05F3" w:rsidP="004A7B1E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lang w:val="ka-GE"/>
        </w:rPr>
      </w:pPr>
      <w:r w:rsidRPr="004A7B1E">
        <w:rPr>
          <w:sz w:val="22"/>
          <w:lang w:val="ka-GE"/>
        </w:rPr>
        <w:t>სსდ სამსახურების მუშაობის პროცესზე და ძირითად პრობლემებზე, რაც გამოიხატება ერთი მხრივ სსდ მომსახურების ჭარბი უტილიზაციით</w:t>
      </w:r>
      <w:r w:rsidR="002B5740">
        <w:rPr>
          <w:sz w:val="22"/>
          <w:lang w:val="ka-GE"/>
        </w:rPr>
        <w:t xml:space="preserve"> და</w:t>
      </w:r>
      <w:r w:rsidRPr="004A7B1E">
        <w:rPr>
          <w:sz w:val="22"/>
          <w:lang w:val="ka-GE"/>
        </w:rPr>
        <w:t xml:space="preserve"> არამიზნობრივი გამოძახებები</w:t>
      </w:r>
      <w:r w:rsidR="002B5740">
        <w:rPr>
          <w:sz w:val="22"/>
          <w:lang w:val="ka-GE"/>
        </w:rPr>
        <w:t>ს დიდი რაოდენობი</w:t>
      </w:r>
      <w:r w:rsidRPr="004A7B1E">
        <w:rPr>
          <w:sz w:val="22"/>
          <w:lang w:val="ka-GE"/>
        </w:rPr>
        <w:t>თ</w:t>
      </w:r>
      <w:r w:rsidR="00C9381F">
        <w:rPr>
          <w:sz w:val="22"/>
          <w:lang w:val="ka-GE"/>
        </w:rPr>
        <w:t xml:space="preserve">, ხოლო მეორე მხრივ </w:t>
      </w:r>
      <w:r w:rsidRPr="004A7B1E">
        <w:rPr>
          <w:sz w:val="22"/>
          <w:lang w:val="ka-GE"/>
        </w:rPr>
        <w:t xml:space="preserve">პრიორიტეტების განსაზღვრის </w:t>
      </w:r>
      <w:r w:rsidR="00144542">
        <w:rPr>
          <w:sz w:val="22"/>
          <w:lang w:val="ka-GE"/>
        </w:rPr>
        <w:t xml:space="preserve">გამართული </w:t>
      </w:r>
      <w:r w:rsidRPr="004A7B1E">
        <w:rPr>
          <w:sz w:val="22"/>
          <w:lang w:val="ka-GE"/>
        </w:rPr>
        <w:t>სისტემის არარსებობით</w:t>
      </w:r>
      <w:r w:rsidR="00316E55">
        <w:rPr>
          <w:sz w:val="22"/>
          <w:lang w:val="ka-GE"/>
        </w:rPr>
        <w:t xml:space="preserve">. გამოითქვა მოსაზრება, რომ პრობლემის სიმწვავის გამო, აუცილებელია შემჭიდროვებულ ვადებში მოხდეს </w:t>
      </w:r>
      <w:r w:rsidR="00316E55">
        <w:rPr>
          <w:sz w:val="22"/>
        </w:rPr>
        <w:t xml:space="preserve">PDS </w:t>
      </w:r>
      <w:r w:rsidR="00316E55">
        <w:rPr>
          <w:sz w:val="22"/>
          <w:lang w:val="ka-GE"/>
        </w:rPr>
        <w:t>სისტემის შემუშავება, მისი ტესტირება და დანერგვა</w:t>
      </w:r>
      <w:r w:rsidR="00C9381F">
        <w:rPr>
          <w:sz w:val="22"/>
          <w:lang w:val="ka-GE"/>
        </w:rPr>
        <w:t>;</w:t>
      </w:r>
    </w:p>
    <w:p w:rsidR="004A7B1E" w:rsidRPr="004A7B1E" w:rsidRDefault="004A7B1E" w:rsidP="004A7B1E">
      <w:pPr>
        <w:pStyle w:val="ListParagraph"/>
        <w:tabs>
          <w:tab w:val="left" w:pos="360"/>
        </w:tabs>
        <w:ind w:left="360"/>
        <w:jc w:val="both"/>
        <w:rPr>
          <w:sz w:val="22"/>
          <w:lang w:val="ka-GE"/>
        </w:rPr>
      </w:pPr>
    </w:p>
    <w:p w:rsidR="00DD05F3" w:rsidRDefault="00C5043F" w:rsidP="004A7B1E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lang w:val="ka-GE"/>
        </w:rPr>
      </w:pPr>
      <w:r>
        <w:rPr>
          <w:sz w:val="22"/>
          <w:lang w:val="ka-GE"/>
        </w:rPr>
        <w:t>ჰოსპიტალიზაციის პროცესის შეფერხებაზე</w:t>
      </w:r>
      <w:r w:rsidR="00DD05F3">
        <w:rPr>
          <w:sz w:val="22"/>
          <w:lang w:val="ka-GE"/>
        </w:rPr>
        <w:t xml:space="preserve">, </w:t>
      </w:r>
      <w:r>
        <w:rPr>
          <w:sz w:val="22"/>
          <w:lang w:val="ka-GE"/>
        </w:rPr>
        <w:t>რაც გამოწვეულია</w:t>
      </w:r>
      <w:r w:rsidR="00DD05F3">
        <w:rPr>
          <w:sz w:val="22"/>
          <w:lang w:val="ka-GE"/>
        </w:rPr>
        <w:t xml:space="preserve"> გადაუდებელი სამედიცინო დახმარების საჭიროების დროს</w:t>
      </w:r>
      <w:r>
        <w:rPr>
          <w:sz w:val="22"/>
          <w:lang w:val="ka-GE"/>
        </w:rPr>
        <w:t>,</w:t>
      </w:r>
      <w:r w:rsidR="00DD05F3">
        <w:rPr>
          <w:sz w:val="22"/>
          <w:lang w:val="ka-GE"/>
        </w:rPr>
        <w:t xml:space="preserve"> სამედიცინო დაწესებულებების მიერ დაუსაბუთებელი უარი</w:t>
      </w:r>
      <w:r>
        <w:rPr>
          <w:sz w:val="22"/>
          <w:lang w:val="ka-GE"/>
        </w:rPr>
        <w:t>თ. სამუშაო ჯგუფის მიერ გამოით</w:t>
      </w:r>
      <w:r w:rsidR="00B26223">
        <w:rPr>
          <w:sz w:val="22"/>
          <w:lang w:val="ka-GE"/>
        </w:rPr>
        <w:t>ქ</w:t>
      </w:r>
      <w:r>
        <w:rPr>
          <w:sz w:val="22"/>
          <w:lang w:val="ka-GE"/>
        </w:rPr>
        <w:t>ვა მოსაზრება იმის თაობაზე, რომ ასეთ</w:t>
      </w:r>
      <w:r w:rsidR="00DD05F3">
        <w:rPr>
          <w:sz w:val="22"/>
          <w:lang w:val="ka-GE"/>
        </w:rPr>
        <w:t xml:space="preserve"> შემთხვევ</w:t>
      </w:r>
      <w:r>
        <w:rPr>
          <w:sz w:val="22"/>
          <w:lang w:val="ka-GE"/>
        </w:rPr>
        <w:t>ებ</w:t>
      </w:r>
      <w:r w:rsidR="00DD05F3">
        <w:rPr>
          <w:sz w:val="22"/>
          <w:lang w:val="ka-GE"/>
        </w:rPr>
        <w:t>ში ირღვევა „ჯანმრთელობის დაცვის შესახებ“ საქართველოს კანონის 37-ე და 38-ე მუხლები, რომლის თანახმად, „ექიმი ვალდებულია პაციენტს სამედიცინო დახმარება აღმოუჩინოს და უზრუნველყოს მისი უწყვეტობა, თუ პაციენტი საჭიროებს გადაუდებელ სამედიცინო დახმარებას ექიმის სამუშაო ადგილზე“ (38-ე მუხლი, „ბ“ ქვეპუნქტი), ასევე „“ექიმს უფლება აქვს უარი თქვას პაციენტისათვის სამედიცინო დახმარების აღმოჩენაზე მხოლოდ იმ შემთხვევებში, თუ არსებობს პაციენტისათვის სამედიცინო დახმარების უწყვეტობის უზრუნველყოფის შესაძლებლობა და არ აღინიშნება სიცოცხლისათვის საშიში მდგომარეობ</w:t>
      </w:r>
      <w:r w:rsidR="002D2B41">
        <w:rPr>
          <w:sz w:val="22"/>
          <w:lang w:val="ka-GE"/>
        </w:rPr>
        <w:t>ა</w:t>
      </w:r>
      <w:r w:rsidR="00DD05F3">
        <w:rPr>
          <w:sz w:val="22"/>
          <w:lang w:val="ka-GE"/>
        </w:rPr>
        <w:t xml:space="preserve"> ან პაციენტი არ საჭიროებს გადაუდებელ სამედიცინო დახმარებას“ (37-ე მუხლი</w:t>
      </w:r>
      <w:r w:rsidR="002D2B41">
        <w:rPr>
          <w:sz w:val="22"/>
          <w:lang w:val="ka-GE"/>
        </w:rPr>
        <w:t>,</w:t>
      </w:r>
      <w:r w:rsidR="00DD05F3">
        <w:rPr>
          <w:sz w:val="22"/>
          <w:lang w:val="ka-GE"/>
        </w:rPr>
        <w:t xml:space="preserve"> „ა“ ქვეპუნქტი). ზემოაღნიშნულის </w:t>
      </w:r>
      <w:r w:rsidR="00DD05F3">
        <w:rPr>
          <w:sz w:val="22"/>
          <w:lang w:val="ka-GE"/>
        </w:rPr>
        <w:lastRenderedPageBreak/>
        <w:t>გარდა, „2013 წლის ჯანმრთელობის დაცვის სახელმწიფო პროგრამების დამტკიცების შესახებ“ საქართველოს მთავრობის 2013 წლის 31 ოქტომბრის №279</w:t>
      </w:r>
      <w:r w:rsidR="002D2B41">
        <w:rPr>
          <w:sz w:val="22"/>
          <w:lang w:val="ka-GE"/>
        </w:rPr>
        <w:t xml:space="preserve"> </w:t>
      </w:r>
      <w:r w:rsidR="00DD05F3">
        <w:rPr>
          <w:sz w:val="22"/>
          <w:lang w:val="ka-GE"/>
        </w:rPr>
        <w:t>დადგენილების (№397-უწყვეტობა) 21-ე მუხლის  (საჯარიმო სანქციები, მე-9 პუნქტი) და საქართველოს მთავრობის 2013 წლის 21 თებერვლის №36 დადგენილების (მე-19 მუხლის მე-9 პუნქტი) თანახმად, „იმ შემთხვევაში,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(მისგან დამოუკიდებელი მიზეზების გარდა), ან არასრულად, ან უხარისხოდ, მიმწოდებელი იხდის ჯარიმას გასაწევი/გაწეული მომსახურების ღირებულების სამმაგი ოდენობის სახით“</w:t>
      </w:r>
      <w:r w:rsidR="002D2B41">
        <w:rPr>
          <w:sz w:val="22"/>
          <w:lang w:val="ka-GE"/>
        </w:rPr>
        <w:t>;</w:t>
      </w:r>
    </w:p>
    <w:p w:rsidR="00CA40F0" w:rsidRPr="00CA40F0" w:rsidRDefault="002D2B41" w:rsidP="00CA40F0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sz w:val="22"/>
          <w:lang w:val="ka-GE"/>
        </w:rPr>
      </w:pPr>
      <w:r w:rsidRPr="002D2B41">
        <w:rPr>
          <w:sz w:val="22"/>
          <w:lang w:val="ka-GE"/>
        </w:rPr>
        <w:t>სსდ სამსახურების გამოძახებაზე რეაგირების/პრიორიტეტების განსაზღვრის არსებული პრაქტიკასა და საერთაშორისო გამოცდილებაზე</w:t>
      </w:r>
      <w:r w:rsidR="00CA40F0">
        <w:rPr>
          <w:sz w:val="22"/>
          <w:lang w:val="ka-GE"/>
        </w:rPr>
        <w:t xml:space="preserve">. </w:t>
      </w:r>
    </w:p>
    <w:p w:rsidR="00CA40F0" w:rsidRPr="00CA40F0" w:rsidRDefault="00CA40F0" w:rsidP="00CA40F0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sz w:val="22"/>
          <w:lang w:val="ka-GE"/>
        </w:rPr>
      </w:pPr>
      <w:r w:rsidRPr="00CA40F0">
        <w:rPr>
          <w:sz w:val="22"/>
          <w:lang w:val="ka-GE"/>
        </w:rPr>
        <w:t>სსიპ „112“-მა, სსიპ „სასწრაფო სამედიცინო დახმარების ცენტრმა“ (თბილისი) და სსდ „სასწრაფო სამედიცინო ცენტრმა“ (რეგიონული) წარმოადგინეს პრეზენტაციები გამოძახებაზე რეაგირების/პრიორიტეტის განსაზღვრის არსებული პრაქტიკის (პროგრამა) თაობაზე;</w:t>
      </w:r>
    </w:p>
    <w:p w:rsidR="00CA40F0" w:rsidRPr="00CA40F0" w:rsidRDefault="00CA40F0" w:rsidP="00CA40F0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sz w:val="22"/>
          <w:lang w:val="ka-GE"/>
        </w:rPr>
      </w:pPr>
      <w:r w:rsidRPr="00CA40F0">
        <w:rPr>
          <w:sz w:val="22"/>
          <w:lang w:val="ka-GE"/>
        </w:rPr>
        <w:t xml:space="preserve">სსიპ „112“-მა, სსიპ „სასწრაფო სამედიცინო დახმარების ცენტრმა“ (თბილისი) წარმოდგინა პრიორიტეტების განსაზღვრის სისტემის (მათ შორის, კითხვარების შედგენა) საერთაშორისო გამოცდილების მაგალითზე; </w:t>
      </w:r>
    </w:p>
    <w:p w:rsidR="00626DD8" w:rsidRPr="002D2B41" w:rsidRDefault="00626DD8" w:rsidP="00DD05F3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b/>
          <w:sz w:val="22"/>
          <w:lang w:val="ka-GE"/>
        </w:rPr>
      </w:pPr>
    </w:p>
    <w:p w:rsidR="00DD05F3" w:rsidRPr="008E3C38" w:rsidRDefault="00E24FDE" w:rsidP="00DD05F3">
      <w:pPr>
        <w:jc w:val="both"/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სხდომამ </w:t>
      </w:r>
      <w:r w:rsidR="00DD05F3">
        <w:rPr>
          <w:b/>
          <w:sz w:val="22"/>
          <w:lang w:val="ka-GE"/>
        </w:rPr>
        <w:t>დაადგინა</w:t>
      </w:r>
      <w:r w:rsidR="00DD05F3" w:rsidRPr="008E3C38">
        <w:rPr>
          <w:b/>
          <w:sz w:val="22"/>
          <w:lang w:val="ka-GE"/>
        </w:rPr>
        <w:t>:</w:t>
      </w:r>
    </w:p>
    <w:p w:rsidR="002D2B41" w:rsidRDefault="002D2B41" w:rsidP="00504F2F">
      <w:pPr>
        <w:pStyle w:val="ListParagraph"/>
        <w:ind w:left="360"/>
        <w:jc w:val="both"/>
        <w:rPr>
          <w:sz w:val="22"/>
          <w:lang w:val="ka-GE"/>
        </w:rPr>
      </w:pPr>
    </w:p>
    <w:p w:rsidR="00A40E0A" w:rsidRPr="00A40E0A" w:rsidRDefault="00A40E0A" w:rsidP="00A40E0A">
      <w:pPr>
        <w:jc w:val="both"/>
        <w:rPr>
          <w:b/>
          <w:sz w:val="22"/>
          <w:lang w:val="ka-GE"/>
        </w:rPr>
      </w:pPr>
      <w:r w:rsidRPr="00A40E0A">
        <w:rPr>
          <w:b/>
          <w:sz w:val="22"/>
          <w:lang w:val="ka-GE"/>
        </w:rPr>
        <w:t>ხელმოწერები:</w:t>
      </w:r>
    </w:p>
    <w:p w:rsidR="00DD05F3" w:rsidRPr="00A40E0A" w:rsidRDefault="00DD05F3" w:rsidP="00DD05F3">
      <w:pPr>
        <w:jc w:val="both"/>
        <w:rPr>
          <w:rFonts w:eastAsia="Times New Roman" w:cs="Times New Roman"/>
          <w:bCs/>
          <w:sz w:val="22"/>
          <w:lang w:val="ka-GE"/>
        </w:rPr>
      </w:pPr>
      <w:r w:rsidRPr="00A40E0A">
        <w:rPr>
          <w:rFonts w:eastAsia="Times New Roman" w:cs="Times New Roman"/>
          <w:bCs/>
          <w:sz w:val="22"/>
          <w:lang w:val="ka-GE"/>
        </w:rPr>
        <w:t>ზურაბ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Times New Roman"/>
          <w:bCs/>
          <w:sz w:val="22"/>
          <w:lang w:val="ka-GE"/>
        </w:rPr>
        <w:t>უტიაშვილი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ზვიად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ჟიჟილაშვილი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ეთერ</w:t>
      </w:r>
      <w:r w:rsidR="00AB262A">
        <w:rPr>
          <w:rFonts w:eastAsia="Times New Roman" w:cs="Sylfaen"/>
          <w:bCs/>
          <w:color w:val="000000"/>
          <w:sz w:val="22"/>
          <w:lang w:val="ka-GE"/>
        </w:rPr>
        <w:t>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ყიფიანი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> 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დავით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გვენეტაძე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ლალი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ჩუთლაშვილი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გიორგი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შათირიშვილი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შორენა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მაღრაძე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color w:val="000000"/>
          <w:sz w:val="22"/>
          <w:lang w:val="ka-GE"/>
        </w:rPr>
        <w:t>ფლორა</w:t>
      </w:r>
      <w:r w:rsidRPr="00A40E0A">
        <w:rPr>
          <w:rFonts w:ascii="Times New Roman" w:eastAsia="Times New Roman" w:hAnsi="Times New Roman" w:cs="Times New Roman"/>
          <w:bCs/>
          <w:color w:val="000000"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color w:val="000000"/>
          <w:sz w:val="22"/>
          <w:lang w:val="ka-GE"/>
        </w:rPr>
        <w:t>კვერნაძე</w:t>
      </w:r>
      <w:r w:rsidRPr="00A40E0A">
        <w:rPr>
          <w:rFonts w:ascii="Times New Roman" w:eastAsia="Times New Roman" w:hAnsi="Times New Roman" w:cs="Times New Roman"/>
          <w:color w:val="000000"/>
          <w:sz w:val="22"/>
          <w:lang w:val="ka-GE"/>
        </w:rPr>
        <w:t>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შორენა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შუბითიძე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 </w:t>
      </w:r>
    </w:p>
    <w:p w:rsidR="00DD05F3" w:rsidRPr="00A40E0A" w:rsidRDefault="00DD05F3" w:rsidP="00DD05F3">
      <w:pPr>
        <w:rPr>
          <w:sz w:val="22"/>
        </w:rPr>
      </w:pPr>
      <w:r w:rsidRPr="00A40E0A">
        <w:rPr>
          <w:rFonts w:eastAsia="Times New Roman" w:cs="Sylfaen"/>
          <w:bCs/>
          <w:sz w:val="22"/>
          <w:lang w:val="ka-GE"/>
        </w:rPr>
        <w:t>ნათია</w:t>
      </w:r>
      <w:r w:rsidRPr="00A40E0A">
        <w:rPr>
          <w:rFonts w:ascii="Times New Roman" w:eastAsia="Times New Roman" w:hAnsi="Times New Roman" w:cs="Times New Roman"/>
          <w:bCs/>
          <w:sz w:val="22"/>
          <w:lang w:val="ka-GE"/>
        </w:rPr>
        <w:t xml:space="preserve"> </w:t>
      </w:r>
      <w:r w:rsidRPr="00A40E0A">
        <w:rPr>
          <w:rFonts w:eastAsia="Times New Roman" w:cs="Sylfaen"/>
          <w:bCs/>
          <w:sz w:val="22"/>
          <w:lang w:val="ka-GE"/>
        </w:rPr>
        <w:t>გრიგოლაშვილ</w:t>
      </w:r>
      <w:r w:rsidR="009C7550">
        <w:rPr>
          <w:rFonts w:eastAsia="Times New Roman" w:cs="Sylfaen"/>
          <w:bCs/>
          <w:sz w:val="22"/>
          <w:lang w:val="ka-GE"/>
        </w:rPr>
        <w:t>ი</w:t>
      </w:r>
      <w:r w:rsidRPr="00A40E0A">
        <w:rPr>
          <w:rFonts w:ascii="Times New Roman" w:eastAsia="Times New Roman" w:hAnsi="Times New Roman" w:cs="Times New Roman"/>
          <w:sz w:val="22"/>
          <w:lang w:val="ka-GE"/>
        </w:rPr>
        <w:t> </w:t>
      </w:r>
    </w:p>
    <w:p w:rsidR="00CA40F0" w:rsidRDefault="00CA40F0" w:rsidP="00DD05F3">
      <w:pPr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ია  როგავა</w:t>
      </w:r>
    </w:p>
    <w:p w:rsidR="00745588" w:rsidRDefault="00745588" w:rsidP="00DD05F3">
      <w:pPr>
        <w:rPr>
          <w:rFonts w:eastAsia="Times New Roman" w:cs="Times New Roman"/>
          <w:sz w:val="22"/>
          <w:lang w:val="ka-GE"/>
        </w:rPr>
      </w:pPr>
      <w:bookmarkStart w:id="0" w:name="_GoBack"/>
      <w:bookmarkEnd w:id="0"/>
    </w:p>
    <w:p w:rsidR="00CA40F0" w:rsidRPr="00CA40F0" w:rsidRDefault="00CA40F0" w:rsidP="00DD05F3">
      <w:pPr>
        <w:rPr>
          <w:sz w:val="22"/>
        </w:rPr>
      </w:pPr>
    </w:p>
    <w:sectPr w:rsidR="00CA40F0" w:rsidRPr="00CA40F0" w:rsidSect="00AB54DD">
      <w:pgSz w:w="11907" w:h="16840" w:code="9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897"/>
    <w:multiLevelType w:val="hybridMultilevel"/>
    <w:tmpl w:val="4E8E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97360"/>
    <w:multiLevelType w:val="hybridMultilevel"/>
    <w:tmpl w:val="A630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75F2B"/>
    <w:multiLevelType w:val="hybridMultilevel"/>
    <w:tmpl w:val="971690CE"/>
    <w:lvl w:ilvl="0" w:tplc="C2A49C0E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C6B"/>
    <w:multiLevelType w:val="hybridMultilevel"/>
    <w:tmpl w:val="C4464AD4"/>
    <w:lvl w:ilvl="0" w:tplc="03A89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F3"/>
    <w:rsid w:val="00034D79"/>
    <w:rsid w:val="000B47A1"/>
    <w:rsid w:val="00102107"/>
    <w:rsid w:val="00144542"/>
    <w:rsid w:val="00174395"/>
    <w:rsid w:val="002B5740"/>
    <w:rsid w:val="002D2B41"/>
    <w:rsid w:val="00316E55"/>
    <w:rsid w:val="004A7B1E"/>
    <w:rsid w:val="00504F2F"/>
    <w:rsid w:val="005C6676"/>
    <w:rsid w:val="00626DD8"/>
    <w:rsid w:val="006B701E"/>
    <w:rsid w:val="006E1B2E"/>
    <w:rsid w:val="00745588"/>
    <w:rsid w:val="007526C6"/>
    <w:rsid w:val="007C6141"/>
    <w:rsid w:val="00994AA6"/>
    <w:rsid w:val="009C7550"/>
    <w:rsid w:val="00A27568"/>
    <w:rsid w:val="00A40E0A"/>
    <w:rsid w:val="00A460C0"/>
    <w:rsid w:val="00AB262A"/>
    <w:rsid w:val="00B26223"/>
    <w:rsid w:val="00BC43DF"/>
    <w:rsid w:val="00C5043F"/>
    <w:rsid w:val="00C9381F"/>
    <w:rsid w:val="00CA40F0"/>
    <w:rsid w:val="00D377C9"/>
    <w:rsid w:val="00DD05F3"/>
    <w:rsid w:val="00E24FDE"/>
    <w:rsid w:val="00F35C12"/>
    <w:rsid w:val="00FE4459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F3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F3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EF34-9737-4F93-B4E2-CF5B6699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Lali Chutlashvili</cp:lastModifiedBy>
  <cp:revision>60</cp:revision>
  <cp:lastPrinted>2014-07-11T12:39:00Z</cp:lastPrinted>
  <dcterms:created xsi:type="dcterms:W3CDTF">2014-07-11T12:19:00Z</dcterms:created>
  <dcterms:modified xsi:type="dcterms:W3CDTF">2014-07-30T08:20:00Z</dcterms:modified>
</cp:coreProperties>
</file>