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83" w:rsidRDefault="00DB6083" w:rsidP="00DB6083">
      <w:pPr>
        <w:tabs>
          <w:tab w:val="left" w:pos="3407"/>
          <w:tab w:val="left" w:pos="7963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შოკი    </w:t>
      </w:r>
      <w:r w:rsidRPr="00ED615D">
        <w:rPr>
          <w:rFonts w:ascii="Sylfaen" w:hAnsi="Sylfaen"/>
          <w:b/>
          <w:sz w:val="28"/>
          <w:szCs w:val="28"/>
          <w:lang w:val="ka-GE"/>
        </w:rPr>
        <w:t>ბავშვებში</w:t>
      </w:r>
    </w:p>
    <w:p w:rsidR="00DB6083" w:rsidRDefault="00DB6083" w:rsidP="00DB6083">
      <w:pPr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231741">
        <w:rPr>
          <w:rFonts w:ascii="Sylfaen" w:hAnsi="Sylfaen"/>
          <w:b/>
          <w:lang w:val="ka-GE"/>
        </w:rPr>
        <w:t xml:space="preserve">პრეჰოსპიტალური  მიზანი: </w:t>
      </w:r>
      <w:r w:rsidRPr="00231741">
        <w:rPr>
          <w:rFonts w:ascii="Sylfaen" w:hAnsi="Sylfaen"/>
          <w:lang w:val="ka-GE"/>
        </w:rPr>
        <w:t>შოკის  გამომწვევინიშნებისა  და  მიზეზების  სწრაფი  იდენტიფიკაცია</w:t>
      </w:r>
      <w:r>
        <w:rPr>
          <w:rFonts w:ascii="Sylfaen" w:hAnsi="Sylfaen"/>
          <w:lang w:val="ka-GE"/>
        </w:rPr>
        <w:t>;  ადექვატური  ჩარევა,  სამიზნე  ორგანოების  დაზიანების  პრევენცია  და  კარდიოპულმონური  უკმარისობის  პროგრესირების  შეჩერება;  სწრაფი  ტრანსპორტირება  შესაბამის  დაწესებულებაში.</w:t>
      </w:r>
    </w:p>
    <w:p w:rsidR="00DB6083" w:rsidRDefault="00DB6083" w:rsidP="00DB6083">
      <w:pPr>
        <w:tabs>
          <w:tab w:val="left" w:pos="3407"/>
          <w:tab w:val="left" w:pos="7963"/>
        </w:tabs>
        <w:rPr>
          <w:rFonts w:ascii="Sylfaen" w:hAnsi="Sylfaen"/>
          <w:b/>
          <w:lang w:val="ka-GE"/>
        </w:rPr>
      </w:pPr>
      <w:r w:rsidRPr="00BB65B2">
        <w:rPr>
          <w:rFonts w:ascii="Sylfaen" w:hAnsi="Sylfaen"/>
          <w:b/>
          <w:lang w:val="ka-GE"/>
        </w:rPr>
        <w:t>დამადასტურებელი:</w:t>
      </w:r>
    </w:p>
    <w:p w:rsidR="00DB6083" w:rsidRDefault="00DB6083" w:rsidP="00DB6083">
      <w:pPr>
        <w:pStyle w:val="ListParagraph"/>
        <w:numPr>
          <w:ilvl w:val="0"/>
          <w:numId w:val="3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BB65B2">
        <w:rPr>
          <w:rFonts w:ascii="Sylfaen" w:hAnsi="Sylfaen"/>
          <w:lang w:val="ka-GE"/>
        </w:rPr>
        <w:t>ქსოვილოვანი</w:t>
      </w:r>
      <w:r>
        <w:rPr>
          <w:rFonts w:ascii="Sylfaen" w:hAnsi="Sylfaen"/>
          <w:lang w:val="ka-GE"/>
        </w:rPr>
        <w:t xml:space="preserve">  პერფუზიის  დარღვევის  ნიშნები  და  სიმპტომები: ჰიპოტენზია  (იხ.  ჰიპოტენზიის  კრიტერიუმები), ტაქიკარდია,  შეცვლილი  მენტალური  სტატუსი,  ცივი  და  ხორკლიანი  კანი, გახანგრძლივებული  კაპილარული  ავსება &gt;3წმ</w:t>
      </w:r>
    </w:p>
    <w:p w:rsidR="00DB6083" w:rsidRDefault="00DB6083" w:rsidP="00DB6083">
      <w:pPr>
        <w:pStyle w:val="ListParagraph"/>
        <w:tabs>
          <w:tab w:val="left" w:pos="3407"/>
          <w:tab w:val="left" w:pos="7963"/>
        </w:tabs>
        <w:rPr>
          <w:rFonts w:ascii="Sylfaen" w:hAnsi="Sylfaen"/>
          <w:lang w:val="ka-GE"/>
        </w:rPr>
      </w:pPr>
    </w:p>
    <w:p w:rsidR="00DB6083" w:rsidRDefault="00DB6083" w:rsidP="00DB6083">
      <w:pPr>
        <w:pStyle w:val="ListParagraph"/>
        <w:tabs>
          <w:tab w:val="left" w:pos="3407"/>
          <w:tab w:val="left" w:pos="7963"/>
        </w:tabs>
        <w:rPr>
          <w:rFonts w:ascii="Sylfaen" w:hAnsi="Sylfaen"/>
          <w:b/>
          <w:lang w:val="ka-GE"/>
        </w:rPr>
      </w:pPr>
      <w:r w:rsidRPr="00BB65B2">
        <w:rPr>
          <w:rFonts w:ascii="Sylfaen" w:hAnsi="Sylfaen"/>
          <w:b/>
          <w:lang w:val="ka-GE"/>
        </w:rPr>
        <w:t>ჰიპოტენზიის  კრიტერიუმები</w:t>
      </w:r>
    </w:p>
    <w:p w:rsidR="00DB6083" w:rsidRDefault="00DB6083" w:rsidP="00DB6083">
      <w:pPr>
        <w:pStyle w:val="ListParagraph"/>
        <w:numPr>
          <w:ilvl w:val="0"/>
          <w:numId w:val="3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 w:rsidRPr="00BB65B2">
        <w:rPr>
          <w:rFonts w:ascii="Sylfaen" w:hAnsi="Sylfaen"/>
          <w:lang w:val="ka-GE"/>
        </w:rPr>
        <w:t>&lt; 1 თვეზე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 60 მმ/ვწყ.სვ</w:t>
      </w:r>
    </w:p>
    <w:p w:rsidR="00DB6083" w:rsidRDefault="00DB6083" w:rsidP="00DB6083">
      <w:pPr>
        <w:pStyle w:val="ListParagraph"/>
        <w:numPr>
          <w:ilvl w:val="0"/>
          <w:numId w:val="3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1თვ-1წ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 70 მმ/ვწყ.სვ</w:t>
      </w:r>
    </w:p>
    <w:p w:rsidR="00DB6083" w:rsidRDefault="00DB6083" w:rsidP="00DB6083">
      <w:pPr>
        <w:pStyle w:val="ListParagraph"/>
        <w:numPr>
          <w:ilvl w:val="0"/>
          <w:numId w:val="3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1წ- 10წ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 70 +( 2</w:t>
      </w:r>
      <w:r>
        <w:rPr>
          <w:rFonts w:ascii="Sylfaen" w:hAnsi="Sylfaen"/>
        </w:rPr>
        <w:t>x</w:t>
      </w:r>
      <w:r>
        <w:rPr>
          <w:rFonts w:ascii="Sylfaen" w:hAnsi="Sylfaen"/>
          <w:lang w:val="ka-GE"/>
        </w:rPr>
        <w:t>წ) მმ/ვწყ.სვ</w:t>
      </w:r>
    </w:p>
    <w:p w:rsidR="00DB6083" w:rsidRPr="00BB65B2" w:rsidRDefault="00DB6083" w:rsidP="00DB6083">
      <w:pPr>
        <w:pStyle w:val="ListParagraph"/>
        <w:numPr>
          <w:ilvl w:val="0"/>
          <w:numId w:val="3"/>
        </w:numPr>
        <w:tabs>
          <w:tab w:val="left" w:pos="3407"/>
          <w:tab w:val="left" w:pos="796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&gt;10წ 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 90 მმ/ვწყ.სვ</w:t>
      </w:r>
    </w:p>
    <w:p w:rsidR="00DB6083" w:rsidRPr="00BB65B2" w:rsidRDefault="00DB6083" w:rsidP="00DB6083">
      <w:pPr>
        <w:pStyle w:val="ListParagraph"/>
        <w:tabs>
          <w:tab w:val="left" w:pos="3407"/>
          <w:tab w:val="left" w:pos="7963"/>
        </w:tabs>
        <w:rPr>
          <w:rFonts w:ascii="Sylfaen" w:hAnsi="Sylfaen"/>
          <w:lang w:val="ka-GE"/>
        </w:rPr>
      </w:pPr>
    </w:p>
    <w:p w:rsidR="00DB6083" w:rsidRDefault="00DB6083" w:rsidP="00DB6083">
      <w:pPr>
        <w:rPr>
          <w:rFonts w:ascii="Sylfaen" w:hAnsi="Sylfaen"/>
          <w:b/>
          <w:lang w:val="ka-GE"/>
        </w:rPr>
      </w:pPr>
      <w:proofErr w:type="gramStart"/>
      <w:r w:rsidRPr="006C0F79">
        <w:rPr>
          <w:rFonts w:ascii="Sylfaen" w:hAnsi="Sylfaen"/>
          <w:b/>
        </w:rPr>
        <w:t>ALS(</w:t>
      </w:r>
      <w:proofErr w:type="gramEnd"/>
      <w:r w:rsidRPr="006C0F79">
        <w:rPr>
          <w:rFonts w:ascii="Sylfaen" w:hAnsi="Sylfaen"/>
          <w:b/>
          <w:lang w:val="ka-GE"/>
        </w:rPr>
        <w:t xml:space="preserve"> სიცოცხლის  შენარჩუნების  დახვეწილი  ალგორითმი)</w:t>
      </w:r>
    </w:p>
    <w:p w:rsidR="00DB6083" w:rsidRDefault="00DB6083" w:rsidP="00DB608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C0F79">
        <w:rPr>
          <w:rFonts w:ascii="Sylfaen" w:hAnsi="Sylfaen"/>
        </w:rPr>
        <w:t>ABC</w:t>
      </w:r>
      <w:r>
        <w:rPr>
          <w:rFonts w:ascii="Sylfaen" w:hAnsi="Sylfaen"/>
          <w:lang w:val="ka-GE"/>
        </w:rPr>
        <w:t xml:space="preserve">   შეფასება  და  უზრუნველყოფა</w:t>
      </w:r>
    </w:p>
    <w:p w:rsidR="00DB6083" w:rsidRPr="00030CA9" w:rsidRDefault="00DB6083" w:rsidP="00DB6083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030CA9">
        <w:rPr>
          <w:rFonts w:ascii="Sylfaen" w:hAnsi="Sylfaen"/>
          <w:lang w:val="ka-GE"/>
        </w:rPr>
        <w:t xml:space="preserve">ოქსიგენაცია  ( შეინარჩუნეთ </w:t>
      </w:r>
      <w:r w:rsidRPr="00030CA9">
        <w:rPr>
          <w:rFonts w:ascii="Sylfaen" w:hAnsi="Sylfaen"/>
        </w:rPr>
        <w:t>SpO</w:t>
      </w:r>
      <w:r w:rsidRPr="00030CA9">
        <w:rPr>
          <w:rFonts w:ascii="Sylfaen" w:hAnsi="Sylfaen"/>
          <w:vertAlign w:val="subscript"/>
        </w:rPr>
        <w:t>2</w:t>
      </w:r>
      <w:r w:rsidRPr="00030CA9">
        <w:rPr>
          <w:rFonts w:ascii="Sylfaen" w:hAnsi="Sylfaen"/>
          <w:lang w:val="ka-GE"/>
        </w:rPr>
        <w:t>&gt; 95%</w:t>
      </w:r>
      <w:r>
        <w:rPr>
          <w:rFonts w:ascii="Sylfaen" w:hAnsi="Sylfaen"/>
          <w:lang w:val="ka-GE"/>
        </w:rPr>
        <w:t xml:space="preserve">)  </w:t>
      </w:r>
    </w:p>
    <w:p w:rsidR="00DB6083" w:rsidRPr="00155707" w:rsidRDefault="00DB6083" w:rsidP="00DB608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2100579</wp:posOffset>
                </wp:positionH>
                <wp:positionV relativeFrom="paragraph">
                  <wp:posOffset>325755</wp:posOffset>
                </wp:positionV>
                <wp:extent cx="0" cy="375920"/>
                <wp:effectExtent l="76200" t="0" r="95250" b="6223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65.4pt;margin-top:25.65pt;width:0;height:29.6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lang w:val="ka-GE"/>
        </w:rPr>
        <w:t>პაციენტისთვის  კომფორტული  მდგომარეობა</w:t>
      </w:r>
    </w:p>
    <w:p w:rsidR="00DB6083" w:rsidRDefault="00DB6083" w:rsidP="00DB6083">
      <w:pPr>
        <w:tabs>
          <w:tab w:val="left" w:pos="3425"/>
        </w:tabs>
        <w:rPr>
          <w:rFonts w:ascii="Sylfaen" w:hAnsi="Sylfaen"/>
          <w:b/>
        </w:rPr>
      </w:pPr>
    </w:p>
    <w:p w:rsidR="00DB6083" w:rsidRPr="0095526A" w:rsidRDefault="00DB6083" w:rsidP="00DB608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95526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  <w:lang w:val="ka-GE"/>
        </w:rPr>
        <w:t xml:space="preserve">  გზების  გახსნა  და  შენარჩუნება  ბაზისური  მეთოდებით  (ოფმ,  ნფმ, ამბუს  ნიღაბი)                                                                                                            *1</w:t>
      </w:r>
    </w:p>
    <w:p w:rsidR="00DB6083" w:rsidRPr="0095526A" w:rsidRDefault="00DB6083" w:rsidP="00DB608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ჩადგით  ი/ვ  კათეტერი                                                                                </w:t>
      </w:r>
      <w:r w:rsidRPr="00030CA9">
        <w:rPr>
          <w:rFonts w:ascii="Sylfaen" w:hAnsi="Sylfaen"/>
          <w:b/>
          <w:lang w:val="ka-GE"/>
        </w:rPr>
        <w:t>*2</w:t>
      </w:r>
    </w:p>
    <w:p w:rsidR="00DB6083" w:rsidRPr="009B2F0D" w:rsidRDefault="00DB6083" w:rsidP="00DB608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მონიტორინგი  ( 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 xml:space="preserve"> ,  ეკგ,  არტერიული  წნევა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პულსი,</w:t>
      </w:r>
      <w:r>
        <w:rPr>
          <w:rFonts w:ascii="Sylfaen" w:hAnsi="Sylfaen"/>
        </w:rPr>
        <w:t xml:space="preserve">  SpO</w:t>
      </w:r>
      <w:r>
        <w:rPr>
          <w:rFonts w:ascii="Sylfaen" w:hAnsi="Sylfaen"/>
          <w:vertAlign w:val="subscript"/>
        </w:rPr>
        <w:t>2</w:t>
      </w:r>
      <w:r>
        <w:rPr>
          <w:rFonts w:ascii="Sylfaen" w:hAnsi="Sylfaen"/>
          <w:vertAlign w:val="subscript"/>
          <w:lang w:val="ka-GE"/>
        </w:rPr>
        <w:t xml:space="preserve"> , </w:t>
      </w:r>
      <w:r w:rsidRPr="00030CA9">
        <w:rPr>
          <w:rFonts w:ascii="Sylfaen" w:hAnsi="Sylfaen"/>
          <w:lang w:val="ka-GE"/>
        </w:rPr>
        <w:t>ძირითადი  სასიცოცხლო  ფუნქციები)</w:t>
      </w:r>
    </w:p>
    <w:p w:rsidR="00DB6083" w:rsidRPr="00030CA9" w:rsidRDefault="00DB6083" w:rsidP="00DB608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ფიზ.  ხსნარის  ინფუზია  ბოლუსით</w:t>
      </w:r>
    </w:p>
    <w:p w:rsidR="00DB6083" w:rsidRPr="00030CA9" w:rsidRDefault="00DB6083" w:rsidP="00DB608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მთელი  სხეულის  ზოგადი  დათბუნება  თანაბრად</w:t>
      </w:r>
    </w:p>
    <w:p w:rsidR="00DB6083" w:rsidRPr="00030CA9" w:rsidRDefault="00DB6083" w:rsidP="00DB608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შოკის  ტიპის  განსაზღვრა  გამომწვევი  მიზეზის  მიხედვით</w:t>
      </w:r>
    </w:p>
    <w:p w:rsidR="00DB6083" w:rsidRPr="00030CA9" w:rsidRDefault="00DB6083" w:rsidP="00DB608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დეჰიდრატაციის  ხარისხის  შეფასება</w:t>
      </w:r>
      <w:r w:rsidRPr="00366632">
        <w:rPr>
          <w:rFonts w:ascii="Sylfaen" w:hAnsi="Sylfaen"/>
          <w:b/>
          <w:lang w:val="ka-GE"/>
        </w:rPr>
        <w:t xml:space="preserve"> *3</w:t>
      </w:r>
    </w:p>
    <w:p w:rsidR="00DB6083" w:rsidRPr="00155707" w:rsidRDefault="00DB6083" w:rsidP="00DB608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გარეგანი  და  შინაგანი  სისხლდენის  კონტროლი</w:t>
      </w:r>
    </w:p>
    <w:p w:rsidR="00DB6083" w:rsidRDefault="00DB6083" w:rsidP="00DB6083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სწრაფი   ტრანსპორტირება უახლოეს  სტაციონარში  (სრული  მონიტორინგით)</w:t>
      </w:r>
    </w:p>
    <w:p w:rsidR="00DB6083" w:rsidRDefault="00DB6083" w:rsidP="00DB6083">
      <w:pPr>
        <w:tabs>
          <w:tab w:val="left" w:pos="3425"/>
        </w:tabs>
        <w:rPr>
          <w:rFonts w:ascii="Sylfaen" w:hAnsi="Sylfaen"/>
        </w:rPr>
      </w:pPr>
    </w:p>
    <w:p w:rsidR="00DB6083" w:rsidRDefault="00DB6083" w:rsidP="00DB6083">
      <w:pPr>
        <w:tabs>
          <w:tab w:val="left" w:pos="3425"/>
        </w:tabs>
        <w:rPr>
          <w:rFonts w:ascii="Sylfaen" w:hAnsi="Sylfaen"/>
        </w:rPr>
      </w:pPr>
    </w:p>
    <w:p w:rsidR="00DB6083" w:rsidRDefault="00DB6083" w:rsidP="00DB6083">
      <w:p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მკურნალობის  ვარიანტები</w:t>
      </w:r>
    </w:p>
    <w:p w:rsidR="00DB6083" w:rsidRDefault="00DB6083" w:rsidP="00DB6083">
      <w:pPr>
        <w:pStyle w:val="ListParagraph"/>
        <w:numPr>
          <w:ilvl w:val="0"/>
          <w:numId w:val="4"/>
        </w:numPr>
        <w:tabs>
          <w:tab w:val="left" w:pos="3425"/>
        </w:tabs>
        <w:rPr>
          <w:rFonts w:ascii="Sylfaen" w:hAnsi="Sylfaen"/>
          <w:b/>
          <w:lang w:val="ka-GE"/>
        </w:rPr>
      </w:pPr>
      <w:r w:rsidRPr="0056094E">
        <w:rPr>
          <w:rFonts w:ascii="Sylfaen" w:hAnsi="Sylfaen"/>
          <w:b/>
          <w:lang w:val="ka-GE"/>
        </w:rPr>
        <w:t>კარდიოგენული  შოკი</w:t>
      </w:r>
    </w:p>
    <w:p w:rsidR="00DB6083" w:rsidRDefault="00DB6083" w:rsidP="00DB6083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  <w:r w:rsidRPr="0056094E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გულის  თანდაყოლილი დაავადება,  მიოკარდიტი,  კარდიომიოპათია,  არითმია)</w:t>
      </w:r>
    </w:p>
    <w:p w:rsidR="00DB6083" w:rsidRDefault="00DB6083" w:rsidP="00DB6083">
      <w:pPr>
        <w:pStyle w:val="ListParagraph"/>
        <w:numPr>
          <w:ilvl w:val="0"/>
          <w:numId w:val="5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  წუთმოცულობის  უეცარი,  მკვეთრი  შემცირება</w:t>
      </w:r>
    </w:p>
    <w:p w:rsidR="00DB6083" w:rsidRDefault="00DB6083" w:rsidP="00DB6083">
      <w:pPr>
        <w:pStyle w:val="ListParagraph"/>
        <w:numPr>
          <w:ilvl w:val="0"/>
          <w:numId w:val="5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პერიფერიულ  სისხლძარღვთა  ტონუსის  მომატება</w:t>
      </w:r>
    </w:p>
    <w:p w:rsidR="00DB6083" w:rsidRDefault="00DB6083" w:rsidP="00DB6083">
      <w:pPr>
        <w:pStyle w:val="ListParagraph"/>
        <w:numPr>
          <w:ilvl w:val="0"/>
          <w:numId w:val="5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კისრის  ვენების  მომატება</w:t>
      </w:r>
    </w:p>
    <w:p w:rsidR="00DB6083" w:rsidRDefault="00DB6083" w:rsidP="00DB6083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</w:p>
    <w:p w:rsidR="00DB6083" w:rsidRDefault="00DB6083" w:rsidP="00DB6083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მკურნალობა</w:t>
      </w:r>
    </w:p>
    <w:p w:rsidR="00DB6083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არითმიის  მკურნალობა ( იხ.  შესაბამისი  პროტოკოლი)</w:t>
      </w:r>
    </w:p>
    <w:p w:rsidR="00DB6083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 ტრანსპორტირება</w:t>
      </w:r>
    </w:p>
    <w:p w:rsidR="00DB6083" w:rsidRPr="002C21F9" w:rsidRDefault="00DB6083" w:rsidP="00DB6083">
      <w:pPr>
        <w:tabs>
          <w:tab w:val="left" w:pos="3425"/>
        </w:tabs>
        <w:ind w:left="360"/>
        <w:rPr>
          <w:rFonts w:ascii="Sylfaen" w:hAnsi="Sylfaen"/>
          <w:lang w:val="ka-GE"/>
        </w:rPr>
      </w:pPr>
      <w:r w:rsidRPr="002C21F9">
        <w:rPr>
          <w:rFonts w:ascii="Sylfaen" w:hAnsi="Sylfaen" w:cs="Sylfaen"/>
          <w:b/>
          <w:lang w:val="ka-GE"/>
        </w:rPr>
        <w:t>თუ</w:t>
      </w:r>
      <w:r w:rsidRPr="002C21F9">
        <w:rPr>
          <w:rFonts w:ascii="Sylfaen" w:hAnsi="Sylfaen"/>
          <w:b/>
          <w:lang w:val="ka-GE"/>
        </w:rPr>
        <w:t xml:space="preserve">  ჰიპოპერფუზიის  ნიშნებია</w:t>
      </w:r>
    </w:p>
    <w:p w:rsidR="00DB6083" w:rsidRDefault="00DB6083" w:rsidP="00DB6083">
      <w:pPr>
        <w:pStyle w:val="ListParagraph"/>
        <w:numPr>
          <w:ilvl w:val="0"/>
          <w:numId w:val="7"/>
        </w:numPr>
        <w:tabs>
          <w:tab w:val="left" w:pos="3425"/>
        </w:tabs>
        <w:rPr>
          <w:rFonts w:ascii="Sylfaen" w:hAnsi="Sylfaen"/>
          <w:lang w:val="ka-GE"/>
        </w:rPr>
      </w:pPr>
      <w:r w:rsidRPr="0056094E">
        <w:rPr>
          <w:rFonts w:ascii="Sylfaen" w:hAnsi="Sylfaen"/>
          <w:lang w:val="ka-GE"/>
        </w:rPr>
        <w:t>თუ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  ზემოთ  აღნიშნულ  პარამეტრებზე  შოკის  ნიშნებით,  დოპამინი  ი/ვ  2-20 მკგ/კგ/წთ</w:t>
      </w:r>
    </w:p>
    <w:p w:rsidR="00DB6083" w:rsidRDefault="00DB6083" w:rsidP="00DB6083">
      <w:pPr>
        <w:pStyle w:val="ListParagraph"/>
        <w:numPr>
          <w:ilvl w:val="0"/>
          <w:numId w:val="7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 ფილტვები  სუფთაა:  ფიზ.ხსნარი  20 მლ/კგ  ი/ვ  ბოლუსით  ( აკონტროლეთ: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, გცს,  ფილტვების  აუსკულტაცია)</w:t>
      </w:r>
    </w:p>
    <w:p w:rsidR="00DB6083" w:rsidRDefault="00DB6083" w:rsidP="00DB6083">
      <w:pPr>
        <w:pStyle w:val="ListParagraph"/>
        <w:numPr>
          <w:ilvl w:val="0"/>
          <w:numId w:val="7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 ჰოსპიტალიზაცია</w:t>
      </w:r>
    </w:p>
    <w:p w:rsidR="00DB6083" w:rsidRPr="00B41FB5" w:rsidRDefault="00DB6083" w:rsidP="00DB6083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</w:p>
    <w:p w:rsidR="00DB6083" w:rsidRDefault="00DB6083" w:rsidP="00DB6083">
      <w:pPr>
        <w:pStyle w:val="ListParagraph"/>
        <w:numPr>
          <w:ilvl w:val="0"/>
          <w:numId w:val="4"/>
        </w:numPr>
        <w:tabs>
          <w:tab w:val="left" w:pos="3425"/>
        </w:tabs>
        <w:rPr>
          <w:rFonts w:ascii="Sylfaen" w:hAnsi="Sylfaen"/>
          <w:b/>
          <w:lang w:val="ka-GE"/>
        </w:rPr>
      </w:pPr>
      <w:r w:rsidRPr="00B41FB5">
        <w:rPr>
          <w:rFonts w:ascii="Sylfaen" w:hAnsi="Sylfaen" w:cs="Sylfaen"/>
          <w:b/>
          <w:lang w:val="ka-GE"/>
        </w:rPr>
        <w:t>ობსტრუქციული</w:t>
      </w:r>
      <w:r w:rsidRPr="00B41FB5">
        <w:rPr>
          <w:rFonts w:ascii="Sylfaen" w:hAnsi="Sylfaen"/>
          <w:b/>
          <w:lang w:val="ka-GE"/>
        </w:rPr>
        <w:t xml:space="preserve">  შოკი</w:t>
      </w:r>
    </w:p>
    <w:p w:rsidR="00DB6083" w:rsidRDefault="00DB6083" w:rsidP="00DB6083">
      <w:pPr>
        <w:tabs>
          <w:tab w:val="left" w:pos="3425"/>
        </w:tabs>
        <w:ind w:left="360"/>
        <w:rPr>
          <w:rFonts w:ascii="Sylfaen" w:hAnsi="Sylfaen"/>
          <w:lang w:val="ka-GE"/>
        </w:rPr>
      </w:pPr>
      <w:r w:rsidRPr="00B41FB5">
        <w:rPr>
          <w:rFonts w:ascii="Sylfaen" w:hAnsi="Sylfaen"/>
          <w:lang w:val="ka-GE"/>
        </w:rPr>
        <w:t>ექსტრაკარდიოგენული</w:t>
      </w:r>
      <w:r>
        <w:rPr>
          <w:rFonts w:ascii="Sylfaen" w:hAnsi="Sylfaen"/>
          <w:lang w:val="ka-GE"/>
        </w:rPr>
        <w:t xml:space="preserve">  მიზეზებით  გამოწვეული  (პულმონური  ემბოლია,  დაჭიმული  პნევმოთორაქსი,  გულის  ტამპონადა)</w:t>
      </w:r>
    </w:p>
    <w:p w:rsidR="00DB6083" w:rsidRDefault="00DB6083" w:rsidP="00DB6083">
      <w:pPr>
        <w:pStyle w:val="ListParagraph"/>
        <w:numPr>
          <w:ilvl w:val="0"/>
          <w:numId w:val="8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  წუთმოცულობის  უეცარი  დაქვეითება</w:t>
      </w:r>
    </w:p>
    <w:p w:rsidR="00DB6083" w:rsidRDefault="00DB6083" w:rsidP="00DB6083">
      <w:pPr>
        <w:pStyle w:val="ListParagraph"/>
        <w:numPr>
          <w:ilvl w:val="0"/>
          <w:numId w:val="8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პერიფერიულ  სისხლძარღვთა  ტონუსის  მომატება</w:t>
      </w:r>
    </w:p>
    <w:p w:rsidR="00DB6083" w:rsidRDefault="00DB6083" w:rsidP="00DB6083">
      <w:pPr>
        <w:pStyle w:val="ListParagraph"/>
        <w:numPr>
          <w:ilvl w:val="0"/>
          <w:numId w:val="8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კისრის  ვენების  შებერვა</w:t>
      </w:r>
    </w:p>
    <w:p w:rsidR="00DB6083" w:rsidRDefault="00DB6083" w:rsidP="00DB6083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</w:p>
    <w:p w:rsidR="00DB6083" w:rsidRDefault="00DB6083" w:rsidP="00DB6083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მკურნალობა</w:t>
      </w:r>
    </w:p>
    <w:p w:rsidR="00DB6083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გულმკერდის  დეკომპრესია</w:t>
      </w:r>
    </w:p>
    <w:p w:rsidR="00DB6083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ი/ვ  ფიზ.  ხსნარი  ბოლუსით  20 მლ/კგ</w:t>
      </w:r>
    </w:p>
    <w:p w:rsidR="00DB6083" w:rsidRPr="00B41FB5" w:rsidRDefault="00DB6083" w:rsidP="00DB6083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სწრაფი  ტრანსპორტირება</w:t>
      </w:r>
    </w:p>
    <w:p w:rsidR="00DB6083" w:rsidRDefault="00DB6083" w:rsidP="00DB6083">
      <w:pPr>
        <w:pStyle w:val="ListParagraph"/>
        <w:numPr>
          <w:ilvl w:val="0"/>
          <w:numId w:val="4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ჰიპოვოლემიური   </w:t>
      </w:r>
      <w:r w:rsidRPr="00B41FB5">
        <w:rPr>
          <w:rFonts w:ascii="Sylfaen" w:hAnsi="Sylfaen"/>
          <w:b/>
          <w:lang w:val="ka-GE"/>
        </w:rPr>
        <w:t xml:space="preserve"> შოკი</w:t>
      </w:r>
    </w:p>
    <w:p w:rsidR="00DB6083" w:rsidRDefault="00DB6083" w:rsidP="00DB6083">
      <w:pPr>
        <w:tabs>
          <w:tab w:val="left" w:pos="3425"/>
        </w:tabs>
        <w:ind w:left="360"/>
        <w:rPr>
          <w:rFonts w:ascii="Sylfaen" w:hAnsi="Sylfaen"/>
          <w:lang w:val="ka-GE"/>
        </w:rPr>
      </w:pPr>
      <w:r w:rsidRPr="00B41FB5">
        <w:rPr>
          <w:rFonts w:ascii="Sylfaen" w:hAnsi="Sylfaen"/>
          <w:lang w:val="ka-GE"/>
        </w:rPr>
        <w:t>(მოცირკულირე</w:t>
      </w:r>
      <w:r>
        <w:rPr>
          <w:rFonts w:ascii="Sylfaen" w:hAnsi="Sylfaen"/>
          <w:lang w:val="ka-GE"/>
        </w:rPr>
        <w:t xml:space="preserve">  სისხლის  მოცულობის  უეცარი  შემცირება  სისხლის  ან  პლაზმის  დაკარგვის  გამო:  დიარეა,  ღებინება,  ჰემორაგია,  დამწვრობა,  დიაბეტური  კეტოაციდოზი)</w:t>
      </w:r>
    </w:p>
    <w:p w:rsidR="00DB6083" w:rsidRDefault="00DB6083" w:rsidP="00DB6083">
      <w:pPr>
        <w:pStyle w:val="ListParagraph"/>
        <w:numPr>
          <w:ilvl w:val="0"/>
          <w:numId w:val="9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  წუთმოცულობის  დაქვეითება</w:t>
      </w:r>
    </w:p>
    <w:p w:rsidR="00DB6083" w:rsidRDefault="00DB6083" w:rsidP="00DB6083">
      <w:pPr>
        <w:pStyle w:val="ListParagraph"/>
        <w:numPr>
          <w:ilvl w:val="0"/>
          <w:numId w:val="9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პერიფერიულ  სისხლძარღვთა  ტონუსის  მომატება</w:t>
      </w:r>
    </w:p>
    <w:p w:rsidR="00DB6083" w:rsidRDefault="00DB6083" w:rsidP="00DB6083">
      <w:pPr>
        <w:pStyle w:val="ListParagraph"/>
        <w:numPr>
          <w:ilvl w:val="0"/>
          <w:numId w:val="9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კისრის  ვენები  არ  არის შებერილი</w:t>
      </w:r>
    </w:p>
    <w:p w:rsidR="00DB6083" w:rsidRDefault="00DB6083" w:rsidP="00DB6083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</w:p>
    <w:p w:rsidR="00DB6083" w:rsidRDefault="00DB6083" w:rsidP="00DB6083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</w:p>
    <w:p w:rsidR="00DB6083" w:rsidRDefault="00DB6083" w:rsidP="00DB6083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მკურნალობა</w:t>
      </w:r>
    </w:p>
    <w:p w:rsidR="00DB6083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სითხის  დანაკარგის  შევსება 20 მლ/კგ ი/ვ  ან  ძ/შ (სწრაფი  ინფუზია),  მესამე  ბოლუსის  შემდეგ  იფიქრეთ კოლოიდზე  ( არსებობისას)</w:t>
      </w:r>
    </w:p>
    <w:p w:rsidR="00DB6083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გარეგანი  და  შინაგანი  სისხლდენის  კონტროლი</w:t>
      </w:r>
    </w:p>
    <w:p w:rsidR="00DB6083" w:rsidRPr="00B41FB5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სწრაფი  ტრანსპორტირება     </w:t>
      </w:r>
    </w:p>
    <w:p w:rsidR="00DB6083" w:rsidRDefault="00DB6083" w:rsidP="00DB6083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</w:p>
    <w:p w:rsidR="00DB6083" w:rsidRDefault="00DB6083" w:rsidP="00DB6083">
      <w:pPr>
        <w:pStyle w:val="ListParagraph"/>
        <w:numPr>
          <w:ilvl w:val="0"/>
          <w:numId w:val="4"/>
        </w:numPr>
        <w:tabs>
          <w:tab w:val="left" w:pos="3425"/>
        </w:tabs>
        <w:rPr>
          <w:rFonts w:ascii="Sylfaen" w:hAnsi="Sylfaen"/>
          <w:b/>
          <w:lang w:val="ka-GE"/>
        </w:rPr>
      </w:pPr>
      <w:r w:rsidRPr="002C21F9">
        <w:rPr>
          <w:rFonts w:ascii="Sylfaen" w:hAnsi="Sylfaen"/>
          <w:b/>
          <w:lang w:val="ka-GE"/>
        </w:rPr>
        <w:t>გავრცელებული  შოკი  (  სისხლძარღვოვანი,  ვაზოდილატაცია)</w:t>
      </w:r>
    </w:p>
    <w:p w:rsidR="00DB6083" w:rsidRDefault="00DB6083" w:rsidP="00DB6083">
      <w:pPr>
        <w:tabs>
          <w:tab w:val="left" w:pos="3425"/>
        </w:tabs>
        <w:ind w:left="360"/>
        <w:rPr>
          <w:rFonts w:ascii="Sylfaen" w:hAnsi="Sylfaen"/>
          <w:lang w:val="ka-GE"/>
        </w:rPr>
      </w:pPr>
      <w:r w:rsidRPr="002C21F9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სეფსისი,  ზურგის  ტვინის  დაზიანება,  ანაფილაქსია,  ინტოქსიკაცია)</w:t>
      </w:r>
    </w:p>
    <w:p w:rsidR="00DB6083" w:rsidRDefault="00DB6083" w:rsidP="00DB6083">
      <w:pPr>
        <w:pStyle w:val="ListParagraph"/>
        <w:numPr>
          <w:ilvl w:val="0"/>
          <w:numId w:val="10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  წუთმოცულობის  მომატება</w:t>
      </w:r>
    </w:p>
    <w:p w:rsidR="00DB6083" w:rsidRDefault="00DB6083" w:rsidP="00DB6083">
      <w:pPr>
        <w:pStyle w:val="ListParagraph"/>
        <w:numPr>
          <w:ilvl w:val="0"/>
          <w:numId w:val="10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პერიფერიულ  სისხლძარღვთა  წინააღმდეგობა  მნიშვნელოვნად  ქვეითდება</w:t>
      </w:r>
    </w:p>
    <w:p w:rsidR="00DB6083" w:rsidRDefault="00DB6083" w:rsidP="00DB6083">
      <w:pPr>
        <w:pStyle w:val="ListParagraph"/>
        <w:numPr>
          <w:ilvl w:val="0"/>
          <w:numId w:val="10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კისრის  ვენები  არ  არის    შებერილი</w:t>
      </w:r>
    </w:p>
    <w:p w:rsidR="00DB6083" w:rsidRDefault="00DB6083" w:rsidP="00DB6083">
      <w:pPr>
        <w:pStyle w:val="ListParagraph"/>
        <w:numPr>
          <w:ilvl w:val="0"/>
          <w:numId w:val="10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კიდურები  თბილია</w:t>
      </w:r>
    </w:p>
    <w:p w:rsidR="00DB6083" w:rsidRPr="002C21F9" w:rsidRDefault="00DB6083" w:rsidP="00DB6083">
      <w:pPr>
        <w:pStyle w:val="ListParagraph"/>
        <w:numPr>
          <w:ilvl w:val="0"/>
          <w:numId w:val="10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კაპ.ავსება  ნორმალურია</w:t>
      </w:r>
    </w:p>
    <w:p w:rsidR="00DB6083" w:rsidRDefault="00DB6083" w:rsidP="00DB6083">
      <w:pPr>
        <w:pStyle w:val="ListParagraph"/>
        <w:tabs>
          <w:tab w:val="left" w:pos="3425"/>
        </w:tabs>
        <w:rPr>
          <w:rFonts w:ascii="Sylfaen" w:hAnsi="Sylfaen"/>
          <w:lang w:val="ka-GE"/>
        </w:rPr>
      </w:pPr>
    </w:p>
    <w:p w:rsidR="00DB6083" w:rsidRPr="002C21F9" w:rsidRDefault="00DB6083" w:rsidP="00DB6083">
      <w:pPr>
        <w:pStyle w:val="ListParagraph"/>
        <w:tabs>
          <w:tab w:val="left" w:pos="3425"/>
        </w:tabs>
        <w:rPr>
          <w:rFonts w:ascii="Sylfaen" w:hAnsi="Sylfaen"/>
          <w:b/>
          <w:lang w:val="ka-GE"/>
        </w:rPr>
      </w:pPr>
      <w:r w:rsidRPr="002C21F9">
        <w:rPr>
          <w:rFonts w:ascii="Sylfaen" w:hAnsi="Sylfaen"/>
          <w:b/>
          <w:lang w:val="ka-GE"/>
        </w:rPr>
        <w:t>მკურნალობა</w:t>
      </w:r>
    </w:p>
    <w:p w:rsidR="00DB6083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ი/ვ  ფიზ.  ხსნარი  ან  რინგერ- ლაქტატი  ბოლუსურად(იხ. ჰიპოვოლემიური  შოკი)</w:t>
      </w:r>
    </w:p>
    <w:p w:rsidR="00DB6083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კორტიკოსტეროიდი</w:t>
      </w:r>
    </w:p>
    <w:p w:rsidR="00DB6083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დიმედროლი  1-2  მგ/კგ  (0.02  მლ/კგ  ი/ვ  ან  ი/მ,  თუ  გამომწვევი  მიზეზი  მედიკამენტია</w:t>
      </w:r>
    </w:p>
    <w:p w:rsidR="00DB6083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დოპამინი  ი/ვ  2 – 20 მკგ/კგ/წთ</w:t>
      </w:r>
    </w:p>
    <w:p w:rsidR="00DB6083" w:rsidRPr="00A52BFC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b/>
          <w:lang w:val="ka-GE"/>
        </w:rPr>
      </w:pPr>
      <w:r w:rsidRPr="00A52BFC">
        <w:rPr>
          <w:rFonts w:ascii="Sylfaen" w:hAnsi="Sylfaen"/>
          <w:b/>
          <w:lang w:val="ka-GE"/>
        </w:rPr>
        <w:t>ანაფილაქსიის  დროს:</w:t>
      </w:r>
      <w:r w:rsidRPr="00A52BF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პინეფრინი  ი/ვ (იხ.  შესაბამისი  პროტოკოლი)</w:t>
      </w:r>
    </w:p>
    <w:p w:rsidR="00DB6083" w:rsidRPr="00B41FB5" w:rsidRDefault="00DB6083" w:rsidP="00DB6083">
      <w:pPr>
        <w:pStyle w:val="ListParagraph"/>
        <w:numPr>
          <w:ilvl w:val="0"/>
          <w:numId w:val="6"/>
        </w:numPr>
        <w:tabs>
          <w:tab w:val="left" w:pos="342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სწრაფი  ტრანსპორტირება     </w:t>
      </w:r>
    </w:p>
    <w:p w:rsidR="00DB6083" w:rsidRDefault="00DB6083" w:rsidP="00DB6083">
      <w:pPr>
        <w:tabs>
          <w:tab w:val="left" w:pos="3425"/>
        </w:tabs>
        <w:rPr>
          <w:rFonts w:ascii="Sylfaen" w:hAnsi="Sylfaen"/>
          <w:b/>
          <w:lang w:val="ka-GE"/>
        </w:rPr>
      </w:pPr>
      <w:r w:rsidRPr="00A52BFC">
        <w:rPr>
          <w:rFonts w:ascii="Sylfaen" w:hAnsi="Sylfaen"/>
          <w:b/>
          <w:lang w:val="ka-GE"/>
        </w:rPr>
        <w:t>შენიშვნები:</w:t>
      </w:r>
    </w:p>
    <w:p w:rsidR="00DB6083" w:rsidRDefault="00DB6083" w:rsidP="00DB6083">
      <w:p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*1</w:t>
      </w:r>
    </w:p>
    <w:p w:rsidR="00DB6083" w:rsidRPr="00A52BFC" w:rsidRDefault="00DB6083" w:rsidP="00DB6083">
      <w:pPr>
        <w:tabs>
          <w:tab w:val="left" w:pos="3425"/>
        </w:tabs>
        <w:rPr>
          <w:rFonts w:ascii="Sylfaen" w:hAnsi="Sylfaen"/>
          <w:b/>
          <w:lang w:val="ka-GE"/>
        </w:rPr>
      </w:pPr>
      <w:r w:rsidRPr="00A52BFC">
        <w:rPr>
          <w:rFonts w:ascii="Sylfaen" w:hAnsi="Sylfaen" w:cs="Sylfaen"/>
          <w:lang w:val="ka-GE"/>
        </w:rPr>
        <w:t>თუ</w:t>
      </w:r>
      <w:r w:rsidRPr="00A52BFC">
        <w:rPr>
          <w:rFonts w:ascii="Sylfaen" w:hAnsi="Sylfaen"/>
          <w:lang w:val="ka-GE"/>
        </w:rPr>
        <w:t xml:space="preserve">  ამბუს  პარკით  ვენტილაცია  მიმდინარეობს  ადექვატურად  სასუნთქი  გზების  უზრუნველყოფის  დახვეწილი  მენეჯმენტი  შეიძლება  გადავადდეს,  წინააღმდეგ  შემთხვევაში  გამოყენებულ  უნდა  იქნეს  სასუნთქი  გზების  დახვეწილი  მენეჯმენტი  (ეზოფაგურ- ტრაქეული  კომბიტუბი,  ლარინგული  ნიღაბი  ან  ენდოტრაქეული  ინტუბაცია). ჩვენების  მიხედვით ენდოტრაქეული  ინტუბაციის   ჩატარებისას  უნდა  განხორციელდეს  ინტუბაციის  მაქსიმუმ  2  მცდელობა,  თუ  ინტუბაცია  ვერ  ხერხდება  -  ვენტილაცია  ლარინგული  ნიღბით  ან  კომბიტუბით   ან  ამბუს  ნიღბით.</w:t>
      </w:r>
    </w:p>
    <w:p w:rsidR="00DB6083" w:rsidRDefault="00DB6083" w:rsidP="00DB6083">
      <w:pPr>
        <w:tabs>
          <w:tab w:val="left" w:pos="3081"/>
        </w:tabs>
        <w:jc w:val="both"/>
        <w:rPr>
          <w:rFonts w:ascii="Sylfaen" w:hAnsi="Sylfaen"/>
          <w:b/>
          <w:lang w:val="ka-GE"/>
        </w:rPr>
      </w:pPr>
      <w:r w:rsidRPr="00A52BFC">
        <w:rPr>
          <w:rFonts w:ascii="Sylfaen" w:hAnsi="Sylfaen"/>
          <w:b/>
          <w:lang w:val="ka-GE"/>
        </w:rPr>
        <w:t>*2</w:t>
      </w:r>
    </w:p>
    <w:p w:rsidR="00DB6083" w:rsidRDefault="00DB6083" w:rsidP="00DB6083">
      <w:pPr>
        <w:tabs>
          <w:tab w:val="left" w:pos="3081"/>
        </w:tabs>
        <w:jc w:val="both"/>
        <w:rPr>
          <w:rFonts w:ascii="Sylfaen" w:hAnsi="Sylfaen"/>
          <w:b/>
          <w:lang w:val="ka-GE"/>
        </w:rPr>
      </w:pPr>
      <w:r w:rsidRPr="00A52BFC">
        <w:rPr>
          <w:rFonts w:ascii="Sylfaen" w:hAnsi="Sylfaen" w:cs="Sylfaen"/>
          <w:b/>
          <w:lang w:val="ka-GE"/>
        </w:rPr>
        <w:t>ძვალშიდა</w:t>
      </w:r>
      <w:r w:rsidRPr="00A52BFC">
        <w:rPr>
          <w:rFonts w:ascii="Sylfaen" w:hAnsi="Sylfaen"/>
          <w:b/>
          <w:lang w:val="ka-GE"/>
        </w:rPr>
        <w:t xml:space="preserve">  ინექცია  და  ინფუზია</w:t>
      </w:r>
    </w:p>
    <w:p w:rsidR="00DB6083" w:rsidRPr="00913C6B" w:rsidRDefault="00DB6083" w:rsidP="00DB6083">
      <w:pPr>
        <w:pStyle w:val="ListParagraph"/>
        <w:numPr>
          <w:ilvl w:val="0"/>
          <w:numId w:val="11"/>
        </w:numPr>
        <w:tabs>
          <w:tab w:val="left" w:pos="3081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შესაძლოა  შესრულდეს  ძვალშიდა  ინექტორით  ან  მსხვილი  ი/ვ  კათეტერის  გამოყენებით  წინა  პროქსიმალურ  ანტეკუბიტალურ  ფოსოში  (  შეიძლება  ბეჭის,  ქუსლის,  მკერდის  ძვალზე,  თეძოს  ფრთებზე).</w:t>
      </w:r>
    </w:p>
    <w:p w:rsidR="00DB6083" w:rsidRDefault="00DB6083" w:rsidP="00DB6083">
      <w:pPr>
        <w:tabs>
          <w:tab w:val="left" w:pos="3081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*3</w:t>
      </w:r>
    </w:p>
    <w:p w:rsidR="00DB6083" w:rsidRDefault="00DB6083" w:rsidP="00DB6083">
      <w:pPr>
        <w:tabs>
          <w:tab w:val="left" w:pos="3081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დეჰიდრატაციის  ხარისხის  შეფასებისას  გაითვალისწინეთ!</w:t>
      </w:r>
    </w:p>
    <w:p w:rsidR="00DB6083" w:rsidRPr="00913C6B" w:rsidRDefault="00DB6083" w:rsidP="00DB6083">
      <w:pPr>
        <w:pStyle w:val="ListParagraph"/>
        <w:numPr>
          <w:ilvl w:val="0"/>
          <w:numId w:val="11"/>
        </w:numPr>
        <w:tabs>
          <w:tab w:val="left" w:pos="3081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წონის  დეფიციტი, გცს, </w:t>
      </w:r>
      <w:r>
        <w:rPr>
          <w:rFonts w:ascii="Sylfaen" w:hAnsi="Sylfaen"/>
        </w:rPr>
        <w:t>R,  T/A</w:t>
      </w:r>
      <w:r>
        <w:rPr>
          <w:rFonts w:ascii="Sylfaen" w:hAnsi="Sylfaen"/>
          <w:lang w:val="ka-GE"/>
        </w:rPr>
        <w:t>, ტურგორი,  პერფუზია,  დიურეზი,  ლორწოვანი  გარსების,  კანის  და  თვალების  ფერი,  დიდი  (წინა)  ყიფლიბანდის  მდგომარეობა  (1-1,5  წლამდე  ასაკში).</w:t>
      </w:r>
    </w:p>
    <w:p w:rsidR="00DB6083" w:rsidRPr="0044214A" w:rsidRDefault="00DB6083" w:rsidP="00DB6083">
      <w:pPr>
        <w:tabs>
          <w:tab w:val="left" w:pos="847"/>
        </w:tabs>
        <w:rPr>
          <w:rFonts w:ascii="Sylfaen" w:hAnsi="Sylfaen"/>
          <w:b/>
          <w:lang w:val="ka-GE"/>
        </w:rPr>
      </w:pPr>
      <w:r w:rsidRPr="0044214A">
        <w:rPr>
          <w:rFonts w:ascii="Sylfaen" w:hAnsi="Sylfaen" w:cs="Sylfaen"/>
          <w:b/>
          <w:lang w:val="ka-GE"/>
        </w:rPr>
        <w:t>სითხის</w:t>
      </w:r>
      <w:r w:rsidRPr="0044214A">
        <w:rPr>
          <w:rFonts w:ascii="Sylfaen" w:hAnsi="Sylfaen"/>
          <w:b/>
          <w:lang w:val="ka-GE"/>
        </w:rPr>
        <w:t xml:space="preserve">  დანაკარგის  შევსება  (სწრაფი  ინფუზია)  არაადექვატური  პერფუზიის  დროს</w:t>
      </w:r>
    </w:p>
    <w:p w:rsidR="00DB6083" w:rsidRPr="0044214A" w:rsidRDefault="00DB6083" w:rsidP="00DB6083">
      <w:pPr>
        <w:tabs>
          <w:tab w:val="left" w:pos="847"/>
        </w:tabs>
        <w:rPr>
          <w:rFonts w:ascii="Sylfaen" w:hAnsi="Sylfaen"/>
          <w:lang w:val="ka-GE"/>
        </w:rPr>
      </w:pPr>
      <w:r w:rsidRPr="0044214A">
        <w:rPr>
          <w:rFonts w:ascii="Sylfaen" w:hAnsi="Sylfaen" w:cs="Sylfaen"/>
          <w:lang w:val="ka-GE"/>
        </w:rPr>
        <w:t>ფიზიოლოგიური</w:t>
      </w:r>
      <w:r w:rsidRPr="0044214A">
        <w:rPr>
          <w:rFonts w:ascii="Sylfaen" w:hAnsi="Sylfaen"/>
          <w:lang w:val="ka-GE"/>
        </w:rPr>
        <w:t xml:space="preserve">  ხსნარით</w:t>
      </w:r>
    </w:p>
    <w:p w:rsidR="00DB6083" w:rsidRDefault="00DB6083" w:rsidP="00DB6083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სწრაფი   </w:t>
      </w:r>
      <w:r w:rsidRPr="00AA64A4">
        <w:rPr>
          <w:rFonts w:ascii="Sylfaen" w:hAnsi="Sylfaen"/>
          <w:b/>
        </w:rPr>
        <w:t xml:space="preserve">I </w:t>
      </w:r>
      <w:r w:rsidRPr="00AA64A4">
        <w:rPr>
          <w:rFonts w:ascii="Sylfaen" w:hAnsi="Sylfaen"/>
          <w:b/>
          <w:lang w:val="ka-GE"/>
        </w:rPr>
        <w:t xml:space="preserve"> ინფუზია</w:t>
      </w:r>
      <w:r>
        <w:rPr>
          <w:rFonts w:ascii="Sylfaen" w:hAnsi="Sylfaen"/>
          <w:lang w:val="ka-GE"/>
        </w:rPr>
        <w:t xml:space="preserve"> (5- 10 წთ)  -  20  მლ/კგ</w:t>
      </w:r>
    </w:p>
    <w:p w:rsidR="00DB6083" w:rsidRDefault="00DB6083" w:rsidP="00DB6083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განმეორებითი   </w:t>
      </w:r>
      <w:r w:rsidRPr="00AA64A4">
        <w:rPr>
          <w:b/>
        </w:rPr>
        <w:t>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- 20  მლ/კგ,  თუ  ჰიპოპერფუზიის  ნიშნები  კვლავ  სახეზეა</w:t>
      </w:r>
    </w:p>
    <w:p w:rsidR="00DB6083" w:rsidRDefault="00DB6083" w:rsidP="00DB6083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>განმეორებითი</w:t>
      </w:r>
      <w:r w:rsidRPr="00AA64A4">
        <w:rPr>
          <w:b/>
        </w:rPr>
        <w:t>III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 20  მლ/კგ,  თუ  ჰიპოპერფუზიის  ნიშნები  კვლავ  სახეზეა</w:t>
      </w:r>
    </w:p>
    <w:p w:rsidR="00DB6083" w:rsidRPr="00396C8A" w:rsidRDefault="00DB6083" w:rsidP="00DB6083">
      <w:pPr>
        <w:tabs>
          <w:tab w:val="left" w:pos="847"/>
        </w:tabs>
        <w:rPr>
          <w:rFonts w:ascii="Sylfaen" w:hAnsi="Sylfaen"/>
          <w:b/>
          <w:lang w:val="ka-GE"/>
        </w:rPr>
      </w:pPr>
      <w:r w:rsidRPr="00396C8A">
        <w:rPr>
          <w:rFonts w:ascii="Sylfaen" w:hAnsi="Sylfaen"/>
          <w:b/>
          <w:lang w:val="ka-GE"/>
        </w:rPr>
        <w:t>გაითვალისწინეთ!</w:t>
      </w:r>
    </w:p>
    <w:p w:rsidR="00DB6083" w:rsidRDefault="00DB6083" w:rsidP="00DB6083">
      <w:pPr>
        <w:pStyle w:val="ListParagraph"/>
        <w:numPr>
          <w:ilvl w:val="0"/>
          <w:numId w:val="12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ანამნეზი:  ნებისმიერ  ასაკობრივ  ჯგუფში  გადატანილი  და/ან  თანმხლები  დაავადებების  არსებობა  შოკის  დროს  აქვეითებს  კომპენსირების  უნარს</w:t>
      </w:r>
    </w:p>
    <w:p w:rsidR="00DB6083" w:rsidRDefault="00DB6083" w:rsidP="00DB6083">
      <w:pPr>
        <w:pStyle w:val="ListParagraph"/>
        <w:numPr>
          <w:ilvl w:val="0"/>
          <w:numId w:val="12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ჰიპოთერმიას  აქვს  გარკვეული  დამცავი  ეფექტი,  მაგრამ  შოკის  დროს  ქსოვილების  პერფუზიის  დარღვევა  ძლიერდება</w:t>
      </w:r>
    </w:p>
    <w:p w:rsidR="00DB6083" w:rsidRDefault="00DB6083" w:rsidP="00DB6083">
      <w:pPr>
        <w:pStyle w:val="ListParagraph"/>
        <w:numPr>
          <w:ilvl w:val="0"/>
          <w:numId w:val="12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ბავშვებს  აქვთ  შოკის  საწინააღნდეგო  ძლიერი  კომპენსატორული  მექანიზმები  და  სისხლდენის  კომპენსირება  ხდება  სისტემური  ვასკულური  რეზისტენტობის  გაზრდით,  პერიფერიული  პერფუზიის  დაქვეითების  ხარჯზე</w:t>
      </w:r>
    </w:p>
    <w:p w:rsidR="00DB6083" w:rsidRDefault="00DB6083" w:rsidP="00DB6083">
      <w:pPr>
        <w:pStyle w:val="ListParagraph"/>
        <w:numPr>
          <w:ilvl w:val="0"/>
          <w:numId w:val="12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არტერიული  წნევა  ქვეითდება  მას  შემდეგ,  როდესაც  სისხლის  დანაკარგი  &gt;  25%-ზე</w:t>
      </w:r>
    </w:p>
    <w:p w:rsidR="00DB6083" w:rsidRPr="005654A3" w:rsidRDefault="00DB6083" w:rsidP="00DB6083">
      <w:pPr>
        <w:pStyle w:val="ListParagraph"/>
        <w:numPr>
          <w:ilvl w:val="0"/>
          <w:numId w:val="12"/>
        </w:numPr>
        <w:tabs>
          <w:tab w:val="left" w:pos="847"/>
        </w:tabs>
        <w:rPr>
          <w:rFonts w:ascii="Sylfaen" w:hAnsi="Sylfaen"/>
          <w:b/>
          <w:lang w:val="ka-GE"/>
        </w:rPr>
      </w:pPr>
      <w:r w:rsidRPr="005654A3">
        <w:rPr>
          <w:rFonts w:ascii="Sylfaen" w:hAnsi="Sylfaen"/>
          <w:b/>
          <w:lang w:val="ka-GE"/>
        </w:rPr>
        <w:t>ადრეული  შოკის  სიმპტომები</w:t>
      </w:r>
      <w:r w:rsidRPr="005654A3">
        <w:rPr>
          <w:rFonts w:ascii="Sylfaen" w:hAnsi="Sylfaen"/>
          <w:lang w:val="ka-GE"/>
        </w:rPr>
        <w:t>გამო</w:t>
      </w:r>
      <w:r>
        <w:rPr>
          <w:rFonts w:ascii="Sylfaen" w:hAnsi="Sylfaen"/>
          <w:lang w:val="ka-GE"/>
        </w:rPr>
        <w:t>წვეულია  მოცირკულირე  სისხლის  მოცულობის  15% -დან  25%- მდე  დაკარგვით</w:t>
      </w:r>
    </w:p>
    <w:p w:rsidR="00DB6083" w:rsidRDefault="00DB6083" w:rsidP="00DB6083">
      <w:pPr>
        <w:pStyle w:val="ListParagraph"/>
        <w:numPr>
          <w:ilvl w:val="0"/>
          <w:numId w:val="13"/>
        </w:numPr>
        <w:tabs>
          <w:tab w:val="left" w:pos="847"/>
        </w:tabs>
        <w:rPr>
          <w:rFonts w:ascii="Sylfaen" w:hAnsi="Sylfaen"/>
          <w:lang w:val="ka-GE"/>
        </w:rPr>
      </w:pPr>
      <w:r w:rsidRPr="005654A3">
        <w:rPr>
          <w:rFonts w:ascii="Sylfaen" w:hAnsi="Sylfaen"/>
          <w:lang w:val="ka-GE"/>
        </w:rPr>
        <w:t>ტაქიკარდია</w:t>
      </w:r>
      <w:r>
        <w:rPr>
          <w:rFonts w:ascii="Sylfaen" w:hAnsi="Sylfaen"/>
          <w:lang w:val="ka-GE"/>
        </w:rPr>
        <w:t xml:space="preserve"> (მსუბუქიდან  საშუალო  ხარისხამდე)</w:t>
      </w:r>
    </w:p>
    <w:p w:rsidR="00DB6083" w:rsidRDefault="00DB6083" w:rsidP="00DB6083">
      <w:pPr>
        <w:pStyle w:val="ListParagraph"/>
        <w:numPr>
          <w:ilvl w:val="0"/>
          <w:numId w:val="13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არტერიული  წნევა  ნორმალურია</w:t>
      </w:r>
    </w:p>
    <w:p w:rsidR="00DB6083" w:rsidRDefault="00DB6083" w:rsidP="00DB6083">
      <w:pPr>
        <w:pStyle w:val="ListParagraph"/>
        <w:numPr>
          <w:ilvl w:val="0"/>
          <w:numId w:val="13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პულსის  წნევა  შემცირებულია</w:t>
      </w:r>
    </w:p>
    <w:p w:rsidR="00DB6083" w:rsidRDefault="00DB6083" w:rsidP="00DB6083">
      <w:pPr>
        <w:pStyle w:val="ListParagraph"/>
        <w:numPr>
          <w:ilvl w:val="0"/>
          <w:numId w:val="13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გამოხატული  სიფერმკრთალე</w:t>
      </w:r>
    </w:p>
    <w:p w:rsidR="00DB6083" w:rsidRDefault="00DB6083" w:rsidP="00DB6083">
      <w:pPr>
        <w:pStyle w:val="ListParagraph"/>
        <w:numPr>
          <w:ilvl w:val="0"/>
          <w:numId w:val="13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წყურვილი</w:t>
      </w:r>
    </w:p>
    <w:p w:rsidR="00DB6083" w:rsidRDefault="00DB6083" w:rsidP="00DB6083">
      <w:pPr>
        <w:pStyle w:val="ListParagraph"/>
        <w:numPr>
          <w:ilvl w:val="0"/>
          <w:numId w:val="13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ნამიანი  კანი</w:t>
      </w:r>
    </w:p>
    <w:p w:rsidR="00DB6083" w:rsidRDefault="00DB6083" w:rsidP="00DB6083">
      <w:pPr>
        <w:pStyle w:val="ListParagraph"/>
        <w:numPr>
          <w:ilvl w:val="0"/>
          <w:numId w:val="13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შესაძლოა  კაპ.  ავსების  გახანგძლივება &gt; 3 წმ</w:t>
      </w:r>
    </w:p>
    <w:p w:rsidR="00DB6083" w:rsidRDefault="00DB6083" w:rsidP="00DB6083">
      <w:pPr>
        <w:pStyle w:val="ListParagraph"/>
        <w:numPr>
          <w:ilvl w:val="0"/>
          <w:numId w:val="13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გამოხატულია  შფოთვა,  მოუსვენრობა</w:t>
      </w:r>
    </w:p>
    <w:p w:rsidR="00DB6083" w:rsidRPr="00BA2205" w:rsidRDefault="00DB6083" w:rsidP="00DB6083">
      <w:pPr>
        <w:pStyle w:val="ListParagraph"/>
        <w:numPr>
          <w:ilvl w:val="0"/>
          <w:numId w:val="14"/>
        </w:numPr>
        <w:tabs>
          <w:tab w:val="left" w:pos="847"/>
        </w:tabs>
        <w:rPr>
          <w:rFonts w:ascii="Sylfaen" w:hAnsi="Sylfaen"/>
          <w:b/>
          <w:lang w:val="ka-GE"/>
        </w:rPr>
      </w:pPr>
      <w:r w:rsidRPr="00BA2205">
        <w:rPr>
          <w:rFonts w:ascii="Sylfaen" w:hAnsi="Sylfaen"/>
          <w:b/>
          <w:lang w:val="ka-GE"/>
        </w:rPr>
        <w:t>გვიანი  შოკის  სიმპტომები</w:t>
      </w:r>
      <w:r w:rsidRPr="00BA2205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>ამოწვეულია  მოცირკულირე  სისხლის  მოცულობის  30%-  დან  45%-ის დაკარგვით:</w:t>
      </w:r>
    </w:p>
    <w:p w:rsidR="00DB6083" w:rsidRDefault="00DB6083" w:rsidP="00DB6083">
      <w:pPr>
        <w:pStyle w:val="ListParagraph"/>
        <w:numPr>
          <w:ilvl w:val="0"/>
          <w:numId w:val="15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 w:rsidRPr="00BA2205">
        <w:rPr>
          <w:rFonts w:ascii="Sylfaen" w:hAnsi="Sylfaen"/>
          <w:lang w:val="ka-GE"/>
        </w:rPr>
        <w:t>ჰიპოტენზია</w:t>
      </w:r>
    </w:p>
    <w:p w:rsidR="00DB6083" w:rsidRDefault="00DB6083" w:rsidP="00DB6083">
      <w:pPr>
        <w:pStyle w:val="ListParagraph"/>
        <w:numPr>
          <w:ilvl w:val="0"/>
          <w:numId w:val="15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მეტად  გამოხატული  ტაქიკარდია</w:t>
      </w:r>
    </w:p>
    <w:p w:rsidR="00DB6083" w:rsidRDefault="00DB6083" w:rsidP="00DB6083">
      <w:pPr>
        <w:pStyle w:val="ListParagraph"/>
        <w:numPr>
          <w:ilvl w:val="0"/>
          <w:numId w:val="15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სუსტი  და  ძაფისებური  პულსი</w:t>
      </w:r>
    </w:p>
    <w:p w:rsidR="00DB6083" w:rsidRDefault="00DB6083" w:rsidP="00DB6083">
      <w:pPr>
        <w:pStyle w:val="ListParagraph"/>
        <w:numPr>
          <w:ilvl w:val="0"/>
          <w:numId w:val="15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დაქვეითებულია  ჟანგბადის  სატურაცია</w:t>
      </w:r>
    </w:p>
    <w:p w:rsidR="00DB6083" w:rsidRPr="00BA2205" w:rsidRDefault="00DB6083" w:rsidP="00DB6083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DB6083" w:rsidRDefault="00DB6083" w:rsidP="00DB6083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AA64A4">
        <w:rPr>
          <w:rFonts w:ascii="Sylfaen" w:hAnsi="Sylfaen"/>
          <w:b/>
          <w:lang w:val="ka-GE"/>
        </w:rPr>
        <w:t>აბრევიატურა:</w:t>
      </w:r>
    </w:p>
    <w:p w:rsidR="00DB6083" w:rsidRPr="00BA2205" w:rsidRDefault="00DB6083" w:rsidP="00DB6083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  <w:r w:rsidRPr="00BA2205">
        <w:rPr>
          <w:rFonts w:ascii="Sylfaen" w:hAnsi="Sylfaen"/>
          <w:b/>
          <w:lang w:val="ka-GE"/>
        </w:rPr>
        <w:t>ALS  -</w:t>
      </w:r>
      <w:r w:rsidRPr="00BA2205">
        <w:rPr>
          <w:rFonts w:ascii="Sylfaen" w:hAnsi="Sylfaen"/>
          <w:lang w:val="ka-GE"/>
        </w:rPr>
        <w:t>სიცოცხლის შენარჩუნების  დახვეწილი  ალგორითმი</w:t>
      </w:r>
    </w:p>
    <w:p w:rsidR="00DB6083" w:rsidRPr="00BA2205" w:rsidRDefault="00DB6083" w:rsidP="00DB6083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BA2205">
        <w:rPr>
          <w:rFonts w:ascii="Sylfaen" w:hAnsi="Sylfaen"/>
          <w:b/>
          <w:lang w:val="ka-GE"/>
        </w:rPr>
        <w:t xml:space="preserve">CAB –  A - </w:t>
      </w:r>
      <w:r w:rsidRPr="00BA2205">
        <w:rPr>
          <w:rFonts w:ascii="Sylfaen" w:hAnsi="Sylfaen"/>
          <w:lang w:val="ka-GE"/>
        </w:rPr>
        <w:t>სასუნთქი  გზების  გამავლობის  უზრუნველყოფა</w:t>
      </w:r>
    </w:p>
    <w:p w:rsidR="00DB6083" w:rsidRDefault="00DB6083" w:rsidP="00DB6083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  <w:r w:rsidRPr="00BA2205">
        <w:rPr>
          <w:rFonts w:ascii="Sylfaen" w:hAnsi="Sylfaen"/>
          <w:b/>
          <w:lang w:val="ka-GE"/>
        </w:rPr>
        <w:t xml:space="preserve">B - </w:t>
      </w:r>
      <w:r w:rsidRPr="00BA2205">
        <w:rPr>
          <w:rFonts w:ascii="Sylfaen" w:hAnsi="Sylfaen"/>
          <w:lang w:val="ka-GE"/>
        </w:rPr>
        <w:t>სუნთქვის  უზრუნველყოფა</w:t>
      </w:r>
    </w:p>
    <w:p w:rsidR="00DB6083" w:rsidRDefault="00DB6083" w:rsidP="00DB6083">
      <w:pPr>
        <w:pStyle w:val="ListParagraph"/>
        <w:tabs>
          <w:tab w:val="left" w:pos="847"/>
        </w:tabs>
        <w:rPr>
          <w:rFonts w:ascii="Sylfaen" w:hAnsi="Sylfaen"/>
        </w:rPr>
      </w:pPr>
      <w:r w:rsidRPr="00BA2205">
        <w:rPr>
          <w:rFonts w:ascii="Sylfaen" w:hAnsi="Sylfaen"/>
          <w:b/>
          <w:lang w:val="ka-GE"/>
        </w:rPr>
        <w:t xml:space="preserve">C-  </w:t>
      </w:r>
      <w:r w:rsidRPr="00BA2205">
        <w:rPr>
          <w:rFonts w:ascii="Sylfaen" w:hAnsi="Sylfaen"/>
          <w:lang w:val="ka-GE"/>
        </w:rPr>
        <w:t>ცირკულაცია  ( შეფასება, უზრუნველყოფა,  მათ  შორის  გფრ</w:t>
      </w:r>
      <w:r>
        <w:rPr>
          <w:rFonts w:ascii="Sylfaen" w:hAnsi="Sylfaen"/>
        </w:rPr>
        <w:t>)</w:t>
      </w:r>
    </w:p>
    <w:p w:rsidR="00DB6083" w:rsidRDefault="00DB6083" w:rsidP="00DB6083">
      <w:pPr>
        <w:pStyle w:val="ListParagraph"/>
        <w:tabs>
          <w:tab w:val="left" w:pos="847"/>
        </w:tabs>
        <w:rPr>
          <w:rFonts w:ascii="Sylfaen" w:hAnsi="Sylfaen"/>
        </w:rPr>
      </w:pPr>
      <w:r w:rsidRPr="00BA2205">
        <w:rPr>
          <w:rFonts w:ascii="Sylfaen" w:hAnsi="Sylfaen"/>
          <w:b/>
          <w:lang w:val="ka-GE"/>
        </w:rPr>
        <w:t>გწთ</w:t>
      </w:r>
      <w:r>
        <w:rPr>
          <w:rFonts w:ascii="Sylfaen" w:hAnsi="Sylfaen"/>
          <w:lang w:val="ka-GE"/>
        </w:rPr>
        <w:t xml:space="preserve"> -  გულის  წუთმოცულობა</w:t>
      </w:r>
    </w:p>
    <w:p w:rsidR="00DB6083" w:rsidRDefault="00DB6083" w:rsidP="00DB6083">
      <w:pPr>
        <w:pStyle w:val="ListParagraph"/>
        <w:tabs>
          <w:tab w:val="left" w:pos="847"/>
        </w:tabs>
        <w:rPr>
          <w:rFonts w:ascii="Sylfaen" w:hAnsi="Sylfaen" w:cs="Sylfaen"/>
        </w:rPr>
      </w:pPr>
      <w:r w:rsidRPr="00BA2205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lang w:val="ka-GE"/>
        </w:rPr>
        <w:t xml:space="preserve"> - გულ-ფილტვის  რეანიმა</w:t>
      </w:r>
      <w:r w:rsidRPr="00583B99">
        <w:rPr>
          <w:rFonts w:ascii="Sylfaen" w:hAnsi="Sylfaen" w:cs="Sylfaen"/>
          <w:lang w:val="ka-GE"/>
        </w:rPr>
        <w:t>ცია</w:t>
      </w:r>
    </w:p>
    <w:p w:rsidR="00DB6083" w:rsidRDefault="00DB6083" w:rsidP="00DB6083">
      <w:pPr>
        <w:pStyle w:val="ListParagraph"/>
        <w:tabs>
          <w:tab w:val="left" w:pos="847"/>
        </w:tabs>
        <w:rPr>
          <w:rFonts w:ascii="Sylfaen" w:hAnsi="Sylfaen"/>
        </w:rPr>
      </w:pPr>
    </w:p>
    <w:p w:rsidR="007F240B" w:rsidRDefault="007F240B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tbl>
      <w:tblPr>
        <w:tblStyle w:val="TableGrid"/>
        <w:tblpPr w:leftFromText="180" w:rightFromText="180" w:vertAnchor="text" w:horzAnchor="page" w:tblpX="603" w:tblpY="78"/>
        <w:tblW w:w="9977" w:type="dxa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5"/>
      </w:tblGrid>
      <w:tr w:rsidR="00DB6083" w:rsidTr="007C1323">
        <w:trPr>
          <w:trHeight w:val="1791"/>
        </w:trPr>
        <w:tc>
          <w:tcPr>
            <w:tcW w:w="2494" w:type="dxa"/>
          </w:tcPr>
          <w:p w:rsidR="00DB6083" w:rsidRPr="00862F88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პარამეტრები</w:t>
            </w:r>
          </w:p>
        </w:tc>
        <w:tc>
          <w:tcPr>
            <w:tcW w:w="2494" w:type="dxa"/>
          </w:tcPr>
          <w:p w:rsidR="00DB608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862F88">
              <w:rPr>
                <w:rFonts w:ascii="Sylfaen" w:hAnsi="Sylfaen"/>
                <w:sz w:val="18"/>
                <w:szCs w:val="18"/>
                <w:lang w:val="ka-GE"/>
              </w:rPr>
              <w:t>მინიმალური</w:t>
            </w:r>
          </w:p>
          <w:p w:rsidR="00DB608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დეჰიდრატაცია</w:t>
            </w:r>
          </w:p>
          <w:p w:rsidR="00DB6083" w:rsidRPr="00862F88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სხეულის  მასის  დანაკარგი &lt;3% ან  დეჰიდრატაცია  საერთოდ  რ  არის  გამოხატული</w:t>
            </w:r>
          </w:p>
          <w:p w:rsidR="00DB6083" w:rsidRPr="00862F88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494" w:type="dxa"/>
          </w:tcPr>
          <w:p w:rsidR="00DB608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862F88">
              <w:rPr>
                <w:rFonts w:ascii="Sylfaen" w:hAnsi="Sylfaen"/>
                <w:sz w:val="18"/>
                <w:szCs w:val="18"/>
                <w:lang w:val="ka-GE"/>
              </w:rPr>
              <w:t>სუსტი  ან  ზომიერი დეჰიდრატაცია</w:t>
            </w:r>
          </w:p>
          <w:p w:rsidR="00DB608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Pr="00862F88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სხეულის  მასის  დანაკარგი  3% -  9% </w:t>
            </w:r>
          </w:p>
          <w:p w:rsidR="00DB6083" w:rsidRPr="00862F88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2495" w:type="dxa"/>
          </w:tcPr>
          <w:p w:rsidR="00DB608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862F88">
              <w:rPr>
                <w:rFonts w:ascii="Sylfaen" w:hAnsi="Sylfaen"/>
                <w:sz w:val="18"/>
                <w:szCs w:val="18"/>
                <w:lang w:val="ka-GE"/>
              </w:rPr>
              <w:t>მძიმე დეჰიდრატაცია</w:t>
            </w:r>
          </w:p>
          <w:p w:rsidR="00DB6083" w:rsidRDefault="00DB6083" w:rsidP="007C1323">
            <w:pPr>
              <w:rPr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</w:rPr>
            </w:pPr>
          </w:p>
          <w:p w:rsidR="00DB6083" w:rsidRPr="00DB6083" w:rsidRDefault="00DB6083" w:rsidP="007C1323">
            <w:pPr>
              <w:rPr>
                <w:rFonts w:ascii="Sylfaen" w:hAnsi="Sylfaen"/>
              </w:rPr>
            </w:pPr>
          </w:p>
          <w:p w:rsidR="00DB6083" w:rsidRPr="00862F88" w:rsidRDefault="00DB6083" w:rsidP="007C1323">
            <w:pPr>
              <w:rPr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სხეულის  მასის  დანაკარგი &gt; 9%-ზე</w:t>
            </w:r>
          </w:p>
        </w:tc>
      </w:tr>
      <w:tr w:rsidR="00DB6083" w:rsidTr="007C1323">
        <w:trPr>
          <w:trHeight w:val="995"/>
        </w:trPr>
        <w:tc>
          <w:tcPr>
            <w:tcW w:w="2494" w:type="dxa"/>
          </w:tcPr>
          <w:p w:rsidR="00DB6083" w:rsidRPr="00862F88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მენტალური  სფერო</w:t>
            </w:r>
          </w:p>
        </w:tc>
        <w:tc>
          <w:tcPr>
            <w:tcW w:w="2494" w:type="dxa"/>
          </w:tcPr>
          <w:p w:rsidR="00DB6083" w:rsidRPr="007B1AF5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დამაკმაყოფილებელია</w:t>
            </w:r>
          </w:p>
        </w:tc>
        <w:tc>
          <w:tcPr>
            <w:tcW w:w="2494" w:type="dxa"/>
            <w:shd w:val="clear" w:color="auto" w:fill="auto"/>
          </w:tcPr>
          <w:p w:rsidR="00DB6083" w:rsidRPr="007B1AF5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B1AF5">
              <w:rPr>
                <w:rFonts w:ascii="Sylfaen" w:hAnsi="Sylfaen"/>
                <w:sz w:val="18"/>
                <w:szCs w:val="18"/>
                <w:lang w:val="ka-GE"/>
              </w:rPr>
              <w:t>ნორმალური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ან მოდუნებული  ან  აგზნებული  და  გაღიზიანებული</w:t>
            </w:r>
          </w:p>
        </w:tc>
        <w:tc>
          <w:tcPr>
            <w:tcW w:w="2495" w:type="dxa"/>
          </w:tcPr>
          <w:p w:rsidR="00DB6083" w:rsidRPr="007B1AF5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B1AF5">
              <w:rPr>
                <w:rFonts w:ascii="Sylfaen" w:hAnsi="Sylfaen"/>
                <w:sz w:val="18"/>
                <w:szCs w:val="18"/>
                <w:lang w:val="ka-GE"/>
              </w:rPr>
              <w:t xml:space="preserve"> აპათია,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ლეთარგია,  გონების  დაბინდვა</w:t>
            </w:r>
          </w:p>
        </w:tc>
      </w:tr>
      <w:tr w:rsidR="00DB6083" w:rsidTr="007C1323">
        <w:trPr>
          <w:trHeight w:val="744"/>
        </w:trPr>
        <w:tc>
          <w:tcPr>
            <w:tcW w:w="2494" w:type="dxa"/>
          </w:tcPr>
          <w:p w:rsidR="00DB6083" w:rsidRPr="007B1AF5" w:rsidRDefault="00DB6083" w:rsidP="007C1323">
            <w:pPr>
              <w:pStyle w:val="ListParagraph"/>
              <w:tabs>
                <w:tab w:val="left" w:pos="847"/>
              </w:tabs>
              <w:ind w:left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წყურვილი</w:t>
            </w:r>
          </w:p>
        </w:tc>
        <w:tc>
          <w:tcPr>
            <w:tcW w:w="2494" w:type="dxa"/>
          </w:tcPr>
          <w:p w:rsidR="00DB6083" w:rsidRPr="007B1AF5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B1AF5"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ითხეს  იღებს  კარგად  და  დანაკარგის  შევსება  შესაძლებელია  </w:t>
            </w:r>
            <w:r>
              <w:rPr>
                <w:rFonts w:ascii="Sylfaen" w:hAnsi="Sylfaen"/>
                <w:sz w:val="18"/>
                <w:szCs w:val="18"/>
              </w:rPr>
              <w:t>PEROS</w:t>
            </w:r>
          </w:p>
        </w:tc>
        <w:tc>
          <w:tcPr>
            <w:tcW w:w="2494" w:type="dxa"/>
            <w:shd w:val="clear" w:color="auto" w:fill="auto"/>
          </w:tcPr>
          <w:p w:rsidR="00DB6083" w:rsidRPr="007B1AF5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B1AF5"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წყურია,  სითხეს  ითხოვს  და იღებს</w:t>
            </w:r>
          </w:p>
        </w:tc>
        <w:tc>
          <w:tcPr>
            <w:tcW w:w="2495" w:type="dxa"/>
          </w:tcPr>
          <w:p w:rsidR="00DB6083" w:rsidRPr="007B1AF5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7B1AF5"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ვავს  ცოტას,   არ  შეუძლია  სითხის  მიღება</w:t>
            </w:r>
          </w:p>
        </w:tc>
      </w:tr>
      <w:tr w:rsidR="00DB6083" w:rsidTr="007C1323">
        <w:trPr>
          <w:trHeight w:val="995"/>
        </w:trPr>
        <w:tc>
          <w:tcPr>
            <w:tcW w:w="2494" w:type="dxa"/>
          </w:tcPr>
          <w:p w:rsidR="00DB608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P</w:t>
            </w:r>
          </w:p>
        </w:tc>
        <w:tc>
          <w:tcPr>
            <w:tcW w:w="2494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765E3">
              <w:rPr>
                <w:rFonts w:ascii="Sylfaen" w:hAnsi="Sylfaen"/>
                <w:sz w:val="18"/>
                <w:szCs w:val="18"/>
                <w:lang w:val="ka-GE"/>
              </w:rPr>
              <w:t>ას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აკის  შესაბამისი</w:t>
            </w:r>
          </w:p>
        </w:tc>
        <w:tc>
          <w:tcPr>
            <w:tcW w:w="2494" w:type="dxa"/>
          </w:tcPr>
          <w:p w:rsidR="00DB608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</w:rPr>
            </w:pPr>
            <w:r w:rsidRPr="002765E3">
              <w:rPr>
                <w:rFonts w:ascii="Sylfaen" w:hAnsi="Sylfaen"/>
                <w:sz w:val="18"/>
                <w:szCs w:val="18"/>
                <w:lang w:val="ka-GE"/>
              </w:rPr>
              <w:t>ას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აკის  შესაფერისი  ან  აჩქარებული</w:t>
            </w:r>
          </w:p>
        </w:tc>
        <w:tc>
          <w:tcPr>
            <w:tcW w:w="2495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765E3">
              <w:rPr>
                <w:rFonts w:ascii="Sylfaen" w:hAnsi="Sylfaen"/>
                <w:sz w:val="18"/>
                <w:szCs w:val="18"/>
                <w:lang w:val="ka-GE"/>
              </w:rPr>
              <w:t>ტაქიკარდია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,  უფრო  მძიმე  შემთხვევაში  ბრადიკარდია, მაჯა - სუსტი  ავსების</w:t>
            </w:r>
          </w:p>
        </w:tc>
      </w:tr>
      <w:tr w:rsidR="00DB6083" w:rsidTr="007C1323">
        <w:trPr>
          <w:trHeight w:val="503"/>
        </w:trPr>
        <w:tc>
          <w:tcPr>
            <w:tcW w:w="2494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R</w:t>
            </w:r>
          </w:p>
        </w:tc>
        <w:tc>
          <w:tcPr>
            <w:tcW w:w="2494" w:type="dxa"/>
          </w:tcPr>
          <w:p w:rsidR="00DB608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</w:rPr>
            </w:pPr>
            <w:r w:rsidRPr="002765E3">
              <w:rPr>
                <w:rFonts w:ascii="Sylfaen" w:hAnsi="Sylfaen"/>
                <w:sz w:val="18"/>
                <w:szCs w:val="18"/>
                <w:lang w:val="ka-GE"/>
              </w:rPr>
              <w:t>ას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აკის  შესაბამისი</w:t>
            </w:r>
          </w:p>
        </w:tc>
        <w:tc>
          <w:tcPr>
            <w:tcW w:w="2494" w:type="dxa"/>
          </w:tcPr>
          <w:p w:rsidR="00DB608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</w:rPr>
            </w:pPr>
            <w:r w:rsidRPr="002765E3">
              <w:rPr>
                <w:rFonts w:ascii="Sylfaen" w:hAnsi="Sylfaen"/>
                <w:sz w:val="18"/>
                <w:szCs w:val="18"/>
                <w:lang w:val="ka-GE"/>
              </w:rPr>
              <w:t>ას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აკის  შესაფერისი  ან  აჩქარებული</w:t>
            </w:r>
          </w:p>
        </w:tc>
        <w:tc>
          <w:tcPr>
            <w:tcW w:w="2495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765E3">
              <w:rPr>
                <w:rFonts w:ascii="Sylfaen" w:hAnsi="Sylfaen"/>
                <w:sz w:val="18"/>
                <w:szCs w:val="18"/>
                <w:lang w:val="ka-GE"/>
              </w:rPr>
              <w:t>ღრმა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,  უფრო  ხშირად  გახშირებული </w:t>
            </w:r>
          </w:p>
        </w:tc>
      </w:tr>
      <w:tr w:rsidR="00DB6083" w:rsidTr="007C1323">
        <w:trPr>
          <w:trHeight w:val="492"/>
        </w:trPr>
        <w:tc>
          <w:tcPr>
            <w:tcW w:w="2494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თვალები</w:t>
            </w:r>
          </w:p>
        </w:tc>
        <w:tc>
          <w:tcPr>
            <w:tcW w:w="2494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765E3">
              <w:rPr>
                <w:rFonts w:ascii="Sylfaen" w:hAnsi="Sylfaen"/>
                <w:sz w:val="18"/>
                <w:szCs w:val="18"/>
                <w:lang w:val="ka-GE"/>
              </w:rPr>
              <w:t>ნორმალური</w:t>
            </w:r>
          </w:p>
        </w:tc>
        <w:tc>
          <w:tcPr>
            <w:tcW w:w="2494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765E3">
              <w:rPr>
                <w:rFonts w:ascii="Sylfaen" w:hAnsi="Sylfaen"/>
                <w:sz w:val="18"/>
                <w:szCs w:val="18"/>
                <w:lang w:val="ka-GE"/>
              </w:rPr>
              <w:t xml:space="preserve">სკლერები  მცირედ 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ინიცირებული</w:t>
            </w:r>
          </w:p>
        </w:tc>
        <w:tc>
          <w:tcPr>
            <w:tcW w:w="2495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765E3">
              <w:rPr>
                <w:rFonts w:ascii="Sylfaen" w:hAnsi="Sylfaen"/>
                <w:sz w:val="18"/>
                <w:szCs w:val="18"/>
                <w:lang w:val="ka-GE"/>
              </w:rPr>
              <w:t xml:space="preserve">მშრალი  და 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წითელი</w:t>
            </w:r>
          </w:p>
        </w:tc>
      </w:tr>
      <w:tr w:rsidR="00DB6083" w:rsidTr="007C1323">
        <w:trPr>
          <w:trHeight w:val="391"/>
        </w:trPr>
        <w:tc>
          <w:tcPr>
            <w:tcW w:w="2494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ცრემლი</w:t>
            </w:r>
          </w:p>
        </w:tc>
        <w:tc>
          <w:tcPr>
            <w:tcW w:w="2494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765E3">
              <w:rPr>
                <w:rFonts w:ascii="Sylfaen" w:hAnsi="Sylfaen"/>
                <w:sz w:val="18"/>
                <w:szCs w:val="18"/>
                <w:lang w:val="ka-GE"/>
              </w:rPr>
              <w:t>არის</w:t>
            </w:r>
          </w:p>
        </w:tc>
        <w:tc>
          <w:tcPr>
            <w:tcW w:w="2494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შემცირებული</w:t>
            </w:r>
          </w:p>
        </w:tc>
        <w:tc>
          <w:tcPr>
            <w:tcW w:w="2495" w:type="dxa"/>
          </w:tcPr>
          <w:p w:rsidR="00DB6083" w:rsidRPr="002765E3" w:rsidRDefault="00DB6083" w:rsidP="007C1323">
            <w:pPr>
              <w:pStyle w:val="ListParagraph"/>
              <w:tabs>
                <w:tab w:val="left" w:pos="847"/>
              </w:tabs>
              <w:ind w:left="0"/>
              <w:rPr>
                <w:rFonts w:ascii="Sylfaen" w:hAnsi="Sylfaen"/>
                <w:sz w:val="18"/>
                <w:szCs w:val="18"/>
                <w:lang w:val="ka-GE"/>
              </w:rPr>
            </w:pPr>
            <w:r w:rsidRPr="002765E3">
              <w:rPr>
                <w:rFonts w:ascii="Sylfaen" w:hAnsi="Sylfaen"/>
                <w:sz w:val="18"/>
                <w:szCs w:val="18"/>
                <w:lang w:val="ka-GE"/>
              </w:rPr>
              <w:t>არ  არის</w:t>
            </w:r>
          </w:p>
        </w:tc>
      </w:tr>
    </w:tbl>
    <w:p w:rsidR="00DB6083" w:rsidRPr="00CC4E7D" w:rsidRDefault="00DB6083" w:rsidP="00DB6083">
      <w:pPr>
        <w:pStyle w:val="ListParagraph"/>
        <w:tabs>
          <w:tab w:val="left" w:pos="847"/>
        </w:tabs>
        <w:rPr>
          <w:rFonts w:ascii="Sylfaen" w:hAnsi="Sylfaen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-6461760</wp:posOffset>
                </wp:positionH>
                <wp:positionV relativeFrom="paragraph">
                  <wp:posOffset>-381718</wp:posOffset>
                </wp:positionV>
                <wp:extent cx="6343650" cy="425450"/>
                <wp:effectExtent l="0" t="0" r="1905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083" w:rsidRPr="00DB6083" w:rsidRDefault="00DB6083" w:rsidP="00DB6083">
                            <w:pPr>
                              <w:rPr>
                                <w:rFonts w:ascii="Sylfaen" w:hAnsi="Sylfaen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დეჰიდრატაციის     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სიმპტომე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08.8pt;margin-top:-30.05pt;width:499.5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">
                <v:textbox>
                  <w:txbxContent>
                    <w:p w:rsidR="00DB6083" w:rsidRPr="00DB6083" w:rsidRDefault="00DB6083" w:rsidP="00DB6083">
                      <w:pPr>
                        <w:rPr>
                          <w:rFonts w:ascii="Sylfaen" w:hAnsi="Sylfaen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დეჰიდრატაციის     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სიმპტომე</w:t>
                      </w:r>
                    </w:p>
                  </w:txbxContent>
                </v:textbox>
              </v:shape>
            </w:pict>
          </mc:Fallback>
        </mc:AlternateContent>
      </w:r>
    </w:p>
    <w:p w:rsidR="00DB6083" w:rsidRPr="00CC4E7D" w:rsidRDefault="00DB6083" w:rsidP="00DB6083"/>
    <w:p w:rsidR="00DB6083" w:rsidRPr="00CC4E7D" w:rsidRDefault="00DB6083" w:rsidP="00DB6083"/>
    <w:p w:rsidR="00DB6083" w:rsidRPr="00CC4E7D" w:rsidRDefault="00DB6083" w:rsidP="00DB6083"/>
    <w:p w:rsidR="00DB6083" w:rsidRPr="00CC4E7D" w:rsidRDefault="00DB6083" w:rsidP="00DB6083"/>
    <w:p w:rsidR="00DB6083" w:rsidRPr="00CC4E7D" w:rsidRDefault="00DB6083" w:rsidP="00DB6083"/>
    <w:p w:rsidR="00DB6083" w:rsidRPr="00CC4E7D" w:rsidRDefault="00DB6083" w:rsidP="00DB6083"/>
    <w:p w:rsidR="00DB6083" w:rsidRPr="00CC4E7D" w:rsidRDefault="00DB6083" w:rsidP="00DB6083"/>
    <w:p w:rsidR="00DB6083" w:rsidRPr="00CC4E7D" w:rsidRDefault="00DB6083" w:rsidP="00DB6083">
      <w:bookmarkStart w:id="0" w:name="_GoBack"/>
      <w:bookmarkEnd w:id="0"/>
    </w:p>
    <w:p w:rsidR="00DB6083" w:rsidRPr="00CC4E7D" w:rsidRDefault="00DB6083" w:rsidP="00DB6083"/>
    <w:p w:rsidR="00DB6083" w:rsidRPr="00CC4E7D" w:rsidRDefault="00DB6083" w:rsidP="00DB6083"/>
    <w:p w:rsidR="00DB6083" w:rsidRPr="00CC4E7D" w:rsidRDefault="00DB6083" w:rsidP="00DB6083"/>
    <w:tbl>
      <w:tblPr>
        <w:tblStyle w:val="TableGrid"/>
        <w:tblpPr w:leftFromText="180" w:rightFromText="180" w:vertAnchor="text" w:horzAnchor="page" w:tblpX="571" w:tblpY="297"/>
        <w:tblW w:w="9990" w:type="dxa"/>
        <w:tblLook w:val="04A0" w:firstRow="1" w:lastRow="0" w:firstColumn="1" w:lastColumn="0" w:noHBand="0" w:noVBand="1"/>
      </w:tblPr>
      <w:tblGrid>
        <w:gridCol w:w="2538"/>
        <w:gridCol w:w="2520"/>
        <w:gridCol w:w="2430"/>
        <w:gridCol w:w="2502"/>
      </w:tblGrid>
      <w:tr w:rsidR="00DB6083" w:rsidRPr="00CC4E7D" w:rsidTr="00DB6083">
        <w:tc>
          <w:tcPr>
            <w:tcW w:w="2538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 w:rsidRPr="00CC4E7D">
              <w:rPr>
                <w:rFonts w:ascii="Sylfaen" w:hAnsi="Sylfaen"/>
                <w:lang w:val="ka-GE"/>
              </w:rPr>
              <w:t>ენა  და  პირის  ღრუს   ლორწოვანი</w:t>
            </w:r>
          </w:p>
        </w:tc>
        <w:tc>
          <w:tcPr>
            <w:tcW w:w="252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სველი</w:t>
            </w:r>
          </w:p>
        </w:tc>
        <w:tc>
          <w:tcPr>
            <w:tcW w:w="243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მშრალი</w:t>
            </w:r>
          </w:p>
        </w:tc>
        <w:tc>
          <w:tcPr>
            <w:tcW w:w="2502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 xml:space="preserve">მშრალი  </w:t>
            </w:r>
          </w:p>
        </w:tc>
      </w:tr>
      <w:tr w:rsidR="00DB6083" w:rsidRPr="00CC4E7D" w:rsidTr="00DB6083">
        <w:tc>
          <w:tcPr>
            <w:tcW w:w="2538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 w:rsidRPr="00CC4E7D">
              <w:rPr>
                <w:rFonts w:ascii="Sylfaen" w:hAnsi="Sylfaen"/>
                <w:lang w:val="ka-GE"/>
              </w:rPr>
              <w:t>კანის  ელასტიურობა</w:t>
            </w:r>
          </w:p>
        </w:tc>
        <w:tc>
          <w:tcPr>
            <w:tcW w:w="252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შენახულია</w:t>
            </w:r>
          </w:p>
        </w:tc>
        <w:tc>
          <w:tcPr>
            <w:tcW w:w="243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დაქვეითებული</w:t>
            </w:r>
          </w:p>
        </w:tc>
        <w:tc>
          <w:tcPr>
            <w:tcW w:w="2502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მშრალი  და  დანაოჭებული</w:t>
            </w:r>
          </w:p>
        </w:tc>
      </w:tr>
      <w:tr w:rsidR="00DB6083" w:rsidRPr="00CC4E7D" w:rsidTr="00DB6083">
        <w:tc>
          <w:tcPr>
            <w:tcW w:w="2538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 w:rsidRPr="00CC4E7D">
              <w:rPr>
                <w:rFonts w:ascii="Sylfaen" w:hAnsi="Sylfaen"/>
                <w:lang w:val="ka-GE"/>
              </w:rPr>
              <w:t>კანის  ხელოვნურად  შექმნილი  ნაოჭი</w:t>
            </w:r>
          </w:p>
        </w:tc>
        <w:tc>
          <w:tcPr>
            <w:tcW w:w="252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სწორდება  მომენტალურად</w:t>
            </w:r>
          </w:p>
        </w:tc>
        <w:tc>
          <w:tcPr>
            <w:tcW w:w="243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სწორდება &lt; 2წმ</w:t>
            </w:r>
          </w:p>
        </w:tc>
        <w:tc>
          <w:tcPr>
            <w:tcW w:w="2502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სჭირდება  &gt;  2 წმ</w:t>
            </w:r>
          </w:p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B6083" w:rsidRPr="00CC4E7D" w:rsidTr="00DB6083">
        <w:tc>
          <w:tcPr>
            <w:tcW w:w="2538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 w:rsidRPr="00CC4E7D">
              <w:rPr>
                <w:rFonts w:ascii="Sylfaen" w:hAnsi="Sylfaen"/>
                <w:lang w:val="ka-GE"/>
              </w:rPr>
              <w:t>რეკაპილარიზაცია</w:t>
            </w:r>
          </w:p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ნორმალური</w:t>
            </w:r>
          </w:p>
        </w:tc>
        <w:tc>
          <w:tcPr>
            <w:tcW w:w="243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გახანგრძლივებული</w:t>
            </w:r>
          </w:p>
        </w:tc>
        <w:tc>
          <w:tcPr>
            <w:tcW w:w="2502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გახანგრძლივებული</w:t>
            </w:r>
          </w:p>
        </w:tc>
      </w:tr>
      <w:tr w:rsidR="00DB6083" w:rsidRPr="00CC4E7D" w:rsidTr="00DB6083">
        <w:tc>
          <w:tcPr>
            <w:tcW w:w="2538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 w:rsidRPr="00CC4E7D">
              <w:rPr>
                <w:rFonts w:ascii="Sylfaen" w:hAnsi="Sylfaen"/>
                <w:lang w:val="ka-GE"/>
              </w:rPr>
              <w:t>კიდურები</w:t>
            </w:r>
          </w:p>
        </w:tc>
        <w:tc>
          <w:tcPr>
            <w:tcW w:w="252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თბილი</w:t>
            </w:r>
          </w:p>
        </w:tc>
        <w:tc>
          <w:tcPr>
            <w:tcW w:w="243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ცივი</w:t>
            </w:r>
          </w:p>
        </w:tc>
        <w:tc>
          <w:tcPr>
            <w:tcW w:w="2502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ცივი  და  ციანოზური</w:t>
            </w:r>
          </w:p>
        </w:tc>
      </w:tr>
      <w:tr w:rsidR="00DB6083" w:rsidRPr="00CC4E7D" w:rsidTr="00DB6083">
        <w:tc>
          <w:tcPr>
            <w:tcW w:w="2538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 w:rsidRPr="00CC4E7D">
              <w:rPr>
                <w:rFonts w:ascii="Sylfaen" w:hAnsi="Sylfaen"/>
                <w:lang w:val="ka-GE"/>
              </w:rPr>
              <w:t>შარდვა</w:t>
            </w:r>
          </w:p>
        </w:tc>
        <w:tc>
          <w:tcPr>
            <w:tcW w:w="252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ნორმალური  ან  ოდნავ  შემცირებული</w:t>
            </w:r>
          </w:p>
        </w:tc>
        <w:tc>
          <w:tcPr>
            <w:tcW w:w="2430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C4E7D">
              <w:rPr>
                <w:rFonts w:ascii="Sylfaen" w:hAnsi="Sylfaen"/>
                <w:sz w:val="18"/>
                <w:szCs w:val="18"/>
                <w:lang w:val="ka-GE"/>
              </w:rPr>
              <w:t>შემცირებული</w:t>
            </w:r>
          </w:p>
        </w:tc>
        <w:tc>
          <w:tcPr>
            <w:tcW w:w="2502" w:type="dxa"/>
          </w:tcPr>
          <w:p w:rsidR="00DB6083" w:rsidRPr="00CC4E7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DB6083" w:rsidRPr="00CC4E7D" w:rsidRDefault="00DB6083" w:rsidP="00DB6083"/>
    <w:p w:rsidR="00DB6083" w:rsidRPr="004766BA" w:rsidRDefault="00DB6083" w:rsidP="00DB6083"/>
    <w:p w:rsidR="00DB6083" w:rsidRPr="004766BA" w:rsidRDefault="00DB6083" w:rsidP="00DB6083"/>
    <w:p w:rsidR="00DB6083" w:rsidRPr="004766BA" w:rsidRDefault="00DB6083" w:rsidP="00DB6083"/>
    <w:p w:rsidR="00DB6083" w:rsidRDefault="00DB6083" w:rsidP="00DB6083"/>
    <w:p w:rsidR="00DB6083" w:rsidRPr="004766BA" w:rsidRDefault="00DB6083" w:rsidP="00DB6083">
      <w:pPr>
        <w:tabs>
          <w:tab w:val="left" w:pos="5350"/>
        </w:tabs>
        <w:rPr>
          <w:rFonts w:ascii="Sylfaen" w:hAnsi="Sylfaen"/>
          <w:lang w:val="ka-GE"/>
        </w:rPr>
      </w:pPr>
      <w:r>
        <w:tab/>
      </w:r>
    </w:p>
    <w:p w:rsidR="00DB6083" w:rsidRDefault="00DB6083" w:rsidP="00DB6083">
      <w:pPr>
        <w:tabs>
          <w:tab w:val="left" w:pos="5350"/>
        </w:tabs>
        <w:rPr>
          <w:rFonts w:ascii="Sylfaen" w:hAnsi="Sylfaen"/>
          <w:lang w:val="ka-GE"/>
        </w:rPr>
      </w:pPr>
    </w:p>
    <w:p w:rsidR="00DB6083" w:rsidRDefault="00DB6083" w:rsidP="00DB6083">
      <w:pPr>
        <w:tabs>
          <w:tab w:val="left" w:pos="5350"/>
        </w:tabs>
        <w:rPr>
          <w:rFonts w:ascii="Sylfaen" w:hAnsi="Sylfaen"/>
          <w:lang w:val="ka-GE"/>
        </w:rPr>
      </w:pPr>
    </w:p>
    <w:p w:rsidR="00DB6083" w:rsidRPr="00CC4E7D" w:rsidRDefault="00DB6083" w:rsidP="00DB6083">
      <w:pPr>
        <w:pStyle w:val="ListParagraph"/>
        <w:tabs>
          <w:tab w:val="left" w:pos="847"/>
        </w:tabs>
        <w:rPr>
          <w:rFonts w:ascii="Sylfaen" w:hAnsi="Sylfaen"/>
        </w:rPr>
      </w:pPr>
    </w:p>
    <w:p w:rsidR="00DB6083" w:rsidRDefault="00DB6083"/>
    <w:p w:rsidR="00DB6083" w:rsidRDefault="00DB6083"/>
    <w:p w:rsidR="00DB6083" w:rsidRDefault="00DB6083"/>
    <w:p w:rsidR="00DB6083" w:rsidRDefault="00DB6083"/>
    <w:p w:rsidR="00DB6083" w:rsidRDefault="00DB60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7"/>
      </w:tblGrid>
      <w:tr w:rsidR="00DB6083" w:rsidTr="007C1323"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-383540</wp:posOffset>
                      </wp:positionV>
                      <wp:extent cx="6286500" cy="361950"/>
                      <wp:effectExtent l="5715" t="6985" r="13335" b="1206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6083" w:rsidRPr="009F7FA6" w:rsidRDefault="00DB6083" w:rsidP="00DB6083">
                                  <w:pPr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ka-GE"/>
                                    </w:rPr>
                                    <w:t>მძიმე    დაავადებების    შეფასების    რისკი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-5.55pt;margin-top:-30.2pt;width:49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">
                      <v:textbox>
                        <w:txbxContent>
                          <w:p w:rsidR="00DB6083" w:rsidRPr="009F7FA6" w:rsidRDefault="00DB6083" w:rsidP="00DB608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მძიმე    დაავადებების    შეფასების    რისკი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ylfaen" w:hAnsi="Sylfaen"/>
                <w:lang w:val="ka-GE"/>
              </w:rPr>
              <w:t>პარამეტრები</w:t>
            </w:r>
          </w:p>
        </w:tc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მწვანე  დაბალი  რისკი</w:t>
            </w:r>
          </w:p>
        </w:tc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ყვითელი  საშუალო  რისკი</w:t>
            </w:r>
          </w:p>
        </w:tc>
        <w:tc>
          <w:tcPr>
            <w:tcW w:w="2477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წითელი  მღალი  რისკი</w:t>
            </w:r>
          </w:p>
        </w:tc>
      </w:tr>
      <w:tr w:rsidR="00DB6083" w:rsidTr="007C1323">
        <w:tc>
          <w:tcPr>
            <w:tcW w:w="2476" w:type="dxa"/>
          </w:tcPr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FE4B9D">
              <w:rPr>
                <w:rFonts w:ascii="Sylfaen" w:hAnsi="Sylfaen"/>
                <w:sz w:val="18"/>
                <w:szCs w:val="18"/>
                <w:lang w:val="ka-GE"/>
              </w:rPr>
              <w:t>კ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ანი  და  ხილული  ლორწოვანის  ფერი</w:t>
            </w:r>
          </w:p>
        </w:tc>
        <w:tc>
          <w:tcPr>
            <w:tcW w:w="2476" w:type="dxa"/>
          </w:tcPr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FE4B9D">
              <w:rPr>
                <w:rFonts w:ascii="Sylfaen" w:hAnsi="Sylfaen"/>
                <w:sz w:val="18"/>
                <w:szCs w:val="18"/>
                <w:lang w:val="ka-GE"/>
              </w:rPr>
              <w:t>ნორ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მალური  ფერის  კანი,  ტუჩები,  ენა</w:t>
            </w:r>
          </w:p>
        </w:tc>
        <w:tc>
          <w:tcPr>
            <w:tcW w:w="2476" w:type="dxa"/>
          </w:tcPr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ფერმკრთალი  მშობლების  აზრით</w:t>
            </w:r>
          </w:p>
        </w:tc>
        <w:tc>
          <w:tcPr>
            <w:tcW w:w="2477" w:type="dxa"/>
          </w:tcPr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ფერმკრთალი,  ციანოზური,  მიწისფერი,  აჭრელებული</w:t>
            </w:r>
          </w:p>
        </w:tc>
      </w:tr>
      <w:tr w:rsidR="00DB6083" w:rsidTr="007C1323"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აქტივობა</w:t>
            </w:r>
          </w:p>
        </w:tc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-კმაყოფილია / იღიმება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-ნორმალურად  რეაგირებს  სიგნალზე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-ფხიზლობს  ან  სწრაფად  იღვიძებს</w:t>
            </w:r>
          </w:p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-ძლიერად  ტირის / არ  ტირის</w:t>
            </w:r>
          </w:p>
        </w:tc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-არ  იღიმება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-ნორმალურად    არ რეაგირებს  სიგნალზე-ძნელად  იღვიძებს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-დაქვეითებული  აქტივობა</w:t>
            </w:r>
          </w:p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77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-არ რეაგირებს  სიგნალზე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-არ  იღვიძებს  ან  გაღვიძების  შემდეგ  სწრაფად  იძინებს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-ტირის  სუსტი  ხმით</w:t>
            </w:r>
          </w:p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-გამოიყურება  ავად  ექიმის  შეფასებით</w:t>
            </w:r>
          </w:p>
        </w:tc>
      </w:tr>
      <w:tr w:rsidR="00DB6083" w:rsidTr="007C1323"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სუნთქვა</w:t>
            </w:r>
          </w:p>
        </w:tc>
        <w:tc>
          <w:tcPr>
            <w:tcW w:w="2476" w:type="dxa"/>
          </w:tcPr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-ცხვირის  ნესტოების  ბერვა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-ტაქიპნოე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-სუნთქვის  სიხშირე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&gt;6-12  თვის  50/წთ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&gt;12  თვეზე  40/წთ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-0</w:t>
            </w:r>
            <w:r>
              <w:rPr>
                <w:rFonts w:ascii="Sylfaen" w:hAnsi="Sylfaen"/>
                <w:sz w:val="18"/>
                <w:szCs w:val="18"/>
                <w:vertAlign w:val="subscript"/>
                <w:lang w:val="ka-GE"/>
              </w:rPr>
              <w:t>2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სატურაცია &lt; 95%</w:t>
            </w:r>
          </w:p>
          <w:p w:rsidR="00DB6083" w:rsidRPr="009C09CF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-კრეპიტაცია</w:t>
            </w:r>
          </w:p>
        </w:tc>
        <w:tc>
          <w:tcPr>
            <w:tcW w:w="2477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-მკვნესარე  სუნთქვა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-ტაქიპნოე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-სუნთქვის  სიხშირე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&gt;60/წთ</w:t>
            </w:r>
          </w:p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-ზომიერი  ან  გამოხატული გულმკერდის  რეტრაქცია</w:t>
            </w:r>
          </w:p>
        </w:tc>
      </w:tr>
      <w:tr w:rsidR="00DB6083" w:rsidTr="007C1323"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ჰიდრატაცია</w:t>
            </w:r>
          </w:p>
        </w:tc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9C09CF">
              <w:rPr>
                <w:rFonts w:ascii="Sylfaen" w:hAnsi="Sylfaen"/>
                <w:sz w:val="18"/>
                <w:szCs w:val="18"/>
                <w:lang w:val="ka-GE"/>
              </w:rPr>
              <w:t>-კანის  ტურგორი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 ნორმალური</w:t>
            </w:r>
          </w:p>
          <w:p w:rsidR="00DB6083" w:rsidRPr="009C09CF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-ლორწოვანი  სველი</w:t>
            </w:r>
          </w:p>
        </w:tc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-ლორწოვანი  მშრალი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-ცუდად  იკვებება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-ვად.3წმ</w:t>
            </w:r>
          </w:p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-დაქვეითებული  დიურეზი</w:t>
            </w:r>
          </w:p>
        </w:tc>
        <w:tc>
          <w:tcPr>
            <w:tcW w:w="2477" w:type="dxa"/>
          </w:tcPr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კანის  ტურგორი  დაქვეითებულია</w:t>
            </w:r>
          </w:p>
        </w:tc>
      </w:tr>
      <w:tr w:rsidR="00DB6083" w:rsidTr="007C1323"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3387725</wp:posOffset>
                      </wp:positionV>
                      <wp:extent cx="3149600" cy="12700"/>
                      <wp:effectExtent l="8255" t="6350" r="13970" b="952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496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117.65pt;margin-top:266.75pt;width:248pt;height:1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"/>
                  </w:pict>
                </mc:Fallback>
              </mc:AlternateContent>
            </w:r>
            <w:r>
              <w:rPr>
                <w:rFonts w:ascii="Sylfaen" w:hAnsi="Sylfae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987425</wp:posOffset>
                      </wp:positionV>
                      <wp:extent cx="3149600" cy="0"/>
                      <wp:effectExtent l="8255" t="6350" r="13970" b="1270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117.65pt;margin-top:77.75pt;width:24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"/>
                  </w:pict>
                </mc:Fallback>
              </mc:AlternateConten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Pr="00FE4B9D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ყვითელი  და  წითელი  სიმპტომები  არ  არის</w:t>
            </w:r>
          </w:p>
        </w:tc>
        <w:tc>
          <w:tcPr>
            <w:tcW w:w="2476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ცხელება &gt; 5  დგეზე</w:t>
            </w:r>
          </w:p>
          <w:p w:rsidR="00DB6083" w:rsidRPr="00440C2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Pr="00440C2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Pr="00440C2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კიდურის  ან  სახსრის   შესიება</w:t>
            </w: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კიდურს</w:t>
            </w: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არ  ამოძრავებს</w:t>
            </w:r>
          </w:p>
          <w:p w:rsidR="00DB6083" w:rsidRPr="00440C2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Pr="00440C2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Pr="00440C2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Pr="00440C23" w:rsidRDefault="00DB6083" w:rsidP="007C1323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შესიება  &gt;  2 სმ</w:t>
            </w:r>
          </w:p>
        </w:tc>
        <w:tc>
          <w:tcPr>
            <w:tcW w:w="2477" w:type="dxa"/>
          </w:tcPr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-ასაკი  0-3 თვე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ტემპერატურა  &gt;  38</w:t>
            </w:r>
            <w:r>
              <w:rPr>
                <w:rFonts w:ascii="Sylfaen" w:hAnsi="Sylfaen"/>
                <w:sz w:val="18"/>
                <w:szCs w:val="18"/>
                <w:vertAlign w:val="superscript"/>
                <w:lang w:val="ka-GE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C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-ასაკი  3-6  თვე 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ტემპერატურა &gt; 39</w:t>
            </w:r>
            <w:r>
              <w:rPr>
                <w:rFonts w:ascii="Sylfaen" w:hAnsi="Sylfaen"/>
                <w:sz w:val="18"/>
                <w:szCs w:val="18"/>
                <w:vertAlign w:val="superscript"/>
                <w:lang w:val="ka-GE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C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-გამონაყარი  არ  იცვლის  ფერს  ზეწოლით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-ყიფლიბანდის  ამობერვა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-კეფის  კუნთების  რიგიდობა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-ეპილეფსიური  სტატუსი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-კეროვანი  ნევროლოგიური  დარღვევა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-ლოკალური  გულყრა</w:t>
            </w: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DB608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-ღებინება  ნაღვლის  წვენით</w:t>
            </w:r>
          </w:p>
          <w:p w:rsidR="00DB6083" w:rsidRPr="00440C23" w:rsidRDefault="00DB6083" w:rsidP="007C1323">
            <w:pPr>
              <w:tabs>
                <w:tab w:val="left" w:pos="5350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DB6083" w:rsidRPr="00073CA2" w:rsidRDefault="00DB6083" w:rsidP="00DB6083">
      <w:pPr>
        <w:tabs>
          <w:tab w:val="left" w:pos="5350"/>
        </w:tabs>
        <w:rPr>
          <w:rFonts w:ascii="Sylfaen" w:hAnsi="Sylfaen"/>
        </w:rPr>
      </w:pPr>
    </w:p>
    <w:p w:rsidR="00DB6083" w:rsidRDefault="00DB6083" w:rsidP="00DB6083">
      <w:pPr>
        <w:tabs>
          <w:tab w:val="left" w:pos="5350"/>
        </w:tabs>
        <w:rPr>
          <w:rFonts w:ascii="Sylfaen" w:hAnsi="Sylfaen"/>
          <w:lang w:val="ka-GE"/>
        </w:rPr>
      </w:pPr>
    </w:p>
    <w:p w:rsidR="00DB6083" w:rsidRDefault="00DB6083"/>
    <w:sectPr w:rsidR="00DB60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0138"/>
    <w:multiLevelType w:val="hybridMultilevel"/>
    <w:tmpl w:val="659A21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E6B"/>
    <w:multiLevelType w:val="hybridMultilevel"/>
    <w:tmpl w:val="886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31F4C"/>
    <w:multiLevelType w:val="hybridMultilevel"/>
    <w:tmpl w:val="EC02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24AA7"/>
    <w:multiLevelType w:val="hybridMultilevel"/>
    <w:tmpl w:val="757A2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F6990"/>
    <w:multiLevelType w:val="hybridMultilevel"/>
    <w:tmpl w:val="034235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854F7"/>
    <w:multiLevelType w:val="hybridMultilevel"/>
    <w:tmpl w:val="734A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72308"/>
    <w:multiLevelType w:val="hybridMultilevel"/>
    <w:tmpl w:val="4C42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6346C"/>
    <w:multiLevelType w:val="hybridMultilevel"/>
    <w:tmpl w:val="9560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A289F"/>
    <w:multiLevelType w:val="hybridMultilevel"/>
    <w:tmpl w:val="5238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56CDF"/>
    <w:multiLevelType w:val="hybridMultilevel"/>
    <w:tmpl w:val="FBA8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24D4C"/>
    <w:multiLevelType w:val="hybridMultilevel"/>
    <w:tmpl w:val="53463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714501"/>
    <w:multiLevelType w:val="hybridMultilevel"/>
    <w:tmpl w:val="F7F8A2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832EDC"/>
    <w:multiLevelType w:val="hybridMultilevel"/>
    <w:tmpl w:val="9EA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81B34"/>
    <w:multiLevelType w:val="hybridMultilevel"/>
    <w:tmpl w:val="98FCA5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76FAF"/>
    <w:multiLevelType w:val="hybridMultilevel"/>
    <w:tmpl w:val="D8B8B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0"/>
  </w:num>
  <w:num w:numId="5">
    <w:abstractNumId w:val="14"/>
  </w:num>
  <w:num w:numId="6">
    <w:abstractNumId w:val="3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D0"/>
    <w:rsid w:val="00073CA2"/>
    <w:rsid w:val="007F240B"/>
    <w:rsid w:val="00D80CD0"/>
    <w:rsid w:val="00D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table" w:styleId="TableGrid">
    <w:name w:val="Table Grid"/>
    <w:basedOn w:val="TableNormal"/>
    <w:uiPriority w:val="59"/>
    <w:rsid w:val="00DB6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table" w:styleId="TableGrid">
    <w:name w:val="Table Grid"/>
    <w:basedOn w:val="TableNormal"/>
    <w:uiPriority w:val="59"/>
    <w:rsid w:val="00DB6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1335</Words>
  <Characters>7613</Characters>
  <Application>Microsoft Office Word</Application>
  <DocSecurity>0</DocSecurity>
  <Lines>63</Lines>
  <Paragraphs>17</Paragraphs>
  <ScaleCrop>false</ScaleCrop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Nino Lochoshvili</cp:lastModifiedBy>
  <cp:revision>3</cp:revision>
  <dcterms:created xsi:type="dcterms:W3CDTF">2013-07-11T07:14:00Z</dcterms:created>
  <dcterms:modified xsi:type="dcterms:W3CDTF">2013-07-11T07:20:00Z</dcterms:modified>
</cp:coreProperties>
</file>