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B4" w:rsidRDefault="006805CB" w:rsidP="00F35AB4">
      <w:pPr>
        <w:jc w:val="both"/>
        <w:rPr>
          <w:rFonts w:ascii="Sylfaen" w:hAnsi="Sylfaen"/>
          <w:lang w:val="en-US"/>
        </w:rPr>
      </w:pPr>
      <w:r w:rsidRPr="006805CB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ორგანიზებით, მიმდინარე წლის </w:t>
      </w:r>
      <w:r>
        <w:rPr>
          <w:rFonts w:ascii="Sylfaen" w:hAnsi="Sylfaen"/>
          <w:lang w:val="en-US"/>
        </w:rPr>
        <w:t xml:space="preserve">30 </w:t>
      </w:r>
      <w:r>
        <w:rPr>
          <w:rFonts w:ascii="Sylfaen" w:hAnsi="Sylfaen"/>
          <w:lang w:val="ka-GE"/>
        </w:rPr>
        <w:t>ივნის</w:t>
      </w:r>
      <w:r w:rsidR="00E457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E457A1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იწყება </w:t>
      </w:r>
      <w:r w:rsidRPr="006805CB">
        <w:rPr>
          <w:rFonts w:ascii="Sylfaen" w:hAnsi="Sylfaen"/>
          <w:lang w:val="ka-GE"/>
        </w:rPr>
        <w:t xml:space="preserve">პრეჰოსპიტალური და ჰოსპიტალური სექტორის პროფესიული კადრების მზადება გადაუდებელ სამედიცინო  </w:t>
      </w:r>
      <w:r>
        <w:rPr>
          <w:rFonts w:ascii="Sylfaen" w:hAnsi="Sylfaen"/>
          <w:lang w:val="ka-GE"/>
        </w:rPr>
        <w:t>დახმარებაში</w:t>
      </w:r>
      <w:r w:rsidRPr="006805CB">
        <w:rPr>
          <w:rFonts w:ascii="Sylfaen" w:hAnsi="Sylfaen"/>
          <w:lang w:val="ka-GE"/>
        </w:rPr>
        <w:t xml:space="preserve">. </w:t>
      </w:r>
      <w:r w:rsidR="001A501E" w:rsidRPr="001A501E">
        <w:rPr>
          <w:rFonts w:ascii="Sylfaen" w:hAnsi="Sylfaen"/>
          <w:lang w:val="ka-GE"/>
        </w:rPr>
        <w:t>სასწავლო პროგრამ</w:t>
      </w:r>
      <w:r w:rsidR="00B770BD">
        <w:rPr>
          <w:rFonts w:ascii="Sylfaen" w:hAnsi="Sylfaen"/>
          <w:lang w:val="ka-GE"/>
        </w:rPr>
        <w:t>ა განხორციელდება 6 ეტაპად, რომლის ფარგლებში</w:t>
      </w:r>
      <w:r w:rsidR="001A501E">
        <w:rPr>
          <w:rFonts w:ascii="Sylfaen" w:hAnsi="Sylfaen"/>
          <w:lang w:val="ka-GE"/>
        </w:rPr>
        <w:t xml:space="preserve"> </w:t>
      </w:r>
      <w:r w:rsidR="001A501E" w:rsidRPr="001A501E">
        <w:rPr>
          <w:rFonts w:ascii="Sylfaen" w:hAnsi="Sylfaen"/>
          <w:lang w:val="ka-GE"/>
        </w:rPr>
        <w:t xml:space="preserve">მომზადდება 150 ექიმი (50 სამხედრო ექიმი, </w:t>
      </w:r>
      <w:r w:rsidR="00B770BD">
        <w:rPr>
          <w:rFonts w:ascii="Sylfaen" w:hAnsi="Sylfaen"/>
          <w:lang w:val="ka-GE"/>
        </w:rPr>
        <w:t xml:space="preserve">შიდა ქართლის </w:t>
      </w:r>
      <w:r w:rsidR="001A501E" w:rsidRPr="001A501E">
        <w:rPr>
          <w:rFonts w:ascii="Sylfaen" w:hAnsi="Sylfaen"/>
          <w:lang w:val="ka-GE"/>
        </w:rPr>
        <w:t xml:space="preserve"> რეგიონის </w:t>
      </w:r>
      <w:r w:rsidR="00B770BD" w:rsidRPr="001A501E">
        <w:rPr>
          <w:rFonts w:ascii="Sylfaen" w:hAnsi="Sylfaen"/>
          <w:lang w:val="ka-GE"/>
        </w:rPr>
        <w:t>სასწრაფო სამედიცინო დახმარების სამსახურებ</w:t>
      </w:r>
      <w:r w:rsidR="00E457A1">
        <w:rPr>
          <w:rFonts w:ascii="Sylfaen" w:hAnsi="Sylfaen"/>
          <w:lang w:val="ka-GE"/>
        </w:rPr>
        <w:t>ის</w:t>
      </w:r>
      <w:r w:rsidR="00B770BD" w:rsidRPr="001A501E">
        <w:rPr>
          <w:rFonts w:ascii="Sylfaen" w:hAnsi="Sylfaen"/>
          <w:lang w:val="ka-GE"/>
        </w:rPr>
        <w:t xml:space="preserve"> 50 ექიმი</w:t>
      </w:r>
      <w:r w:rsidR="00B770BD">
        <w:rPr>
          <w:rFonts w:ascii="Sylfaen" w:hAnsi="Sylfaen"/>
          <w:lang w:val="ka-GE"/>
        </w:rPr>
        <w:t xml:space="preserve"> და 50 სოფლის ექიმი </w:t>
      </w:r>
      <w:r w:rsidR="001A501E" w:rsidRPr="001A501E">
        <w:rPr>
          <w:rFonts w:ascii="Sylfaen" w:hAnsi="Sylfaen"/>
          <w:lang w:val="ka-GE"/>
        </w:rPr>
        <w:t>ოკუპირებული ტერიტორიების მიმდებარე სოფლები</w:t>
      </w:r>
      <w:r w:rsidR="00B770BD">
        <w:rPr>
          <w:rFonts w:ascii="Sylfaen" w:hAnsi="Sylfaen"/>
          <w:lang w:val="ka-GE"/>
        </w:rPr>
        <w:t>დან</w:t>
      </w:r>
      <w:r w:rsidR="001A501E" w:rsidRPr="001A501E">
        <w:rPr>
          <w:rFonts w:ascii="Sylfaen" w:hAnsi="Sylfaen"/>
          <w:lang w:val="ka-GE"/>
        </w:rPr>
        <w:t xml:space="preserve">). </w:t>
      </w:r>
      <w:r w:rsidR="00712947">
        <w:rPr>
          <w:rFonts w:ascii="Sylfaen" w:hAnsi="Sylfaen"/>
          <w:lang w:val="ka-GE"/>
        </w:rPr>
        <w:t xml:space="preserve">სასწავლო პროგრამის განმახორციელებელია შპს „რეფერალური დახმარების ცენტრის“ სასწავლო ცენტრი. </w:t>
      </w:r>
      <w:r w:rsidR="001A501E" w:rsidRPr="001A501E">
        <w:rPr>
          <w:rFonts w:ascii="Sylfaen" w:hAnsi="Sylfaen"/>
          <w:lang w:val="ka-GE"/>
        </w:rPr>
        <w:t xml:space="preserve">სწავლება ჩატარდება თბილისში, </w:t>
      </w:r>
      <w:r w:rsidR="00712947">
        <w:rPr>
          <w:rFonts w:ascii="Sylfaen" w:hAnsi="Sylfaen"/>
          <w:lang w:val="ka-GE"/>
        </w:rPr>
        <w:t xml:space="preserve">კასპში, </w:t>
      </w:r>
      <w:r w:rsidR="00B770BD">
        <w:rPr>
          <w:rFonts w:ascii="Sylfaen" w:hAnsi="Sylfaen"/>
          <w:lang w:val="ka-GE"/>
        </w:rPr>
        <w:t xml:space="preserve">ქარელში და </w:t>
      </w:r>
      <w:r w:rsidR="001A501E" w:rsidRPr="001A501E">
        <w:rPr>
          <w:rFonts w:ascii="Sylfaen" w:hAnsi="Sylfaen"/>
          <w:lang w:val="ka-GE"/>
        </w:rPr>
        <w:t>გორში</w:t>
      </w:r>
      <w:r w:rsidR="00B770BD">
        <w:rPr>
          <w:rFonts w:ascii="Sylfaen" w:hAnsi="Sylfaen"/>
          <w:lang w:val="ka-GE"/>
        </w:rPr>
        <w:t xml:space="preserve">. </w:t>
      </w:r>
      <w:r w:rsidR="00E457A1">
        <w:rPr>
          <w:rFonts w:ascii="Sylfaen" w:hAnsi="Sylfaen"/>
          <w:lang w:val="ka-GE"/>
        </w:rPr>
        <w:t xml:space="preserve">სასწავლო პროგრამის გახსნის ღონისძიებაში მონაწილეობას მიიღებენ საგანგებო სიტუაციების კოორდინაციისა და რეჟიმის დეპარტამენტის უფროსი ზურაბ უტიაშვილი და საქართველოს თავდაცვის სამინისტროს სამედიცინო დეპარტამენტის წარმომადგენლები. ასევე, </w:t>
      </w:r>
      <w:r w:rsidR="0089629F">
        <w:rPr>
          <w:rFonts w:ascii="Sylfaen" w:hAnsi="Sylfaen"/>
          <w:lang w:val="ka-GE"/>
        </w:rPr>
        <w:t xml:space="preserve">მიმდინარე წლის 14 ივლისს ჩატარდება </w:t>
      </w:r>
      <w:r w:rsidR="00C90BAB">
        <w:rPr>
          <w:rFonts w:ascii="Sylfaen" w:hAnsi="Sylfaen"/>
          <w:lang w:val="ka-GE"/>
        </w:rPr>
        <w:t xml:space="preserve">მასშტაბური </w:t>
      </w:r>
      <w:r w:rsidR="001A501E">
        <w:rPr>
          <w:rFonts w:ascii="Sylfaen" w:hAnsi="Sylfaen"/>
          <w:lang w:val="ka-GE"/>
        </w:rPr>
        <w:t>სიმულაციური სავარჯიშო</w:t>
      </w:r>
      <w:r w:rsidR="0089629F">
        <w:rPr>
          <w:rFonts w:ascii="Sylfaen" w:hAnsi="Sylfaen"/>
          <w:lang w:val="ka-GE"/>
        </w:rPr>
        <w:t xml:space="preserve">, </w:t>
      </w:r>
      <w:r w:rsidR="001A501E">
        <w:rPr>
          <w:rFonts w:ascii="Sylfaen" w:hAnsi="Sylfaen"/>
          <w:lang w:val="ka-GE"/>
        </w:rPr>
        <w:t>რომელშიც მონაწილეობას მიიღებენ</w:t>
      </w:r>
      <w:r w:rsidR="00F35AB4">
        <w:rPr>
          <w:rFonts w:ascii="Sylfaen" w:hAnsi="Sylfaen"/>
          <w:lang w:val="ka-GE"/>
        </w:rPr>
        <w:t xml:space="preserve"> </w:t>
      </w:r>
      <w:r w:rsidR="00C24955">
        <w:rPr>
          <w:rFonts w:ascii="Sylfaen" w:hAnsi="Sylfaen"/>
          <w:lang w:val="ka-GE"/>
        </w:rPr>
        <w:t xml:space="preserve">სასწავლო </w:t>
      </w:r>
      <w:r w:rsidR="00F35AB4">
        <w:rPr>
          <w:rFonts w:ascii="Sylfaen" w:hAnsi="Sylfaen"/>
          <w:lang w:val="ka-GE"/>
        </w:rPr>
        <w:t>პროგრამის ფარგლებში მომზადებული სამედიცინო პერსონალი, საქართველოს შრომის, ჯანმრთელობისა და სოციალური დაცვის სამინისტროს</w:t>
      </w:r>
      <w:r w:rsidR="00B770BD">
        <w:rPr>
          <w:rFonts w:ascii="Sylfaen" w:hAnsi="Sylfaen"/>
          <w:lang w:val="ka-GE"/>
        </w:rPr>
        <w:t xml:space="preserve"> და</w:t>
      </w:r>
      <w:r w:rsidR="00F35AB4">
        <w:rPr>
          <w:rFonts w:ascii="Sylfaen" w:hAnsi="Sylfaen"/>
          <w:lang w:val="ka-GE"/>
        </w:rPr>
        <w:t xml:space="preserve"> საქართველოს </w:t>
      </w:r>
      <w:r w:rsidR="00B770BD">
        <w:rPr>
          <w:rFonts w:ascii="Sylfaen" w:hAnsi="Sylfaen"/>
          <w:lang w:val="ka-GE"/>
        </w:rPr>
        <w:t>თავდაცვის სამინისტროს</w:t>
      </w:r>
      <w:r w:rsidR="00F35AB4">
        <w:rPr>
          <w:rFonts w:ascii="Sylfaen" w:hAnsi="Sylfaen"/>
          <w:lang w:val="ka-GE"/>
        </w:rPr>
        <w:t xml:space="preserve"> წარმომადგენლები.</w:t>
      </w:r>
    </w:p>
    <w:p w:rsidR="00712947" w:rsidRDefault="00712947" w:rsidP="00F35AB4">
      <w:pPr>
        <w:jc w:val="both"/>
        <w:rPr>
          <w:rFonts w:ascii="Sylfaen" w:hAnsi="Sylfaen"/>
          <w:lang w:val="ka-GE"/>
        </w:rPr>
      </w:pPr>
    </w:p>
    <w:p w:rsidR="00C24955" w:rsidRDefault="00C24955" w:rsidP="00F35A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სწავლების განხორციელების დრო და ადგილი:</w:t>
      </w:r>
    </w:p>
    <w:p w:rsidR="00C24955" w:rsidRDefault="00C24955" w:rsidP="00F35AB4">
      <w:pPr>
        <w:jc w:val="both"/>
        <w:rPr>
          <w:rFonts w:ascii="Sylfaen" w:hAnsi="Sylfaen"/>
          <w:lang w:val="ka-GE"/>
        </w:rPr>
      </w:pPr>
    </w:p>
    <w:p w:rsidR="00C24955" w:rsidRPr="00394D5C" w:rsidRDefault="00C24955" w:rsidP="00C24955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hAnsi="Sylfaen"/>
          <w:b/>
          <w:lang w:val="ka-GE"/>
        </w:rPr>
      </w:pPr>
      <w:r w:rsidRPr="00394D5C">
        <w:rPr>
          <w:rFonts w:ascii="Sylfaen" w:hAnsi="Sylfaen"/>
          <w:b/>
          <w:lang w:val="ka-GE"/>
        </w:rPr>
        <w:t xml:space="preserve">I ეტაპი: </w:t>
      </w:r>
    </w:p>
    <w:p w:rsidR="00394D5C" w:rsidRDefault="00394D5C" w:rsidP="00C24955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>სწავლების დრო: 30ივნისი - 4 ივლისი</w:t>
      </w:r>
    </w:p>
    <w:p w:rsidR="00C24955" w:rsidRDefault="00C24955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>სწავლების ადგილი: თბილისი, ლუბლიანას ქ. 18/20, შპს „აკად. ო. ღუდუშაურის სახელობის ეროვნული სამედიცინო ცენტრის“ II სართული</w:t>
      </w:r>
    </w:p>
    <w:p w:rsidR="002765DD" w:rsidRPr="00C24955" w:rsidRDefault="002765DD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394D5C" w:rsidRPr="00394D5C" w:rsidRDefault="00C24955" w:rsidP="00F35AB4">
      <w:pPr>
        <w:jc w:val="both"/>
        <w:rPr>
          <w:rFonts w:ascii="Sylfaen" w:hAnsi="Sylfaen"/>
          <w:b/>
          <w:lang w:val="ka-GE"/>
        </w:rPr>
      </w:pPr>
      <w:r w:rsidRPr="00394D5C">
        <w:rPr>
          <w:rFonts w:ascii="Sylfaen" w:hAnsi="Sylfaen"/>
          <w:b/>
          <w:lang w:val="ka-GE"/>
        </w:rPr>
        <w:t>II ეტაპი</w:t>
      </w:r>
    </w:p>
    <w:p w:rsidR="00394D5C" w:rsidRDefault="00394D5C" w:rsidP="00394D5C">
      <w:pPr>
        <w:jc w:val="both"/>
        <w:rPr>
          <w:rFonts w:ascii="Sylfaen" w:hAnsi="Sylfaen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დრო: </w:t>
      </w:r>
      <w:r>
        <w:rPr>
          <w:rFonts w:ascii="Sylfaen" w:eastAsia="Sylfaen" w:hAnsi="Sylfaen"/>
          <w:sz w:val="22"/>
          <w:szCs w:val="22"/>
          <w:lang w:val="ka-GE"/>
        </w:rPr>
        <w:t>5 – 9 ივლისი</w:t>
      </w:r>
    </w:p>
    <w:p w:rsidR="00394D5C" w:rsidRDefault="00394D5C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ადგილი: </w:t>
      </w:r>
      <w:r>
        <w:rPr>
          <w:rFonts w:ascii="Sylfaen" w:eastAsia="Sylfaen" w:hAnsi="Sylfaen"/>
          <w:sz w:val="22"/>
          <w:szCs w:val="22"/>
          <w:lang w:val="ka-GE"/>
        </w:rPr>
        <w:t>კასპი</w:t>
      </w:r>
    </w:p>
    <w:p w:rsidR="002765DD" w:rsidRPr="00C24955" w:rsidRDefault="002765DD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C24955" w:rsidRPr="00394D5C" w:rsidRDefault="00C24955" w:rsidP="00F35AB4">
      <w:pPr>
        <w:jc w:val="both"/>
        <w:rPr>
          <w:rFonts w:ascii="Sylfaen" w:hAnsi="Sylfaen"/>
          <w:b/>
          <w:lang w:val="ka-GE"/>
        </w:rPr>
      </w:pPr>
      <w:r w:rsidRPr="00394D5C">
        <w:rPr>
          <w:rFonts w:ascii="Sylfaen" w:hAnsi="Sylfaen"/>
          <w:b/>
          <w:lang w:val="ka-GE"/>
        </w:rPr>
        <w:t>III ეტაპი</w:t>
      </w:r>
    </w:p>
    <w:p w:rsidR="00394D5C" w:rsidRDefault="00394D5C" w:rsidP="00394D5C">
      <w:pPr>
        <w:jc w:val="both"/>
        <w:rPr>
          <w:rFonts w:ascii="Sylfaen" w:hAnsi="Sylfaen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დრო: </w:t>
      </w:r>
      <w:r w:rsidR="00176B74">
        <w:rPr>
          <w:rFonts w:ascii="Sylfaen" w:eastAsia="Sylfaen" w:hAnsi="Sylfaen"/>
          <w:sz w:val="22"/>
          <w:szCs w:val="22"/>
          <w:lang w:val="ka-GE"/>
        </w:rPr>
        <w:t>10-1</w:t>
      </w:r>
      <w:r w:rsidR="00C21D7D">
        <w:rPr>
          <w:rFonts w:ascii="Sylfaen" w:eastAsia="Sylfaen" w:hAnsi="Sylfaen"/>
          <w:sz w:val="22"/>
          <w:szCs w:val="22"/>
          <w:lang w:val="ka-GE"/>
        </w:rPr>
        <w:t>4</w:t>
      </w:r>
      <w:r w:rsidR="00176B74">
        <w:rPr>
          <w:rFonts w:ascii="Sylfaen" w:eastAsia="Sylfaen" w:hAnsi="Sylfaen"/>
          <w:sz w:val="22"/>
          <w:szCs w:val="22"/>
          <w:lang w:val="ka-GE"/>
        </w:rPr>
        <w:t xml:space="preserve"> ივლისი</w:t>
      </w:r>
    </w:p>
    <w:p w:rsidR="00394D5C" w:rsidRDefault="00394D5C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>სწავლების ადგილი:</w:t>
      </w:r>
      <w:r w:rsidR="00176B74">
        <w:rPr>
          <w:rFonts w:ascii="Sylfaen" w:eastAsia="Sylfaen" w:hAnsi="Sylfaen"/>
          <w:sz w:val="22"/>
          <w:szCs w:val="22"/>
          <w:lang w:val="ka-GE"/>
        </w:rPr>
        <w:t xml:space="preserve"> ქარელი</w:t>
      </w:r>
      <w:r w:rsidRPr="00C24955">
        <w:rPr>
          <w:rFonts w:ascii="Sylfaen" w:eastAsia="Sylfaen" w:hAnsi="Sylfaen"/>
          <w:sz w:val="22"/>
          <w:szCs w:val="22"/>
          <w:lang w:val="ka-GE"/>
        </w:rPr>
        <w:t xml:space="preserve"> </w:t>
      </w:r>
      <w:bookmarkStart w:id="0" w:name="_GoBack"/>
      <w:bookmarkEnd w:id="0"/>
    </w:p>
    <w:p w:rsidR="002765DD" w:rsidRPr="00C24955" w:rsidRDefault="002765DD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C24955" w:rsidRPr="00394D5C" w:rsidRDefault="00C24955" w:rsidP="00F35AB4">
      <w:pPr>
        <w:jc w:val="both"/>
        <w:rPr>
          <w:rFonts w:ascii="Sylfaen" w:hAnsi="Sylfaen"/>
          <w:b/>
          <w:lang w:val="ka-GE"/>
        </w:rPr>
      </w:pPr>
      <w:r w:rsidRPr="00394D5C">
        <w:rPr>
          <w:rFonts w:ascii="Sylfaen" w:hAnsi="Sylfaen"/>
          <w:b/>
          <w:lang w:val="ka-GE"/>
        </w:rPr>
        <w:t>IV</w:t>
      </w:r>
      <w:r w:rsidR="00176B74">
        <w:rPr>
          <w:rFonts w:ascii="Sylfaen" w:hAnsi="Sylfaen"/>
          <w:b/>
          <w:lang w:val="ka-GE"/>
        </w:rPr>
        <w:t xml:space="preserve"> და </w:t>
      </w:r>
      <w:r w:rsidRPr="00394D5C">
        <w:rPr>
          <w:rFonts w:ascii="Sylfaen" w:hAnsi="Sylfaen"/>
          <w:b/>
          <w:lang w:val="ka-GE"/>
        </w:rPr>
        <w:t xml:space="preserve"> </w:t>
      </w:r>
      <w:r w:rsidR="00176B74" w:rsidRPr="00394D5C">
        <w:rPr>
          <w:rFonts w:ascii="Sylfaen" w:hAnsi="Sylfaen"/>
          <w:b/>
          <w:lang w:val="ka-GE"/>
        </w:rPr>
        <w:t>V ეტაპ</w:t>
      </w:r>
      <w:r w:rsidR="00176B74">
        <w:rPr>
          <w:rFonts w:ascii="Sylfaen" w:hAnsi="Sylfaen"/>
          <w:b/>
          <w:lang w:val="ka-GE"/>
        </w:rPr>
        <w:t>ები</w:t>
      </w:r>
    </w:p>
    <w:p w:rsidR="00394D5C" w:rsidRDefault="00394D5C" w:rsidP="00394D5C">
      <w:pPr>
        <w:jc w:val="both"/>
        <w:rPr>
          <w:rFonts w:ascii="Sylfaen" w:hAnsi="Sylfaen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დრო: </w:t>
      </w:r>
      <w:r w:rsidR="00176B74">
        <w:rPr>
          <w:rFonts w:ascii="Sylfaen" w:eastAsia="Sylfaen" w:hAnsi="Sylfaen"/>
          <w:sz w:val="22"/>
          <w:szCs w:val="22"/>
          <w:lang w:val="ka-GE"/>
        </w:rPr>
        <w:t>15-24 ივლისი (2 ჯგუფი)</w:t>
      </w:r>
    </w:p>
    <w:p w:rsidR="00394D5C" w:rsidRPr="00C24955" w:rsidRDefault="00394D5C" w:rsidP="00394D5C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ადგილი: </w:t>
      </w:r>
      <w:r w:rsidR="00176B74">
        <w:rPr>
          <w:rFonts w:ascii="Sylfaen" w:eastAsia="Sylfaen" w:hAnsi="Sylfaen"/>
          <w:sz w:val="22"/>
          <w:szCs w:val="22"/>
          <w:lang w:val="ka-GE"/>
        </w:rPr>
        <w:t>გორი</w:t>
      </w:r>
    </w:p>
    <w:p w:rsidR="00394D5C" w:rsidRDefault="00394D5C" w:rsidP="00F35AB4">
      <w:pPr>
        <w:jc w:val="both"/>
        <w:rPr>
          <w:rFonts w:ascii="Sylfaen" w:hAnsi="Sylfaen"/>
          <w:lang w:val="ka-GE"/>
        </w:rPr>
      </w:pPr>
    </w:p>
    <w:p w:rsidR="00C24955" w:rsidRPr="00394D5C" w:rsidRDefault="00C24955" w:rsidP="00F35AB4">
      <w:pPr>
        <w:jc w:val="both"/>
        <w:rPr>
          <w:rFonts w:ascii="Sylfaen" w:hAnsi="Sylfaen"/>
          <w:b/>
          <w:lang w:val="ka-GE"/>
        </w:rPr>
      </w:pPr>
      <w:r w:rsidRPr="00394D5C">
        <w:rPr>
          <w:rFonts w:ascii="Sylfaen" w:hAnsi="Sylfaen"/>
          <w:b/>
          <w:lang w:val="ka-GE"/>
        </w:rPr>
        <w:t>VI ეტაპი</w:t>
      </w:r>
    </w:p>
    <w:p w:rsidR="00394D5C" w:rsidRDefault="00394D5C" w:rsidP="00394D5C">
      <w:pPr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>სწავლების დრო:</w:t>
      </w:r>
      <w:r w:rsidR="00176B74">
        <w:rPr>
          <w:rFonts w:ascii="Sylfaen" w:eastAsia="Sylfaen" w:hAnsi="Sylfaen"/>
          <w:sz w:val="22"/>
          <w:szCs w:val="22"/>
          <w:lang w:val="ka-GE"/>
        </w:rPr>
        <w:t xml:space="preserve"> 25-29 ივლისი</w:t>
      </w:r>
    </w:p>
    <w:p w:rsidR="00176B74" w:rsidRPr="00C24955" w:rsidRDefault="00394D5C" w:rsidP="00176B74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C24955">
        <w:rPr>
          <w:rFonts w:ascii="Sylfaen" w:eastAsia="Sylfaen" w:hAnsi="Sylfaen"/>
          <w:sz w:val="22"/>
          <w:szCs w:val="22"/>
          <w:lang w:val="ka-GE"/>
        </w:rPr>
        <w:t xml:space="preserve">სწავლების ადგილი: </w:t>
      </w:r>
      <w:r w:rsidR="00176B74">
        <w:rPr>
          <w:rFonts w:ascii="Sylfaen" w:eastAsia="Sylfaen" w:hAnsi="Sylfaen"/>
          <w:sz w:val="22"/>
          <w:szCs w:val="22"/>
          <w:lang w:val="ka-GE"/>
        </w:rPr>
        <w:t xml:space="preserve">თბილისი, </w:t>
      </w:r>
      <w:r w:rsidR="00176B74" w:rsidRPr="00C24955">
        <w:rPr>
          <w:rFonts w:ascii="Sylfaen" w:eastAsia="Sylfaen" w:hAnsi="Sylfaen"/>
          <w:sz w:val="22"/>
          <w:szCs w:val="22"/>
          <w:lang w:val="ka-GE"/>
        </w:rPr>
        <w:t>ლუბლიანას ქ. 18/20, შპს „აკად. ო. ღუდუშაურის სახელობის ეროვნული სამედიცინო ცენტრის“ II სართული</w:t>
      </w:r>
      <w:r w:rsidR="00176B74">
        <w:rPr>
          <w:rFonts w:ascii="Sylfaen" w:eastAsia="Sylfaen" w:hAnsi="Sylfaen"/>
          <w:sz w:val="22"/>
          <w:szCs w:val="22"/>
          <w:lang w:val="ka-GE"/>
        </w:rPr>
        <w:t>.</w:t>
      </w:r>
    </w:p>
    <w:p w:rsidR="00712947" w:rsidRDefault="00712947" w:rsidP="00394D5C">
      <w:pPr>
        <w:jc w:val="both"/>
        <w:rPr>
          <w:rFonts w:ascii="Sylfaen" w:eastAsia="Sylfaen" w:hAnsi="Sylfaen"/>
          <w:sz w:val="22"/>
          <w:szCs w:val="22"/>
          <w:lang w:val="ka-GE"/>
        </w:rPr>
      </w:pPr>
    </w:p>
    <w:sectPr w:rsidR="00712947" w:rsidSect="00394D5C">
      <w:pgSz w:w="11906" w:h="16838"/>
      <w:pgMar w:top="1170" w:right="1440" w:bottom="108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CB"/>
    <w:rsid w:val="00176B74"/>
    <w:rsid w:val="001A501E"/>
    <w:rsid w:val="002765DD"/>
    <w:rsid w:val="002D1974"/>
    <w:rsid w:val="00394D5C"/>
    <w:rsid w:val="005D2014"/>
    <w:rsid w:val="006805CB"/>
    <w:rsid w:val="006B701E"/>
    <w:rsid w:val="00712947"/>
    <w:rsid w:val="0089629F"/>
    <w:rsid w:val="00A27568"/>
    <w:rsid w:val="00A460C0"/>
    <w:rsid w:val="00B770BD"/>
    <w:rsid w:val="00C21D7D"/>
    <w:rsid w:val="00C24955"/>
    <w:rsid w:val="00C90BAB"/>
    <w:rsid w:val="00D377C9"/>
    <w:rsid w:val="00E457A1"/>
    <w:rsid w:val="00F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C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1A501E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CharCharCharChar0">
    <w:name w:val="Char Char Char Char"/>
    <w:basedOn w:val="Heading2"/>
    <w:rsid w:val="007129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C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1A501E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paragraph" w:customStyle="1" w:styleId="CharCharCharChar0">
    <w:name w:val="Char Char Char Char"/>
    <w:basedOn w:val="Heading2"/>
    <w:rsid w:val="007129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28</cp:revision>
  <dcterms:created xsi:type="dcterms:W3CDTF">2014-06-26T11:31:00Z</dcterms:created>
  <dcterms:modified xsi:type="dcterms:W3CDTF">2014-07-17T17:37:00Z</dcterms:modified>
</cp:coreProperties>
</file>