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568" w:rsidRPr="00C22934" w:rsidRDefault="000874A8" w:rsidP="000874A8">
      <w:pPr>
        <w:pStyle w:val="ListParagraph"/>
        <w:numPr>
          <w:ilvl w:val="0"/>
          <w:numId w:val="1"/>
        </w:numPr>
        <w:ind w:left="450" w:hanging="450"/>
        <w:jc w:val="both"/>
        <w:rPr>
          <w:sz w:val="20"/>
          <w:szCs w:val="20"/>
        </w:rPr>
      </w:pPr>
      <w:r w:rsidRPr="00C22934">
        <w:rPr>
          <w:rFonts w:ascii="Sylfaen" w:hAnsi="Sylfaen"/>
          <w:sz w:val="20"/>
          <w:szCs w:val="20"/>
          <w:lang w:val="ka-GE"/>
        </w:rPr>
        <w:t>კანცელარიიდან შემოსული შოთა მუკნიაშვილის წერილი (ზვიადისთან დავტოვე მოზილაში, გადაწერილი არავიზე არ არის) ხურვალეთთან დაკავშირებით: ზურა ჯალაბაძე ორშაბათს გამოგზავნის წერილს/მოხსენებით ბარათს ხურვალეთში მოსახლეობის სამედიცინო მომსახურებასთან დაკავშირებით და ამ წერილის საფუძველზე უნდა მომზადდეს წერილი განმცხადებელთან და ალბათ კანცელარიაშიც;</w:t>
      </w:r>
    </w:p>
    <w:p w:rsidR="000874A8" w:rsidRPr="00C22934" w:rsidRDefault="000874A8" w:rsidP="000874A8">
      <w:pPr>
        <w:pStyle w:val="ListParagraph"/>
        <w:ind w:left="450"/>
        <w:jc w:val="both"/>
        <w:rPr>
          <w:sz w:val="20"/>
          <w:szCs w:val="20"/>
        </w:rPr>
      </w:pPr>
    </w:p>
    <w:p w:rsidR="000874A8" w:rsidRPr="00C22934" w:rsidRDefault="000874A8" w:rsidP="000874A8">
      <w:pPr>
        <w:pStyle w:val="ListParagraph"/>
        <w:numPr>
          <w:ilvl w:val="0"/>
          <w:numId w:val="1"/>
        </w:numPr>
        <w:ind w:left="450" w:hanging="450"/>
        <w:jc w:val="both"/>
        <w:rPr>
          <w:sz w:val="20"/>
          <w:szCs w:val="20"/>
        </w:rPr>
      </w:pPr>
      <w:r w:rsidRPr="00C22934">
        <w:rPr>
          <w:rFonts w:ascii="Sylfaen" w:hAnsi="Sylfaen"/>
          <w:sz w:val="20"/>
          <w:szCs w:val="20"/>
          <w:lang w:val="ka-GE"/>
        </w:rPr>
        <w:t>სალომემ უნდა მოამზადოს და გაუშვას წერილი 112-ში (დაახლოებით იგივე, რაც ზვიადიმ მიწერა რეგიონებზე), რომ 112-მა იგივე ფორმატში გამოგვიგზავნოს ინფორმაცია თბილისის სსდ ცენტრის მიერ შესრულებულ გამოძახებებთან დაკავშირებით;</w:t>
      </w:r>
    </w:p>
    <w:p w:rsidR="000874A8" w:rsidRPr="00C22934" w:rsidRDefault="000874A8" w:rsidP="000874A8">
      <w:pPr>
        <w:pStyle w:val="ListParagraph"/>
        <w:rPr>
          <w:sz w:val="20"/>
          <w:szCs w:val="20"/>
        </w:rPr>
      </w:pPr>
    </w:p>
    <w:p w:rsidR="000874A8" w:rsidRPr="00C22934" w:rsidRDefault="000874A8" w:rsidP="000874A8">
      <w:pPr>
        <w:pStyle w:val="ListParagraph"/>
        <w:ind w:left="450"/>
        <w:jc w:val="both"/>
        <w:rPr>
          <w:sz w:val="20"/>
          <w:szCs w:val="20"/>
        </w:rPr>
      </w:pPr>
    </w:p>
    <w:p w:rsidR="000874A8" w:rsidRPr="00C22934" w:rsidRDefault="000874A8" w:rsidP="000874A8">
      <w:pPr>
        <w:pStyle w:val="ListParagraph"/>
        <w:numPr>
          <w:ilvl w:val="0"/>
          <w:numId w:val="1"/>
        </w:numPr>
        <w:ind w:left="450" w:hanging="450"/>
        <w:jc w:val="both"/>
        <w:rPr>
          <w:sz w:val="20"/>
          <w:szCs w:val="20"/>
        </w:rPr>
      </w:pPr>
      <w:r w:rsidRPr="00C22934">
        <w:rPr>
          <w:rFonts w:ascii="Sylfaen" w:hAnsi="Sylfaen"/>
          <w:sz w:val="20"/>
          <w:szCs w:val="20"/>
          <w:lang w:val="ka-GE"/>
        </w:rPr>
        <w:t>რეგულირების სააგენტოსთან არის გასარკვევი, თუ რა ბერკეტები შეიძლება გამოვიყენოთ იმ შემთხვევაში თუ საინფორმაციო პორტალზე დაწესებულებები არ განაახლებენ მონაცემებს ბრძანებით დადგენილი პერიოდულობით</w:t>
      </w:r>
      <w:r w:rsidR="00842352" w:rsidRPr="00C22934">
        <w:rPr>
          <w:rFonts w:ascii="Sylfaen" w:hAnsi="Sylfaen"/>
          <w:sz w:val="20"/>
          <w:szCs w:val="20"/>
          <w:lang w:val="ka-GE"/>
        </w:rPr>
        <w:t>;</w:t>
      </w:r>
    </w:p>
    <w:p w:rsidR="00842352" w:rsidRPr="00C22934" w:rsidRDefault="00842352" w:rsidP="00842352">
      <w:pPr>
        <w:pStyle w:val="ListParagraph"/>
        <w:ind w:left="450"/>
        <w:jc w:val="both"/>
        <w:rPr>
          <w:sz w:val="20"/>
          <w:szCs w:val="20"/>
        </w:rPr>
      </w:pPr>
    </w:p>
    <w:p w:rsidR="00842352" w:rsidRPr="00C22934" w:rsidRDefault="00842352" w:rsidP="000874A8">
      <w:pPr>
        <w:pStyle w:val="ListParagraph"/>
        <w:numPr>
          <w:ilvl w:val="0"/>
          <w:numId w:val="1"/>
        </w:numPr>
        <w:ind w:left="450" w:hanging="450"/>
        <w:jc w:val="both"/>
        <w:rPr>
          <w:sz w:val="20"/>
          <w:szCs w:val="20"/>
        </w:rPr>
      </w:pPr>
      <w:r w:rsidRPr="00C22934">
        <w:rPr>
          <w:rFonts w:ascii="Sylfaen" w:hAnsi="Sylfaen"/>
          <w:sz w:val="20"/>
          <w:szCs w:val="20"/>
          <w:lang w:val="ka-GE"/>
        </w:rPr>
        <w:t xml:space="preserve">რეგიონული კოორდინატორების მონიტორინგის შედეგებზე მუშაობენ სალომე, ლალი და რუსა. ანალიზს რომ დაასრულებენ, შემდეგ უნდა დაიწეროს მოხსენებითი ბარათი (სალომე) ზურას სახელზე, გამოვლენილ პრობლემებთან დაკავშირებით; </w:t>
      </w:r>
    </w:p>
    <w:p w:rsidR="00842352" w:rsidRPr="00C22934" w:rsidRDefault="00842352" w:rsidP="00842352">
      <w:pPr>
        <w:pStyle w:val="ListParagraph"/>
        <w:rPr>
          <w:sz w:val="20"/>
          <w:szCs w:val="20"/>
        </w:rPr>
      </w:pPr>
    </w:p>
    <w:p w:rsidR="00842352" w:rsidRPr="00C22934" w:rsidRDefault="00842352" w:rsidP="000874A8">
      <w:pPr>
        <w:pStyle w:val="ListParagraph"/>
        <w:numPr>
          <w:ilvl w:val="0"/>
          <w:numId w:val="1"/>
        </w:numPr>
        <w:ind w:left="450" w:hanging="450"/>
        <w:jc w:val="both"/>
        <w:rPr>
          <w:sz w:val="20"/>
          <w:szCs w:val="20"/>
        </w:rPr>
      </w:pPr>
      <w:r w:rsidRPr="00C22934">
        <w:rPr>
          <w:rFonts w:ascii="Sylfaen" w:hAnsi="Sylfaen"/>
          <w:sz w:val="20"/>
          <w:szCs w:val="20"/>
          <w:lang w:val="ka-GE"/>
        </w:rPr>
        <w:t>ანისთან არის კარდიოსერვისის წერილი პროგრამაში ჩართვასთან დაკავშირებით. ორშაბათს (ან იმ კვირას) უნდა მოიწვიოთ კარდიოსერვისის ხელმძღვანელი და დაელაპარაკოთ პროგრამაში ჩართვის კანონმდებლობით გათვალისწინებულ მოთხოვნებთან დაკავშირებით (17/ნ ბრძანება, რომ უნდა ჰყავდეთ რეანიმატოლოგი, საჭირო აღჭურვილობა და ა.შ. სამომავლოდ მოთხოვნებს დაემატება პედიატრი, ორხიდიანი მანქანა);</w:t>
      </w:r>
    </w:p>
    <w:p w:rsidR="00842352" w:rsidRPr="00C22934" w:rsidRDefault="00842352" w:rsidP="00842352">
      <w:pPr>
        <w:pStyle w:val="ListParagraph"/>
        <w:rPr>
          <w:sz w:val="20"/>
          <w:szCs w:val="20"/>
        </w:rPr>
      </w:pPr>
    </w:p>
    <w:p w:rsidR="00842352" w:rsidRPr="00C22934" w:rsidRDefault="00842352" w:rsidP="000874A8">
      <w:pPr>
        <w:pStyle w:val="ListParagraph"/>
        <w:numPr>
          <w:ilvl w:val="0"/>
          <w:numId w:val="1"/>
        </w:numPr>
        <w:ind w:left="450" w:hanging="450"/>
        <w:jc w:val="both"/>
        <w:rPr>
          <w:sz w:val="20"/>
          <w:szCs w:val="20"/>
        </w:rPr>
      </w:pPr>
      <w:r w:rsidRPr="00C22934">
        <w:rPr>
          <w:rFonts w:ascii="Sylfaen" w:hAnsi="Sylfaen"/>
          <w:sz w:val="20"/>
          <w:szCs w:val="20"/>
          <w:lang w:val="ka-GE"/>
        </w:rPr>
        <w:t>ნინო და თამარი მუშაობენ მადლობის წერილებზე (ნინოს ქირურგიის ცენტრი მიაწვდის ახრისის გამოკვლევებში მონაწილე ექიმების სიას და თამარს რესპუბლიკური მერეთში ჩატარებულ გამოკვლევებში მონაწილე იმ ექიმების სიას, რომლებსაც არ მიუღიათ მადლობის სიგელი). ამის შემდეგ, ეს სია უნდა მივაწოდოთ კადრებს რომ მოამზადონ მადლობის სიგელები (თუ წერილები);</w:t>
      </w:r>
    </w:p>
    <w:p w:rsidR="00842352" w:rsidRPr="00C22934" w:rsidRDefault="00842352" w:rsidP="00842352">
      <w:pPr>
        <w:pStyle w:val="ListParagraph"/>
        <w:rPr>
          <w:sz w:val="20"/>
          <w:szCs w:val="20"/>
        </w:rPr>
      </w:pPr>
    </w:p>
    <w:p w:rsidR="00C22934" w:rsidRPr="00C22934" w:rsidRDefault="00842352" w:rsidP="000874A8">
      <w:pPr>
        <w:pStyle w:val="ListParagraph"/>
        <w:numPr>
          <w:ilvl w:val="0"/>
          <w:numId w:val="1"/>
        </w:numPr>
        <w:ind w:left="450" w:hanging="450"/>
        <w:jc w:val="both"/>
        <w:rPr>
          <w:sz w:val="20"/>
          <w:szCs w:val="20"/>
        </w:rPr>
      </w:pPr>
      <w:r w:rsidRPr="00C22934">
        <w:rPr>
          <w:rFonts w:ascii="Sylfaen" w:hAnsi="Sylfaen"/>
          <w:sz w:val="20"/>
          <w:szCs w:val="20"/>
          <w:lang w:val="ka-GE"/>
        </w:rPr>
        <w:t xml:space="preserve">რეგიონული კოორდინატორების წერილები (არის საგანგებოს მეილზე და </w:t>
      </w:r>
      <w:r w:rsidR="001778BD" w:rsidRPr="00C22934">
        <w:rPr>
          <w:rFonts w:ascii="Sylfaen" w:hAnsi="Sylfaen"/>
          <w:sz w:val="20"/>
          <w:szCs w:val="20"/>
        </w:rPr>
        <w:t>anything-</w:t>
      </w:r>
      <w:r w:rsidR="001778BD" w:rsidRPr="00C22934">
        <w:rPr>
          <w:rFonts w:ascii="Sylfaen" w:hAnsi="Sylfaen"/>
          <w:sz w:val="20"/>
          <w:szCs w:val="20"/>
          <w:lang w:val="ka-GE"/>
        </w:rPr>
        <w:t>ში</w:t>
      </w:r>
      <w:r w:rsidRPr="00C22934">
        <w:rPr>
          <w:rFonts w:ascii="Sylfaen" w:hAnsi="Sylfaen"/>
          <w:sz w:val="20"/>
          <w:szCs w:val="20"/>
          <w:lang w:val="ka-GE"/>
        </w:rPr>
        <w:t xml:space="preserve"> ჩემთან ფოლდერში „სერვისების დამატება-რეგიონები“</w:t>
      </w:r>
      <w:r w:rsidR="001778BD" w:rsidRPr="00C22934">
        <w:rPr>
          <w:rFonts w:ascii="Sylfaen" w:hAnsi="Sylfaen"/>
          <w:sz w:val="20"/>
          <w:szCs w:val="20"/>
          <w:lang w:val="ka-GE"/>
        </w:rPr>
        <w:t>)</w:t>
      </w:r>
      <w:r w:rsidR="00C22934" w:rsidRPr="00C22934">
        <w:rPr>
          <w:rFonts w:ascii="Sylfaen" w:hAnsi="Sylfaen"/>
          <w:sz w:val="20"/>
          <w:szCs w:val="20"/>
          <w:lang w:val="ka-GE"/>
        </w:rPr>
        <w:t>, როცა ყველა გამოგზავნის (ზამირმა და მაისურაძემ მოგვაწოდა, მამუკა ორშაბათს გამოგზავნის) ზურას უნდა შეეკითხო თუ რა უნდა გაკეთდეს შემდეგში;</w:t>
      </w:r>
    </w:p>
    <w:p w:rsidR="00C22934" w:rsidRPr="00C22934" w:rsidRDefault="00C22934" w:rsidP="00C22934">
      <w:pPr>
        <w:pStyle w:val="ListParagraph"/>
        <w:rPr>
          <w:rFonts w:ascii="Sylfaen" w:hAnsi="Sylfaen"/>
          <w:sz w:val="20"/>
          <w:szCs w:val="20"/>
          <w:lang w:val="ka-GE"/>
        </w:rPr>
      </w:pPr>
    </w:p>
    <w:p w:rsidR="00C22934" w:rsidRPr="00C22934" w:rsidRDefault="00C22934" w:rsidP="000874A8">
      <w:pPr>
        <w:pStyle w:val="ListParagraph"/>
        <w:numPr>
          <w:ilvl w:val="0"/>
          <w:numId w:val="1"/>
        </w:numPr>
        <w:ind w:left="450" w:hanging="450"/>
        <w:jc w:val="both"/>
        <w:rPr>
          <w:sz w:val="20"/>
          <w:szCs w:val="20"/>
        </w:rPr>
      </w:pPr>
      <w:r w:rsidRPr="00C22934">
        <w:rPr>
          <w:rFonts w:ascii="Sylfaen" w:hAnsi="Sylfaen"/>
          <w:sz w:val="20"/>
          <w:szCs w:val="20"/>
          <w:lang w:val="ka-GE"/>
        </w:rPr>
        <w:t>ხარაშვილთან გასაგზავნ წერილს მე დღეს მოვამზადებ (მათი სადისპეჩეროდან კონტაქტ-პერსონის გამოყოფასთან დაკავშირებით), თუ მოვასწრებ ზურას გადავახედებ და გავუშვებ, თუ ვერა, მაშინ შენთან ჩავაგდებ ფოლდერში („წერილი ხარაშვილს“) და ძალიან გთხოვ ზურას შენ გადაახედე და გაუშვით (საფუძველი მე მგონი არ აქვს, ახალი განცხადებით უნდა გავუშვათ).</w:t>
      </w:r>
    </w:p>
    <w:p w:rsidR="00C22934" w:rsidRPr="00C22934" w:rsidRDefault="00C22934" w:rsidP="00C22934">
      <w:pPr>
        <w:pStyle w:val="ListParagraph"/>
        <w:rPr>
          <w:rFonts w:ascii="Sylfaen" w:hAnsi="Sylfaen"/>
          <w:sz w:val="20"/>
          <w:szCs w:val="20"/>
          <w:lang w:val="ka-GE"/>
        </w:rPr>
      </w:pPr>
    </w:p>
    <w:p w:rsidR="00842352" w:rsidRPr="00C22934" w:rsidRDefault="00C22934" w:rsidP="000874A8">
      <w:pPr>
        <w:pStyle w:val="ListParagraph"/>
        <w:numPr>
          <w:ilvl w:val="0"/>
          <w:numId w:val="1"/>
        </w:numPr>
        <w:ind w:left="450" w:hanging="450"/>
        <w:jc w:val="both"/>
        <w:rPr>
          <w:sz w:val="20"/>
          <w:szCs w:val="20"/>
        </w:rPr>
      </w:pPr>
      <w:r w:rsidRPr="00C22934">
        <w:rPr>
          <w:rFonts w:ascii="Sylfaen" w:hAnsi="Sylfaen"/>
          <w:sz w:val="20"/>
          <w:szCs w:val="20"/>
          <w:lang w:val="ka-GE"/>
        </w:rPr>
        <w:t xml:space="preserve">დიდი მადლობა </w:t>
      </w:r>
      <w:r w:rsidR="00472A74">
        <w:rPr>
          <w:rFonts w:ascii="Sylfaen" w:hAnsi="Sylfaen"/>
          <w:sz w:val="20"/>
          <w:szCs w:val="20"/>
          <w:lang w:val="ka-GE"/>
        </w:rPr>
        <w:t xml:space="preserve">  </w:t>
      </w:r>
      <w:bookmarkStart w:id="0" w:name="_GoBack"/>
      <w:bookmarkEnd w:id="0"/>
    </w:p>
    <w:sectPr w:rsidR="00842352" w:rsidRPr="00C22934"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76466"/>
    <w:multiLevelType w:val="hybridMultilevel"/>
    <w:tmpl w:val="D286D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4A8"/>
    <w:rsid w:val="000874A8"/>
    <w:rsid w:val="001778BD"/>
    <w:rsid w:val="00472A74"/>
    <w:rsid w:val="006B701E"/>
    <w:rsid w:val="00842352"/>
    <w:rsid w:val="00A27568"/>
    <w:rsid w:val="00A460C0"/>
    <w:rsid w:val="00C22934"/>
    <w:rsid w:val="00D37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4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258F5-B1D4-4A1B-97F2-BA124578E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1</cp:revision>
  <cp:lastPrinted>2014-04-11T12:47:00Z</cp:lastPrinted>
  <dcterms:created xsi:type="dcterms:W3CDTF">2014-04-11T12:11:00Z</dcterms:created>
  <dcterms:modified xsi:type="dcterms:W3CDTF">2014-04-11T13:10:00Z</dcterms:modified>
</cp:coreProperties>
</file>