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D214A" w14:textId="77777777" w:rsidR="002268B7" w:rsidRPr="006F4601" w:rsidRDefault="002268B7" w:rsidP="00EB376C">
      <w:pPr>
        <w:jc w:val="center"/>
        <w:rPr>
          <w:b/>
        </w:rPr>
      </w:pPr>
    </w:p>
    <w:p w14:paraId="4509D6FD" w14:textId="74664857" w:rsidR="006F4601" w:rsidRPr="006F4601" w:rsidRDefault="006F4601" w:rsidP="006F4601">
      <w:pPr>
        <w:rPr>
          <w:b/>
        </w:rPr>
      </w:pPr>
    </w:p>
    <w:p w14:paraId="6F56D090" w14:textId="4A115CE8" w:rsidR="006F4601" w:rsidRPr="009509A3" w:rsidRDefault="006F4601" w:rsidP="006F4601">
      <w:r w:rsidRPr="009509A3">
        <w:t>Title: Executive Secretary/Technical Advisor to the CCM</w:t>
      </w:r>
    </w:p>
    <w:p w14:paraId="25898F8A" w14:textId="708C1BBF" w:rsidR="006F4601" w:rsidRPr="009509A3" w:rsidRDefault="006F4601" w:rsidP="006F4601">
      <w:r w:rsidRPr="009509A3">
        <w:t>Duty Station: Tbilisi, Georgia</w:t>
      </w:r>
    </w:p>
    <w:p w14:paraId="24724882" w14:textId="28EC1E1C" w:rsidR="006F4601" w:rsidRPr="009509A3" w:rsidRDefault="006F4601" w:rsidP="006F4601">
      <w:r w:rsidRPr="009509A3">
        <w:t>Closing date: July 13, 2014</w:t>
      </w:r>
    </w:p>
    <w:p w14:paraId="054BD697" w14:textId="77777777" w:rsidR="006F4601" w:rsidRPr="009509A3" w:rsidRDefault="006F4601" w:rsidP="00143478">
      <w:pPr>
        <w:jc w:val="both"/>
        <w:rPr>
          <w:b/>
          <w:color w:val="0099FF"/>
          <w:u w:val="single"/>
        </w:rPr>
      </w:pPr>
    </w:p>
    <w:p w14:paraId="06B36440" w14:textId="0CC46203" w:rsidR="006F4601" w:rsidRPr="006F4601" w:rsidRDefault="006F4601" w:rsidP="006F4601">
      <w:r w:rsidRPr="009509A3">
        <w:t>Georgia Country Coordinating Mechanism (CCM) is looking</w:t>
      </w:r>
      <w:r w:rsidRPr="009509A3">
        <w:rPr>
          <w:color w:val="FF0000"/>
        </w:rPr>
        <w:t xml:space="preserve"> </w:t>
      </w:r>
      <w:r w:rsidRPr="009509A3">
        <w:t>for a qualified candidate for a position of an Executive Secretary/Technical Advisor</w:t>
      </w:r>
    </w:p>
    <w:p w14:paraId="2B19A373" w14:textId="77777777" w:rsidR="006F4601" w:rsidRPr="006F4601" w:rsidRDefault="006F4601" w:rsidP="00143478">
      <w:pPr>
        <w:jc w:val="both"/>
        <w:rPr>
          <w:b/>
          <w:color w:val="0099FF"/>
          <w:u w:val="single"/>
        </w:rPr>
      </w:pPr>
    </w:p>
    <w:p w14:paraId="5FCA4888" w14:textId="77777777" w:rsidR="00143478" w:rsidRPr="006F4601" w:rsidRDefault="002268B7" w:rsidP="00143478">
      <w:pPr>
        <w:jc w:val="both"/>
        <w:rPr>
          <w:b/>
          <w:color w:val="0099FF"/>
          <w:u w:val="single"/>
        </w:rPr>
      </w:pPr>
      <w:r w:rsidRPr="006F4601">
        <w:rPr>
          <w:b/>
          <w:color w:val="0099FF"/>
          <w:u w:val="single"/>
        </w:rPr>
        <w:t>Background</w:t>
      </w:r>
    </w:p>
    <w:p w14:paraId="6E4D6DBC" w14:textId="3AC6A248" w:rsidR="002268B7" w:rsidRPr="006F4601" w:rsidRDefault="00DA090F" w:rsidP="001E2F90">
      <w:pPr>
        <w:spacing w:after="200" w:line="276" w:lineRule="auto"/>
        <w:jc w:val="both"/>
        <w:rPr>
          <w:rFonts w:eastAsiaTheme="minorHAnsi"/>
          <w:lang w:val="en-US"/>
        </w:rPr>
      </w:pPr>
      <w:r w:rsidRPr="006F4601">
        <w:rPr>
          <w:rFonts w:eastAsiaTheme="minorHAnsi"/>
          <w:lang w:val="en-US"/>
        </w:rPr>
        <w:t>HIV/AIDs and Tuberculosis (TB) remain</w:t>
      </w:r>
      <w:r w:rsidR="002268B7" w:rsidRPr="006F4601">
        <w:rPr>
          <w:rFonts w:eastAsiaTheme="minorHAnsi"/>
          <w:lang w:val="en-US"/>
        </w:rPr>
        <w:t xml:space="preserve"> a major public health challenge </w:t>
      </w:r>
      <w:r w:rsidR="007E47A7" w:rsidRPr="006F4601">
        <w:rPr>
          <w:rFonts w:eastAsiaTheme="minorHAnsi"/>
          <w:lang w:val="en-US"/>
        </w:rPr>
        <w:t>for</w:t>
      </w:r>
      <w:r w:rsidR="002268B7" w:rsidRPr="006F4601">
        <w:rPr>
          <w:rFonts w:eastAsiaTheme="minorHAnsi"/>
          <w:lang w:val="en-US"/>
        </w:rPr>
        <w:t xml:space="preserve"> Georgia. Despite some decline in TB prevalence, incidence and mortality rates</w:t>
      </w:r>
      <w:r w:rsidR="00375547" w:rsidRPr="006F4601">
        <w:rPr>
          <w:rFonts w:eastAsiaTheme="minorHAnsi"/>
          <w:lang w:val="en-US"/>
        </w:rPr>
        <w:t xml:space="preserve"> </w:t>
      </w:r>
      <w:r w:rsidR="00143478" w:rsidRPr="006F4601">
        <w:rPr>
          <w:rFonts w:eastAsiaTheme="minorHAnsi"/>
          <w:lang w:val="en-US"/>
        </w:rPr>
        <w:t>Georgia stands among 27 countries worldwide with highest burden of MDR</w:t>
      </w:r>
      <w:r w:rsidR="00963507" w:rsidRPr="006F4601">
        <w:rPr>
          <w:rFonts w:eastAsiaTheme="minorHAnsi"/>
          <w:lang w:val="en-US"/>
        </w:rPr>
        <w:t xml:space="preserve"> </w:t>
      </w:r>
      <w:r w:rsidR="00143478" w:rsidRPr="006F4601">
        <w:rPr>
          <w:rFonts w:eastAsiaTheme="minorHAnsi"/>
          <w:lang w:val="en-US"/>
        </w:rPr>
        <w:t>TB.</w:t>
      </w:r>
      <w:r w:rsidRPr="006F4601">
        <w:rPr>
          <w:rFonts w:eastAsiaTheme="minorHAnsi"/>
          <w:lang w:val="en-US"/>
        </w:rPr>
        <w:t xml:space="preserve"> </w:t>
      </w:r>
      <w:r w:rsidR="002268B7" w:rsidRPr="006F4601">
        <w:rPr>
          <w:rFonts w:eastAsiaTheme="minorHAnsi"/>
          <w:lang w:val="en-US"/>
        </w:rPr>
        <w:t xml:space="preserve"> </w:t>
      </w:r>
      <w:r w:rsidRPr="006F4601">
        <w:rPr>
          <w:rFonts w:eastAsiaTheme="minorHAnsi"/>
          <w:lang w:val="en-US"/>
        </w:rPr>
        <w:t>As per HIV/AIDs</w:t>
      </w:r>
      <w:r w:rsidR="00274C46" w:rsidRPr="006F4601">
        <w:rPr>
          <w:rFonts w:eastAsiaTheme="minorHAnsi"/>
          <w:lang w:val="en-US"/>
        </w:rPr>
        <w:t>,</w:t>
      </w:r>
      <w:r w:rsidRPr="006F4601">
        <w:rPr>
          <w:rFonts w:eastAsiaTheme="minorHAnsi"/>
          <w:lang w:val="en-US"/>
        </w:rPr>
        <w:t xml:space="preserve"> Georgia is among concentr</w:t>
      </w:r>
      <w:r w:rsidR="00EF552E" w:rsidRPr="006F4601">
        <w:rPr>
          <w:rFonts w:eastAsiaTheme="minorHAnsi"/>
          <w:lang w:val="en-US"/>
        </w:rPr>
        <w:t>ated HIV epidemic countries with</w:t>
      </w:r>
      <w:r w:rsidRPr="006F4601">
        <w:rPr>
          <w:rFonts w:eastAsiaTheme="minorHAnsi"/>
          <w:lang w:val="en-US"/>
        </w:rPr>
        <w:t xml:space="preserve"> </w:t>
      </w:r>
      <w:r w:rsidR="00274C46" w:rsidRPr="006F4601">
        <w:rPr>
          <w:rFonts w:eastAsiaTheme="minorHAnsi"/>
          <w:lang w:val="en-US"/>
        </w:rPr>
        <w:t>highly</w:t>
      </w:r>
      <w:r w:rsidRPr="006F4601">
        <w:rPr>
          <w:rFonts w:eastAsiaTheme="minorHAnsi"/>
          <w:lang w:val="en-US"/>
        </w:rPr>
        <w:t xml:space="preserve"> </w:t>
      </w:r>
      <w:proofErr w:type="gramStart"/>
      <w:r w:rsidRPr="006F4601">
        <w:rPr>
          <w:rFonts w:eastAsiaTheme="minorHAnsi"/>
          <w:lang w:val="en-US"/>
        </w:rPr>
        <w:t>affect</w:t>
      </w:r>
      <w:proofErr w:type="gramEnd"/>
      <w:r w:rsidRPr="006F4601">
        <w:rPr>
          <w:rFonts w:eastAsiaTheme="minorHAnsi"/>
          <w:lang w:val="en-US"/>
        </w:rPr>
        <w:t xml:space="preserve"> most at risk population groups (MARPs)</w:t>
      </w:r>
      <w:r w:rsidR="00EF552E" w:rsidRPr="006F4601">
        <w:rPr>
          <w:rFonts w:eastAsiaTheme="minorHAnsi"/>
          <w:lang w:val="en-US"/>
        </w:rPr>
        <w:t xml:space="preserve">, first of all MSM and PWIDs.  </w:t>
      </w:r>
    </w:p>
    <w:p w14:paraId="2B77A774" w14:textId="23AAA2CC" w:rsidR="002268B7" w:rsidRPr="006F4601" w:rsidRDefault="00DA090F" w:rsidP="002268B7">
      <w:pPr>
        <w:pStyle w:val="Default"/>
        <w:spacing w:line="276" w:lineRule="auto"/>
        <w:jc w:val="both"/>
        <w:rPr>
          <w:rFonts w:ascii="Times New Roman" w:hAnsi="Times New Roman" w:cs="Times New Roman"/>
          <w:color w:val="auto"/>
        </w:rPr>
      </w:pPr>
      <w:r w:rsidRPr="006F4601">
        <w:rPr>
          <w:rFonts w:ascii="Times New Roman" w:hAnsi="Times New Roman" w:cs="Times New Roman"/>
          <w:color w:val="auto"/>
        </w:rPr>
        <w:t>T</w:t>
      </w:r>
      <w:r w:rsidR="002268B7" w:rsidRPr="006F4601">
        <w:rPr>
          <w:rFonts w:ascii="Times New Roman" w:hAnsi="Times New Roman" w:cs="Times New Roman"/>
          <w:color w:val="auto"/>
        </w:rPr>
        <w:t>he Global Fund (</w:t>
      </w:r>
      <w:r w:rsidR="006F4601">
        <w:rPr>
          <w:rFonts w:ascii="Times New Roman" w:hAnsi="Times New Roman" w:cs="Times New Roman"/>
          <w:color w:val="auto"/>
        </w:rPr>
        <w:t>GFATM</w:t>
      </w:r>
      <w:r w:rsidR="002268B7" w:rsidRPr="006F4601">
        <w:rPr>
          <w:rFonts w:ascii="Times New Roman" w:hAnsi="Times New Roman" w:cs="Times New Roman"/>
          <w:color w:val="auto"/>
        </w:rPr>
        <w:t xml:space="preserve">) continues to be the major player in scaling up the National Response to </w:t>
      </w:r>
      <w:r w:rsidRPr="006F4601">
        <w:rPr>
          <w:rFonts w:ascii="Times New Roman" w:hAnsi="Times New Roman" w:cs="Times New Roman"/>
          <w:color w:val="auto"/>
        </w:rPr>
        <w:t xml:space="preserve">HIV and </w:t>
      </w:r>
      <w:r w:rsidR="002268B7" w:rsidRPr="006F4601">
        <w:rPr>
          <w:rFonts w:ascii="Times New Roman" w:hAnsi="Times New Roman" w:cs="Times New Roman"/>
          <w:color w:val="auto"/>
        </w:rPr>
        <w:t>TB in Georgia. The present proposal</w:t>
      </w:r>
      <w:r w:rsidRPr="006F4601">
        <w:rPr>
          <w:rFonts w:ascii="Times New Roman" w:hAnsi="Times New Roman" w:cs="Times New Roman"/>
          <w:color w:val="auto"/>
        </w:rPr>
        <w:t>s</w:t>
      </w:r>
      <w:r w:rsidR="00143478" w:rsidRPr="006F4601">
        <w:rPr>
          <w:rFonts w:ascii="Times New Roman" w:hAnsi="Times New Roman" w:cs="Times New Roman"/>
          <w:color w:val="auto"/>
        </w:rPr>
        <w:t xml:space="preserve"> for HIV and TB</w:t>
      </w:r>
      <w:r w:rsidR="002268B7" w:rsidRPr="006F4601">
        <w:rPr>
          <w:rFonts w:ascii="Times New Roman" w:hAnsi="Times New Roman" w:cs="Times New Roman"/>
          <w:color w:val="auto"/>
        </w:rPr>
        <w:t xml:space="preserve"> ha</w:t>
      </w:r>
      <w:r w:rsidRPr="006F4601">
        <w:rPr>
          <w:rFonts w:ascii="Times New Roman" w:hAnsi="Times New Roman" w:cs="Times New Roman"/>
          <w:color w:val="auto"/>
        </w:rPr>
        <w:t>d</w:t>
      </w:r>
      <w:r w:rsidR="002268B7" w:rsidRPr="006F4601">
        <w:rPr>
          <w:rFonts w:ascii="Times New Roman" w:hAnsi="Times New Roman" w:cs="Times New Roman"/>
          <w:color w:val="auto"/>
        </w:rPr>
        <w:t xml:space="preserve"> been approved through round 10 and will be implemented until</w:t>
      </w:r>
      <w:r w:rsidRPr="006F4601">
        <w:rPr>
          <w:rFonts w:ascii="Times New Roman" w:hAnsi="Times New Roman" w:cs="Times New Roman"/>
          <w:color w:val="auto"/>
        </w:rPr>
        <w:t xml:space="preserve"> December</w:t>
      </w:r>
      <w:r w:rsidR="00143478" w:rsidRPr="006F4601">
        <w:rPr>
          <w:rFonts w:ascii="Times New Roman" w:hAnsi="Times New Roman" w:cs="Times New Roman"/>
          <w:color w:val="auto"/>
        </w:rPr>
        <w:t>, 2015 and</w:t>
      </w:r>
      <w:r w:rsidR="002268B7" w:rsidRPr="006F4601">
        <w:rPr>
          <w:rFonts w:ascii="Times New Roman" w:hAnsi="Times New Roman" w:cs="Times New Roman"/>
          <w:color w:val="auto"/>
        </w:rPr>
        <w:t xml:space="preserve"> June, 201</w:t>
      </w:r>
      <w:r w:rsidRPr="006F4601">
        <w:rPr>
          <w:rFonts w:ascii="Times New Roman" w:hAnsi="Times New Roman" w:cs="Times New Roman"/>
          <w:color w:val="auto"/>
        </w:rPr>
        <w:t xml:space="preserve">6 </w:t>
      </w:r>
      <w:r w:rsidR="00143478" w:rsidRPr="006F4601">
        <w:rPr>
          <w:rFonts w:ascii="Times New Roman" w:hAnsi="Times New Roman" w:cs="Times New Roman"/>
          <w:color w:val="auto"/>
        </w:rPr>
        <w:t>respectively</w:t>
      </w:r>
      <w:r w:rsidR="002268B7" w:rsidRPr="006F4601">
        <w:rPr>
          <w:rFonts w:ascii="Times New Roman" w:hAnsi="Times New Roman" w:cs="Times New Roman"/>
          <w:color w:val="auto"/>
        </w:rPr>
        <w:t xml:space="preserve">. </w:t>
      </w:r>
      <w:r w:rsidR="001E2F90" w:rsidRPr="006F4601">
        <w:rPr>
          <w:rFonts w:ascii="Times New Roman" w:hAnsi="Times New Roman" w:cs="Times New Roman"/>
          <w:color w:val="auto"/>
        </w:rPr>
        <w:t>It has to be emphasized</w:t>
      </w:r>
      <w:r w:rsidRPr="006F4601">
        <w:rPr>
          <w:rFonts w:ascii="Times New Roman" w:hAnsi="Times New Roman" w:cs="Times New Roman"/>
          <w:color w:val="auto"/>
        </w:rPr>
        <w:t>,</w:t>
      </w:r>
      <w:r w:rsidR="001E2F90" w:rsidRPr="006F4601">
        <w:rPr>
          <w:rFonts w:ascii="Times New Roman" w:hAnsi="Times New Roman" w:cs="Times New Roman"/>
          <w:color w:val="auto"/>
        </w:rPr>
        <w:t xml:space="preserve"> </w:t>
      </w:r>
      <w:r w:rsidRPr="006F4601">
        <w:rPr>
          <w:rFonts w:ascii="Times New Roman" w:hAnsi="Times New Roman" w:cs="Times New Roman"/>
          <w:color w:val="auto"/>
        </w:rPr>
        <w:t xml:space="preserve">that the coming two years are crucial in terms of developing country’s capacities in delivering effective national response to emerging </w:t>
      </w:r>
      <w:r w:rsidR="00143478" w:rsidRPr="006F4601">
        <w:rPr>
          <w:rFonts w:ascii="Times New Roman" w:hAnsi="Times New Roman" w:cs="Times New Roman"/>
          <w:color w:val="auto"/>
        </w:rPr>
        <w:t>HIV/</w:t>
      </w:r>
      <w:r w:rsidRPr="006F4601">
        <w:rPr>
          <w:rFonts w:ascii="Times New Roman" w:hAnsi="Times New Roman" w:cs="Times New Roman"/>
          <w:color w:val="auto"/>
        </w:rPr>
        <w:t xml:space="preserve">TB issues and ensuring smooth transition/hand-over of financial responsibilities to the state. </w:t>
      </w:r>
    </w:p>
    <w:p w14:paraId="285FE52F" w14:textId="77777777" w:rsidR="00DA090F" w:rsidRPr="006F4601" w:rsidRDefault="00DA090F" w:rsidP="002268B7">
      <w:pPr>
        <w:pStyle w:val="Default"/>
        <w:spacing w:line="276" w:lineRule="auto"/>
        <w:jc w:val="both"/>
        <w:rPr>
          <w:rFonts w:ascii="Times New Roman" w:hAnsi="Times New Roman" w:cs="Times New Roman"/>
          <w:color w:val="auto"/>
        </w:rPr>
      </w:pPr>
    </w:p>
    <w:p w14:paraId="01E7FFF7" w14:textId="705619E2" w:rsidR="002268B7" w:rsidRPr="006F4601" w:rsidRDefault="00DA090F" w:rsidP="00207F55">
      <w:pPr>
        <w:pStyle w:val="Default"/>
        <w:spacing w:line="276" w:lineRule="auto"/>
        <w:jc w:val="both"/>
        <w:rPr>
          <w:rFonts w:ascii="Times New Roman" w:hAnsi="Times New Roman" w:cs="Times New Roman"/>
          <w:color w:val="auto"/>
          <w:lang w:val="ka-GE"/>
        </w:rPr>
      </w:pPr>
      <w:r w:rsidRPr="006F4601">
        <w:rPr>
          <w:rFonts w:ascii="Times New Roman" w:hAnsi="Times New Roman" w:cs="Times New Roman"/>
          <w:color w:val="auto"/>
        </w:rPr>
        <w:t>In this pursuit</w:t>
      </w:r>
      <w:r w:rsidR="00143478" w:rsidRPr="006F4601">
        <w:rPr>
          <w:rFonts w:ascii="Times New Roman" w:hAnsi="Times New Roman" w:cs="Times New Roman"/>
          <w:color w:val="auto"/>
        </w:rPr>
        <w:t>,</w:t>
      </w:r>
      <w:r w:rsidRPr="006F4601">
        <w:rPr>
          <w:rFonts w:ascii="Times New Roman" w:hAnsi="Times New Roman" w:cs="Times New Roman"/>
          <w:color w:val="auto"/>
        </w:rPr>
        <w:t xml:space="preserve"> t</w:t>
      </w:r>
      <w:r w:rsidR="00D1137B" w:rsidRPr="006F4601">
        <w:rPr>
          <w:rFonts w:ascii="Times New Roman" w:hAnsi="Times New Roman" w:cs="Times New Roman"/>
          <w:color w:val="auto"/>
        </w:rPr>
        <w:t>he Country Coordinati</w:t>
      </w:r>
      <w:r w:rsidR="005223AC" w:rsidRPr="006F4601">
        <w:rPr>
          <w:rFonts w:ascii="Times New Roman" w:hAnsi="Times New Roman" w:cs="Times New Roman"/>
          <w:color w:val="auto"/>
        </w:rPr>
        <w:t>ng</w:t>
      </w:r>
      <w:r w:rsidR="00D1137B" w:rsidRPr="006F4601">
        <w:rPr>
          <w:rFonts w:ascii="Times New Roman" w:hAnsi="Times New Roman" w:cs="Times New Roman"/>
          <w:color w:val="auto"/>
        </w:rPr>
        <w:t xml:space="preserve"> Mechanism (CCM)</w:t>
      </w:r>
      <w:r w:rsidRPr="006F4601">
        <w:rPr>
          <w:rFonts w:ascii="Times New Roman" w:hAnsi="Times New Roman" w:cs="Times New Roman"/>
          <w:color w:val="auto"/>
        </w:rPr>
        <w:t xml:space="preserve"> plays instrumental role </w:t>
      </w:r>
      <w:r w:rsidR="00207F55" w:rsidRPr="006F4601">
        <w:rPr>
          <w:rFonts w:ascii="Times New Roman" w:hAnsi="Times New Roman" w:cs="Times New Roman"/>
          <w:color w:val="auto"/>
        </w:rPr>
        <w:t xml:space="preserve">in inter-sectorial and multi-sectorial coordination of the national response to epidemics of HIV/AIDS and TB </w:t>
      </w:r>
      <w:r w:rsidR="002268B7" w:rsidRPr="006F4601">
        <w:rPr>
          <w:rFonts w:ascii="Times New Roman" w:hAnsi="Times New Roman" w:cs="Times New Roman"/>
        </w:rPr>
        <w:t>to support the national government’s efforts in providing the country with opportunities for producing</w:t>
      </w:r>
      <w:r w:rsidR="00207F55" w:rsidRPr="006F4601">
        <w:rPr>
          <w:rFonts w:ascii="Times New Roman" w:hAnsi="Times New Roman" w:cs="Times New Roman"/>
        </w:rPr>
        <w:t xml:space="preserve"> </w:t>
      </w:r>
      <w:r w:rsidR="00274C46" w:rsidRPr="006F4601">
        <w:rPr>
          <w:rFonts w:ascii="Times New Roman" w:hAnsi="Times New Roman" w:cs="Times New Roman"/>
        </w:rPr>
        <w:t>better health outcomes for its population</w:t>
      </w:r>
      <w:r w:rsidR="00207F55" w:rsidRPr="006F4601">
        <w:rPr>
          <w:rFonts w:ascii="Times New Roman" w:hAnsi="Times New Roman" w:cs="Times New Roman"/>
        </w:rPr>
        <w:t xml:space="preserve">. </w:t>
      </w:r>
    </w:p>
    <w:p w14:paraId="3C534993" w14:textId="77777777" w:rsidR="00207F55" w:rsidRPr="006F4601" w:rsidRDefault="00207F55" w:rsidP="00207F55">
      <w:pPr>
        <w:jc w:val="both"/>
        <w:rPr>
          <w:rFonts w:eastAsiaTheme="minorHAnsi"/>
        </w:rPr>
      </w:pPr>
    </w:p>
    <w:p w14:paraId="623A51A3" w14:textId="77777777" w:rsidR="002268B7" w:rsidRPr="006F4601" w:rsidRDefault="002268B7" w:rsidP="002268B7">
      <w:pPr>
        <w:jc w:val="both"/>
        <w:rPr>
          <w:b/>
          <w:color w:val="0099FF"/>
          <w:u w:val="single"/>
        </w:rPr>
      </w:pPr>
      <w:r w:rsidRPr="006F4601">
        <w:rPr>
          <w:b/>
          <w:color w:val="0099FF"/>
          <w:u w:val="single"/>
        </w:rPr>
        <w:t>Scope of the Work</w:t>
      </w:r>
    </w:p>
    <w:p w14:paraId="6434255A" w14:textId="77777777" w:rsidR="006F4601" w:rsidRDefault="006F4601" w:rsidP="002268B7">
      <w:pPr>
        <w:jc w:val="both"/>
      </w:pPr>
    </w:p>
    <w:p w14:paraId="725AC4C3" w14:textId="12752925" w:rsidR="00963507" w:rsidRPr="006F4601" w:rsidRDefault="004428CD" w:rsidP="002268B7">
      <w:pPr>
        <w:jc w:val="both"/>
      </w:pPr>
      <w:r w:rsidRPr="006F4601">
        <w:t>The CCM is</w:t>
      </w:r>
      <w:r w:rsidR="002268B7" w:rsidRPr="006F4601">
        <w:t xml:space="preserve"> looking for a</w:t>
      </w:r>
      <w:r w:rsidR="006F4601">
        <w:t>n Executive Secretary/</w:t>
      </w:r>
      <w:r w:rsidR="00FA5992" w:rsidRPr="006F4601">
        <w:t>Technical</w:t>
      </w:r>
      <w:r w:rsidR="00EF552E" w:rsidRPr="006F4601">
        <w:t xml:space="preserve"> Advisor</w:t>
      </w:r>
      <w:r w:rsidR="00526C04" w:rsidRPr="006F4601">
        <w:t xml:space="preserve"> to </w:t>
      </w:r>
      <w:r w:rsidR="00F96F51" w:rsidRPr="006F4601">
        <w:t>assist in</w:t>
      </w:r>
      <w:r w:rsidR="00B70ADF" w:rsidRPr="006F4601">
        <w:t xml:space="preserve"> fulfilling</w:t>
      </w:r>
      <w:r w:rsidR="00F96F51" w:rsidRPr="006F4601">
        <w:t xml:space="preserve"> its </w:t>
      </w:r>
      <w:r w:rsidR="00B70ADF" w:rsidRPr="006F4601">
        <w:t>core functions</w:t>
      </w:r>
      <w:r w:rsidR="00963507" w:rsidRPr="006F4601">
        <w:t>, i.e.:</w:t>
      </w:r>
    </w:p>
    <w:p w14:paraId="1F3B51EC" w14:textId="77777777" w:rsidR="00F96F51" w:rsidRPr="006F4601" w:rsidRDefault="00F96F51" w:rsidP="002268B7">
      <w:pPr>
        <w:jc w:val="both"/>
      </w:pPr>
    </w:p>
    <w:p w14:paraId="00E8CBE9" w14:textId="77777777" w:rsidR="00EF552E" w:rsidRPr="006F4601" w:rsidRDefault="00EF552E" w:rsidP="00EF552E">
      <w:pPr>
        <w:numPr>
          <w:ilvl w:val="0"/>
          <w:numId w:val="9"/>
        </w:numPr>
        <w:autoSpaceDE w:val="0"/>
        <w:autoSpaceDN w:val="0"/>
        <w:adjustRightInd w:val="0"/>
        <w:jc w:val="both"/>
        <w:rPr>
          <w:rFonts w:eastAsiaTheme="minorHAnsi"/>
          <w:lang w:val="en-US"/>
        </w:rPr>
      </w:pPr>
      <w:r w:rsidRPr="006F4601">
        <w:t xml:space="preserve">Providing technical expertise and coordinating development of country’s guiding policy and program documents on HIV and TB, including the country’s strategic plans of action, M&amp;E plans and the proposals for the GF New Funding Model; </w:t>
      </w:r>
    </w:p>
    <w:p w14:paraId="688DD247" w14:textId="35DBE2B3" w:rsidR="00EF552E" w:rsidRPr="006F4601" w:rsidRDefault="00EF552E" w:rsidP="00EF552E">
      <w:pPr>
        <w:numPr>
          <w:ilvl w:val="0"/>
          <w:numId w:val="9"/>
        </w:numPr>
        <w:autoSpaceDE w:val="0"/>
        <w:autoSpaceDN w:val="0"/>
        <w:adjustRightInd w:val="0"/>
        <w:jc w:val="both"/>
        <w:rPr>
          <w:rFonts w:eastAsiaTheme="minorHAnsi"/>
          <w:lang w:val="en-US"/>
        </w:rPr>
      </w:pPr>
      <w:r w:rsidRPr="006F4601">
        <w:rPr>
          <w:rFonts w:eastAsiaTheme="minorHAnsi"/>
          <w:lang w:val="en-US"/>
        </w:rPr>
        <w:t xml:space="preserve">Validating, developing and/or revising other relevant national development plans and policies for ensuring establishment of enabling legal and policy framework for effective national response to HIV and TB; </w:t>
      </w:r>
    </w:p>
    <w:p w14:paraId="41C27F8F" w14:textId="23C8CA8F" w:rsidR="00B70ADF" w:rsidRPr="006F4601" w:rsidRDefault="00B70ADF" w:rsidP="00F96F51">
      <w:pPr>
        <w:numPr>
          <w:ilvl w:val="0"/>
          <w:numId w:val="9"/>
        </w:numPr>
        <w:autoSpaceDE w:val="0"/>
        <w:autoSpaceDN w:val="0"/>
        <w:adjustRightInd w:val="0"/>
        <w:jc w:val="both"/>
        <w:rPr>
          <w:rFonts w:eastAsiaTheme="minorHAnsi"/>
          <w:lang w:val="en-US"/>
        </w:rPr>
      </w:pPr>
      <w:r w:rsidRPr="006F4601">
        <w:t xml:space="preserve">Coordinating and monitoring </w:t>
      </w:r>
      <w:r w:rsidR="00375547" w:rsidRPr="006F4601">
        <w:t>of implementation</w:t>
      </w:r>
      <w:r w:rsidRPr="006F4601">
        <w:t xml:space="preserve"> of the Global Fund to Fight AIDS, Tuberculosis and Malaria and other programs. </w:t>
      </w:r>
    </w:p>
    <w:p w14:paraId="07F4F54F" w14:textId="2570EA36" w:rsidR="00F96F51" w:rsidRPr="006F4601" w:rsidRDefault="00FA5992" w:rsidP="00F96F51">
      <w:pPr>
        <w:numPr>
          <w:ilvl w:val="0"/>
          <w:numId w:val="9"/>
        </w:numPr>
        <w:jc w:val="both"/>
        <w:rPr>
          <w:rFonts w:eastAsiaTheme="minorHAnsi"/>
          <w:lang w:val="en-US"/>
        </w:rPr>
      </w:pPr>
      <w:r w:rsidRPr="006F4601">
        <w:rPr>
          <w:rFonts w:eastAsiaTheme="minorHAnsi"/>
          <w:lang w:val="en-US"/>
        </w:rPr>
        <w:t>Advocating for mobilization</w:t>
      </w:r>
      <w:r w:rsidR="00F96F51" w:rsidRPr="006F4601">
        <w:rPr>
          <w:rFonts w:eastAsiaTheme="minorHAnsi"/>
          <w:lang w:val="en-US"/>
        </w:rPr>
        <w:t xml:space="preserve"> of increased domestic &amp; external resource investments (financial, technical &amp; human) for scaling up implementation of the national HIV/TB Programs</w:t>
      </w:r>
      <w:r w:rsidR="00375547" w:rsidRPr="006F4601">
        <w:rPr>
          <w:rFonts w:eastAsiaTheme="minorHAnsi"/>
          <w:lang w:val="en-US"/>
        </w:rPr>
        <w:t>.</w:t>
      </w:r>
      <w:r w:rsidR="00F96F51" w:rsidRPr="006F4601">
        <w:rPr>
          <w:rFonts w:eastAsiaTheme="minorHAnsi"/>
          <w:lang w:val="en-US"/>
        </w:rPr>
        <w:t xml:space="preserve"> </w:t>
      </w:r>
    </w:p>
    <w:p w14:paraId="5B73864E" w14:textId="77777777" w:rsidR="00F96F51" w:rsidRPr="006F4601" w:rsidRDefault="00F96F51" w:rsidP="002268B7">
      <w:pPr>
        <w:jc w:val="both"/>
        <w:rPr>
          <w:lang w:val="en-US"/>
        </w:rPr>
      </w:pPr>
    </w:p>
    <w:p w14:paraId="79F4376C" w14:textId="77777777" w:rsidR="00F96F51" w:rsidRPr="006F4601" w:rsidRDefault="00F96F51" w:rsidP="002268B7">
      <w:pPr>
        <w:jc w:val="both"/>
      </w:pPr>
    </w:p>
    <w:p w14:paraId="28FF2951" w14:textId="77777777" w:rsidR="002268B7" w:rsidRPr="006F4601" w:rsidRDefault="002268B7" w:rsidP="002268B7">
      <w:pPr>
        <w:jc w:val="both"/>
      </w:pPr>
      <w:r w:rsidRPr="006F4601">
        <w:t>Th</w:t>
      </w:r>
      <w:r w:rsidR="004428CD" w:rsidRPr="006F4601">
        <w:t>is</w:t>
      </w:r>
      <w:r w:rsidRPr="006F4601">
        <w:t xml:space="preserve"> full time assignment is offered for initial 3-month period, with possible renewals of the contract.  </w:t>
      </w:r>
    </w:p>
    <w:p w14:paraId="5FE0BE4C" w14:textId="77777777" w:rsidR="002268B7" w:rsidRPr="006F4601" w:rsidRDefault="002268B7" w:rsidP="002268B7">
      <w:pPr>
        <w:jc w:val="both"/>
        <w:rPr>
          <w:b/>
          <w:color w:val="0099FF"/>
          <w:u w:val="single"/>
        </w:rPr>
      </w:pPr>
    </w:p>
    <w:p w14:paraId="4BF15A73" w14:textId="77777777" w:rsidR="004428CD" w:rsidRPr="006F4601" w:rsidRDefault="00526C04" w:rsidP="002268B7">
      <w:pPr>
        <w:rPr>
          <w:b/>
          <w:color w:val="0099FF"/>
          <w:u w:val="single"/>
        </w:rPr>
      </w:pPr>
      <w:r w:rsidRPr="006F4601">
        <w:rPr>
          <w:b/>
          <w:color w:val="0099FF"/>
          <w:u w:val="single"/>
        </w:rPr>
        <w:t>Tasks and R</w:t>
      </w:r>
      <w:r w:rsidR="002268B7" w:rsidRPr="006F4601">
        <w:rPr>
          <w:b/>
          <w:color w:val="0099FF"/>
          <w:u w:val="single"/>
        </w:rPr>
        <w:t>esponsibilities:</w:t>
      </w:r>
    </w:p>
    <w:p w14:paraId="3FF07C05" w14:textId="77777777" w:rsidR="00D176B8" w:rsidRPr="006F4601" w:rsidRDefault="00D176B8" w:rsidP="00D176B8">
      <w:pPr>
        <w:rPr>
          <w:b/>
        </w:rPr>
      </w:pPr>
      <w:r w:rsidRPr="006F4601">
        <w:rPr>
          <w:b/>
        </w:rPr>
        <w:t>Applying Technical Expertise</w:t>
      </w:r>
    </w:p>
    <w:p w14:paraId="07D2AAE7" w14:textId="77777777" w:rsidR="00D176B8" w:rsidRPr="006F4601" w:rsidRDefault="00D176B8" w:rsidP="00D176B8">
      <w:pPr>
        <w:pStyle w:val="ListParagraph"/>
        <w:numPr>
          <w:ilvl w:val="0"/>
          <w:numId w:val="1"/>
        </w:numPr>
      </w:pPr>
      <w:r w:rsidRPr="006F4601">
        <w:t>Advice the CCM chairperson and the Secretariat on technical issues related to scaling up and harmonizing the HIV and TB National Responses in Georgia;</w:t>
      </w:r>
    </w:p>
    <w:p w14:paraId="37F326A7" w14:textId="77777777" w:rsidR="00D176B8" w:rsidRPr="006F4601" w:rsidRDefault="00D176B8" w:rsidP="00D176B8">
      <w:pPr>
        <w:pStyle w:val="ListParagraph"/>
        <w:numPr>
          <w:ilvl w:val="0"/>
          <w:numId w:val="1"/>
        </w:numPr>
      </w:pPr>
      <w:r w:rsidRPr="006F4601">
        <w:t xml:space="preserve">Organize and coordinate technical experts panels for systematic review of the National policies and strategic, M&amp;E and program documents on HIV/AIDS; Provide regular reports to the CCM on progresses made in these directions; </w:t>
      </w:r>
    </w:p>
    <w:p w14:paraId="061E9A21" w14:textId="77777777" w:rsidR="00D176B8" w:rsidRPr="006F4601" w:rsidRDefault="00D176B8" w:rsidP="00D176B8">
      <w:pPr>
        <w:pStyle w:val="ListParagraph"/>
        <w:numPr>
          <w:ilvl w:val="0"/>
          <w:numId w:val="1"/>
        </w:numPr>
      </w:pPr>
      <w:r w:rsidRPr="006F4601">
        <w:t xml:space="preserve">Lead the development of the country’s proposals for the GF’s New Funding Model on HIV and TB; organize relevant local and international technical assistance as needed; </w:t>
      </w:r>
    </w:p>
    <w:p w14:paraId="5F0BA613" w14:textId="77777777" w:rsidR="00D176B8" w:rsidRPr="006F4601" w:rsidRDefault="00D176B8" w:rsidP="00D176B8">
      <w:pPr>
        <w:pStyle w:val="ListParagraph"/>
        <w:numPr>
          <w:ilvl w:val="0"/>
          <w:numId w:val="1"/>
        </w:numPr>
      </w:pPr>
      <w:r w:rsidRPr="006F4601">
        <w:t xml:space="preserve">Coordinate national working group for harmonization of the National HIV and TB responses within the State and GF Programs and effective planning increasing state allocations for the coming years with the aim of gradual complete take over the funding responsibilities; </w:t>
      </w:r>
    </w:p>
    <w:p w14:paraId="5CEF08AF" w14:textId="77777777" w:rsidR="00D176B8" w:rsidRPr="006F4601" w:rsidRDefault="00D176B8" w:rsidP="00D176B8">
      <w:pPr>
        <w:pStyle w:val="ListParagraph"/>
        <w:numPr>
          <w:ilvl w:val="0"/>
          <w:numId w:val="2"/>
        </w:numPr>
        <w:spacing w:after="200" w:line="276" w:lineRule="auto"/>
      </w:pPr>
      <w:r w:rsidRPr="006F4601">
        <w:t>Prepare technical brief notes and progress reports for the CCM Secretariat, implementing partners, Global Fund Secretariat or other external consultative missions, as required;</w:t>
      </w:r>
    </w:p>
    <w:p w14:paraId="592CFCFC" w14:textId="77777777" w:rsidR="00D176B8" w:rsidRPr="006F4601" w:rsidRDefault="00D176B8" w:rsidP="00D176B8">
      <w:pPr>
        <w:pStyle w:val="ListParagraph"/>
        <w:numPr>
          <w:ilvl w:val="0"/>
          <w:numId w:val="2"/>
        </w:numPr>
        <w:spacing w:after="200" w:line="276" w:lineRule="auto"/>
      </w:pPr>
      <w:r w:rsidRPr="006F4601">
        <w:t>Ensure day-to-day coordination with the TB and HIV partners, i.e. government, NGO and International Agencies on TB and HIV/AIDS related issues beyond the Global Fund Programs;</w:t>
      </w:r>
    </w:p>
    <w:p w14:paraId="2DF24077" w14:textId="77777777" w:rsidR="00D176B8" w:rsidRPr="006F4601" w:rsidRDefault="00D176B8" w:rsidP="00D176B8">
      <w:pPr>
        <w:pStyle w:val="ListParagraph"/>
        <w:numPr>
          <w:ilvl w:val="0"/>
          <w:numId w:val="2"/>
        </w:numPr>
        <w:spacing w:after="200" w:line="276" w:lineRule="auto"/>
      </w:pPr>
      <w:r w:rsidRPr="006F4601">
        <w:t>Participate in and support the working group on development of Strategies and Action Plans and follow up of finalization/legalization of the document and proper implementation of TB and HIV/AIDS control activities</w:t>
      </w:r>
    </w:p>
    <w:p w14:paraId="419FE4CE" w14:textId="77777777" w:rsidR="00D176B8" w:rsidRPr="006F4601" w:rsidRDefault="00D176B8" w:rsidP="00D176B8">
      <w:pPr>
        <w:pStyle w:val="ListParagraph"/>
        <w:numPr>
          <w:ilvl w:val="0"/>
          <w:numId w:val="2"/>
        </w:numPr>
        <w:spacing w:after="200" w:line="276" w:lineRule="auto"/>
      </w:pPr>
      <w:r w:rsidRPr="006F4601">
        <w:t xml:space="preserve">Take part in coordination and monitoring of the GF funded grant </w:t>
      </w:r>
    </w:p>
    <w:p w14:paraId="2E1988EE" w14:textId="77777777" w:rsidR="00D176B8" w:rsidRPr="006F4601" w:rsidRDefault="00D176B8" w:rsidP="00D176B8">
      <w:pPr>
        <w:pStyle w:val="ListParagraph"/>
        <w:numPr>
          <w:ilvl w:val="0"/>
          <w:numId w:val="2"/>
        </w:numPr>
        <w:spacing w:after="200" w:line="276" w:lineRule="auto"/>
      </w:pPr>
      <w:r w:rsidRPr="006F4601">
        <w:t xml:space="preserve">Participate in budgetary discussions of the State TB and HIV/AIDS Programs. </w:t>
      </w:r>
    </w:p>
    <w:p w14:paraId="24A6E0FD" w14:textId="77777777" w:rsidR="00D176B8" w:rsidRPr="006F4601" w:rsidRDefault="00D176B8" w:rsidP="00D176B8">
      <w:pPr>
        <w:pStyle w:val="ListParagraph"/>
        <w:numPr>
          <w:ilvl w:val="0"/>
          <w:numId w:val="2"/>
        </w:numPr>
        <w:spacing w:after="200" w:line="276" w:lineRule="auto"/>
      </w:pPr>
      <w:r w:rsidRPr="006F4601">
        <w:t>Participate coordination and monitoring of the TB and HIV/AIDS programs funded by other donors than the GF;</w:t>
      </w:r>
    </w:p>
    <w:p w14:paraId="31120B2D" w14:textId="77777777" w:rsidR="00D176B8" w:rsidRPr="006F4601" w:rsidRDefault="00D176B8" w:rsidP="00D176B8">
      <w:pPr>
        <w:pStyle w:val="ListParagraph"/>
        <w:numPr>
          <w:ilvl w:val="0"/>
          <w:numId w:val="2"/>
        </w:numPr>
        <w:spacing w:after="200" w:line="276" w:lineRule="auto"/>
      </w:pPr>
      <w:r w:rsidRPr="006F4601">
        <w:t>Communicate with HIV/AIDS and TB management and stakeholders to ensure that HIV/TB collaborative activities are in place.</w:t>
      </w:r>
    </w:p>
    <w:p w14:paraId="5B9D631F" w14:textId="77777777" w:rsidR="00D176B8" w:rsidRPr="006F4601" w:rsidRDefault="00D176B8" w:rsidP="002268B7">
      <w:pPr>
        <w:rPr>
          <w:b/>
          <w:color w:val="0099FF"/>
          <w:u w:val="single"/>
        </w:rPr>
      </w:pPr>
    </w:p>
    <w:p w14:paraId="0527DCC0" w14:textId="77777777" w:rsidR="004428CD" w:rsidRPr="006F4601" w:rsidRDefault="00963507" w:rsidP="004428CD">
      <w:pPr>
        <w:rPr>
          <w:b/>
        </w:rPr>
      </w:pPr>
      <w:r w:rsidRPr="006F4601">
        <w:rPr>
          <w:b/>
        </w:rPr>
        <w:t xml:space="preserve">General Functions </w:t>
      </w:r>
      <w:r w:rsidR="00B70ADF" w:rsidRPr="006F4601">
        <w:rPr>
          <w:b/>
        </w:rPr>
        <w:t>within the</w:t>
      </w:r>
      <w:r w:rsidRPr="006F4601">
        <w:rPr>
          <w:b/>
        </w:rPr>
        <w:t xml:space="preserve"> CCM Secretariat</w:t>
      </w:r>
    </w:p>
    <w:p w14:paraId="654C6599" w14:textId="77777777" w:rsidR="004428CD" w:rsidRPr="006F4601" w:rsidRDefault="00B70ADF" w:rsidP="004428CD">
      <w:pPr>
        <w:pStyle w:val="ListParagraph"/>
        <w:numPr>
          <w:ilvl w:val="0"/>
          <w:numId w:val="1"/>
        </w:numPr>
      </w:pPr>
      <w:r w:rsidRPr="006F4601">
        <w:t>Undertake o</w:t>
      </w:r>
      <w:r w:rsidR="004428CD" w:rsidRPr="006F4601">
        <w:t>verall coordination and oversight of all functions of the CCM Secretariat</w:t>
      </w:r>
    </w:p>
    <w:p w14:paraId="1531EADF" w14:textId="77777777" w:rsidR="004428CD" w:rsidRPr="006F4601" w:rsidRDefault="004428CD" w:rsidP="004428CD">
      <w:pPr>
        <w:pStyle w:val="ListParagraph"/>
        <w:numPr>
          <w:ilvl w:val="0"/>
          <w:numId w:val="1"/>
        </w:numPr>
      </w:pPr>
      <w:r w:rsidRPr="006F4601">
        <w:t xml:space="preserve">Assure smooth and transparent communication among the Global Fund, CCM, development partners and </w:t>
      </w:r>
      <w:r w:rsidR="00B70ADF" w:rsidRPr="006F4601">
        <w:t>mass-</w:t>
      </w:r>
      <w:r w:rsidRPr="006F4601">
        <w:t>media</w:t>
      </w:r>
      <w:r w:rsidR="00B70ADF" w:rsidRPr="006F4601">
        <w:t>;</w:t>
      </w:r>
    </w:p>
    <w:p w14:paraId="370C16BF" w14:textId="77777777" w:rsidR="004428CD" w:rsidRPr="006F4601" w:rsidRDefault="004428CD" w:rsidP="004428CD">
      <w:pPr>
        <w:pStyle w:val="ListParagraph"/>
        <w:numPr>
          <w:ilvl w:val="0"/>
          <w:numId w:val="1"/>
        </w:numPr>
      </w:pPr>
      <w:r w:rsidRPr="006F4601">
        <w:t>Assist CCM and its committees  in developing of a Plan of Action and annual operating budget for the CCM</w:t>
      </w:r>
      <w:r w:rsidR="00B70ADF" w:rsidRPr="006F4601">
        <w:t>;</w:t>
      </w:r>
    </w:p>
    <w:p w14:paraId="5911CBAE" w14:textId="77777777" w:rsidR="004428CD" w:rsidRPr="006F4601" w:rsidRDefault="004428CD" w:rsidP="004428CD">
      <w:pPr>
        <w:pStyle w:val="ListParagraph"/>
        <w:numPr>
          <w:ilvl w:val="0"/>
          <w:numId w:val="1"/>
        </w:numPr>
      </w:pPr>
      <w:r w:rsidRPr="006F4601">
        <w:t>Provid</w:t>
      </w:r>
      <w:r w:rsidR="00B70ADF" w:rsidRPr="006F4601">
        <w:t>e</w:t>
      </w:r>
      <w:r w:rsidRPr="006F4601">
        <w:t xml:space="preserve"> relevant support to the CCM for implement</w:t>
      </w:r>
      <w:r w:rsidR="00B70ADF" w:rsidRPr="006F4601">
        <w:t>ation of</w:t>
      </w:r>
      <w:r w:rsidRPr="006F4601">
        <w:t xml:space="preserve"> the oversight</w:t>
      </w:r>
      <w:r w:rsidR="00B70ADF" w:rsidRPr="006F4601">
        <w:t>, monitoring</w:t>
      </w:r>
      <w:r w:rsidRPr="006F4601">
        <w:t xml:space="preserve"> and evaluation functions</w:t>
      </w:r>
      <w:r w:rsidR="00B70ADF" w:rsidRPr="006F4601">
        <w:t>;</w:t>
      </w:r>
    </w:p>
    <w:p w14:paraId="1ABFC1C8" w14:textId="77777777" w:rsidR="004428CD" w:rsidRPr="006F4601" w:rsidRDefault="004428CD" w:rsidP="004428CD">
      <w:pPr>
        <w:pStyle w:val="ListParagraph"/>
        <w:numPr>
          <w:ilvl w:val="0"/>
          <w:numId w:val="1"/>
        </w:numPr>
      </w:pPr>
      <w:r w:rsidRPr="006F4601">
        <w:t>Participat</w:t>
      </w:r>
      <w:r w:rsidR="00B70ADF" w:rsidRPr="006F4601">
        <w:t>e</w:t>
      </w:r>
      <w:r w:rsidRPr="006F4601">
        <w:t xml:space="preserve"> in development of the CCM annual work plan and Oversight Plan</w:t>
      </w:r>
      <w:r w:rsidR="00B70ADF" w:rsidRPr="006F4601">
        <w:t>;</w:t>
      </w:r>
      <w:r w:rsidRPr="006F4601">
        <w:t xml:space="preserve"> </w:t>
      </w:r>
    </w:p>
    <w:p w14:paraId="4979DAE4" w14:textId="77777777" w:rsidR="004428CD" w:rsidRPr="006F4601" w:rsidRDefault="004428CD" w:rsidP="004428CD">
      <w:pPr>
        <w:pStyle w:val="ListParagraph"/>
        <w:numPr>
          <w:ilvl w:val="0"/>
          <w:numId w:val="1"/>
        </w:numPr>
      </w:pPr>
      <w:r w:rsidRPr="006F4601">
        <w:t>Participat</w:t>
      </w:r>
      <w:r w:rsidR="00B70ADF" w:rsidRPr="006F4601">
        <w:t>e</w:t>
      </w:r>
      <w:r w:rsidRPr="006F4601">
        <w:t xml:space="preserve"> in the activities of the working groups established under the CCM</w:t>
      </w:r>
      <w:r w:rsidR="00B70ADF" w:rsidRPr="006F4601">
        <w:t>;</w:t>
      </w:r>
    </w:p>
    <w:p w14:paraId="62CF305F" w14:textId="77777777" w:rsidR="004428CD" w:rsidRPr="006F4601" w:rsidRDefault="004428CD" w:rsidP="004428CD">
      <w:pPr>
        <w:pStyle w:val="ListParagraph"/>
        <w:numPr>
          <w:ilvl w:val="0"/>
          <w:numId w:val="1"/>
        </w:numPr>
      </w:pPr>
      <w:r w:rsidRPr="006F4601">
        <w:t>Organize monitoring visits to the PR, SR and SSRs</w:t>
      </w:r>
      <w:r w:rsidR="00B70ADF" w:rsidRPr="006F4601">
        <w:t>;</w:t>
      </w:r>
    </w:p>
    <w:p w14:paraId="417F9AA8" w14:textId="77777777" w:rsidR="004428CD" w:rsidRPr="006F4601" w:rsidRDefault="004428CD" w:rsidP="004428CD">
      <w:pPr>
        <w:pStyle w:val="ListParagraph"/>
        <w:numPr>
          <w:ilvl w:val="0"/>
          <w:numId w:val="1"/>
        </w:numPr>
      </w:pPr>
      <w:r w:rsidRPr="006F4601">
        <w:lastRenderedPageBreak/>
        <w:t>Follow up with PR regarding action plans</w:t>
      </w:r>
      <w:r w:rsidR="00B70ADF" w:rsidRPr="006F4601">
        <w:t>;</w:t>
      </w:r>
      <w:r w:rsidRPr="006F4601">
        <w:t xml:space="preserve"> </w:t>
      </w:r>
    </w:p>
    <w:p w14:paraId="575CF952" w14:textId="77777777" w:rsidR="00B70ADF" w:rsidRPr="006F4601" w:rsidRDefault="004428CD" w:rsidP="004428CD">
      <w:pPr>
        <w:pStyle w:val="ListParagraph"/>
        <w:numPr>
          <w:ilvl w:val="0"/>
          <w:numId w:val="1"/>
        </w:numPr>
      </w:pPr>
      <w:r w:rsidRPr="006F4601">
        <w:t>Coordinate and document CCM oversight activities, including site visits</w:t>
      </w:r>
      <w:r w:rsidR="00B70ADF" w:rsidRPr="006F4601">
        <w:t>;</w:t>
      </w:r>
      <w:r w:rsidRPr="006F4601">
        <w:t xml:space="preserve"> </w:t>
      </w:r>
    </w:p>
    <w:p w14:paraId="24D593E9" w14:textId="77777777" w:rsidR="004428CD" w:rsidRPr="006F4601" w:rsidRDefault="004428CD" w:rsidP="004428CD">
      <w:pPr>
        <w:pStyle w:val="ListParagraph"/>
        <w:numPr>
          <w:ilvl w:val="0"/>
          <w:numId w:val="1"/>
        </w:numPr>
      </w:pPr>
      <w:r w:rsidRPr="006F4601">
        <w:t>Participat</w:t>
      </w:r>
      <w:r w:rsidR="00B70ADF" w:rsidRPr="006F4601">
        <w:t>e</w:t>
      </w:r>
      <w:r w:rsidRPr="006F4601">
        <w:t xml:space="preserve"> in subject-matter trainings/conferences, workshops</w:t>
      </w:r>
      <w:r w:rsidR="00B70ADF" w:rsidRPr="006F4601">
        <w:t>;</w:t>
      </w:r>
    </w:p>
    <w:p w14:paraId="3098124F" w14:textId="158F0E86" w:rsidR="004428CD" w:rsidRPr="006F4601" w:rsidRDefault="00375547" w:rsidP="004428CD">
      <w:pPr>
        <w:pStyle w:val="ListParagraph"/>
        <w:numPr>
          <w:ilvl w:val="0"/>
          <w:numId w:val="1"/>
        </w:numPr>
        <w:spacing w:after="200" w:line="276" w:lineRule="auto"/>
      </w:pPr>
      <w:r w:rsidRPr="006F4601">
        <w:t>Support</w:t>
      </w:r>
      <w:r w:rsidR="004428CD" w:rsidRPr="006F4601">
        <w:t xml:space="preserve"> the establishment of the dashboard tool for all grants and follow up with the dashboard cycle all the way up to the implementation of the decisions of the general assembly</w:t>
      </w:r>
    </w:p>
    <w:p w14:paraId="5503312C" w14:textId="77777777" w:rsidR="004428CD" w:rsidRPr="006F4601" w:rsidRDefault="004428CD" w:rsidP="004428CD">
      <w:pPr>
        <w:pStyle w:val="ListParagraph"/>
        <w:numPr>
          <w:ilvl w:val="0"/>
          <w:numId w:val="1"/>
        </w:numPr>
        <w:spacing w:after="200" w:line="276" w:lineRule="auto"/>
      </w:pPr>
      <w:r w:rsidRPr="006F4601">
        <w:t xml:space="preserve">Support the CCM and its committees to conduct the orientation of new members of the CCM. </w:t>
      </w:r>
    </w:p>
    <w:p w14:paraId="768241F8" w14:textId="77777777" w:rsidR="004428CD" w:rsidRPr="006F4601" w:rsidRDefault="004428CD" w:rsidP="004428CD">
      <w:pPr>
        <w:pStyle w:val="ListParagraph"/>
        <w:numPr>
          <w:ilvl w:val="0"/>
          <w:numId w:val="1"/>
        </w:numPr>
        <w:spacing w:after="200" w:line="276" w:lineRule="auto"/>
      </w:pPr>
      <w:r w:rsidRPr="006F4601">
        <w:t>Track the progress in the achievement of the targets set in the Georgian CCM performance framework.</w:t>
      </w:r>
    </w:p>
    <w:p w14:paraId="7E29B0E4" w14:textId="77777777" w:rsidR="004428CD" w:rsidRPr="006F4601" w:rsidRDefault="004428CD" w:rsidP="004428CD">
      <w:pPr>
        <w:pStyle w:val="ListParagraph"/>
        <w:numPr>
          <w:ilvl w:val="0"/>
          <w:numId w:val="1"/>
        </w:numPr>
        <w:spacing w:after="200" w:line="276" w:lineRule="auto"/>
      </w:pPr>
      <w:r w:rsidRPr="006F4601">
        <w:t>Follow up on the management letters from the GF</w:t>
      </w:r>
      <w:r w:rsidR="00B70ADF" w:rsidRPr="006F4601">
        <w:t>;</w:t>
      </w:r>
    </w:p>
    <w:p w14:paraId="207406F4" w14:textId="77777777" w:rsidR="004428CD" w:rsidRPr="006F4601" w:rsidRDefault="004428CD" w:rsidP="004428CD">
      <w:pPr>
        <w:pStyle w:val="ListParagraph"/>
        <w:numPr>
          <w:ilvl w:val="0"/>
          <w:numId w:val="1"/>
        </w:numPr>
        <w:spacing w:after="200" w:line="276" w:lineRule="auto"/>
      </w:pPr>
      <w:r w:rsidRPr="006F4601">
        <w:t>Attend Oversight Committee meetings to support dashboard interpretation and formulation of recommendations</w:t>
      </w:r>
      <w:r w:rsidR="00B70ADF" w:rsidRPr="006F4601">
        <w:t>;</w:t>
      </w:r>
    </w:p>
    <w:p w14:paraId="1E3B7651" w14:textId="77777777" w:rsidR="004428CD" w:rsidRPr="006F4601" w:rsidRDefault="004428CD" w:rsidP="004428CD">
      <w:pPr>
        <w:pStyle w:val="ListParagraph"/>
        <w:numPr>
          <w:ilvl w:val="0"/>
          <w:numId w:val="1"/>
        </w:numPr>
        <w:spacing w:after="200" w:line="276" w:lineRule="auto"/>
      </w:pPr>
      <w:r w:rsidRPr="006F4601">
        <w:t>Assist the Oversight Committee to identify locations for site visits, accompany CCM members on oversight site visits as requested</w:t>
      </w:r>
      <w:r w:rsidR="00B70ADF" w:rsidRPr="006F4601">
        <w:t>;</w:t>
      </w:r>
    </w:p>
    <w:p w14:paraId="6A36B353" w14:textId="77777777" w:rsidR="004428CD" w:rsidRPr="006F4601" w:rsidRDefault="004428CD" w:rsidP="004428CD">
      <w:pPr>
        <w:pStyle w:val="ListParagraph"/>
        <w:numPr>
          <w:ilvl w:val="0"/>
          <w:numId w:val="1"/>
        </w:numPr>
        <w:spacing w:after="200" w:line="276" w:lineRule="auto"/>
      </w:pPr>
      <w:r w:rsidRPr="006F4601">
        <w:t>Write up reports of site visits</w:t>
      </w:r>
      <w:r w:rsidR="00B70ADF" w:rsidRPr="006F4601">
        <w:t>;</w:t>
      </w:r>
      <w:r w:rsidRPr="006F4601">
        <w:t xml:space="preserve"> </w:t>
      </w:r>
    </w:p>
    <w:p w14:paraId="4F8A764E" w14:textId="77777777" w:rsidR="004428CD" w:rsidRPr="006F4601" w:rsidRDefault="004428CD" w:rsidP="004428CD">
      <w:pPr>
        <w:pStyle w:val="ListParagraph"/>
        <w:numPr>
          <w:ilvl w:val="0"/>
          <w:numId w:val="1"/>
        </w:numPr>
        <w:spacing w:after="200" w:line="276" w:lineRule="auto"/>
      </w:pPr>
      <w:r w:rsidRPr="006F4601">
        <w:t>Support preparation of the Oversight Committee’s presentation to the CCM</w:t>
      </w:r>
      <w:r w:rsidR="00B70ADF" w:rsidRPr="006F4601">
        <w:t>;</w:t>
      </w:r>
    </w:p>
    <w:p w14:paraId="0DE9718B" w14:textId="77777777" w:rsidR="004428CD" w:rsidRPr="006F4601" w:rsidRDefault="004428CD" w:rsidP="004428CD"/>
    <w:p w14:paraId="4FB5A7DA" w14:textId="77777777" w:rsidR="004428CD" w:rsidRPr="006F4601" w:rsidRDefault="004428CD" w:rsidP="004428CD">
      <w:pPr>
        <w:rPr>
          <w:b/>
        </w:rPr>
      </w:pPr>
      <w:r w:rsidRPr="006F4601">
        <w:rPr>
          <w:b/>
        </w:rPr>
        <w:t xml:space="preserve">Management of approved and submitted </w:t>
      </w:r>
      <w:r w:rsidR="00963507" w:rsidRPr="006F4601">
        <w:rPr>
          <w:b/>
        </w:rPr>
        <w:t>programs</w:t>
      </w:r>
      <w:r w:rsidRPr="006F4601">
        <w:rPr>
          <w:b/>
        </w:rPr>
        <w:t xml:space="preserve"> to the Global Fund</w:t>
      </w:r>
    </w:p>
    <w:p w14:paraId="06F5458B" w14:textId="77777777" w:rsidR="004428CD" w:rsidRPr="006F4601" w:rsidRDefault="004428CD" w:rsidP="004428CD">
      <w:pPr>
        <w:pStyle w:val="ListParagraph"/>
        <w:numPr>
          <w:ilvl w:val="0"/>
          <w:numId w:val="1"/>
        </w:numPr>
      </w:pPr>
      <w:r w:rsidRPr="006F4601">
        <w:t>Regularly check the guidelines of the Global Fund concerning the elements of new proposals to be submitted to the GF</w:t>
      </w:r>
      <w:r w:rsidR="00B70ADF" w:rsidRPr="006F4601">
        <w:t>;</w:t>
      </w:r>
    </w:p>
    <w:p w14:paraId="0A7995D4" w14:textId="77777777" w:rsidR="004428CD" w:rsidRPr="006F4601" w:rsidRDefault="004428CD" w:rsidP="004428CD">
      <w:pPr>
        <w:pStyle w:val="ListParagraph"/>
        <w:numPr>
          <w:ilvl w:val="0"/>
          <w:numId w:val="1"/>
        </w:numPr>
      </w:pPr>
      <w:r w:rsidRPr="006F4601">
        <w:t>Disseminate to the interested parties the information needed for development of the proposal including the GF guidelines and requirements</w:t>
      </w:r>
      <w:r w:rsidR="00B70ADF" w:rsidRPr="006F4601">
        <w:t>;</w:t>
      </w:r>
    </w:p>
    <w:p w14:paraId="75759F8F" w14:textId="77777777" w:rsidR="004428CD" w:rsidRPr="006F4601" w:rsidRDefault="004428CD" w:rsidP="004428CD">
      <w:pPr>
        <w:pStyle w:val="ListParagraph"/>
        <w:numPr>
          <w:ilvl w:val="0"/>
          <w:numId w:val="1"/>
        </w:numPr>
      </w:pPr>
      <w:r w:rsidRPr="006F4601">
        <w:t>Coordinate finalization of proposals and collect the necessary information to accompany the proposals</w:t>
      </w:r>
      <w:r w:rsidR="00B70ADF" w:rsidRPr="006F4601">
        <w:t>;</w:t>
      </w:r>
    </w:p>
    <w:p w14:paraId="3C771DF8" w14:textId="77777777" w:rsidR="004428CD" w:rsidRPr="006F4601" w:rsidRDefault="004428CD" w:rsidP="004428CD">
      <w:pPr>
        <w:pStyle w:val="ListParagraph"/>
        <w:numPr>
          <w:ilvl w:val="0"/>
          <w:numId w:val="1"/>
        </w:numPr>
      </w:pPr>
      <w:r w:rsidRPr="006F4601">
        <w:t>Ensure alignment and harmonization of the CCM’s proposals with national initiatives</w:t>
      </w:r>
      <w:r w:rsidR="00B70ADF" w:rsidRPr="006F4601">
        <w:t>;</w:t>
      </w:r>
    </w:p>
    <w:p w14:paraId="40C59806" w14:textId="77777777" w:rsidR="004428CD" w:rsidRPr="006F4601" w:rsidRDefault="004428CD" w:rsidP="004428CD">
      <w:pPr>
        <w:pStyle w:val="ListParagraph"/>
        <w:numPr>
          <w:ilvl w:val="0"/>
          <w:numId w:val="1"/>
        </w:numPr>
      </w:pPr>
      <w:r w:rsidRPr="006F4601">
        <w:t xml:space="preserve">Send proposals to the Global Fund and </w:t>
      </w:r>
      <w:r w:rsidR="00B70ADF" w:rsidRPr="006F4601">
        <w:t>ensure</w:t>
      </w:r>
      <w:r w:rsidRPr="006F4601">
        <w:t xml:space="preserve"> all necessary communication</w:t>
      </w:r>
      <w:r w:rsidR="00B70ADF" w:rsidRPr="006F4601">
        <w:t>;</w:t>
      </w:r>
    </w:p>
    <w:p w14:paraId="7765EB5A" w14:textId="77777777" w:rsidR="004428CD" w:rsidRPr="006F4601" w:rsidRDefault="004428CD" w:rsidP="004428CD">
      <w:pPr>
        <w:pStyle w:val="ListParagraph"/>
      </w:pPr>
    </w:p>
    <w:p w14:paraId="1C02DF59" w14:textId="77777777" w:rsidR="004428CD" w:rsidRPr="006F4601" w:rsidRDefault="004428CD" w:rsidP="004428CD">
      <w:pPr>
        <w:ind w:left="360"/>
        <w:rPr>
          <w:b/>
        </w:rPr>
      </w:pPr>
    </w:p>
    <w:p w14:paraId="3A309902" w14:textId="77777777" w:rsidR="002268B7" w:rsidRPr="006F4601" w:rsidRDefault="002268B7" w:rsidP="002268B7">
      <w:pPr>
        <w:jc w:val="both"/>
        <w:rPr>
          <w:b/>
          <w:color w:val="0099FF"/>
          <w:u w:val="single"/>
        </w:rPr>
      </w:pPr>
      <w:r w:rsidRPr="006F4601">
        <w:rPr>
          <w:b/>
          <w:color w:val="0099FF"/>
          <w:u w:val="single"/>
        </w:rPr>
        <w:t>Qualifications/skills required</w:t>
      </w:r>
    </w:p>
    <w:p w14:paraId="756AA310" w14:textId="38B073A3" w:rsidR="002268B7" w:rsidRPr="006F4601" w:rsidRDefault="0005525F" w:rsidP="00B8305C">
      <w:pPr>
        <w:pStyle w:val="ListParagraph"/>
        <w:numPr>
          <w:ilvl w:val="0"/>
          <w:numId w:val="2"/>
        </w:numPr>
        <w:spacing w:after="200"/>
      </w:pPr>
      <w:r w:rsidRPr="006F4601">
        <w:t xml:space="preserve">Advanced university </w:t>
      </w:r>
      <w:r w:rsidR="002268B7" w:rsidRPr="006F4601">
        <w:t xml:space="preserve">degree in </w:t>
      </w:r>
      <w:r w:rsidR="003F3A71" w:rsidRPr="006F4601">
        <w:t xml:space="preserve">medicine, </w:t>
      </w:r>
      <w:r w:rsidR="004428CD" w:rsidRPr="006F4601">
        <w:t xml:space="preserve">public </w:t>
      </w:r>
      <w:r w:rsidR="00375547" w:rsidRPr="006F4601">
        <w:t>health</w:t>
      </w:r>
      <w:r w:rsidR="003F3A71" w:rsidRPr="006F4601">
        <w:t xml:space="preserve">, </w:t>
      </w:r>
      <w:r w:rsidR="008C28EC" w:rsidRPr="006F4601">
        <w:t xml:space="preserve">or similar </w:t>
      </w:r>
      <w:r w:rsidR="003F3A71" w:rsidRPr="006F4601">
        <w:t xml:space="preserve">health </w:t>
      </w:r>
      <w:r w:rsidR="008C28EC" w:rsidRPr="006F4601">
        <w:t xml:space="preserve">policy and </w:t>
      </w:r>
      <w:r w:rsidR="003F3A71" w:rsidRPr="006F4601">
        <w:t xml:space="preserve">management; </w:t>
      </w:r>
      <w:proofErr w:type="gramStart"/>
      <w:r w:rsidR="003F3A71" w:rsidRPr="006F4601">
        <w:t>The</w:t>
      </w:r>
      <w:proofErr w:type="gramEnd"/>
      <w:r w:rsidR="003F3A71" w:rsidRPr="006F4601">
        <w:t xml:space="preserve"> relevant international</w:t>
      </w:r>
      <w:r w:rsidR="0034050A" w:rsidRPr="006F4601">
        <w:t xml:space="preserve"> graduate program degree is considered as</w:t>
      </w:r>
      <w:r w:rsidR="003F3A71" w:rsidRPr="006F4601">
        <w:t xml:space="preserve"> an asset.  </w:t>
      </w:r>
    </w:p>
    <w:p w14:paraId="16FE85A4" w14:textId="224C1084" w:rsidR="00D01C3D" w:rsidRPr="006F4601" w:rsidRDefault="0005525F" w:rsidP="00B8305C">
      <w:pPr>
        <w:pStyle w:val="ListParagraph"/>
        <w:numPr>
          <w:ilvl w:val="0"/>
          <w:numId w:val="2"/>
        </w:numPr>
        <w:spacing w:after="200"/>
      </w:pPr>
      <w:r w:rsidRPr="006F4601">
        <w:t>More than</w:t>
      </w:r>
      <w:r w:rsidR="002268B7" w:rsidRPr="006F4601">
        <w:t xml:space="preserve"> </w:t>
      </w:r>
      <w:r w:rsidR="008C28EC" w:rsidRPr="006F4601">
        <w:t>3</w:t>
      </w:r>
      <w:r w:rsidR="002268B7" w:rsidRPr="006F4601">
        <w:t xml:space="preserve"> years of </w:t>
      </w:r>
      <w:r w:rsidRPr="006F4601">
        <w:t xml:space="preserve">progressive professional </w:t>
      </w:r>
      <w:r w:rsidR="004428CD" w:rsidRPr="006F4601">
        <w:t>experience in managing national/international public health programs</w:t>
      </w:r>
      <w:r w:rsidRPr="006F4601">
        <w:t xml:space="preserve"> with special attention to </w:t>
      </w:r>
      <w:r w:rsidR="00362538" w:rsidRPr="006F4601">
        <w:t>M&amp;E</w:t>
      </w:r>
      <w:r w:rsidRPr="006F4601">
        <w:t>, analysis, policy and strategy development technique</w:t>
      </w:r>
      <w:r w:rsidR="00362538" w:rsidRPr="006F4601">
        <w:t>s</w:t>
      </w:r>
      <w:r w:rsidR="00D01C3D" w:rsidRPr="006F4601">
        <w:t>;</w:t>
      </w:r>
      <w:r w:rsidR="004428CD" w:rsidRPr="006F4601">
        <w:t xml:space="preserve"> </w:t>
      </w:r>
    </w:p>
    <w:p w14:paraId="3D599C8D" w14:textId="77777777" w:rsidR="002268B7" w:rsidRPr="006F4601" w:rsidRDefault="002268B7" w:rsidP="00B8305C">
      <w:pPr>
        <w:pStyle w:val="ListParagraph"/>
        <w:numPr>
          <w:ilvl w:val="0"/>
          <w:numId w:val="2"/>
        </w:numPr>
      </w:pPr>
      <w:r w:rsidRPr="006F4601">
        <w:t>Experience in</w:t>
      </w:r>
      <w:r w:rsidR="00D01C3D" w:rsidRPr="006F4601">
        <w:t xml:space="preserve"> management and administration of the</w:t>
      </w:r>
      <w:r w:rsidRPr="006F4601">
        <w:t xml:space="preserve"> </w:t>
      </w:r>
      <w:r w:rsidR="004428CD" w:rsidRPr="006F4601">
        <w:t>TB/HIV</w:t>
      </w:r>
      <w:r w:rsidRPr="006F4601">
        <w:t xml:space="preserve"> related programmes to be considered as a strong asset.  </w:t>
      </w:r>
    </w:p>
    <w:p w14:paraId="51640046" w14:textId="77777777" w:rsidR="00B8305C" w:rsidRPr="006F4601" w:rsidRDefault="0005525F" w:rsidP="00B8305C">
      <w:pPr>
        <w:pStyle w:val="BodyText2"/>
        <w:numPr>
          <w:ilvl w:val="0"/>
          <w:numId w:val="2"/>
        </w:numPr>
        <w:rPr>
          <w:rFonts w:ascii="Times New Roman" w:hAnsi="Times New Roman"/>
          <w:color w:val="auto"/>
          <w:sz w:val="24"/>
          <w:szCs w:val="24"/>
          <w:lang w:val="en-GB"/>
        </w:rPr>
      </w:pPr>
      <w:r w:rsidRPr="006F4601">
        <w:rPr>
          <w:rFonts w:ascii="Times New Roman" w:hAnsi="Times New Roman"/>
          <w:color w:val="auto"/>
          <w:sz w:val="24"/>
          <w:szCs w:val="24"/>
          <w:lang w:val="en-GB"/>
        </w:rPr>
        <w:t>Knowledge of practices in situation analyses, policy, strategy and standards development, researching and programming in complex situations;</w:t>
      </w:r>
      <w:r w:rsidR="00B8305C" w:rsidRPr="006F4601">
        <w:rPr>
          <w:rFonts w:ascii="Times New Roman" w:hAnsi="Times New Roman"/>
          <w:color w:val="auto"/>
          <w:sz w:val="24"/>
          <w:szCs w:val="24"/>
          <w:lang w:val="en-GB"/>
        </w:rPr>
        <w:t xml:space="preserve"> </w:t>
      </w:r>
    </w:p>
    <w:p w14:paraId="6D4EBC1E" w14:textId="2ADAE35A" w:rsidR="0005525F" w:rsidRPr="006F4601" w:rsidRDefault="00B8305C" w:rsidP="00B8305C">
      <w:pPr>
        <w:pStyle w:val="BodyText2"/>
        <w:numPr>
          <w:ilvl w:val="0"/>
          <w:numId w:val="2"/>
        </w:numPr>
        <w:rPr>
          <w:rFonts w:ascii="Times New Roman" w:hAnsi="Times New Roman"/>
          <w:color w:val="auto"/>
          <w:sz w:val="24"/>
          <w:szCs w:val="24"/>
          <w:lang w:val="en-GB"/>
        </w:rPr>
      </w:pPr>
      <w:r w:rsidRPr="006F4601">
        <w:rPr>
          <w:rFonts w:ascii="Times New Roman" w:hAnsi="Times New Roman"/>
          <w:color w:val="auto"/>
          <w:sz w:val="24"/>
          <w:szCs w:val="24"/>
          <w:lang w:val="en-GB"/>
        </w:rPr>
        <w:t>Strong ability to draft clearly and concisely ideas and concepts in written and oral form.</w:t>
      </w:r>
    </w:p>
    <w:p w14:paraId="33E4BCB4" w14:textId="77777777" w:rsidR="0005525F" w:rsidRPr="006F4601" w:rsidRDefault="0005525F" w:rsidP="00B8305C">
      <w:pPr>
        <w:pStyle w:val="ListParagraph"/>
        <w:numPr>
          <w:ilvl w:val="0"/>
          <w:numId w:val="2"/>
        </w:numPr>
      </w:pPr>
      <w:r w:rsidRPr="006F4601">
        <w:t>Self-motivated, innovative and able to work under pressure;</w:t>
      </w:r>
    </w:p>
    <w:p w14:paraId="69281556" w14:textId="1AC82566" w:rsidR="0005525F" w:rsidRPr="006F4601" w:rsidRDefault="0005525F" w:rsidP="00B8305C">
      <w:pPr>
        <w:pStyle w:val="ListParagraph"/>
        <w:numPr>
          <w:ilvl w:val="0"/>
          <w:numId w:val="2"/>
        </w:numPr>
        <w:spacing w:after="200"/>
      </w:pPr>
      <w:r w:rsidRPr="006F4601">
        <w:t>Strong interpersonal skills, strong professional ethics, professional presentation</w:t>
      </w:r>
      <w:r w:rsidR="00362538" w:rsidRPr="006F4601">
        <w:t>;</w:t>
      </w:r>
    </w:p>
    <w:p w14:paraId="1D1A07A2" w14:textId="04E70104" w:rsidR="0005525F" w:rsidRPr="006F4601" w:rsidRDefault="0005525F" w:rsidP="00B8305C">
      <w:pPr>
        <w:pStyle w:val="ListParagraph"/>
        <w:numPr>
          <w:ilvl w:val="0"/>
          <w:numId w:val="2"/>
        </w:numPr>
        <w:spacing w:after="200"/>
      </w:pPr>
      <w:r w:rsidRPr="006F4601">
        <w:t>Excellent communication and presentation skills</w:t>
      </w:r>
      <w:r w:rsidR="00362538" w:rsidRPr="006F4601">
        <w:t>;</w:t>
      </w:r>
    </w:p>
    <w:p w14:paraId="0AA394FE" w14:textId="2D1EB23F" w:rsidR="0005525F" w:rsidRPr="006F4601" w:rsidRDefault="0005525F" w:rsidP="00B8305C">
      <w:pPr>
        <w:pStyle w:val="ListParagraph"/>
        <w:numPr>
          <w:ilvl w:val="0"/>
          <w:numId w:val="2"/>
        </w:numPr>
        <w:spacing w:after="200"/>
      </w:pPr>
      <w:r w:rsidRPr="006F4601">
        <w:lastRenderedPageBreak/>
        <w:t>Advanced negotiation skills</w:t>
      </w:r>
      <w:r w:rsidR="00362538" w:rsidRPr="006F4601">
        <w:t>;</w:t>
      </w:r>
    </w:p>
    <w:p w14:paraId="3762174F" w14:textId="2576989B" w:rsidR="002268B7" w:rsidRPr="006F4601" w:rsidRDefault="002268B7" w:rsidP="00B8305C">
      <w:pPr>
        <w:pStyle w:val="ListParagraph"/>
        <w:numPr>
          <w:ilvl w:val="0"/>
          <w:numId w:val="2"/>
        </w:numPr>
        <w:spacing w:after="200"/>
      </w:pPr>
      <w:r w:rsidRPr="006F4601">
        <w:t>Teamwork &amp; networking skills</w:t>
      </w:r>
      <w:r w:rsidR="00362538" w:rsidRPr="006F4601">
        <w:t>;</w:t>
      </w:r>
    </w:p>
    <w:p w14:paraId="29198E45" w14:textId="77777777" w:rsidR="002268B7" w:rsidRPr="006F4601" w:rsidRDefault="002268B7" w:rsidP="00B8305C">
      <w:pPr>
        <w:pStyle w:val="ListParagraph"/>
        <w:numPr>
          <w:ilvl w:val="0"/>
          <w:numId w:val="2"/>
        </w:numPr>
        <w:spacing w:after="200"/>
      </w:pPr>
      <w:r w:rsidRPr="006F4601">
        <w:t xml:space="preserve">Computer skills: MS office, Internet Explorer.  </w:t>
      </w:r>
    </w:p>
    <w:p w14:paraId="5473B05A" w14:textId="77777777" w:rsidR="002268B7" w:rsidRPr="006F4601" w:rsidRDefault="002268B7" w:rsidP="00B8305C">
      <w:pPr>
        <w:pStyle w:val="ListParagraph"/>
        <w:numPr>
          <w:ilvl w:val="0"/>
          <w:numId w:val="2"/>
        </w:numPr>
        <w:spacing w:after="200"/>
      </w:pPr>
      <w:r w:rsidRPr="006F4601">
        <w:t xml:space="preserve">Proficiency in spoken and written Georgian and English. Fluency in Russian is considered as an asset. </w:t>
      </w:r>
    </w:p>
    <w:p w14:paraId="75414AE1" w14:textId="174E96E3" w:rsidR="002268B7" w:rsidRPr="006F4601" w:rsidRDefault="002268B7" w:rsidP="00D01C3D">
      <w:pPr>
        <w:jc w:val="both"/>
      </w:pPr>
    </w:p>
    <w:p w14:paraId="64E27FF0" w14:textId="77777777" w:rsidR="002268B7" w:rsidRPr="006F4601" w:rsidRDefault="002268B7" w:rsidP="002268B7">
      <w:pPr>
        <w:jc w:val="both"/>
        <w:rPr>
          <w:b/>
          <w:color w:val="0099FF"/>
          <w:u w:val="single"/>
        </w:rPr>
      </w:pPr>
      <w:r w:rsidRPr="006F4601">
        <w:rPr>
          <w:b/>
          <w:color w:val="0099FF"/>
          <w:u w:val="single"/>
        </w:rPr>
        <w:t>Performance indicators</w:t>
      </w:r>
    </w:p>
    <w:p w14:paraId="60531119" w14:textId="0CAD11CB" w:rsidR="002268B7" w:rsidRPr="006F4601" w:rsidRDefault="006F4601" w:rsidP="002268B7">
      <w:pPr>
        <w:jc w:val="both"/>
      </w:pPr>
      <w:r>
        <w:t>Executive Secretary/</w:t>
      </w:r>
      <w:r w:rsidR="005223AC" w:rsidRPr="006F4601">
        <w:t>Technical Advisor’s</w:t>
      </w:r>
      <w:r w:rsidR="00963507" w:rsidRPr="006F4601">
        <w:t xml:space="preserve"> </w:t>
      </w:r>
      <w:r w:rsidR="002268B7" w:rsidRPr="006F4601">
        <w:t>performance will be evaluated against the following criteria: timeliness, responsibility, initiative, communication, and quality of the products delivered.</w:t>
      </w:r>
    </w:p>
    <w:p w14:paraId="6DC3D009" w14:textId="77777777" w:rsidR="002268B7" w:rsidRPr="006F4601" w:rsidRDefault="002268B7" w:rsidP="002268B7">
      <w:pPr>
        <w:jc w:val="both"/>
      </w:pPr>
    </w:p>
    <w:p w14:paraId="0C10CEF3" w14:textId="77777777" w:rsidR="002268B7" w:rsidRPr="006F4601" w:rsidRDefault="002268B7" w:rsidP="002268B7">
      <w:pPr>
        <w:jc w:val="both"/>
        <w:rPr>
          <w:b/>
          <w:color w:val="0099FF"/>
          <w:u w:val="single"/>
        </w:rPr>
      </w:pPr>
      <w:r w:rsidRPr="006F4601">
        <w:rPr>
          <w:b/>
          <w:color w:val="0099FF"/>
          <w:u w:val="single"/>
        </w:rPr>
        <w:t>Unsatisfactory performance</w:t>
      </w:r>
    </w:p>
    <w:p w14:paraId="7BE0067B" w14:textId="39FDB4B6" w:rsidR="002268B7" w:rsidRPr="006F4601" w:rsidRDefault="002268B7" w:rsidP="002268B7">
      <w:pPr>
        <w:jc w:val="both"/>
      </w:pPr>
      <w:r w:rsidRPr="006F4601">
        <w:t xml:space="preserve">In case of unsatisfactory performance the contract will be terminated by notification letter sent </w:t>
      </w:r>
      <w:r w:rsidR="002D5721" w:rsidRPr="006F4601">
        <w:t>30</w:t>
      </w:r>
      <w:r w:rsidRPr="006F4601">
        <w:t xml:space="preserve"> days prior to the termination date.</w:t>
      </w:r>
    </w:p>
    <w:p w14:paraId="5C65A474" w14:textId="77777777" w:rsidR="00963507" w:rsidRPr="006F4601" w:rsidRDefault="00963507" w:rsidP="002268B7">
      <w:pPr>
        <w:jc w:val="both"/>
        <w:rPr>
          <w:b/>
          <w:color w:val="0099FF"/>
          <w:u w:val="single"/>
        </w:rPr>
      </w:pPr>
    </w:p>
    <w:p w14:paraId="4262D513" w14:textId="77777777" w:rsidR="002268B7" w:rsidRPr="006F4601" w:rsidRDefault="002268B7" w:rsidP="002268B7">
      <w:pPr>
        <w:jc w:val="both"/>
        <w:rPr>
          <w:b/>
          <w:color w:val="0099FF"/>
          <w:u w:val="single"/>
        </w:rPr>
      </w:pPr>
      <w:r w:rsidRPr="006F4601">
        <w:rPr>
          <w:b/>
          <w:color w:val="0099FF"/>
          <w:u w:val="single"/>
        </w:rPr>
        <w:t>Supervision arrangements</w:t>
      </w:r>
      <w:r w:rsidR="00963507" w:rsidRPr="006F4601">
        <w:rPr>
          <w:b/>
          <w:color w:val="0099FF"/>
          <w:u w:val="single"/>
        </w:rPr>
        <w:t xml:space="preserve"> </w:t>
      </w:r>
    </w:p>
    <w:p w14:paraId="11D5CEDB" w14:textId="2CF1DEE5" w:rsidR="006A2C12" w:rsidRPr="006F4601" w:rsidRDefault="002268B7" w:rsidP="005C47AB">
      <w:pPr>
        <w:jc w:val="both"/>
      </w:pPr>
      <w:r w:rsidRPr="006F4601">
        <w:t xml:space="preserve">Direct supervision lies with </w:t>
      </w:r>
      <w:r w:rsidR="002D5721" w:rsidRPr="006F4601">
        <w:t xml:space="preserve">the CCM Chairperson. </w:t>
      </w:r>
      <w:r w:rsidR="00D01C3D" w:rsidRPr="006F4601">
        <w:t xml:space="preserve"> </w:t>
      </w:r>
      <w:r w:rsidR="002D5721" w:rsidRPr="006F4601">
        <w:t>As of June 2014 Minister of Labour, Health and Social Affairs of Georgia is chairing the Country Coordinati</w:t>
      </w:r>
      <w:r w:rsidR="005223AC" w:rsidRPr="006F4601">
        <w:t>ng</w:t>
      </w:r>
      <w:r w:rsidR="002D5721" w:rsidRPr="006F4601">
        <w:t xml:space="preserve"> Mechanism. </w:t>
      </w:r>
    </w:p>
    <w:p w14:paraId="526D5F9B" w14:textId="77777777" w:rsidR="00EB376C" w:rsidRPr="006F4601" w:rsidRDefault="00EB376C" w:rsidP="00EB376C"/>
    <w:p w14:paraId="5A9B2BAA" w14:textId="1C22341F" w:rsidR="006F4601" w:rsidRPr="00FB6933" w:rsidRDefault="006F4601" w:rsidP="006F4601">
      <w:pPr>
        <w:rPr>
          <w:rStyle w:val="Hyperlink"/>
          <w:color w:val="auto"/>
          <w:u w:val="none"/>
        </w:rPr>
      </w:pPr>
      <w:r w:rsidRPr="00027D07">
        <w:t>The interested candidates are requested to submi</w:t>
      </w:r>
      <w:r w:rsidR="00027D07" w:rsidRPr="00027D07">
        <w:t xml:space="preserve">t </w:t>
      </w:r>
      <w:r w:rsidR="00FB6933">
        <w:t xml:space="preserve">a cover letter, CV, </w:t>
      </w:r>
      <w:r w:rsidRPr="00027D07">
        <w:t>copies of diplomas and names of two references with their contact details no later than July 13, 2014</w:t>
      </w:r>
      <w:r w:rsidR="009509A3">
        <w:t xml:space="preserve"> </w:t>
      </w:r>
      <w:r w:rsidRPr="00027D07">
        <w:t>to the following e-mail address</w:t>
      </w:r>
      <w:r w:rsidR="009F3189">
        <w:t>es</w:t>
      </w:r>
      <w:r w:rsidRPr="00027D07">
        <w:t xml:space="preserve">: </w:t>
      </w:r>
      <w:hyperlink r:id="rId9" w:history="1">
        <w:r w:rsidR="009F3189" w:rsidRPr="00770AE1">
          <w:rPr>
            <w:rStyle w:val="Hyperlink"/>
          </w:rPr>
          <w:t>admin.ccm@caucasus.net</w:t>
        </w:r>
      </w:hyperlink>
      <w:r w:rsidR="009F3189">
        <w:t xml:space="preserve">; </w:t>
      </w:r>
      <w:bookmarkStart w:id="0" w:name="_GoBack"/>
      <w:bookmarkEnd w:id="0"/>
      <w:r w:rsidR="002B7E11">
        <w:fldChar w:fldCharType="begin"/>
      </w:r>
      <w:r w:rsidR="002B7E11">
        <w:instrText xml:space="preserve"> HYPERLINK "mailto:geoccm@caucasus.net" </w:instrText>
      </w:r>
      <w:r w:rsidR="002B7E11">
        <w:fldChar w:fldCharType="separate"/>
      </w:r>
      <w:r w:rsidRPr="00027D07">
        <w:rPr>
          <w:rStyle w:val="Hyperlink"/>
        </w:rPr>
        <w:t>geoccm@caucasus.net</w:t>
      </w:r>
      <w:r w:rsidR="002B7E11">
        <w:rPr>
          <w:rStyle w:val="Hyperlink"/>
        </w:rPr>
        <w:fldChar w:fldCharType="end"/>
      </w:r>
      <w:r w:rsidRPr="006F4601">
        <w:rPr>
          <w:rStyle w:val="Hyperlink"/>
        </w:rPr>
        <w:t xml:space="preserve">  </w:t>
      </w:r>
    </w:p>
    <w:p w14:paraId="0DE70FD2" w14:textId="77777777" w:rsidR="006F4601" w:rsidRPr="006F4601" w:rsidRDefault="006F4601" w:rsidP="006F4601"/>
    <w:p w14:paraId="7456B6D0" w14:textId="5854C449" w:rsidR="006F4601" w:rsidRPr="006F4601" w:rsidRDefault="006F4601" w:rsidP="006F4601">
      <w:r w:rsidRPr="006F4601">
        <w:t>Only short-listed applicants will be contacted for an interview</w:t>
      </w:r>
      <w:r w:rsidR="009509A3">
        <w:t>.</w:t>
      </w:r>
    </w:p>
    <w:p w14:paraId="48F9920D" w14:textId="77777777" w:rsidR="00F1206C" w:rsidRPr="006F4601" w:rsidRDefault="00F1206C"/>
    <w:sectPr w:rsidR="00F1206C" w:rsidRPr="006F4601" w:rsidSect="00A56820">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79D6C" w14:textId="77777777" w:rsidR="002B7E11" w:rsidRDefault="002B7E11" w:rsidP="002268B7">
      <w:r>
        <w:separator/>
      </w:r>
    </w:p>
  </w:endnote>
  <w:endnote w:type="continuationSeparator" w:id="0">
    <w:p w14:paraId="02BD308E" w14:textId="77777777" w:rsidR="002B7E11" w:rsidRDefault="002B7E11" w:rsidP="0022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altName w:val="Arial Narrow"/>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DB5A9" w14:textId="77777777" w:rsidR="002B7E11" w:rsidRDefault="002B7E11" w:rsidP="002268B7">
      <w:r>
        <w:separator/>
      </w:r>
    </w:p>
  </w:footnote>
  <w:footnote w:type="continuationSeparator" w:id="0">
    <w:p w14:paraId="096F31B4" w14:textId="77777777" w:rsidR="002B7E11" w:rsidRDefault="002B7E11" w:rsidP="00226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52A"/>
    <w:multiLevelType w:val="hybridMultilevel"/>
    <w:tmpl w:val="3844E3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BB831E2"/>
    <w:multiLevelType w:val="hybridMultilevel"/>
    <w:tmpl w:val="DCAA2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66396B"/>
    <w:multiLevelType w:val="hybridMultilevel"/>
    <w:tmpl w:val="27C8A438"/>
    <w:lvl w:ilvl="0" w:tplc="6D802762">
      <w:numFmt w:val="bullet"/>
      <w:lvlText w:val="-"/>
      <w:lvlJc w:val="left"/>
      <w:pPr>
        <w:tabs>
          <w:tab w:val="num" w:pos="405"/>
        </w:tabs>
        <w:ind w:left="405" w:hanging="360"/>
      </w:pPr>
      <w:rPr>
        <w:rFonts w:ascii="Times New Roman" w:eastAsia="Times New Roman" w:hAnsi="Times New Roman" w:cs="Times New Roman" w:hint="default"/>
      </w:rPr>
    </w:lvl>
    <w:lvl w:ilvl="1" w:tplc="08090003" w:tentative="1">
      <w:start w:val="1"/>
      <w:numFmt w:val="bullet"/>
      <w:lvlText w:val="o"/>
      <w:lvlJc w:val="left"/>
      <w:pPr>
        <w:tabs>
          <w:tab w:val="num" w:pos="1125"/>
        </w:tabs>
        <w:ind w:left="1125" w:hanging="360"/>
      </w:pPr>
      <w:rPr>
        <w:rFonts w:ascii="Courier New" w:hAnsi="Courier New" w:cs="Courier New" w:hint="default"/>
      </w:rPr>
    </w:lvl>
    <w:lvl w:ilvl="2" w:tplc="08090005" w:tentative="1">
      <w:start w:val="1"/>
      <w:numFmt w:val="bullet"/>
      <w:lvlText w:val=""/>
      <w:lvlJc w:val="left"/>
      <w:pPr>
        <w:tabs>
          <w:tab w:val="num" w:pos="1845"/>
        </w:tabs>
        <w:ind w:left="1845" w:hanging="360"/>
      </w:pPr>
      <w:rPr>
        <w:rFonts w:ascii="Wingdings" w:hAnsi="Wingdings" w:hint="default"/>
      </w:rPr>
    </w:lvl>
    <w:lvl w:ilvl="3" w:tplc="08090001" w:tentative="1">
      <w:start w:val="1"/>
      <w:numFmt w:val="bullet"/>
      <w:lvlText w:val=""/>
      <w:lvlJc w:val="left"/>
      <w:pPr>
        <w:tabs>
          <w:tab w:val="num" w:pos="2565"/>
        </w:tabs>
        <w:ind w:left="2565" w:hanging="360"/>
      </w:pPr>
      <w:rPr>
        <w:rFonts w:ascii="Symbol" w:hAnsi="Symbol" w:hint="default"/>
      </w:rPr>
    </w:lvl>
    <w:lvl w:ilvl="4" w:tplc="08090003" w:tentative="1">
      <w:start w:val="1"/>
      <w:numFmt w:val="bullet"/>
      <w:lvlText w:val="o"/>
      <w:lvlJc w:val="left"/>
      <w:pPr>
        <w:tabs>
          <w:tab w:val="num" w:pos="3285"/>
        </w:tabs>
        <w:ind w:left="3285" w:hanging="360"/>
      </w:pPr>
      <w:rPr>
        <w:rFonts w:ascii="Courier New" w:hAnsi="Courier New" w:cs="Courier New" w:hint="default"/>
      </w:rPr>
    </w:lvl>
    <w:lvl w:ilvl="5" w:tplc="08090005" w:tentative="1">
      <w:start w:val="1"/>
      <w:numFmt w:val="bullet"/>
      <w:lvlText w:val=""/>
      <w:lvlJc w:val="left"/>
      <w:pPr>
        <w:tabs>
          <w:tab w:val="num" w:pos="4005"/>
        </w:tabs>
        <w:ind w:left="4005" w:hanging="360"/>
      </w:pPr>
      <w:rPr>
        <w:rFonts w:ascii="Wingdings" w:hAnsi="Wingdings" w:hint="default"/>
      </w:rPr>
    </w:lvl>
    <w:lvl w:ilvl="6" w:tplc="08090001" w:tentative="1">
      <w:start w:val="1"/>
      <w:numFmt w:val="bullet"/>
      <w:lvlText w:val=""/>
      <w:lvlJc w:val="left"/>
      <w:pPr>
        <w:tabs>
          <w:tab w:val="num" w:pos="4725"/>
        </w:tabs>
        <w:ind w:left="4725" w:hanging="360"/>
      </w:pPr>
      <w:rPr>
        <w:rFonts w:ascii="Symbol" w:hAnsi="Symbol" w:hint="default"/>
      </w:rPr>
    </w:lvl>
    <w:lvl w:ilvl="7" w:tplc="08090003" w:tentative="1">
      <w:start w:val="1"/>
      <w:numFmt w:val="bullet"/>
      <w:lvlText w:val="o"/>
      <w:lvlJc w:val="left"/>
      <w:pPr>
        <w:tabs>
          <w:tab w:val="num" w:pos="5445"/>
        </w:tabs>
        <w:ind w:left="5445" w:hanging="360"/>
      </w:pPr>
      <w:rPr>
        <w:rFonts w:ascii="Courier New" w:hAnsi="Courier New" w:cs="Courier New" w:hint="default"/>
      </w:rPr>
    </w:lvl>
    <w:lvl w:ilvl="8" w:tplc="08090005" w:tentative="1">
      <w:start w:val="1"/>
      <w:numFmt w:val="bullet"/>
      <w:lvlText w:val=""/>
      <w:lvlJc w:val="left"/>
      <w:pPr>
        <w:tabs>
          <w:tab w:val="num" w:pos="6165"/>
        </w:tabs>
        <w:ind w:left="6165" w:hanging="360"/>
      </w:pPr>
      <w:rPr>
        <w:rFonts w:ascii="Wingdings" w:hAnsi="Wingdings" w:hint="default"/>
      </w:rPr>
    </w:lvl>
  </w:abstractNum>
  <w:abstractNum w:abstractNumId="3">
    <w:nsid w:val="1CBA35F5"/>
    <w:multiLevelType w:val="hybridMultilevel"/>
    <w:tmpl w:val="0F14C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D6B2BEE"/>
    <w:multiLevelType w:val="hybridMultilevel"/>
    <w:tmpl w:val="24A05B34"/>
    <w:lvl w:ilvl="0" w:tplc="041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2FBA3795"/>
    <w:multiLevelType w:val="hybridMultilevel"/>
    <w:tmpl w:val="36E425A4"/>
    <w:lvl w:ilvl="0" w:tplc="041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457226"/>
    <w:multiLevelType w:val="singleLevel"/>
    <w:tmpl w:val="B4189D2A"/>
    <w:lvl w:ilvl="0">
      <w:start w:val="2"/>
      <w:numFmt w:val="bullet"/>
      <w:lvlText w:val="-"/>
      <w:lvlJc w:val="left"/>
      <w:pPr>
        <w:tabs>
          <w:tab w:val="num" w:pos="360"/>
        </w:tabs>
        <w:ind w:left="360" w:hanging="360"/>
      </w:pPr>
      <w:rPr>
        <w:rFonts w:hint="default"/>
      </w:rPr>
    </w:lvl>
  </w:abstractNum>
  <w:abstractNum w:abstractNumId="7">
    <w:nsid w:val="51723BED"/>
    <w:multiLevelType w:val="hybridMultilevel"/>
    <w:tmpl w:val="9228AEC4"/>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5277E2"/>
    <w:multiLevelType w:val="hybridMultilevel"/>
    <w:tmpl w:val="58807806"/>
    <w:lvl w:ilvl="0" w:tplc="07F0F0DA">
      <w:start w:val="1"/>
      <w:numFmt w:val="decimal"/>
      <w:lvlText w:val="%1."/>
      <w:lvlJc w:val="left"/>
      <w:pPr>
        <w:tabs>
          <w:tab w:val="num" w:pos="360"/>
        </w:tabs>
        <w:ind w:left="360" w:hanging="360"/>
      </w:pPr>
      <w:rPr>
        <w:rFonts w:ascii="Times New Roman" w:eastAsia="Times New Roman" w:hAnsi="Times New Roman" w:cs="Times New Roman"/>
      </w:rPr>
    </w:lvl>
    <w:lvl w:ilvl="1" w:tplc="8F16AAD4">
      <w:start w:val="1"/>
      <w:numFmt w:val="bullet"/>
      <w:lvlText w:val="-"/>
      <w:lvlJc w:val="left"/>
      <w:pPr>
        <w:tabs>
          <w:tab w:val="num" w:pos="1003"/>
        </w:tabs>
        <w:ind w:left="1003" w:hanging="283"/>
      </w:pPr>
      <w:rPr>
        <w:rFonts w:ascii="Univers Condensed" w:hAnsi="Univers Condensed"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C09059C"/>
    <w:multiLevelType w:val="hybridMultilevel"/>
    <w:tmpl w:val="AB38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430FCE"/>
    <w:multiLevelType w:val="hybridMultilevel"/>
    <w:tmpl w:val="28C435A2"/>
    <w:lvl w:ilvl="0" w:tplc="CDCEE6F4">
      <w:numFmt w:val="bullet"/>
      <w:lvlText w:val="-"/>
      <w:lvlJc w:val="left"/>
      <w:pPr>
        <w:tabs>
          <w:tab w:val="num" w:pos="1080"/>
        </w:tabs>
        <w:ind w:left="1080" w:hanging="360"/>
      </w:pPr>
      <w:rPr>
        <w:rFonts w:ascii="Calibri" w:eastAsiaTheme="minorHAnsi" w:hAnsi="Calibri" w:cs="Calibri"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691E75F7"/>
    <w:multiLevelType w:val="hybridMultilevel"/>
    <w:tmpl w:val="9228AEC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CD1339"/>
    <w:multiLevelType w:val="hybridMultilevel"/>
    <w:tmpl w:val="816475AE"/>
    <w:lvl w:ilvl="0" w:tplc="08090015">
      <w:start w:val="1"/>
      <w:numFmt w:val="upperLetter"/>
      <w:lvlText w:val="%1."/>
      <w:lvlJc w:val="left"/>
      <w:pPr>
        <w:tabs>
          <w:tab w:val="num" w:pos="720"/>
        </w:tabs>
        <w:ind w:left="720" w:hanging="360"/>
      </w:pPr>
      <w:rPr>
        <w:rFonts w:hint="default"/>
      </w:rPr>
    </w:lvl>
    <w:lvl w:ilvl="1" w:tplc="D5E09E50">
      <w:start w:val="1"/>
      <w:numFmt w:val="decimal"/>
      <w:lvlText w:val="%2."/>
      <w:lvlJc w:val="left"/>
      <w:pPr>
        <w:tabs>
          <w:tab w:val="num" w:pos="1440"/>
        </w:tabs>
        <w:ind w:left="1440" w:hanging="360"/>
      </w:pPr>
      <w:rPr>
        <w:rFonts w:hint="default"/>
      </w:rPr>
    </w:lvl>
    <w:lvl w:ilvl="2" w:tplc="74ECE520">
      <w:start w:val="1"/>
      <w:numFmt w:val="lowerLetter"/>
      <w:lvlText w:val="%3."/>
      <w:lvlJc w:val="left"/>
      <w:pPr>
        <w:tabs>
          <w:tab w:val="num" w:pos="2340"/>
        </w:tabs>
        <w:ind w:left="2340" w:hanging="360"/>
      </w:pPr>
      <w:rPr>
        <w:rFonts w:cs="Times New Roman" w:hint="default"/>
        <w:sz w:val="24"/>
      </w:rPr>
    </w:lvl>
    <w:lvl w:ilvl="3" w:tplc="02AA6B46">
      <w:start w:val="1"/>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2"/>
  </w:num>
  <w:num w:numId="7">
    <w:abstractNumId w:val="11"/>
  </w:num>
  <w:num w:numId="8">
    <w:abstractNumId w:val="7"/>
  </w:num>
  <w:num w:numId="9">
    <w:abstractNumId w:val="13"/>
  </w:num>
  <w:num w:numId="10">
    <w:abstractNumId w:val="8"/>
  </w:num>
  <w:num w:numId="11">
    <w:abstractNumId w:val="0"/>
  </w:num>
  <w:num w:numId="12">
    <w:abstractNumId w:val="4"/>
  </w:num>
  <w:num w:numId="13">
    <w:abstractNumId w:val="5"/>
  </w:num>
  <w:num w:numId="14">
    <w:abstractNumId w:val="1"/>
  </w:num>
  <w:num w:numId="15">
    <w:abstractNumId w:val="10"/>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85"/>
    <w:rsid w:val="00027D07"/>
    <w:rsid w:val="00034CC5"/>
    <w:rsid w:val="0005525F"/>
    <w:rsid w:val="000B5B8D"/>
    <w:rsid w:val="000D5344"/>
    <w:rsid w:val="000F5A68"/>
    <w:rsid w:val="00140894"/>
    <w:rsid w:val="00143478"/>
    <w:rsid w:val="0017301D"/>
    <w:rsid w:val="001D0690"/>
    <w:rsid w:val="001E18F3"/>
    <w:rsid w:val="001E2F90"/>
    <w:rsid w:val="00207F55"/>
    <w:rsid w:val="002178CC"/>
    <w:rsid w:val="002268B7"/>
    <w:rsid w:val="00274C46"/>
    <w:rsid w:val="00277120"/>
    <w:rsid w:val="002902CD"/>
    <w:rsid w:val="002B7E11"/>
    <w:rsid w:val="002D5721"/>
    <w:rsid w:val="00322DF4"/>
    <w:rsid w:val="0034050A"/>
    <w:rsid w:val="003456DE"/>
    <w:rsid w:val="00362538"/>
    <w:rsid w:val="00375547"/>
    <w:rsid w:val="003B0149"/>
    <w:rsid w:val="003F3A71"/>
    <w:rsid w:val="00440AD2"/>
    <w:rsid w:val="004428CD"/>
    <w:rsid w:val="004C7AC6"/>
    <w:rsid w:val="005223AC"/>
    <w:rsid w:val="00526C04"/>
    <w:rsid w:val="00536364"/>
    <w:rsid w:val="00546802"/>
    <w:rsid w:val="005C1975"/>
    <w:rsid w:val="005C47AB"/>
    <w:rsid w:val="00602632"/>
    <w:rsid w:val="00603AFE"/>
    <w:rsid w:val="00614CE9"/>
    <w:rsid w:val="00644333"/>
    <w:rsid w:val="00646EAC"/>
    <w:rsid w:val="006A2C12"/>
    <w:rsid w:val="006D3E01"/>
    <w:rsid w:val="006D7A78"/>
    <w:rsid w:val="006E40A4"/>
    <w:rsid w:val="006F4601"/>
    <w:rsid w:val="00744A97"/>
    <w:rsid w:val="00773829"/>
    <w:rsid w:val="007C7799"/>
    <w:rsid w:val="007E47A7"/>
    <w:rsid w:val="00850C85"/>
    <w:rsid w:val="00872687"/>
    <w:rsid w:val="008865AF"/>
    <w:rsid w:val="008C28EC"/>
    <w:rsid w:val="008C4D09"/>
    <w:rsid w:val="00924AC8"/>
    <w:rsid w:val="00932E8A"/>
    <w:rsid w:val="009509A3"/>
    <w:rsid w:val="00962A15"/>
    <w:rsid w:val="00963507"/>
    <w:rsid w:val="009B55D4"/>
    <w:rsid w:val="009E0E23"/>
    <w:rsid w:val="009F3189"/>
    <w:rsid w:val="00A02426"/>
    <w:rsid w:val="00A56820"/>
    <w:rsid w:val="00A94ADD"/>
    <w:rsid w:val="00AC1F29"/>
    <w:rsid w:val="00B04B77"/>
    <w:rsid w:val="00B52677"/>
    <w:rsid w:val="00B70ADF"/>
    <w:rsid w:val="00B8305C"/>
    <w:rsid w:val="00B933BF"/>
    <w:rsid w:val="00B950E7"/>
    <w:rsid w:val="00BA268A"/>
    <w:rsid w:val="00BB6362"/>
    <w:rsid w:val="00BC1992"/>
    <w:rsid w:val="00BD3A1F"/>
    <w:rsid w:val="00C279DC"/>
    <w:rsid w:val="00C5108C"/>
    <w:rsid w:val="00C5748B"/>
    <w:rsid w:val="00C90D6B"/>
    <w:rsid w:val="00C965D9"/>
    <w:rsid w:val="00CC3E60"/>
    <w:rsid w:val="00CF77BA"/>
    <w:rsid w:val="00D01C3D"/>
    <w:rsid w:val="00D1137B"/>
    <w:rsid w:val="00D176B8"/>
    <w:rsid w:val="00DA090F"/>
    <w:rsid w:val="00DC685E"/>
    <w:rsid w:val="00DE57A5"/>
    <w:rsid w:val="00E60D6E"/>
    <w:rsid w:val="00EB376C"/>
    <w:rsid w:val="00EE720C"/>
    <w:rsid w:val="00EF2A66"/>
    <w:rsid w:val="00EF552E"/>
    <w:rsid w:val="00F1206C"/>
    <w:rsid w:val="00F408C1"/>
    <w:rsid w:val="00F454C0"/>
    <w:rsid w:val="00F76797"/>
    <w:rsid w:val="00F9431D"/>
    <w:rsid w:val="00F96F51"/>
    <w:rsid w:val="00FA5992"/>
    <w:rsid w:val="00FB6933"/>
    <w:rsid w:val="00FD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6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E01"/>
    <w:pPr>
      <w:ind w:left="720"/>
      <w:contextualSpacing/>
    </w:pPr>
  </w:style>
  <w:style w:type="paragraph" w:styleId="NoSpacing">
    <w:name w:val="No Spacing"/>
    <w:uiPriority w:val="1"/>
    <w:qFormat/>
    <w:rsid w:val="00C279DC"/>
    <w:pPr>
      <w:spacing w:after="0" w:line="240" w:lineRule="auto"/>
    </w:pPr>
  </w:style>
  <w:style w:type="paragraph" w:styleId="NormalWeb">
    <w:name w:val="Normal (Web)"/>
    <w:basedOn w:val="Normal"/>
    <w:rsid w:val="002268B7"/>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2268B7"/>
    <w:rPr>
      <w:sz w:val="20"/>
      <w:szCs w:val="20"/>
    </w:rPr>
  </w:style>
  <w:style w:type="character" w:customStyle="1" w:styleId="FootnoteTextChar">
    <w:name w:val="Footnote Text Char"/>
    <w:basedOn w:val="DefaultParagraphFont"/>
    <w:link w:val="FootnoteText"/>
    <w:uiPriority w:val="99"/>
    <w:semiHidden/>
    <w:rsid w:val="002268B7"/>
    <w:rPr>
      <w:rFonts w:ascii="Times New Roman" w:eastAsia="Times New Roman" w:hAnsi="Times New Roman" w:cs="Times New Roman"/>
      <w:sz w:val="20"/>
      <w:szCs w:val="20"/>
      <w:lang w:val="en-GB"/>
    </w:rPr>
  </w:style>
  <w:style w:type="character" w:styleId="FootnoteReference">
    <w:name w:val="footnote reference"/>
    <w:uiPriority w:val="99"/>
    <w:rsid w:val="002268B7"/>
    <w:rPr>
      <w:vertAlign w:val="superscript"/>
    </w:rPr>
  </w:style>
  <w:style w:type="character" w:styleId="Hyperlink">
    <w:name w:val="Hyperlink"/>
    <w:uiPriority w:val="99"/>
    <w:rsid w:val="002268B7"/>
    <w:rPr>
      <w:color w:val="0000FF"/>
      <w:u w:val="single"/>
    </w:rPr>
  </w:style>
  <w:style w:type="paragraph" w:customStyle="1" w:styleId="ColorfulList-Accent14">
    <w:name w:val="Colorful List - Accent 14"/>
    <w:basedOn w:val="Normal"/>
    <w:uiPriority w:val="99"/>
    <w:rsid w:val="002268B7"/>
    <w:pPr>
      <w:spacing w:before="200" w:after="200" w:line="276" w:lineRule="auto"/>
      <w:ind w:left="720"/>
      <w:contextualSpacing/>
    </w:pPr>
    <w:rPr>
      <w:sz w:val="20"/>
      <w:szCs w:val="20"/>
    </w:rPr>
  </w:style>
  <w:style w:type="paragraph" w:customStyle="1" w:styleId="Default">
    <w:name w:val="Default"/>
    <w:rsid w:val="002268B7"/>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B70ADF"/>
    <w:rPr>
      <w:sz w:val="16"/>
      <w:szCs w:val="16"/>
    </w:rPr>
  </w:style>
  <w:style w:type="paragraph" w:styleId="CommentText">
    <w:name w:val="annotation text"/>
    <w:basedOn w:val="Normal"/>
    <w:link w:val="CommentTextChar"/>
    <w:uiPriority w:val="99"/>
    <w:semiHidden/>
    <w:unhideWhenUsed/>
    <w:rsid w:val="00B70ADF"/>
    <w:rPr>
      <w:sz w:val="20"/>
      <w:szCs w:val="20"/>
    </w:rPr>
  </w:style>
  <w:style w:type="character" w:customStyle="1" w:styleId="CommentTextChar">
    <w:name w:val="Comment Text Char"/>
    <w:basedOn w:val="DefaultParagraphFont"/>
    <w:link w:val="CommentText"/>
    <w:uiPriority w:val="99"/>
    <w:semiHidden/>
    <w:rsid w:val="00B70AD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70ADF"/>
    <w:rPr>
      <w:b/>
      <w:bCs/>
    </w:rPr>
  </w:style>
  <w:style w:type="character" w:customStyle="1" w:styleId="CommentSubjectChar">
    <w:name w:val="Comment Subject Char"/>
    <w:basedOn w:val="CommentTextChar"/>
    <w:link w:val="CommentSubject"/>
    <w:uiPriority w:val="99"/>
    <w:semiHidden/>
    <w:rsid w:val="00B70ADF"/>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B70A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ADF"/>
    <w:rPr>
      <w:rFonts w:ascii="Segoe UI" w:eastAsia="Times New Roman" w:hAnsi="Segoe UI" w:cs="Segoe UI"/>
      <w:sz w:val="18"/>
      <w:szCs w:val="18"/>
      <w:lang w:val="en-GB"/>
    </w:rPr>
  </w:style>
  <w:style w:type="paragraph" w:styleId="BodyText2">
    <w:name w:val="Body Text 2"/>
    <w:basedOn w:val="Normal"/>
    <w:link w:val="BodyText2Char"/>
    <w:rsid w:val="0005525F"/>
    <w:rPr>
      <w:rFonts w:ascii="Arial" w:hAnsi="Arial"/>
      <w:color w:val="000000"/>
      <w:sz w:val="22"/>
      <w:szCs w:val="20"/>
      <w:lang w:val="en-US"/>
    </w:rPr>
  </w:style>
  <w:style w:type="character" w:customStyle="1" w:styleId="BodyText2Char">
    <w:name w:val="Body Text 2 Char"/>
    <w:basedOn w:val="DefaultParagraphFont"/>
    <w:link w:val="BodyText2"/>
    <w:rsid w:val="0005525F"/>
    <w:rPr>
      <w:rFonts w:ascii="Arial" w:eastAsia="Times New Roman" w:hAnsi="Arial"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6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E01"/>
    <w:pPr>
      <w:ind w:left="720"/>
      <w:contextualSpacing/>
    </w:pPr>
  </w:style>
  <w:style w:type="paragraph" w:styleId="NoSpacing">
    <w:name w:val="No Spacing"/>
    <w:uiPriority w:val="1"/>
    <w:qFormat/>
    <w:rsid w:val="00C279DC"/>
    <w:pPr>
      <w:spacing w:after="0" w:line="240" w:lineRule="auto"/>
    </w:pPr>
  </w:style>
  <w:style w:type="paragraph" w:styleId="NormalWeb">
    <w:name w:val="Normal (Web)"/>
    <w:basedOn w:val="Normal"/>
    <w:rsid w:val="002268B7"/>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2268B7"/>
    <w:rPr>
      <w:sz w:val="20"/>
      <w:szCs w:val="20"/>
    </w:rPr>
  </w:style>
  <w:style w:type="character" w:customStyle="1" w:styleId="FootnoteTextChar">
    <w:name w:val="Footnote Text Char"/>
    <w:basedOn w:val="DefaultParagraphFont"/>
    <w:link w:val="FootnoteText"/>
    <w:uiPriority w:val="99"/>
    <w:semiHidden/>
    <w:rsid w:val="002268B7"/>
    <w:rPr>
      <w:rFonts w:ascii="Times New Roman" w:eastAsia="Times New Roman" w:hAnsi="Times New Roman" w:cs="Times New Roman"/>
      <w:sz w:val="20"/>
      <w:szCs w:val="20"/>
      <w:lang w:val="en-GB"/>
    </w:rPr>
  </w:style>
  <w:style w:type="character" w:styleId="FootnoteReference">
    <w:name w:val="footnote reference"/>
    <w:uiPriority w:val="99"/>
    <w:rsid w:val="002268B7"/>
    <w:rPr>
      <w:vertAlign w:val="superscript"/>
    </w:rPr>
  </w:style>
  <w:style w:type="character" w:styleId="Hyperlink">
    <w:name w:val="Hyperlink"/>
    <w:uiPriority w:val="99"/>
    <w:rsid w:val="002268B7"/>
    <w:rPr>
      <w:color w:val="0000FF"/>
      <w:u w:val="single"/>
    </w:rPr>
  </w:style>
  <w:style w:type="paragraph" w:customStyle="1" w:styleId="ColorfulList-Accent14">
    <w:name w:val="Colorful List - Accent 14"/>
    <w:basedOn w:val="Normal"/>
    <w:uiPriority w:val="99"/>
    <w:rsid w:val="002268B7"/>
    <w:pPr>
      <w:spacing w:before="200" w:after="200" w:line="276" w:lineRule="auto"/>
      <w:ind w:left="720"/>
      <w:contextualSpacing/>
    </w:pPr>
    <w:rPr>
      <w:sz w:val="20"/>
      <w:szCs w:val="20"/>
    </w:rPr>
  </w:style>
  <w:style w:type="paragraph" w:customStyle="1" w:styleId="Default">
    <w:name w:val="Default"/>
    <w:rsid w:val="002268B7"/>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B70ADF"/>
    <w:rPr>
      <w:sz w:val="16"/>
      <w:szCs w:val="16"/>
    </w:rPr>
  </w:style>
  <w:style w:type="paragraph" w:styleId="CommentText">
    <w:name w:val="annotation text"/>
    <w:basedOn w:val="Normal"/>
    <w:link w:val="CommentTextChar"/>
    <w:uiPriority w:val="99"/>
    <w:semiHidden/>
    <w:unhideWhenUsed/>
    <w:rsid w:val="00B70ADF"/>
    <w:rPr>
      <w:sz w:val="20"/>
      <w:szCs w:val="20"/>
    </w:rPr>
  </w:style>
  <w:style w:type="character" w:customStyle="1" w:styleId="CommentTextChar">
    <w:name w:val="Comment Text Char"/>
    <w:basedOn w:val="DefaultParagraphFont"/>
    <w:link w:val="CommentText"/>
    <w:uiPriority w:val="99"/>
    <w:semiHidden/>
    <w:rsid w:val="00B70AD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70ADF"/>
    <w:rPr>
      <w:b/>
      <w:bCs/>
    </w:rPr>
  </w:style>
  <w:style w:type="character" w:customStyle="1" w:styleId="CommentSubjectChar">
    <w:name w:val="Comment Subject Char"/>
    <w:basedOn w:val="CommentTextChar"/>
    <w:link w:val="CommentSubject"/>
    <w:uiPriority w:val="99"/>
    <w:semiHidden/>
    <w:rsid w:val="00B70ADF"/>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B70A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ADF"/>
    <w:rPr>
      <w:rFonts w:ascii="Segoe UI" w:eastAsia="Times New Roman" w:hAnsi="Segoe UI" w:cs="Segoe UI"/>
      <w:sz w:val="18"/>
      <w:szCs w:val="18"/>
      <w:lang w:val="en-GB"/>
    </w:rPr>
  </w:style>
  <w:style w:type="paragraph" w:styleId="BodyText2">
    <w:name w:val="Body Text 2"/>
    <w:basedOn w:val="Normal"/>
    <w:link w:val="BodyText2Char"/>
    <w:rsid w:val="0005525F"/>
    <w:rPr>
      <w:rFonts w:ascii="Arial" w:hAnsi="Arial"/>
      <w:color w:val="000000"/>
      <w:sz w:val="22"/>
      <w:szCs w:val="20"/>
      <w:lang w:val="en-US"/>
    </w:rPr>
  </w:style>
  <w:style w:type="character" w:customStyle="1" w:styleId="BodyText2Char">
    <w:name w:val="Body Text 2 Char"/>
    <w:basedOn w:val="DefaultParagraphFont"/>
    <w:link w:val="BodyText2"/>
    <w:rsid w:val="0005525F"/>
    <w:rPr>
      <w:rFonts w:ascii="Arial" w:eastAsia="Times New Roman" w:hAnsi="Arial"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560356">
      <w:bodyDiv w:val="1"/>
      <w:marLeft w:val="0"/>
      <w:marRight w:val="0"/>
      <w:marTop w:val="0"/>
      <w:marBottom w:val="0"/>
      <w:divBdr>
        <w:top w:val="none" w:sz="0" w:space="0" w:color="auto"/>
        <w:left w:val="none" w:sz="0" w:space="0" w:color="auto"/>
        <w:bottom w:val="none" w:sz="0" w:space="0" w:color="auto"/>
        <w:right w:val="none" w:sz="0" w:space="0" w:color="auto"/>
      </w:divBdr>
      <w:divsChild>
        <w:div w:id="653995018">
          <w:marLeft w:val="0"/>
          <w:marRight w:val="0"/>
          <w:marTop w:val="0"/>
          <w:marBottom w:val="0"/>
          <w:divBdr>
            <w:top w:val="none" w:sz="0" w:space="0" w:color="auto"/>
            <w:left w:val="none" w:sz="0" w:space="0" w:color="auto"/>
            <w:bottom w:val="none" w:sz="0" w:space="0" w:color="auto"/>
            <w:right w:val="none" w:sz="0" w:space="0" w:color="auto"/>
          </w:divBdr>
          <w:divsChild>
            <w:div w:id="1048992295">
              <w:marLeft w:val="0"/>
              <w:marRight w:val="0"/>
              <w:marTop w:val="0"/>
              <w:marBottom w:val="0"/>
              <w:divBdr>
                <w:top w:val="none" w:sz="0" w:space="0" w:color="auto"/>
                <w:left w:val="none" w:sz="0" w:space="0" w:color="auto"/>
                <w:bottom w:val="none" w:sz="0" w:space="0" w:color="auto"/>
                <w:right w:val="none" w:sz="0" w:space="0" w:color="auto"/>
              </w:divBdr>
            </w:div>
            <w:div w:id="655843977">
              <w:marLeft w:val="0"/>
              <w:marRight w:val="0"/>
              <w:marTop w:val="0"/>
              <w:marBottom w:val="0"/>
              <w:divBdr>
                <w:top w:val="none" w:sz="0" w:space="0" w:color="auto"/>
                <w:left w:val="none" w:sz="0" w:space="0" w:color="auto"/>
                <w:bottom w:val="none" w:sz="0" w:space="0" w:color="auto"/>
                <w:right w:val="none" w:sz="0" w:space="0" w:color="auto"/>
              </w:divBdr>
            </w:div>
            <w:div w:id="1239629323">
              <w:marLeft w:val="0"/>
              <w:marRight w:val="0"/>
              <w:marTop w:val="0"/>
              <w:marBottom w:val="0"/>
              <w:divBdr>
                <w:top w:val="none" w:sz="0" w:space="0" w:color="auto"/>
                <w:left w:val="none" w:sz="0" w:space="0" w:color="auto"/>
                <w:bottom w:val="none" w:sz="0" w:space="0" w:color="auto"/>
                <w:right w:val="none" w:sz="0" w:space="0" w:color="auto"/>
              </w:divBdr>
            </w:div>
            <w:div w:id="1278833082">
              <w:marLeft w:val="0"/>
              <w:marRight w:val="0"/>
              <w:marTop w:val="0"/>
              <w:marBottom w:val="0"/>
              <w:divBdr>
                <w:top w:val="none" w:sz="0" w:space="0" w:color="auto"/>
                <w:left w:val="none" w:sz="0" w:space="0" w:color="auto"/>
                <w:bottom w:val="none" w:sz="0" w:space="0" w:color="auto"/>
                <w:right w:val="none" w:sz="0" w:space="0" w:color="auto"/>
              </w:divBdr>
            </w:div>
            <w:div w:id="376202259">
              <w:marLeft w:val="0"/>
              <w:marRight w:val="0"/>
              <w:marTop w:val="0"/>
              <w:marBottom w:val="0"/>
              <w:divBdr>
                <w:top w:val="none" w:sz="0" w:space="0" w:color="auto"/>
                <w:left w:val="none" w:sz="0" w:space="0" w:color="auto"/>
                <w:bottom w:val="none" w:sz="0" w:space="0" w:color="auto"/>
                <w:right w:val="none" w:sz="0" w:space="0" w:color="auto"/>
              </w:divBdr>
            </w:div>
            <w:div w:id="1330672494">
              <w:marLeft w:val="0"/>
              <w:marRight w:val="0"/>
              <w:marTop w:val="0"/>
              <w:marBottom w:val="0"/>
              <w:divBdr>
                <w:top w:val="none" w:sz="0" w:space="0" w:color="auto"/>
                <w:left w:val="none" w:sz="0" w:space="0" w:color="auto"/>
                <w:bottom w:val="none" w:sz="0" w:space="0" w:color="auto"/>
                <w:right w:val="none" w:sz="0" w:space="0" w:color="auto"/>
              </w:divBdr>
            </w:div>
            <w:div w:id="1672952892">
              <w:marLeft w:val="0"/>
              <w:marRight w:val="0"/>
              <w:marTop w:val="0"/>
              <w:marBottom w:val="0"/>
              <w:divBdr>
                <w:top w:val="none" w:sz="0" w:space="0" w:color="auto"/>
                <w:left w:val="none" w:sz="0" w:space="0" w:color="auto"/>
                <w:bottom w:val="none" w:sz="0" w:space="0" w:color="auto"/>
                <w:right w:val="none" w:sz="0" w:space="0" w:color="auto"/>
              </w:divBdr>
            </w:div>
            <w:div w:id="1536578268">
              <w:marLeft w:val="0"/>
              <w:marRight w:val="0"/>
              <w:marTop w:val="0"/>
              <w:marBottom w:val="0"/>
              <w:divBdr>
                <w:top w:val="none" w:sz="0" w:space="0" w:color="auto"/>
                <w:left w:val="none" w:sz="0" w:space="0" w:color="auto"/>
                <w:bottom w:val="none" w:sz="0" w:space="0" w:color="auto"/>
                <w:right w:val="none" w:sz="0" w:space="0" w:color="auto"/>
              </w:divBdr>
            </w:div>
            <w:div w:id="1874418863">
              <w:marLeft w:val="0"/>
              <w:marRight w:val="0"/>
              <w:marTop w:val="0"/>
              <w:marBottom w:val="0"/>
              <w:divBdr>
                <w:top w:val="none" w:sz="0" w:space="0" w:color="auto"/>
                <w:left w:val="none" w:sz="0" w:space="0" w:color="auto"/>
                <w:bottom w:val="none" w:sz="0" w:space="0" w:color="auto"/>
                <w:right w:val="none" w:sz="0" w:space="0" w:color="auto"/>
              </w:divBdr>
            </w:div>
            <w:div w:id="959801345">
              <w:marLeft w:val="0"/>
              <w:marRight w:val="0"/>
              <w:marTop w:val="0"/>
              <w:marBottom w:val="0"/>
              <w:divBdr>
                <w:top w:val="none" w:sz="0" w:space="0" w:color="auto"/>
                <w:left w:val="none" w:sz="0" w:space="0" w:color="auto"/>
                <w:bottom w:val="none" w:sz="0" w:space="0" w:color="auto"/>
                <w:right w:val="none" w:sz="0" w:space="0" w:color="auto"/>
              </w:divBdr>
            </w:div>
            <w:div w:id="503400707">
              <w:marLeft w:val="0"/>
              <w:marRight w:val="0"/>
              <w:marTop w:val="0"/>
              <w:marBottom w:val="0"/>
              <w:divBdr>
                <w:top w:val="none" w:sz="0" w:space="0" w:color="auto"/>
                <w:left w:val="none" w:sz="0" w:space="0" w:color="auto"/>
                <w:bottom w:val="none" w:sz="0" w:space="0" w:color="auto"/>
                <w:right w:val="none" w:sz="0" w:space="0" w:color="auto"/>
              </w:divBdr>
            </w:div>
            <w:div w:id="404762882">
              <w:marLeft w:val="0"/>
              <w:marRight w:val="0"/>
              <w:marTop w:val="0"/>
              <w:marBottom w:val="0"/>
              <w:divBdr>
                <w:top w:val="none" w:sz="0" w:space="0" w:color="auto"/>
                <w:left w:val="none" w:sz="0" w:space="0" w:color="auto"/>
                <w:bottom w:val="none" w:sz="0" w:space="0" w:color="auto"/>
                <w:right w:val="none" w:sz="0" w:space="0" w:color="auto"/>
              </w:divBdr>
            </w:div>
            <w:div w:id="832720115">
              <w:marLeft w:val="0"/>
              <w:marRight w:val="0"/>
              <w:marTop w:val="0"/>
              <w:marBottom w:val="0"/>
              <w:divBdr>
                <w:top w:val="none" w:sz="0" w:space="0" w:color="auto"/>
                <w:left w:val="none" w:sz="0" w:space="0" w:color="auto"/>
                <w:bottom w:val="none" w:sz="0" w:space="0" w:color="auto"/>
                <w:right w:val="none" w:sz="0" w:space="0" w:color="auto"/>
              </w:divBdr>
            </w:div>
            <w:div w:id="518744063">
              <w:marLeft w:val="0"/>
              <w:marRight w:val="0"/>
              <w:marTop w:val="0"/>
              <w:marBottom w:val="0"/>
              <w:divBdr>
                <w:top w:val="none" w:sz="0" w:space="0" w:color="auto"/>
                <w:left w:val="none" w:sz="0" w:space="0" w:color="auto"/>
                <w:bottom w:val="none" w:sz="0" w:space="0" w:color="auto"/>
                <w:right w:val="none" w:sz="0" w:space="0" w:color="auto"/>
              </w:divBdr>
            </w:div>
            <w:div w:id="1283027251">
              <w:marLeft w:val="0"/>
              <w:marRight w:val="0"/>
              <w:marTop w:val="0"/>
              <w:marBottom w:val="0"/>
              <w:divBdr>
                <w:top w:val="none" w:sz="0" w:space="0" w:color="auto"/>
                <w:left w:val="none" w:sz="0" w:space="0" w:color="auto"/>
                <w:bottom w:val="none" w:sz="0" w:space="0" w:color="auto"/>
                <w:right w:val="none" w:sz="0" w:space="0" w:color="auto"/>
              </w:divBdr>
            </w:div>
            <w:div w:id="1624145873">
              <w:marLeft w:val="0"/>
              <w:marRight w:val="0"/>
              <w:marTop w:val="0"/>
              <w:marBottom w:val="0"/>
              <w:divBdr>
                <w:top w:val="none" w:sz="0" w:space="0" w:color="auto"/>
                <w:left w:val="none" w:sz="0" w:space="0" w:color="auto"/>
                <w:bottom w:val="none" w:sz="0" w:space="0" w:color="auto"/>
                <w:right w:val="none" w:sz="0" w:space="0" w:color="auto"/>
              </w:divBdr>
            </w:div>
            <w:div w:id="398600465">
              <w:marLeft w:val="0"/>
              <w:marRight w:val="0"/>
              <w:marTop w:val="0"/>
              <w:marBottom w:val="0"/>
              <w:divBdr>
                <w:top w:val="none" w:sz="0" w:space="0" w:color="auto"/>
                <w:left w:val="none" w:sz="0" w:space="0" w:color="auto"/>
                <w:bottom w:val="none" w:sz="0" w:space="0" w:color="auto"/>
                <w:right w:val="none" w:sz="0" w:space="0" w:color="auto"/>
              </w:divBdr>
            </w:div>
            <w:div w:id="2089882288">
              <w:marLeft w:val="0"/>
              <w:marRight w:val="0"/>
              <w:marTop w:val="0"/>
              <w:marBottom w:val="0"/>
              <w:divBdr>
                <w:top w:val="none" w:sz="0" w:space="0" w:color="auto"/>
                <w:left w:val="none" w:sz="0" w:space="0" w:color="auto"/>
                <w:bottom w:val="none" w:sz="0" w:space="0" w:color="auto"/>
                <w:right w:val="none" w:sz="0" w:space="0" w:color="auto"/>
              </w:divBdr>
            </w:div>
            <w:div w:id="116065848">
              <w:marLeft w:val="0"/>
              <w:marRight w:val="0"/>
              <w:marTop w:val="0"/>
              <w:marBottom w:val="0"/>
              <w:divBdr>
                <w:top w:val="none" w:sz="0" w:space="0" w:color="auto"/>
                <w:left w:val="none" w:sz="0" w:space="0" w:color="auto"/>
                <w:bottom w:val="none" w:sz="0" w:space="0" w:color="auto"/>
                <w:right w:val="none" w:sz="0" w:space="0" w:color="auto"/>
              </w:divBdr>
            </w:div>
            <w:div w:id="414323843">
              <w:marLeft w:val="0"/>
              <w:marRight w:val="0"/>
              <w:marTop w:val="0"/>
              <w:marBottom w:val="0"/>
              <w:divBdr>
                <w:top w:val="none" w:sz="0" w:space="0" w:color="auto"/>
                <w:left w:val="none" w:sz="0" w:space="0" w:color="auto"/>
                <w:bottom w:val="none" w:sz="0" w:space="0" w:color="auto"/>
                <w:right w:val="none" w:sz="0" w:space="0" w:color="auto"/>
              </w:divBdr>
            </w:div>
            <w:div w:id="1660377678">
              <w:marLeft w:val="0"/>
              <w:marRight w:val="0"/>
              <w:marTop w:val="0"/>
              <w:marBottom w:val="0"/>
              <w:divBdr>
                <w:top w:val="none" w:sz="0" w:space="0" w:color="auto"/>
                <w:left w:val="none" w:sz="0" w:space="0" w:color="auto"/>
                <w:bottom w:val="none" w:sz="0" w:space="0" w:color="auto"/>
                <w:right w:val="none" w:sz="0" w:space="0" w:color="auto"/>
              </w:divBdr>
            </w:div>
            <w:div w:id="1936938287">
              <w:marLeft w:val="0"/>
              <w:marRight w:val="0"/>
              <w:marTop w:val="0"/>
              <w:marBottom w:val="0"/>
              <w:divBdr>
                <w:top w:val="none" w:sz="0" w:space="0" w:color="auto"/>
                <w:left w:val="none" w:sz="0" w:space="0" w:color="auto"/>
                <w:bottom w:val="none" w:sz="0" w:space="0" w:color="auto"/>
                <w:right w:val="none" w:sz="0" w:space="0" w:color="auto"/>
              </w:divBdr>
            </w:div>
            <w:div w:id="154542213">
              <w:marLeft w:val="0"/>
              <w:marRight w:val="0"/>
              <w:marTop w:val="0"/>
              <w:marBottom w:val="0"/>
              <w:divBdr>
                <w:top w:val="none" w:sz="0" w:space="0" w:color="auto"/>
                <w:left w:val="none" w:sz="0" w:space="0" w:color="auto"/>
                <w:bottom w:val="none" w:sz="0" w:space="0" w:color="auto"/>
                <w:right w:val="none" w:sz="0" w:space="0" w:color="auto"/>
              </w:divBdr>
            </w:div>
            <w:div w:id="432364347">
              <w:marLeft w:val="0"/>
              <w:marRight w:val="0"/>
              <w:marTop w:val="0"/>
              <w:marBottom w:val="0"/>
              <w:divBdr>
                <w:top w:val="none" w:sz="0" w:space="0" w:color="auto"/>
                <w:left w:val="none" w:sz="0" w:space="0" w:color="auto"/>
                <w:bottom w:val="none" w:sz="0" w:space="0" w:color="auto"/>
                <w:right w:val="none" w:sz="0" w:space="0" w:color="auto"/>
              </w:divBdr>
            </w:div>
            <w:div w:id="69891942">
              <w:marLeft w:val="0"/>
              <w:marRight w:val="0"/>
              <w:marTop w:val="0"/>
              <w:marBottom w:val="0"/>
              <w:divBdr>
                <w:top w:val="none" w:sz="0" w:space="0" w:color="auto"/>
                <w:left w:val="none" w:sz="0" w:space="0" w:color="auto"/>
                <w:bottom w:val="none" w:sz="0" w:space="0" w:color="auto"/>
                <w:right w:val="none" w:sz="0" w:space="0" w:color="auto"/>
              </w:divBdr>
            </w:div>
            <w:div w:id="696396923">
              <w:marLeft w:val="0"/>
              <w:marRight w:val="0"/>
              <w:marTop w:val="0"/>
              <w:marBottom w:val="0"/>
              <w:divBdr>
                <w:top w:val="none" w:sz="0" w:space="0" w:color="auto"/>
                <w:left w:val="none" w:sz="0" w:space="0" w:color="auto"/>
                <w:bottom w:val="none" w:sz="0" w:space="0" w:color="auto"/>
                <w:right w:val="none" w:sz="0" w:space="0" w:color="auto"/>
              </w:divBdr>
            </w:div>
            <w:div w:id="2130317966">
              <w:marLeft w:val="0"/>
              <w:marRight w:val="0"/>
              <w:marTop w:val="0"/>
              <w:marBottom w:val="0"/>
              <w:divBdr>
                <w:top w:val="none" w:sz="0" w:space="0" w:color="auto"/>
                <w:left w:val="none" w:sz="0" w:space="0" w:color="auto"/>
                <w:bottom w:val="none" w:sz="0" w:space="0" w:color="auto"/>
                <w:right w:val="none" w:sz="0" w:space="0" w:color="auto"/>
              </w:divBdr>
            </w:div>
            <w:div w:id="1706443756">
              <w:marLeft w:val="0"/>
              <w:marRight w:val="0"/>
              <w:marTop w:val="0"/>
              <w:marBottom w:val="0"/>
              <w:divBdr>
                <w:top w:val="none" w:sz="0" w:space="0" w:color="auto"/>
                <w:left w:val="none" w:sz="0" w:space="0" w:color="auto"/>
                <w:bottom w:val="none" w:sz="0" w:space="0" w:color="auto"/>
                <w:right w:val="none" w:sz="0" w:space="0" w:color="auto"/>
              </w:divBdr>
            </w:div>
            <w:div w:id="1379747724">
              <w:marLeft w:val="0"/>
              <w:marRight w:val="0"/>
              <w:marTop w:val="0"/>
              <w:marBottom w:val="0"/>
              <w:divBdr>
                <w:top w:val="none" w:sz="0" w:space="0" w:color="auto"/>
                <w:left w:val="none" w:sz="0" w:space="0" w:color="auto"/>
                <w:bottom w:val="none" w:sz="0" w:space="0" w:color="auto"/>
                <w:right w:val="none" w:sz="0" w:space="0" w:color="auto"/>
              </w:divBdr>
            </w:div>
            <w:div w:id="1711605889">
              <w:marLeft w:val="0"/>
              <w:marRight w:val="0"/>
              <w:marTop w:val="0"/>
              <w:marBottom w:val="0"/>
              <w:divBdr>
                <w:top w:val="none" w:sz="0" w:space="0" w:color="auto"/>
                <w:left w:val="none" w:sz="0" w:space="0" w:color="auto"/>
                <w:bottom w:val="none" w:sz="0" w:space="0" w:color="auto"/>
                <w:right w:val="none" w:sz="0" w:space="0" w:color="auto"/>
              </w:divBdr>
            </w:div>
            <w:div w:id="1209534076">
              <w:marLeft w:val="0"/>
              <w:marRight w:val="0"/>
              <w:marTop w:val="0"/>
              <w:marBottom w:val="0"/>
              <w:divBdr>
                <w:top w:val="none" w:sz="0" w:space="0" w:color="auto"/>
                <w:left w:val="none" w:sz="0" w:space="0" w:color="auto"/>
                <w:bottom w:val="none" w:sz="0" w:space="0" w:color="auto"/>
                <w:right w:val="none" w:sz="0" w:space="0" w:color="auto"/>
              </w:divBdr>
            </w:div>
            <w:div w:id="1399858668">
              <w:marLeft w:val="0"/>
              <w:marRight w:val="0"/>
              <w:marTop w:val="0"/>
              <w:marBottom w:val="0"/>
              <w:divBdr>
                <w:top w:val="none" w:sz="0" w:space="0" w:color="auto"/>
                <w:left w:val="none" w:sz="0" w:space="0" w:color="auto"/>
                <w:bottom w:val="none" w:sz="0" w:space="0" w:color="auto"/>
                <w:right w:val="none" w:sz="0" w:space="0" w:color="auto"/>
              </w:divBdr>
            </w:div>
            <w:div w:id="1859078276">
              <w:marLeft w:val="0"/>
              <w:marRight w:val="0"/>
              <w:marTop w:val="0"/>
              <w:marBottom w:val="0"/>
              <w:divBdr>
                <w:top w:val="none" w:sz="0" w:space="0" w:color="auto"/>
                <w:left w:val="none" w:sz="0" w:space="0" w:color="auto"/>
                <w:bottom w:val="none" w:sz="0" w:space="0" w:color="auto"/>
                <w:right w:val="none" w:sz="0" w:space="0" w:color="auto"/>
              </w:divBdr>
            </w:div>
            <w:div w:id="166212815">
              <w:marLeft w:val="0"/>
              <w:marRight w:val="0"/>
              <w:marTop w:val="0"/>
              <w:marBottom w:val="0"/>
              <w:divBdr>
                <w:top w:val="none" w:sz="0" w:space="0" w:color="auto"/>
                <w:left w:val="none" w:sz="0" w:space="0" w:color="auto"/>
                <w:bottom w:val="none" w:sz="0" w:space="0" w:color="auto"/>
                <w:right w:val="none" w:sz="0" w:space="0" w:color="auto"/>
              </w:divBdr>
            </w:div>
            <w:div w:id="2139101877">
              <w:marLeft w:val="0"/>
              <w:marRight w:val="0"/>
              <w:marTop w:val="0"/>
              <w:marBottom w:val="0"/>
              <w:divBdr>
                <w:top w:val="none" w:sz="0" w:space="0" w:color="auto"/>
                <w:left w:val="none" w:sz="0" w:space="0" w:color="auto"/>
                <w:bottom w:val="none" w:sz="0" w:space="0" w:color="auto"/>
                <w:right w:val="none" w:sz="0" w:space="0" w:color="auto"/>
              </w:divBdr>
            </w:div>
            <w:div w:id="813832178">
              <w:marLeft w:val="0"/>
              <w:marRight w:val="0"/>
              <w:marTop w:val="0"/>
              <w:marBottom w:val="0"/>
              <w:divBdr>
                <w:top w:val="none" w:sz="0" w:space="0" w:color="auto"/>
                <w:left w:val="none" w:sz="0" w:space="0" w:color="auto"/>
                <w:bottom w:val="none" w:sz="0" w:space="0" w:color="auto"/>
                <w:right w:val="none" w:sz="0" w:space="0" w:color="auto"/>
              </w:divBdr>
            </w:div>
            <w:div w:id="1020353729">
              <w:marLeft w:val="0"/>
              <w:marRight w:val="0"/>
              <w:marTop w:val="0"/>
              <w:marBottom w:val="0"/>
              <w:divBdr>
                <w:top w:val="none" w:sz="0" w:space="0" w:color="auto"/>
                <w:left w:val="none" w:sz="0" w:space="0" w:color="auto"/>
                <w:bottom w:val="none" w:sz="0" w:space="0" w:color="auto"/>
                <w:right w:val="none" w:sz="0" w:space="0" w:color="auto"/>
              </w:divBdr>
            </w:div>
            <w:div w:id="2110080958">
              <w:marLeft w:val="0"/>
              <w:marRight w:val="0"/>
              <w:marTop w:val="0"/>
              <w:marBottom w:val="0"/>
              <w:divBdr>
                <w:top w:val="none" w:sz="0" w:space="0" w:color="auto"/>
                <w:left w:val="none" w:sz="0" w:space="0" w:color="auto"/>
                <w:bottom w:val="none" w:sz="0" w:space="0" w:color="auto"/>
                <w:right w:val="none" w:sz="0" w:space="0" w:color="auto"/>
              </w:divBdr>
            </w:div>
            <w:div w:id="1428042453">
              <w:marLeft w:val="0"/>
              <w:marRight w:val="0"/>
              <w:marTop w:val="0"/>
              <w:marBottom w:val="0"/>
              <w:divBdr>
                <w:top w:val="none" w:sz="0" w:space="0" w:color="auto"/>
                <w:left w:val="none" w:sz="0" w:space="0" w:color="auto"/>
                <w:bottom w:val="none" w:sz="0" w:space="0" w:color="auto"/>
                <w:right w:val="none" w:sz="0" w:space="0" w:color="auto"/>
              </w:divBdr>
            </w:div>
            <w:div w:id="915869318">
              <w:marLeft w:val="0"/>
              <w:marRight w:val="0"/>
              <w:marTop w:val="0"/>
              <w:marBottom w:val="0"/>
              <w:divBdr>
                <w:top w:val="none" w:sz="0" w:space="0" w:color="auto"/>
                <w:left w:val="none" w:sz="0" w:space="0" w:color="auto"/>
                <w:bottom w:val="none" w:sz="0" w:space="0" w:color="auto"/>
                <w:right w:val="none" w:sz="0" w:space="0" w:color="auto"/>
              </w:divBdr>
            </w:div>
            <w:div w:id="913051494">
              <w:marLeft w:val="0"/>
              <w:marRight w:val="0"/>
              <w:marTop w:val="0"/>
              <w:marBottom w:val="0"/>
              <w:divBdr>
                <w:top w:val="none" w:sz="0" w:space="0" w:color="auto"/>
                <w:left w:val="none" w:sz="0" w:space="0" w:color="auto"/>
                <w:bottom w:val="none" w:sz="0" w:space="0" w:color="auto"/>
                <w:right w:val="none" w:sz="0" w:space="0" w:color="auto"/>
              </w:divBdr>
            </w:div>
            <w:div w:id="1479877346">
              <w:marLeft w:val="0"/>
              <w:marRight w:val="0"/>
              <w:marTop w:val="0"/>
              <w:marBottom w:val="0"/>
              <w:divBdr>
                <w:top w:val="none" w:sz="0" w:space="0" w:color="auto"/>
                <w:left w:val="none" w:sz="0" w:space="0" w:color="auto"/>
                <w:bottom w:val="none" w:sz="0" w:space="0" w:color="auto"/>
                <w:right w:val="none" w:sz="0" w:space="0" w:color="auto"/>
              </w:divBdr>
            </w:div>
            <w:div w:id="1560019553">
              <w:marLeft w:val="0"/>
              <w:marRight w:val="0"/>
              <w:marTop w:val="0"/>
              <w:marBottom w:val="0"/>
              <w:divBdr>
                <w:top w:val="none" w:sz="0" w:space="0" w:color="auto"/>
                <w:left w:val="none" w:sz="0" w:space="0" w:color="auto"/>
                <w:bottom w:val="none" w:sz="0" w:space="0" w:color="auto"/>
                <w:right w:val="none" w:sz="0" w:space="0" w:color="auto"/>
              </w:divBdr>
            </w:div>
            <w:div w:id="1114055262">
              <w:marLeft w:val="0"/>
              <w:marRight w:val="0"/>
              <w:marTop w:val="0"/>
              <w:marBottom w:val="0"/>
              <w:divBdr>
                <w:top w:val="none" w:sz="0" w:space="0" w:color="auto"/>
                <w:left w:val="none" w:sz="0" w:space="0" w:color="auto"/>
                <w:bottom w:val="none" w:sz="0" w:space="0" w:color="auto"/>
                <w:right w:val="none" w:sz="0" w:space="0" w:color="auto"/>
              </w:divBdr>
            </w:div>
            <w:div w:id="1948081786">
              <w:marLeft w:val="0"/>
              <w:marRight w:val="0"/>
              <w:marTop w:val="0"/>
              <w:marBottom w:val="0"/>
              <w:divBdr>
                <w:top w:val="none" w:sz="0" w:space="0" w:color="auto"/>
                <w:left w:val="none" w:sz="0" w:space="0" w:color="auto"/>
                <w:bottom w:val="none" w:sz="0" w:space="0" w:color="auto"/>
                <w:right w:val="none" w:sz="0" w:space="0" w:color="auto"/>
              </w:divBdr>
            </w:div>
            <w:div w:id="595288166">
              <w:marLeft w:val="0"/>
              <w:marRight w:val="0"/>
              <w:marTop w:val="0"/>
              <w:marBottom w:val="0"/>
              <w:divBdr>
                <w:top w:val="none" w:sz="0" w:space="0" w:color="auto"/>
                <w:left w:val="none" w:sz="0" w:space="0" w:color="auto"/>
                <w:bottom w:val="none" w:sz="0" w:space="0" w:color="auto"/>
                <w:right w:val="none" w:sz="0" w:space="0" w:color="auto"/>
              </w:divBdr>
            </w:div>
            <w:div w:id="1068959736">
              <w:marLeft w:val="0"/>
              <w:marRight w:val="0"/>
              <w:marTop w:val="0"/>
              <w:marBottom w:val="0"/>
              <w:divBdr>
                <w:top w:val="none" w:sz="0" w:space="0" w:color="auto"/>
                <w:left w:val="none" w:sz="0" w:space="0" w:color="auto"/>
                <w:bottom w:val="none" w:sz="0" w:space="0" w:color="auto"/>
                <w:right w:val="none" w:sz="0" w:space="0" w:color="auto"/>
              </w:divBdr>
            </w:div>
            <w:div w:id="898714075">
              <w:marLeft w:val="0"/>
              <w:marRight w:val="0"/>
              <w:marTop w:val="0"/>
              <w:marBottom w:val="0"/>
              <w:divBdr>
                <w:top w:val="none" w:sz="0" w:space="0" w:color="auto"/>
                <w:left w:val="none" w:sz="0" w:space="0" w:color="auto"/>
                <w:bottom w:val="none" w:sz="0" w:space="0" w:color="auto"/>
                <w:right w:val="none" w:sz="0" w:space="0" w:color="auto"/>
              </w:divBdr>
            </w:div>
            <w:div w:id="1735271494">
              <w:marLeft w:val="0"/>
              <w:marRight w:val="0"/>
              <w:marTop w:val="0"/>
              <w:marBottom w:val="0"/>
              <w:divBdr>
                <w:top w:val="none" w:sz="0" w:space="0" w:color="auto"/>
                <w:left w:val="none" w:sz="0" w:space="0" w:color="auto"/>
                <w:bottom w:val="none" w:sz="0" w:space="0" w:color="auto"/>
                <w:right w:val="none" w:sz="0" w:space="0" w:color="auto"/>
              </w:divBdr>
            </w:div>
            <w:div w:id="434253699">
              <w:marLeft w:val="0"/>
              <w:marRight w:val="0"/>
              <w:marTop w:val="0"/>
              <w:marBottom w:val="0"/>
              <w:divBdr>
                <w:top w:val="none" w:sz="0" w:space="0" w:color="auto"/>
                <w:left w:val="none" w:sz="0" w:space="0" w:color="auto"/>
                <w:bottom w:val="none" w:sz="0" w:space="0" w:color="auto"/>
                <w:right w:val="none" w:sz="0" w:space="0" w:color="auto"/>
              </w:divBdr>
            </w:div>
            <w:div w:id="1223979506">
              <w:marLeft w:val="0"/>
              <w:marRight w:val="0"/>
              <w:marTop w:val="0"/>
              <w:marBottom w:val="0"/>
              <w:divBdr>
                <w:top w:val="none" w:sz="0" w:space="0" w:color="auto"/>
                <w:left w:val="none" w:sz="0" w:space="0" w:color="auto"/>
                <w:bottom w:val="none" w:sz="0" w:space="0" w:color="auto"/>
                <w:right w:val="none" w:sz="0" w:space="0" w:color="auto"/>
              </w:divBdr>
            </w:div>
            <w:div w:id="1911497839">
              <w:marLeft w:val="0"/>
              <w:marRight w:val="0"/>
              <w:marTop w:val="0"/>
              <w:marBottom w:val="0"/>
              <w:divBdr>
                <w:top w:val="none" w:sz="0" w:space="0" w:color="auto"/>
                <w:left w:val="none" w:sz="0" w:space="0" w:color="auto"/>
                <w:bottom w:val="none" w:sz="0" w:space="0" w:color="auto"/>
                <w:right w:val="none" w:sz="0" w:space="0" w:color="auto"/>
              </w:divBdr>
            </w:div>
            <w:div w:id="1418361134">
              <w:marLeft w:val="0"/>
              <w:marRight w:val="0"/>
              <w:marTop w:val="0"/>
              <w:marBottom w:val="0"/>
              <w:divBdr>
                <w:top w:val="none" w:sz="0" w:space="0" w:color="auto"/>
                <w:left w:val="none" w:sz="0" w:space="0" w:color="auto"/>
                <w:bottom w:val="none" w:sz="0" w:space="0" w:color="auto"/>
                <w:right w:val="none" w:sz="0" w:space="0" w:color="auto"/>
              </w:divBdr>
            </w:div>
            <w:div w:id="22022592">
              <w:marLeft w:val="0"/>
              <w:marRight w:val="0"/>
              <w:marTop w:val="0"/>
              <w:marBottom w:val="0"/>
              <w:divBdr>
                <w:top w:val="none" w:sz="0" w:space="0" w:color="auto"/>
                <w:left w:val="none" w:sz="0" w:space="0" w:color="auto"/>
                <w:bottom w:val="none" w:sz="0" w:space="0" w:color="auto"/>
                <w:right w:val="none" w:sz="0" w:space="0" w:color="auto"/>
              </w:divBdr>
            </w:div>
            <w:div w:id="352152797">
              <w:marLeft w:val="0"/>
              <w:marRight w:val="0"/>
              <w:marTop w:val="0"/>
              <w:marBottom w:val="0"/>
              <w:divBdr>
                <w:top w:val="none" w:sz="0" w:space="0" w:color="auto"/>
                <w:left w:val="none" w:sz="0" w:space="0" w:color="auto"/>
                <w:bottom w:val="none" w:sz="0" w:space="0" w:color="auto"/>
                <w:right w:val="none" w:sz="0" w:space="0" w:color="auto"/>
              </w:divBdr>
            </w:div>
            <w:div w:id="47190458">
              <w:marLeft w:val="0"/>
              <w:marRight w:val="0"/>
              <w:marTop w:val="0"/>
              <w:marBottom w:val="0"/>
              <w:divBdr>
                <w:top w:val="none" w:sz="0" w:space="0" w:color="auto"/>
                <w:left w:val="none" w:sz="0" w:space="0" w:color="auto"/>
                <w:bottom w:val="none" w:sz="0" w:space="0" w:color="auto"/>
                <w:right w:val="none" w:sz="0" w:space="0" w:color="auto"/>
              </w:divBdr>
            </w:div>
            <w:div w:id="405224800">
              <w:marLeft w:val="0"/>
              <w:marRight w:val="0"/>
              <w:marTop w:val="0"/>
              <w:marBottom w:val="0"/>
              <w:divBdr>
                <w:top w:val="none" w:sz="0" w:space="0" w:color="auto"/>
                <w:left w:val="none" w:sz="0" w:space="0" w:color="auto"/>
                <w:bottom w:val="none" w:sz="0" w:space="0" w:color="auto"/>
                <w:right w:val="none" w:sz="0" w:space="0" w:color="auto"/>
              </w:divBdr>
            </w:div>
            <w:div w:id="783232909">
              <w:marLeft w:val="0"/>
              <w:marRight w:val="0"/>
              <w:marTop w:val="0"/>
              <w:marBottom w:val="0"/>
              <w:divBdr>
                <w:top w:val="none" w:sz="0" w:space="0" w:color="auto"/>
                <w:left w:val="none" w:sz="0" w:space="0" w:color="auto"/>
                <w:bottom w:val="none" w:sz="0" w:space="0" w:color="auto"/>
                <w:right w:val="none" w:sz="0" w:space="0" w:color="auto"/>
              </w:divBdr>
            </w:div>
            <w:div w:id="927690602">
              <w:marLeft w:val="0"/>
              <w:marRight w:val="0"/>
              <w:marTop w:val="0"/>
              <w:marBottom w:val="0"/>
              <w:divBdr>
                <w:top w:val="none" w:sz="0" w:space="0" w:color="auto"/>
                <w:left w:val="none" w:sz="0" w:space="0" w:color="auto"/>
                <w:bottom w:val="none" w:sz="0" w:space="0" w:color="auto"/>
                <w:right w:val="none" w:sz="0" w:space="0" w:color="auto"/>
              </w:divBdr>
            </w:div>
            <w:div w:id="1501504309">
              <w:marLeft w:val="0"/>
              <w:marRight w:val="0"/>
              <w:marTop w:val="0"/>
              <w:marBottom w:val="0"/>
              <w:divBdr>
                <w:top w:val="none" w:sz="0" w:space="0" w:color="auto"/>
                <w:left w:val="none" w:sz="0" w:space="0" w:color="auto"/>
                <w:bottom w:val="none" w:sz="0" w:space="0" w:color="auto"/>
                <w:right w:val="none" w:sz="0" w:space="0" w:color="auto"/>
              </w:divBdr>
            </w:div>
            <w:div w:id="711150064">
              <w:marLeft w:val="0"/>
              <w:marRight w:val="0"/>
              <w:marTop w:val="0"/>
              <w:marBottom w:val="0"/>
              <w:divBdr>
                <w:top w:val="none" w:sz="0" w:space="0" w:color="auto"/>
                <w:left w:val="none" w:sz="0" w:space="0" w:color="auto"/>
                <w:bottom w:val="none" w:sz="0" w:space="0" w:color="auto"/>
                <w:right w:val="none" w:sz="0" w:space="0" w:color="auto"/>
              </w:divBdr>
            </w:div>
            <w:div w:id="120073241">
              <w:marLeft w:val="0"/>
              <w:marRight w:val="0"/>
              <w:marTop w:val="0"/>
              <w:marBottom w:val="0"/>
              <w:divBdr>
                <w:top w:val="none" w:sz="0" w:space="0" w:color="auto"/>
                <w:left w:val="none" w:sz="0" w:space="0" w:color="auto"/>
                <w:bottom w:val="none" w:sz="0" w:space="0" w:color="auto"/>
                <w:right w:val="none" w:sz="0" w:space="0" w:color="auto"/>
              </w:divBdr>
            </w:div>
            <w:div w:id="1330788509">
              <w:marLeft w:val="0"/>
              <w:marRight w:val="0"/>
              <w:marTop w:val="0"/>
              <w:marBottom w:val="0"/>
              <w:divBdr>
                <w:top w:val="none" w:sz="0" w:space="0" w:color="auto"/>
                <w:left w:val="none" w:sz="0" w:space="0" w:color="auto"/>
                <w:bottom w:val="none" w:sz="0" w:space="0" w:color="auto"/>
                <w:right w:val="none" w:sz="0" w:space="0" w:color="auto"/>
              </w:divBdr>
            </w:div>
            <w:div w:id="1822428987">
              <w:marLeft w:val="0"/>
              <w:marRight w:val="0"/>
              <w:marTop w:val="0"/>
              <w:marBottom w:val="0"/>
              <w:divBdr>
                <w:top w:val="none" w:sz="0" w:space="0" w:color="auto"/>
                <w:left w:val="none" w:sz="0" w:space="0" w:color="auto"/>
                <w:bottom w:val="none" w:sz="0" w:space="0" w:color="auto"/>
                <w:right w:val="none" w:sz="0" w:space="0" w:color="auto"/>
              </w:divBdr>
            </w:div>
            <w:div w:id="1526169048">
              <w:marLeft w:val="0"/>
              <w:marRight w:val="0"/>
              <w:marTop w:val="0"/>
              <w:marBottom w:val="0"/>
              <w:divBdr>
                <w:top w:val="none" w:sz="0" w:space="0" w:color="auto"/>
                <w:left w:val="none" w:sz="0" w:space="0" w:color="auto"/>
                <w:bottom w:val="none" w:sz="0" w:space="0" w:color="auto"/>
                <w:right w:val="none" w:sz="0" w:space="0" w:color="auto"/>
              </w:divBdr>
            </w:div>
            <w:div w:id="1936548756">
              <w:marLeft w:val="0"/>
              <w:marRight w:val="0"/>
              <w:marTop w:val="0"/>
              <w:marBottom w:val="0"/>
              <w:divBdr>
                <w:top w:val="none" w:sz="0" w:space="0" w:color="auto"/>
                <w:left w:val="none" w:sz="0" w:space="0" w:color="auto"/>
                <w:bottom w:val="none" w:sz="0" w:space="0" w:color="auto"/>
                <w:right w:val="none" w:sz="0" w:space="0" w:color="auto"/>
              </w:divBdr>
            </w:div>
            <w:div w:id="1089275462">
              <w:marLeft w:val="0"/>
              <w:marRight w:val="0"/>
              <w:marTop w:val="0"/>
              <w:marBottom w:val="0"/>
              <w:divBdr>
                <w:top w:val="none" w:sz="0" w:space="0" w:color="auto"/>
                <w:left w:val="none" w:sz="0" w:space="0" w:color="auto"/>
                <w:bottom w:val="none" w:sz="0" w:space="0" w:color="auto"/>
                <w:right w:val="none" w:sz="0" w:space="0" w:color="auto"/>
              </w:divBdr>
            </w:div>
            <w:div w:id="648287154">
              <w:marLeft w:val="0"/>
              <w:marRight w:val="0"/>
              <w:marTop w:val="0"/>
              <w:marBottom w:val="0"/>
              <w:divBdr>
                <w:top w:val="none" w:sz="0" w:space="0" w:color="auto"/>
                <w:left w:val="none" w:sz="0" w:space="0" w:color="auto"/>
                <w:bottom w:val="none" w:sz="0" w:space="0" w:color="auto"/>
                <w:right w:val="none" w:sz="0" w:space="0" w:color="auto"/>
              </w:divBdr>
            </w:div>
            <w:div w:id="405955672">
              <w:marLeft w:val="0"/>
              <w:marRight w:val="0"/>
              <w:marTop w:val="0"/>
              <w:marBottom w:val="0"/>
              <w:divBdr>
                <w:top w:val="none" w:sz="0" w:space="0" w:color="auto"/>
                <w:left w:val="none" w:sz="0" w:space="0" w:color="auto"/>
                <w:bottom w:val="none" w:sz="0" w:space="0" w:color="auto"/>
                <w:right w:val="none" w:sz="0" w:space="0" w:color="auto"/>
              </w:divBdr>
            </w:div>
            <w:div w:id="594557686">
              <w:marLeft w:val="0"/>
              <w:marRight w:val="0"/>
              <w:marTop w:val="0"/>
              <w:marBottom w:val="0"/>
              <w:divBdr>
                <w:top w:val="none" w:sz="0" w:space="0" w:color="auto"/>
                <w:left w:val="none" w:sz="0" w:space="0" w:color="auto"/>
                <w:bottom w:val="none" w:sz="0" w:space="0" w:color="auto"/>
                <w:right w:val="none" w:sz="0" w:space="0" w:color="auto"/>
              </w:divBdr>
            </w:div>
            <w:div w:id="54088412">
              <w:marLeft w:val="0"/>
              <w:marRight w:val="0"/>
              <w:marTop w:val="0"/>
              <w:marBottom w:val="0"/>
              <w:divBdr>
                <w:top w:val="none" w:sz="0" w:space="0" w:color="auto"/>
                <w:left w:val="none" w:sz="0" w:space="0" w:color="auto"/>
                <w:bottom w:val="none" w:sz="0" w:space="0" w:color="auto"/>
                <w:right w:val="none" w:sz="0" w:space="0" w:color="auto"/>
              </w:divBdr>
            </w:div>
            <w:div w:id="1818376944">
              <w:marLeft w:val="0"/>
              <w:marRight w:val="0"/>
              <w:marTop w:val="0"/>
              <w:marBottom w:val="0"/>
              <w:divBdr>
                <w:top w:val="none" w:sz="0" w:space="0" w:color="auto"/>
                <w:left w:val="none" w:sz="0" w:space="0" w:color="auto"/>
                <w:bottom w:val="none" w:sz="0" w:space="0" w:color="auto"/>
                <w:right w:val="none" w:sz="0" w:space="0" w:color="auto"/>
              </w:divBdr>
            </w:div>
            <w:div w:id="3176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min.ccm@caucasu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6E7C-0D31-4410-A038-CDAFB058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Global Fund</Company>
  <LinksUpToDate>false</LinksUpToDate>
  <CharactersWithSpaces>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Natia Khonelidze</cp:lastModifiedBy>
  <cp:revision>17</cp:revision>
  <dcterms:created xsi:type="dcterms:W3CDTF">2014-06-19T12:06:00Z</dcterms:created>
  <dcterms:modified xsi:type="dcterms:W3CDTF">2014-06-27T15:52:00Z</dcterms:modified>
</cp:coreProperties>
</file>