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9C" w:rsidRDefault="00926662" w:rsidP="00D23829">
      <w:pPr>
        <w:spacing w:after="24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  </w:t>
      </w:r>
    </w:p>
    <w:p w:rsidR="00771C6F" w:rsidRDefault="006A45DB" w:rsidP="00D23829">
      <w:pPr>
        <w:spacing w:after="240"/>
        <w:jc w:val="both"/>
        <w:rPr>
          <w:rFonts w:ascii="Sylfaen" w:eastAsia="Times New Roman" w:hAnsi="Sylfaen" w:cs="Times New Roman"/>
          <w:b/>
          <w:sz w:val="24"/>
          <w:szCs w:val="24"/>
        </w:rPr>
      </w:pPr>
      <w:r>
        <w:rPr>
          <w:rFonts w:ascii="Sylfaen" w:eastAsia="Times New Roman" w:hAnsi="Sylfae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-260985</wp:posOffset>
                </wp:positionV>
                <wp:extent cx="6305550" cy="1123950"/>
                <wp:effectExtent l="9525" t="13335" r="19050" b="3429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1B2B" w:rsidRPr="000C707B" w:rsidRDefault="00211B2B" w:rsidP="00211B2B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0C707B"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დოკუმენტბრუნვის ელექტრონული სისტემა (დეს)</w:t>
                            </w:r>
                          </w:p>
                          <w:p w:rsidR="00211B2B" w:rsidRDefault="00211B2B" w:rsidP="00211B2B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0C707B">
                              <w:rPr>
                                <w:rFonts w:ascii="Sylfaen" w:hAnsi="Sylfaen" w:cs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რ ე კ ო მ ე ნ დ ა ც ი ა</w:t>
                            </w:r>
                          </w:p>
                          <w:p w:rsidR="00211B2B" w:rsidRDefault="00211B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18.55pt;margin-top:-20.55pt;width:496.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211B2B" w:rsidRPr="000C707B" w:rsidRDefault="00211B2B" w:rsidP="00211B2B">
                      <w:pPr>
                        <w:jc w:val="center"/>
                        <w:rPr>
                          <w:rFonts w:ascii="Sylfaen" w:hAnsi="Sylfaen" w:cs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0C707B">
                        <w:rPr>
                          <w:rFonts w:ascii="Sylfaen" w:hAnsi="Sylfaen" w:cs="Sylfaen"/>
                          <w:b/>
                          <w:sz w:val="28"/>
                          <w:szCs w:val="28"/>
                          <w:lang w:val="ka-GE"/>
                        </w:rPr>
                        <w:t>დოკუმენტბრუნვის ელექტრონული სისტემა (დეს)</w:t>
                      </w:r>
                    </w:p>
                    <w:p w:rsidR="00211B2B" w:rsidRDefault="00211B2B" w:rsidP="00211B2B">
                      <w:pPr>
                        <w:jc w:val="center"/>
                        <w:rPr>
                          <w:rFonts w:ascii="Sylfaen" w:hAnsi="Sylfaen" w:cs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0C707B">
                        <w:rPr>
                          <w:rFonts w:ascii="Sylfaen" w:hAnsi="Sylfaen" w:cs="Sylfaen"/>
                          <w:b/>
                          <w:sz w:val="28"/>
                          <w:szCs w:val="28"/>
                          <w:lang w:val="ka-GE"/>
                        </w:rPr>
                        <w:t>რ ე კ ო მ ე ნ დ ა ც ი ა</w:t>
                      </w:r>
                    </w:p>
                    <w:p w:rsidR="00211B2B" w:rsidRDefault="00211B2B"/>
                  </w:txbxContent>
                </v:textbox>
              </v:roundrect>
            </w:pict>
          </mc:Fallback>
        </mc:AlternateContent>
      </w:r>
    </w:p>
    <w:p w:rsidR="00211B2B" w:rsidRDefault="00D23829" w:rsidP="00211B2B">
      <w:pPr>
        <w:spacing w:after="240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49605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</w:t>
      </w:r>
      <w:r w:rsidR="00211B2B">
        <w:rPr>
          <w:rFonts w:ascii="Sylfaen" w:hAnsi="Sylfaen" w:cs="Arial"/>
          <w:b/>
          <w:sz w:val="24"/>
          <w:szCs w:val="24"/>
          <w:lang w:val="ka-GE"/>
        </w:rPr>
        <w:t xml:space="preserve">  </w:t>
      </w:r>
    </w:p>
    <w:p w:rsidR="00D23829" w:rsidRDefault="00D23829" w:rsidP="00D23829">
      <w:pPr>
        <w:spacing w:after="24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D23829" w:rsidRPr="008720DF" w:rsidRDefault="00D23829" w:rsidP="00211B2B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49605B">
        <w:rPr>
          <w:rFonts w:ascii="Sylfaen" w:hAnsi="Sylfaen"/>
          <w:b/>
          <w:lang w:val="ka-GE"/>
        </w:rPr>
        <w:t xml:space="preserve"> ხელმძღვანელი</w:t>
      </w:r>
      <w:r w:rsidRPr="0049605B">
        <w:rPr>
          <w:rFonts w:ascii="Sylfaen" w:hAnsi="Sylfaen"/>
          <w:b/>
        </w:rPr>
        <w:t xml:space="preserve">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პირი,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განსაზღვრავს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დოკუმენტის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შემსრულებელს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იმავე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დღეს,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ან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არაუგვიანეს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მეორე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>სამუშაო</w:t>
      </w:r>
      <w:r w:rsidRPr="0049605B">
        <w:rPr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დღისა, </w:t>
      </w:r>
      <w:r w:rsidRPr="00642A3C">
        <w:rPr>
          <w:rFonts w:ascii="Sylfaen" w:hAnsi="Sylfaen"/>
          <w:b/>
          <w:highlight w:val="yellow"/>
          <w:lang w:val="ka-GE"/>
        </w:rPr>
        <w:t>ადგენს</w:t>
      </w:r>
      <w:r w:rsidRPr="00642A3C">
        <w:rPr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 xml:space="preserve">დოკუმენტის შესრულებისათვის </w:t>
      </w:r>
      <w:r w:rsidRPr="00642A3C">
        <w:rPr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>კანონმდებლობით</w:t>
      </w:r>
      <w:r w:rsidRPr="00642A3C">
        <w:rPr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 xml:space="preserve"> გათვალისწინებულ</w:t>
      </w:r>
      <w:r w:rsidRPr="00642A3C">
        <w:rPr>
          <w:b/>
          <w:highlight w:val="yellow"/>
          <w:lang w:val="ka-GE"/>
        </w:rPr>
        <w:t xml:space="preserve"> </w:t>
      </w:r>
      <w:r w:rsidR="008720DF">
        <w:rPr>
          <w:rFonts w:ascii="Sylfaen" w:hAnsi="Sylfaen"/>
          <w:b/>
          <w:highlight w:val="yellow"/>
          <w:lang w:val="ka-GE"/>
        </w:rPr>
        <w:t xml:space="preserve"> </w:t>
      </w:r>
      <w:r w:rsidRPr="00642A3C">
        <w:rPr>
          <w:rFonts w:ascii="Sylfaen" w:hAnsi="Sylfaen"/>
          <w:b/>
          <w:highlight w:val="yellow"/>
          <w:lang w:val="ka-GE"/>
        </w:rPr>
        <w:t>ვადებს</w:t>
      </w:r>
      <w:r w:rsidRPr="0049605B">
        <w:rPr>
          <w:rFonts w:ascii="Sylfaen" w:hAnsi="Sylfaen"/>
          <w:b/>
          <w:lang w:val="ka-GE"/>
        </w:rPr>
        <w:t xml:space="preserve">  (სისტემაში განსაზღვრულია   30 დღე). ვადების განსაზღვრისათვის  იხილეთ  დანართი    ,,დოკუმენტის შესრულების   ვადის  განსაზღვრის თაობაზე“.</w:t>
      </w:r>
    </w:p>
    <w:tbl>
      <w:tblPr>
        <w:tblStyle w:val="TableGrid"/>
        <w:tblW w:w="6848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303"/>
      </w:tblGrid>
      <w:tr w:rsidR="008720DF" w:rsidTr="00771C6F">
        <w:trPr>
          <w:trHeight w:val="880"/>
        </w:trPr>
        <w:tc>
          <w:tcPr>
            <w:tcW w:w="1545" w:type="dxa"/>
          </w:tcPr>
          <w:p w:rsidR="008720DF" w:rsidRPr="008720DF" w:rsidRDefault="008720DF" w:rsidP="008720DF">
            <w:pPr>
              <w:spacing w:after="240"/>
              <w:jc w:val="both"/>
              <w:rPr>
                <w:rFonts w:ascii="Sylfaen" w:eastAsia="Times New Roman" w:hAnsi="Sylfaen" w:cs="Times New Roman"/>
                <w:b/>
                <w:i/>
                <w:sz w:val="24"/>
                <w:szCs w:val="24"/>
                <w:lang w:val="ka-GE"/>
              </w:rPr>
            </w:pP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შენიშვნა:</w:t>
            </w:r>
          </w:p>
        </w:tc>
        <w:tc>
          <w:tcPr>
            <w:tcW w:w="5303" w:type="dxa"/>
          </w:tcPr>
          <w:p w:rsidR="008720DF" w:rsidRPr="008720DF" w:rsidRDefault="008720DF" w:rsidP="00C0199A">
            <w:pPr>
              <w:spacing w:after="240"/>
              <w:jc w:val="both"/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</w:pP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ინფორმაცია  ,,დოკუმენტის  შესრულების   ვადის    განსაზღვრის  თაობაზე“  მუდმივად   განიცდის    ცვლილებებს</w:t>
            </w:r>
            <w:r w:rsidR="00C0199A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, </w:t>
            </w:r>
            <w:r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შესაბამისად, გთხოვთ</w:t>
            </w:r>
            <w:r w:rsidR="0088014D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,</w:t>
            </w:r>
            <w:r w:rsidR="00C0199A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 განაახლოთ</w:t>
            </w:r>
            <w:r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>.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  </w:t>
            </w:r>
            <w:r w:rsidR="00C0199A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აქვე გაცნობებთ, რომ 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გარდა მითითებული 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</w:rPr>
              <w:t xml:space="preserve"> </w:t>
            </w:r>
            <w:r w:rsidRPr="008720DF">
              <w:rPr>
                <w:rFonts w:ascii="Sylfaen" w:hAnsi="Sylfaen" w:cs="Arial"/>
                <w:b/>
                <w:i/>
                <w:sz w:val="16"/>
                <w:szCs w:val="16"/>
                <w:lang w:val="ka-GE"/>
              </w:rPr>
              <w:t xml:space="preserve">საკანონმდებლო    აქტებისა   არსებობს  დოკუმენტის  შესრულების  სხვა სამართლებრივი აქტებიც.    </w:t>
            </w:r>
          </w:p>
        </w:tc>
      </w:tr>
    </w:tbl>
    <w:p w:rsidR="00D23829" w:rsidRPr="004F4576" w:rsidRDefault="00D23829" w:rsidP="00211B2B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სასურველია ხელმძღვანელი პირის მიერ </w:t>
      </w:r>
      <w:r w:rsidRPr="0049605B">
        <w:rPr>
          <w:rFonts w:ascii="Sylfaen" w:hAnsi="Sylfaen"/>
          <w:b/>
          <w:lang w:val="ka-GE"/>
        </w:rPr>
        <w:t xml:space="preserve">  დოკუმენტი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 გადაეცეს  შემსრულებელს</w:t>
      </w:r>
      <w:r>
        <w:rPr>
          <w:rFonts w:ascii="Sylfaen" w:hAnsi="Sylfaen"/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რეზოლუციით    </w:t>
      </w:r>
      <w:r w:rsidRPr="00D23829">
        <w:rPr>
          <w:rFonts w:ascii="Sylfaen" w:hAnsi="Sylfaen"/>
          <w:b/>
          <w:highlight w:val="yellow"/>
          <w:lang w:val="ka-GE"/>
        </w:rPr>
        <w:t>(</w:t>
      </w:r>
      <w:r w:rsidRPr="00D23829">
        <w:rPr>
          <w:rFonts w:ascii="Sylfaen" w:hAnsi="Sylfaen"/>
          <w:b/>
          <w:highlight w:val="yellow"/>
        </w:rPr>
        <w:t>,,</w:t>
      </w:r>
      <w:r w:rsidRPr="00D23829">
        <w:rPr>
          <w:rFonts w:ascii="Sylfaen" w:hAnsi="Sylfaen"/>
          <w:b/>
          <w:highlight w:val="yellow"/>
          <w:lang w:val="ka-GE"/>
        </w:rPr>
        <w:t>შესასრულებლად</w:t>
      </w:r>
      <w:r w:rsidRPr="00D23829">
        <w:rPr>
          <w:rFonts w:ascii="Sylfaen" w:hAnsi="Sylfaen"/>
          <w:b/>
          <w:highlight w:val="yellow"/>
        </w:rPr>
        <w:t xml:space="preserve">” </w:t>
      </w:r>
      <w:r w:rsidRPr="00D23829">
        <w:rPr>
          <w:rFonts w:ascii="Sylfaen" w:hAnsi="Sylfaen"/>
          <w:b/>
          <w:highlight w:val="yellow"/>
          <w:lang w:val="ka-GE"/>
        </w:rPr>
        <w:t xml:space="preserve"> ან </w:t>
      </w:r>
      <w:r w:rsidRPr="00D23829">
        <w:rPr>
          <w:rFonts w:ascii="Sylfaen" w:hAnsi="Sylfaen"/>
          <w:b/>
          <w:highlight w:val="yellow"/>
        </w:rPr>
        <w:t>,,</w:t>
      </w:r>
      <w:r w:rsidRPr="00D23829">
        <w:rPr>
          <w:rFonts w:ascii="Sylfaen" w:hAnsi="Sylfaen"/>
          <w:b/>
          <w:highlight w:val="yellow"/>
          <w:lang w:val="ka-GE"/>
        </w:rPr>
        <w:t>ინფორმაციისთვის</w:t>
      </w:r>
      <w:r w:rsidRPr="00D23829">
        <w:rPr>
          <w:rFonts w:ascii="Sylfaen" w:hAnsi="Sylfaen"/>
          <w:b/>
          <w:highlight w:val="yellow"/>
        </w:rPr>
        <w:t>”</w:t>
      </w:r>
      <w:r w:rsidRPr="00D23829">
        <w:rPr>
          <w:rFonts w:ascii="Sylfaen" w:hAnsi="Sylfaen"/>
          <w:b/>
          <w:highlight w:val="yellow"/>
          <w:lang w:val="ka-GE"/>
        </w:rPr>
        <w:t>).</w:t>
      </w:r>
    </w:p>
    <w:p w:rsidR="00D23829" w:rsidRPr="0049605B" w:rsidRDefault="00D23829" w:rsidP="00D23829">
      <w:pPr>
        <w:pStyle w:val="ListParagraph"/>
        <w:spacing w:after="240"/>
        <w:ind w:left="644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</w:p>
    <w:p w:rsidR="00D23829" w:rsidRPr="005A71C2" w:rsidRDefault="00D23829" w:rsidP="00211B2B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 საფუძვლის </w:t>
      </w:r>
      <w:r>
        <w:rPr>
          <w:rFonts w:ascii="Sylfaen" w:hAnsi="Sylfaen" w:cs="Sylfaen"/>
          <w:b/>
          <w:lang w:val="ka-GE"/>
        </w:rPr>
        <w:t>არ</w:t>
      </w:r>
      <w:r w:rsidRPr="0049605B">
        <w:rPr>
          <w:rFonts w:ascii="Sylfaen" w:hAnsi="Sylfaen" w:cs="Sylfaen"/>
          <w:b/>
          <w:lang w:val="ka-GE"/>
        </w:rPr>
        <w:t xml:space="preserve">სებობის შემთხვევაში </w:t>
      </w:r>
      <w:r>
        <w:rPr>
          <w:rFonts w:ascii="Sylfaen" w:hAnsi="Sylfaen" w:cs="Sylfaen"/>
          <w:b/>
          <w:lang w:val="ka-GE"/>
        </w:rPr>
        <w:t xml:space="preserve"> საპასუხო წერილი </w:t>
      </w:r>
      <w:r w:rsidRPr="0049605B">
        <w:rPr>
          <w:rFonts w:ascii="Sylfaen" w:hAnsi="Sylfaen" w:cs="Sylfaen"/>
          <w:b/>
          <w:lang w:val="ka-GE"/>
        </w:rPr>
        <w:t xml:space="preserve">უნდა მომზადდეს   </w:t>
      </w:r>
      <w:r w:rsidRPr="0049605B">
        <w:rPr>
          <w:rFonts w:ascii="Sylfaen" w:hAnsi="Sylfaen" w:cs="Sylfaen"/>
          <w:b/>
          <w:shd w:val="clear" w:color="auto" w:fill="FFFF00"/>
          <w:lang w:val="ka-GE"/>
        </w:rPr>
        <w:t>საფუძველზე.</w:t>
      </w:r>
      <w:r w:rsidRPr="0049605B">
        <w:rPr>
          <w:rFonts w:ascii="Sylfaen" w:hAnsi="Sylfaen" w:cs="Sylfaen"/>
          <w:b/>
          <w:u w:val="single"/>
          <w:shd w:val="clear" w:color="auto" w:fill="FFFF00"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>შესაძლებელია</w:t>
      </w:r>
      <w:r w:rsidR="0088014D">
        <w:rPr>
          <w:rFonts w:ascii="Sylfaen" w:hAnsi="Sylfaen" w:cs="Sylfaen"/>
          <w:b/>
          <w:lang w:val="ka-GE"/>
        </w:rPr>
        <w:t>,</w:t>
      </w:r>
      <w:r w:rsidRPr="0049605B">
        <w:rPr>
          <w:rFonts w:ascii="Sylfaen" w:hAnsi="Sylfaen" w:cs="Sylfaen"/>
          <w:b/>
          <w:lang w:val="ka-GE"/>
        </w:rPr>
        <w:t xml:space="preserve"> როგორც რამდენიმე საფუძვლის ერთმანეთთან დაკავშირება და ერთი საპასუხო წერილის მომზადება, ასევე,  ერთ საფუძველზე რამდენიმე ადრესატისათვის გასაგზავნი წერილის მომზადება.</w:t>
      </w:r>
    </w:p>
    <w:p w:rsidR="00D23829" w:rsidRPr="005A71C2" w:rsidRDefault="00D23829" w:rsidP="00D23829">
      <w:pPr>
        <w:pStyle w:val="ListParagrap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</w:p>
    <w:p w:rsidR="00D23829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საფუძველზე შექმნილი გასაგზავნი წერილის  </w:t>
      </w:r>
      <w:r w:rsidRPr="0049605B">
        <w:rPr>
          <w:rFonts w:ascii="Sylfaen" w:hAnsi="Sylfaen" w:cs="Sylfaen"/>
          <w:b/>
          <w:u w:val="single"/>
          <w:shd w:val="clear" w:color="auto" w:fill="FFFF00"/>
          <w:lang w:val="ka-GE"/>
        </w:rPr>
        <w:t xml:space="preserve">შინაარსის ველში </w:t>
      </w:r>
      <w:r w:rsidRPr="0049605B">
        <w:rPr>
          <w:rFonts w:ascii="Sylfaen" w:hAnsi="Sylfaen" w:cs="Sylfaen"/>
          <w:b/>
          <w:lang w:val="ka-GE"/>
        </w:rPr>
        <w:t>პროგრამა ავტომატურად ჩასვამს საფუძვლის შინაარს, რომლის რედაქტირებაც უნდა მოხდეს  საჭიროებისამებრ , მხოლოდ სწორად შევსებული შინაარსი იძლევა   შემდგომში  დოკუმენტის მოძიების შესაძლებლობას.</w:t>
      </w:r>
    </w:p>
    <w:p w:rsidR="00D23829" w:rsidRPr="005A71C2" w:rsidRDefault="00D23829" w:rsidP="00D23829">
      <w:pPr>
        <w:pStyle w:val="ListParagraph"/>
        <w:rPr>
          <w:rFonts w:ascii="Sylfaen" w:hAnsi="Sylfaen" w:cs="Sylfaen"/>
          <w:b/>
          <w:lang w:val="ka-GE"/>
        </w:rPr>
      </w:pPr>
    </w:p>
    <w:p w:rsidR="00D23829" w:rsidRPr="00C0199A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 w:rsidRPr="005A71C2">
        <w:rPr>
          <w:rFonts w:ascii="Sylfaen" w:hAnsi="Sylfaen" w:cs="Sylfaen"/>
          <w:b/>
          <w:lang w:val="ka-GE"/>
        </w:rPr>
        <w:t xml:space="preserve">თუ შესრულებული დოკუმენტი ეხება ინფორმაციის მოთხოვნას, შემსრულებელმა უნდა აირჩიოს შაბლონი - </w:t>
      </w:r>
      <w:r w:rsidRPr="005A71C2">
        <w:rPr>
          <w:rFonts w:ascii="Sylfaen" w:hAnsi="Sylfaen" w:cs="Sylfaen"/>
          <w:b/>
          <w:u w:val="single"/>
          <w:shd w:val="clear" w:color="auto" w:fill="FFFF00"/>
          <w:lang w:val="ka-GE"/>
        </w:rPr>
        <w:t>„შესრულებული კორესპონდენცია-ინფორმაციის მოთხოვნის შესახებ/შუალედური“.</w:t>
      </w:r>
    </w:p>
    <w:p w:rsidR="00C0199A" w:rsidRPr="00C0199A" w:rsidRDefault="00C0199A" w:rsidP="00C0199A">
      <w:pPr>
        <w:pStyle w:val="ListParagraph"/>
        <w:rPr>
          <w:rFonts w:ascii="Sylfaen" w:hAnsi="Sylfaen" w:cs="Sylfaen"/>
          <w:b/>
          <w:lang w:val="ka-GE"/>
        </w:rPr>
      </w:pPr>
    </w:p>
    <w:p w:rsidR="00D23829" w:rsidRPr="00C0199A" w:rsidRDefault="00D23829" w:rsidP="00C0199A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 w:rsidRPr="00C0199A">
        <w:rPr>
          <w:rFonts w:ascii="Sylfaen" w:hAnsi="Sylfaen" w:cs="Sylfaen"/>
          <w:b/>
          <w:lang w:val="ka-GE"/>
        </w:rPr>
        <w:t xml:space="preserve">შესრულებულ წერილში მითითებული დანართი   დოკუმენტზე უნდა აიტვირთოს  </w:t>
      </w:r>
      <w:r w:rsidRPr="0049605B">
        <w:rPr>
          <w:noProof/>
          <w:highlight w:val="yellow"/>
          <w:u w:val="single"/>
        </w:rPr>
        <w:drawing>
          <wp:inline distT="0" distB="0" distL="0" distR="0">
            <wp:extent cx="352425" cy="352425"/>
            <wp:effectExtent l="19050" t="0" r="9525" b="0"/>
            <wp:docPr id="1" name="Picture 5" descr="mail_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l_g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199A">
        <w:rPr>
          <w:rFonts w:ascii="Sylfaen" w:hAnsi="Sylfaen"/>
          <w:b/>
          <w:u w:val="single"/>
          <w:lang w:val="ka-GE"/>
        </w:rPr>
        <w:t xml:space="preserve"> </w:t>
      </w:r>
      <w:r w:rsidRPr="00C0199A">
        <w:rPr>
          <w:rFonts w:ascii="Sylfaen" w:hAnsi="Sylfaen"/>
          <w:b/>
          <w:lang w:val="ka-GE"/>
        </w:rPr>
        <w:t>-</w:t>
      </w:r>
      <w:r w:rsidRPr="00C0199A">
        <w:rPr>
          <w:rFonts w:ascii="Sylfaen" w:hAnsi="Sylfaen" w:cs="Sylfaen"/>
          <w:b/>
          <w:lang w:val="ka-GE"/>
        </w:rPr>
        <w:t xml:space="preserve"> </w:t>
      </w:r>
      <w:r w:rsidRPr="00C0199A">
        <w:rPr>
          <w:rFonts w:ascii="Sylfaen" w:hAnsi="Sylfaen" w:cs="Sylfaen"/>
          <w:b/>
          <w:highlight w:val="yellow"/>
          <w:bdr w:val="single" w:sz="4" w:space="0" w:color="auto"/>
          <w:lang w:val="ka-GE"/>
        </w:rPr>
        <w:t>ფაილების მენეჯმენტი-დან</w:t>
      </w:r>
      <w:r w:rsidRPr="00C0199A">
        <w:rPr>
          <w:rFonts w:ascii="Sylfaen" w:hAnsi="Sylfaen" w:cs="Sylfaen"/>
          <w:b/>
          <w:bdr w:val="single" w:sz="4" w:space="0" w:color="auto"/>
          <w:lang w:val="ka-GE"/>
        </w:rPr>
        <w:t>,</w:t>
      </w:r>
      <w:r w:rsidRPr="00C0199A">
        <w:rPr>
          <w:rFonts w:ascii="Sylfaen" w:hAnsi="Sylfaen" w:cs="Sylfaen"/>
          <w:b/>
          <w:lang w:val="ka-GE"/>
        </w:rPr>
        <w:t xml:space="preserve">  ან საჭიროების შემთხვევაში შემსრულებელმა</w:t>
      </w:r>
      <w:r w:rsidRPr="00C0199A">
        <w:rPr>
          <w:rFonts w:ascii="Sylfaen" w:hAnsi="Sylfaen" w:cs="Sylfaen"/>
          <w:lang w:val="ka-GE"/>
        </w:rPr>
        <w:t xml:space="preserve"> </w:t>
      </w:r>
      <w:r w:rsidRPr="00C0199A">
        <w:rPr>
          <w:rFonts w:ascii="Sylfaen" w:hAnsi="Sylfaen" w:cs="Sylfaen"/>
          <w:b/>
          <w:lang w:val="ka-GE"/>
        </w:rPr>
        <w:t>საფუძველი თავისი დანართებით ფაილების მენეჯმენტის  ფანჯრის  მარცხენა მხრიდან ისრით  უნდა გადაიტანოს  მარჯვენა მხარეს.</w:t>
      </w:r>
    </w:p>
    <w:p w:rsidR="00D23829" w:rsidRPr="0049605B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4F21DC">
        <w:rPr>
          <w:rFonts w:ascii="Sylfaen" w:hAnsi="Sylfaen" w:cs="Sylfaen"/>
          <w:b/>
          <w:lang w:val="ka-GE"/>
        </w:rPr>
        <w:t>დოკუმენტის დასრულებისათვის საჭიროა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 </w:t>
      </w:r>
      <w:r w:rsidRPr="00FB4FFF">
        <w:rPr>
          <w:b/>
          <w:noProof/>
          <w:u w:val="single"/>
          <w:shd w:val="clear" w:color="auto" w:fill="FFFF00"/>
        </w:rPr>
        <w:drawing>
          <wp:inline distT="0" distB="0" distL="0" distR="0">
            <wp:extent cx="295275" cy="295275"/>
            <wp:effectExtent l="19050" t="0" r="9525" b="0"/>
            <wp:docPr id="2" name="Picture 72" descr="mail_s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mail_se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217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b/>
          <w:u w:val="single"/>
          <w:shd w:val="clear" w:color="auto" w:fill="FFFF00"/>
          <w:lang w:val="ka-GE"/>
        </w:rPr>
        <w:t>წერილის დასრულების ღილაკის გააქტიურება</w:t>
      </w:r>
      <w:r>
        <w:rPr>
          <w:rFonts w:ascii="Sylfaen" w:hAnsi="Sylfaen"/>
          <w:lang w:val="ka-GE"/>
        </w:rPr>
        <w:t xml:space="preserve">, </w:t>
      </w:r>
      <w:r w:rsidRPr="0049605B">
        <w:rPr>
          <w:rFonts w:ascii="Sylfaen" w:hAnsi="Sylfaen"/>
          <w:b/>
          <w:lang w:val="ka-GE"/>
        </w:rPr>
        <w:t xml:space="preserve">რის შემდეგაც გამოდის  </w:t>
      </w:r>
      <w:r w:rsidRPr="0049605B">
        <w:rPr>
          <w:rFonts w:ascii="Sylfaen" w:hAnsi="Sylfaen" w:cs="Sylfaen"/>
          <w:b/>
          <w:u w:val="single"/>
          <w:shd w:val="clear" w:color="auto" w:fill="FFFF00"/>
          <w:lang w:val="ka-GE"/>
        </w:rPr>
        <w:t xml:space="preserve">სარეზოლუციო ადრესაციის დასრულების ფანჯარა, </w:t>
      </w:r>
      <w:r w:rsidRPr="0049605B">
        <w:rPr>
          <w:rFonts w:ascii="Sylfaen" w:hAnsi="Sylfaen"/>
          <w:b/>
          <w:lang w:val="ka-GE"/>
        </w:rPr>
        <w:t xml:space="preserve">სადაც აუცილებლია </w:t>
      </w:r>
      <w:r w:rsidRPr="0049605B">
        <w:rPr>
          <w:rFonts w:ascii="Sylfaen" w:hAnsi="Sylfaen" w:cs="Sylfaen"/>
          <w:b/>
          <w:lang w:val="ka-GE"/>
        </w:rPr>
        <w:lastRenderedPageBreak/>
        <w:t xml:space="preserve">ჩაიწეროს  </w:t>
      </w:r>
      <w:r w:rsidR="005B1C5A">
        <w:rPr>
          <w:rFonts w:ascii="Sylfaen" w:hAnsi="Sylfaen" w:cs="Sylfaen"/>
          <w:b/>
          <w:lang w:val="ka-GE"/>
        </w:rPr>
        <w:t>კომენტარი</w:t>
      </w:r>
      <w:r w:rsidR="00C0199A">
        <w:rPr>
          <w:rFonts w:ascii="Sylfaen" w:hAnsi="Sylfaen" w:cs="Sylfaen"/>
          <w:b/>
          <w:lang w:val="ka-GE"/>
        </w:rPr>
        <w:t xml:space="preserve"> </w:t>
      </w:r>
      <w:r w:rsidR="005B1C5A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/>
          <w:b/>
          <w:lang w:val="ka-GE"/>
        </w:rPr>
        <w:t xml:space="preserve">შესრულებული </w:t>
      </w:r>
      <w:r w:rsidRPr="0049605B">
        <w:rPr>
          <w:rFonts w:ascii="Sylfaen" w:hAnsi="Sylfaen" w:cs="Sylfaen"/>
          <w:b/>
          <w:lang w:val="ka-GE"/>
        </w:rPr>
        <w:t xml:space="preserve">წერილის ნომრისა და თარიღის, ან ხელმძღვანელი პირთან  შეთანხმებით  შესაბამისი  ინფორმაციის  </w:t>
      </w:r>
      <w:r w:rsidRPr="0049605B">
        <w:rPr>
          <w:rFonts w:ascii="Sylfaen" w:hAnsi="Sylfaen"/>
          <w:b/>
          <w:lang w:val="ka-GE"/>
        </w:rPr>
        <w:t xml:space="preserve">მითითებით. </w:t>
      </w:r>
    </w:p>
    <w:p w:rsidR="00D23829" w:rsidRPr="00D81C99" w:rsidRDefault="00D23829" w:rsidP="00D23829">
      <w:pPr>
        <w:pStyle w:val="ListParagraph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23829" w:rsidRPr="0042714F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49605B">
        <w:rPr>
          <w:rFonts w:ascii="Sylfaen" w:hAnsi="Sylfaen" w:cs="Sylfaen"/>
          <w:b/>
          <w:lang w:val="ka-GE"/>
        </w:rPr>
        <w:t>თუ შესრულებული  წერილი იგზავნება :  სსიპ სოციალური მომსახურების სააგენტოში, სსიპ – სამედიცინო საქმიანობის სახელმწიფო</w:t>
      </w:r>
      <w:r w:rsidRPr="0042714F">
        <w:rPr>
          <w:rFonts w:ascii="Sylfaen" w:hAnsi="Sylfaen" w:cs="Sylfaen"/>
          <w:b/>
          <w:lang w:val="ka-GE"/>
        </w:rPr>
        <w:t xml:space="preserve"> რეგულირების სააგენტო</w:t>
      </w:r>
      <w:r>
        <w:rPr>
          <w:rFonts w:ascii="Sylfaen" w:hAnsi="Sylfaen" w:cs="Sylfaen"/>
          <w:b/>
          <w:lang w:val="ka-GE"/>
        </w:rPr>
        <w:t xml:space="preserve">ში და </w:t>
      </w:r>
      <w:r w:rsidRPr="0042714F">
        <w:rPr>
          <w:rFonts w:ascii="Sylfaen" w:hAnsi="Sylfaen" w:cs="Sylfaen"/>
          <w:b/>
          <w:lang w:val="ka-GE"/>
        </w:rPr>
        <w:t xml:space="preserve"> სსიპ - სამედიცინო მედიაციის  </w:t>
      </w:r>
      <w:r>
        <w:rPr>
          <w:rFonts w:ascii="Sylfaen" w:hAnsi="Sylfaen" w:cs="Sylfaen"/>
          <w:b/>
          <w:lang w:val="ka-GE"/>
        </w:rPr>
        <w:t>სამსახურში</w:t>
      </w:r>
      <w:r w:rsidRPr="0042714F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 w:rsidRPr="0042714F">
        <w:rPr>
          <w:rFonts w:ascii="Sylfaen" w:hAnsi="Sylfaen" w:cs="Sylfaen"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>შემსრულებელი ი</w:t>
      </w:r>
      <w:r w:rsidRPr="0042714F">
        <w:rPr>
          <w:rFonts w:ascii="Sylfaen" w:hAnsi="Sylfaen" w:cs="Sylfaen"/>
          <w:b/>
          <w:lang w:val="ka-GE"/>
        </w:rPr>
        <w:t xml:space="preserve"> რ ჩ ე ვ ს</w:t>
      </w:r>
    </w:p>
    <w:p w:rsidR="00D23829" w:rsidRDefault="00D23829" w:rsidP="005B1C5A">
      <w:pPr>
        <w:pStyle w:val="ListParagraph"/>
        <w:ind w:left="786"/>
        <w:jc w:val="both"/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</w:pPr>
      <w:r>
        <w:rPr>
          <w:noProof/>
        </w:rPr>
        <w:drawing>
          <wp:inline distT="0" distB="0" distL="0" distR="0">
            <wp:extent cx="304800" cy="247650"/>
            <wp:effectExtent l="19050" t="0" r="0" b="0"/>
            <wp:docPr id="3" name="Picture 1" descr="http://192.168.80.200/nom_2_0/images/32/go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80.200/nom_2_0/images/32/gohom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14F">
        <w:rPr>
          <w:rFonts w:ascii="Sylfaen" w:hAnsi="Sylfaen" w:cs="Sylfaen"/>
          <w:lang w:val="ka-GE"/>
        </w:rPr>
        <w:t xml:space="preserve"> </w:t>
      </w:r>
      <w:r w:rsidRPr="0042714F">
        <w:rPr>
          <w:rFonts w:ascii="Sylfaen" w:hAnsi="Sylfaen" w:cs="Sylfaen"/>
          <w:b/>
          <w:sz w:val="16"/>
          <w:szCs w:val="16"/>
          <w:lang w:val="ka-GE"/>
        </w:rPr>
        <w:t xml:space="preserve">- </w:t>
      </w:r>
      <w:r w:rsidRPr="0042714F"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D23829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</w:pPr>
    </w:p>
    <w:p w:rsidR="00D23829" w:rsidRPr="005B1C5A" w:rsidRDefault="00D23829" w:rsidP="00D23829">
      <w:pPr>
        <w:pStyle w:val="ListParagraph"/>
        <w:numPr>
          <w:ilvl w:val="0"/>
          <w:numId w:val="5"/>
        </w:numPr>
        <w:ind w:left="644"/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5B1C5A">
        <w:rPr>
          <w:rFonts w:ascii="Sylfaen" w:hAnsi="Sylfaen" w:cs="Sylfaen"/>
          <w:b/>
          <w:lang w:val="ka-GE"/>
        </w:rPr>
        <w:t xml:space="preserve">თუ  შესრულებული წერილი იგზავნება ადრესატთან/ადრესატებთან, რომლებიც არ არიან ჩართული ელექტრონულ ქსელში (დოკუმენტი იგზავნება ქაღალდის მატარებელზე)  შემსრულებელი  ი რ ჩ ე ვ ს </w:t>
      </w:r>
      <w:r w:rsidRPr="005B1C5A">
        <w:rPr>
          <w:rFonts w:ascii="Sylfaen" w:hAnsi="Sylfaen" w:cs="Sylfaen"/>
        </w:rPr>
        <w:t xml:space="preserve"> </w:t>
      </w:r>
      <w:r w:rsidRPr="00BB3251">
        <w:rPr>
          <w:b/>
          <w:noProof/>
          <w:sz w:val="16"/>
          <w:szCs w:val="16"/>
          <w:bdr w:val="single" w:sz="4" w:space="0" w:color="auto"/>
          <w:shd w:val="clear" w:color="auto" w:fill="FFFF00"/>
        </w:rPr>
        <w:drawing>
          <wp:inline distT="0" distB="0" distL="0" distR="0">
            <wp:extent cx="352425" cy="276225"/>
            <wp:effectExtent l="19050" t="0" r="9525" b="0"/>
            <wp:docPr id="4" name="Picture 8" descr="http://docflow/nom_2_0/images/32/go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flow/nom_2_0/images/32/gohom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C5A">
        <w:rPr>
          <w:rFonts w:ascii="Sylfaen" w:hAnsi="Sylfaen" w:cs="Sylfaen"/>
          <w:b/>
          <w:sz w:val="16"/>
          <w:szCs w:val="16"/>
          <w:bdr w:val="single" w:sz="4" w:space="0" w:color="auto"/>
          <w:shd w:val="clear" w:color="auto" w:fill="FFFF00"/>
          <w:lang w:val="ka-GE"/>
        </w:rPr>
        <w:t xml:space="preserve">- წერილის გასაგზავნ ადრესატს, </w:t>
      </w:r>
      <w:r w:rsidRPr="005B1C5A">
        <w:rPr>
          <w:rFonts w:ascii="Sylfaen" w:hAnsi="Sylfaen" w:cs="Sylfaen"/>
          <w:b/>
          <w:lang w:val="ka-GE"/>
        </w:rPr>
        <w:t>იმისათვის რომ დადგინდეს  ჩართულია თუ არა ორგანიზაცია   ელექტრონულ სისტემაში  საჭიროა</w:t>
      </w:r>
      <w:r w:rsidRPr="005B1C5A">
        <w:rPr>
          <w:rFonts w:ascii="Sylfaen" w:hAnsi="Sylfaen" w:cs="Sylfaen"/>
          <w:lang w:val="ka-GE"/>
        </w:rPr>
        <w:t xml:space="preserve"> </w:t>
      </w:r>
      <w:r w:rsidRPr="005B1C5A">
        <w:rPr>
          <w:rFonts w:ascii="Sylfaen" w:hAnsi="Sylfaen" w:cs="Sylfaen"/>
          <w:b/>
          <w:lang w:val="ka-GE"/>
        </w:rPr>
        <w:t xml:space="preserve">გააქტიურდეს   </w:t>
      </w:r>
      <w:r w:rsidRPr="0049605B">
        <w:rPr>
          <w:b/>
          <w:noProof/>
          <w:highlight w:val="yellow"/>
          <w:u w:val="single"/>
        </w:rPr>
        <w:drawing>
          <wp:inline distT="0" distB="0" distL="0" distR="0">
            <wp:extent cx="323850" cy="323850"/>
            <wp:effectExtent l="19050" t="0" r="0" b="0"/>
            <wp:docPr id="5" name="Picture 6" descr="domtreevie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mtreeview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C5A">
        <w:rPr>
          <w:rFonts w:ascii="Sylfaen" w:hAnsi="Sylfaen"/>
          <w:b/>
          <w:lang w:val="ka-GE"/>
        </w:rPr>
        <w:t xml:space="preserve"> -</w:t>
      </w:r>
      <w:r w:rsidRPr="005B1C5A">
        <w:rPr>
          <w:rFonts w:ascii="Sylfaen" w:hAnsi="Sylfaen" w:cs="Sylfaen"/>
          <w:b/>
          <w:lang w:val="ka-GE"/>
        </w:rPr>
        <w:t xml:space="preserve"> </w:t>
      </w:r>
      <w:r w:rsidRPr="005B1C5A">
        <w:rPr>
          <w:rFonts w:ascii="Sylfaen" w:hAnsi="Sylfaen" w:cs="Sylfaen"/>
          <w:b/>
          <w:highlight w:val="yellow"/>
          <w:bdr w:val="single" w:sz="4" w:space="0" w:color="auto"/>
          <w:lang w:val="ka-GE"/>
        </w:rPr>
        <w:t>გადაგზავნა</w:t>
      </w:r>
      <w:r w:rsidRPr="005B1C5A">
        <w:rPr>
          <w:rFonts w:ascii="Sylfaen" w:hAnsi="Sylfaen" w:cs="Sylfaen"/>
          <w:b/>
          <w:lang w:val="ka-GE"/>
        </w:rPr>
        <w:t xml:space="preserve">- ღილაკი, რის შემდეგაც  </w:t>
      </w:r>
      <w:r w:rsidRPr="005B1C5A">
        <w:rPr>
          <w:rFonts w:ascii="Sylfaen" w:hAnsi="Sylfaen" w:cs="Sylfaen"/>
          <w:b/>
          <w:highlight w:val="yellow"/>
          <w:u w:val="single"/>
          <w:lang w:val="ka-GE"/>
        </w:rPr>
        <w:t>,,ახალი ადრესატების დამატების“ ფანჯრიდან შესაძლებელია</w:t>
      </w:r>
      <w:r w:rsidRPr="005B1C5A">
        <w:rPr>
          <w:rFonts w:ascii="Sylfaen" w:hAnsi="Sylfaen" w:cs="Sylfaen"/>
          <w:b/>
          <w:lang w:val="ka-GE"/>
        </w:rPr>
        <w:t xml:space="preserve"> სასურველი ორგანიზაციის მოძიება</w:t>
      </w:r>
      <w:r w:rsidR="005B1C5A">
        <w:rPr>
          <w:rFonts w:ascii="Sylfaen" w:hAnsi="Sylfaen" w:cs="Sylfaen"/>
          <w:b/>
          <w:lang w:val="ka-GE"/>
        </w:rPr>
        <w:t>.</w:t>
      </w:r>
    </w:p>
    <w:p w:rsidR="005B1C5A" w:rsidRPr="005B1C5A" w:rsidRDefault="005B1C5A" w:rsidP="005B1C5A">
      <w:pPr>
        <w:pStyle w:val="ListParagraph"/>
        <w:ind w:left="644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23829" w:rsidRPr="004F4576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შესრულებული კორესპონდენციის ხელზე გატანისათვის შემსრულებელი ვალდებულია,  </w:t>
      </w:r>
      <w:r w:rsidRPr="0049605B">
        <w:rPr>
          <w:rFonts w:ascii="Sylfaen" w:hAnsi="Sylfaen" w:cs="Sylfaen"/>
          <w:b/>
          <w:highlight w:val="yellow"/>
          <w:lang w:val="ka-GE"/>
        </w:rPr>
        <w:t>შენიშვნის ველში</w:t>
      </w:r>
      <w:r w:rsidRPr="0049605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მიუთითოს </w:t>
      </w:r>
      <w:r w:rsidRPr="0049605B">
        <w:rPr>
          <w:rFonts w:ascii="Sylfaen" w:hAnsi="Sylfaen" w:cs="Sylfaen"/>
          <w:b/>
          <w:lang w:val="ka-GE"/>
        </w:rPr>
        <w:t xml:space="preserve"> შესაბამისი ტექსტი და გააქტიუროს </w:t>
      </w:r>
      <w:r w:rsidRPr="0049605B">
        <w:rPr>
          <w:rFonts w:ascii="Sylfaen" w:hAnsi="Sylfaen" w:cs="Sylfaen"/>
          <w:b/>
          <w:highlight w:val="yellow"/>
          <w:lang w:val="ka-GE"/>
        </w:rPr>
        <w:t xml:space="preserve">ღილაკი </w:t>
      </w:r>
      <w:r w:rsidRPr="0049605B">
        <w:rPr>
          <w:rFonts w:ascii="Sylfaen" w:hAnsi="Sylfaen" w:cs="Sylfaen"/>
          <w:b/>
          <w:highlight w:val="yellow"/>
          <w:u w:val="single"/>
          <w:lang w:val="ka-GE"/>
        </w:rPr>
        <w:t xml:space="preserve"> „შენიშვნის დამატება</w:t>
      </w:r>
      <w:r w:rsidRPr="0049605B">
        <w:rPr>
          <w:rFonts w:ascii="Sylfaen" w:hAnsi="Sylfaen" w:cs="Sylfaen"/>
          <w:b/>
          <w:u w:val="single"/>
          <w:lang w:val="ka-GE"/>
        </w:rPr>
        <w:t>“</w:t>
      </w:r>
      <w:r w:rsidRPr="0049605B">
        <w:rPr>
          <w:rFonts w:ascii="Sylfaen" w:hAnsi="Sylfaen" w:cs="Sylfaen"/>
          <w:b/>
          <w:lang w:val="ka-GE"/>
        </w:rPr>
        <w:t xml:space="preserve">, ასევე,   უზრუნველყოს ადრესატის მიერ დოკუმენტის ხელზე გატანა  არაუგვიანეს მეორე დღისა.   შემსრულებელს დოკუმენტის ხელზე გატანის პროცესი შეუძლია აკონტროლოს </w:t>
      </w:r>
      <w:r w:rsidRPr="0049605B">
        <w:rPr>
          <w:b/>
          <w:noProof/>
          <w:highlight w:val="yellow"/>
          <w:u w:val="single"/>
        </w:rPr>
        <w:drawing>
          <wp:inline distT="0" distB="0" distL="0" distR="0">
            <wp:extent cx="266700" cy="295275"/>
            <wp:effectExtent l="0" t="0" r="0" b="0"/>
            <wp:docPr id="6" name="Picture 80" descr="k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knewslet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05B">
        <w:rPr>
          <w:rFonts w:ascii="Sylfaen" w:hAnsi="Sylfaen" w:cs="Sylfaen"/>
          <w:b/>
          <w:highlight w:val="yellow"/>
          <w:u w:val="single"/>
          <w:lang w:val="ka-GE"/>
        </w:rPr>
        <w:t xml:space="preserve"> „წერილის რეესტრის დათვალიერება“</w:t>
      </w:r>
      <w:r w:rsidRPr="0049605B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</w:rPr>
        <w:t xml:space="preserve">- </w:t>
      </w:r>
      <w:r w:rsidRPr="0049605B">
        <w:rPr>
          <w:rFonts w:ascii="Sylfaen" w:hAnsi="Sylfaen" w:cs="Sylfaen"/>
          <w:b/>
          <w:lang w:val="ka-GE"/>
        </w:rPr>
        <w:t xml:space="preserve">ღილაკიდან. </w:t>
      </w:r>
    </w:p>
    <w:p w:rsidR="00D23829" w:rsidRPr="004F4576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4F4576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F4576">
        <w:rPr>
          <w:rFonts w:ascii="Sylfaen" w:hAnsi="Sylfaen" w:cs="Sylfaen"/>
          <w:b/>
          <w:lang w:val="ka-GE"/>
        </w:rPr>
        <w:t xml:space="preserve">უცხო ენაზე შესრულებულ  დოკუმენტს  </w:t>
      </w:r>
      <w:r w:rsidR="005B1C5A">
        <w:rPr>
          <w:rFonts w:ascii="Sylfaen" w:hAnsi="Sylfaen" w:cs="Sylfaen"/>
          <w:b/>
          <w:lang w:val="ka-GE"/>
        </w:rPr>
        <w:t xml:space="preserve"> </w:t>
      </w:r>
      <w:r w:rsidRPr="004F4576">
        <w:rPr>
          <w:rFonts w:ascii="Sylfaen" w:hAnsi="Sylfaen" w:cs="Sylfaen"/>
          <w:b/>
          <w:lang w:val="ka-GE"/>
        </w:rPr>
        <w:t>დაერთოს თარგმანი ქართულ ენაზე.</w:t>
      </w:r>
    </w:p>
    <w:p w:rsidR="00D23829" w:rsidRPr="004F4576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4F4576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 მას შემდეგ, რაც საქმისწარმოების  თანამშრომელი,  დოკუმენტის  ადრესატზე  ჩაუბარებლობის  შესახებ </w:t>
      </w:r>
      <w:r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(ფოსტიდან სხვადასხვა მიზეზით დაბრუნების გამო) მიაწვდის ინფორმაციას   შემსრულებელს,   შემსრულებელი </w:t>
      </w:r>
      <w:r w:rsidR="009B78A1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უნდა</w:t>
      </w:r>
      <w:r w:rsidRPr="0049605B">
        <w:rPr>
          <w:rFonts w:ascii="Sylfaen" w:hAnsi="Sylfaen" w:cs="Sylfaen"/>
          <w:b/>
          <w:lang w:val="ka-GE"/>
        </w:rPr>
        <w:t xml:space="preserve">  </w:t>
      </w:r>
      <w:r w:rsidR="009B78A1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დაუკავშირდეს ადრესატს, ან  საჭიროების </w:t>
      </w:r>
      <w:r w:rsidR="009B78A1">
        <w:rPr>
          <w:rFonts w:ascii="Sylfaen" w:hAnsi="Sylfaen" w:cs="Sylfaen"/>
          <w:b/>
          <w:lang w:val="ka-GE"/>
        </w:rPr>
        <w:t xml:space="preserve"> </w:t>
      </w:r>
      <w:r w:rsidRPr="0049605B">
        <w:rPr>
          <w:rFonts w:ascii="Sylfaen" w:hAnsi="Sylfaen" w:cs="Sylfaen"/>
          <w:b/>
          <w:lang w:val="ka-GE"/>
        </w:rPr>
        <w:t xml:space="preserve">შემთხვევაში </w:t>
      </w:r>
      <w:r>
        <w:rPr>
          <w:rFonts w:ascii="Sylfaen" w:hAnsi="Sylfaen" w:cs="Sylfaen"/>
          <w:b/>
          <w:lang w:val="ka-GE"/>
        </w:rPr>
        <w:t>- საქმისწარმოების სამსახურს დოკუმენტის ხელმეორედ გაგზავნისათვის.</w:t>
      </w:r>
    </w:p>
    <w:p w:rsidR="00D23829" w:rsidRPr="0049605B" w:rsidRDefault="00D23829" w:rsidP="00D23829">
      <w:pPr>
        <w:pStyle w:val="ListParagraph"/>
        <w:ind w:left="644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5A630C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49605B">
        <w:rPr>
          <w:rFonts w:ascii="Sylfaen" w:hAnsi="Sylfaen" w:cs="Sylfaen"/>
          <w:b/>
          <w:lang w:val="ka-GE"/>
        </w:rPr>
        <w:t xml:space="preserve">სტრუქტურული ერთეულის ხელმძღვანელებს </w:t>
      </w:r>
      <w:r w:rsidR="005B1C5A">
        <w:rPr>
          <w:rFonts w:ascii="Sylfaen" w:hAnsi="Sylfaen" w:cs="Sylfaen"/>
          <w:b/>
          <w:lang w:val="ka-GE"/>
        </w:rPr>
        <w:t xml:space="preserve">შესაძლებლობა </w:t>
      </w:r>
      <w:r w:rsidRPr="0049605B">
        <w:rPr>
          <w:rFonts w:ascii="Sylfaen" w:hAnsi="Sylfaen" w:cs="Sylfaen"/>
          <w:b/>
          <w:lang w:val="ka-GE"/>
        </w:rPr>
        <w:t>აქვთ პროგრამის  ინსტრუქციის მე-8 პუნქტით გათვალისწინებული მოთხოვნები გამოიყენონ როგორც დოკუმენტის ძიებისათვის, ასევე მათ დაქვემდებარებაში მყოფი თანამშრომლების მიერ შესასრულებელი დოკუმენტების  ანალიზისათვის</w:t>
      </w:r>
      <w:r>
        <w:rPr>
          <w:rFonts w:ascii="Sylfaen" w:hAnsi="Sylfaen" w:cs="Sylfaen"/>
          <w:b/>
          <w:lang w:val="ka-GE"/>
        </w:rPr>
        <w:t xml:space="preserve"> </w:t>
      </w:r>
    </w:p>
    <w:p w:rsidR="00D23829" w:rsidRPr="005A630C" w:rsidRDefault="00D23829" w:rsidP="00D23829">
      <w:pPr>
        <w:pStyle w:val="ListParagrap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Pr="00CA3C8F" w:rsidRDefault="00CA3C8F" w:rsidP="00CA3C8F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D23829" w:rsidRPr="00CA3C8F">
        <w:rPr>
          <w:rFonts w:ascii="Sylfaen" w:hAnsi="Sylfaen" w:cs="Sylfaen"/>
          <w:b/>
          <w:lang w:val="ka-GE"/>
        </w:rPr>
        <w:t xml:space="preserve">თუ ხელმძღვანელმა პირმა წერილი შესასრულებლად დააწერა ორ სხვადასხვა სტრუქტურული ქვედანაყოფს - ამ შემთხვევაში პასუხის შესრულება შეუძლია პირველ ადრესატს, ხოლო მეორე ადრესატი ღებულობს მონაწილეობას წერილის შესრულებაში და იძლევა ვიზას. მეორე ადრესატს </w:t>
      </w:r>
      <w:r w:rsidR="00D23829" w:rsidRPr="00CA3C8F">
        <w:rPr>
          <w:rFonts w:ascii="Sylfaen" w:hAnsi="Sylfaen" w:cs="Sylfaen"/>
          <w:b/>
          <w:lang w:val="ka-GE"/>
        </w:rPr>
        <w:lastRenderedPageBreak/>
        <w:t xml:space="preserve">არ აქვს წერილზე პასუხის მოსამზადებელი ღილაკი, მაგრამ შეუძლია დანართის ატვირთვა ღილაკით- </w:t>
      </w:r>
      <w:r w:rsidR="00D23829">
        <w:rPr>
          <w:noProof/>
        </w:rPr>
        <w:drawing>
          <wp:inline distT="0" distB="0" distL="0" distR="0">
            <wp:extent cx="295275" cy="295275"/>
            <wp:effectExtent l="19050" t="0" r="9525" b="0"/>
            <wp:docPr id="7" name="Picture 74" descr="mail_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mail_g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829" w:rsidRPr="00CA3C8F">
        <w:rPr>
          <w:rFonts w:ascii="Sylfaen" w:hAnsi="Sylfaen"/>
          <w:b/>
          <w:lang w:val="ka-GE"/>
        </w:rPr>
        <w:t>-</w:t>
      </w:r>
      <w:r w:rsidR="00D23829" w:rsidRPr="00CA3C8F">
        <w:rPr>
          <w:rFonts w:ascii="Sylfaen" w:hAnsi="Sylfaen" w:cs="Sylfaen"/>
          <w:b/>
          <w:lang w:val="ka-GE"/>
        </w:rPr>
        <w:t xml:space="preserve"> </w:t>
      </w:r>
      <w:r w:rsidR="00D23829" w:rsidRPr="00CA3C8F">
        <w:rPr>
          <w:rFonts w:ascii="Sylfaen" w:hAnsi="Sylfaen" w:cs="Sylfaen"/>
          <w:b/>
          <w:bdr w:val="single" w:sz="4" w:space="0" w:color="auto"/>
          <w:shd w:val="clear" w:color="auto" w:fill="FFFF00"/>
          <w:lang w:val="ka-GE"/>
        </w:rPr>
        <w:t>ფაილების მენეჯმენტი</w:t>
      </w:r>
      <w:r w:rsidR="00D23829" w:rsidRPr="00CA3C8F">
        <w:rPr>
          <w:rFonts w:ascii="Sylfaen" w:hAnsi="Sylfaen" w:cs="Sylfaen"/>
          <w:b/>
          <w:lang w:val="ka-GE"/>
        </w:rPr>
        <w:t xml:space="preserve">. </w:t>
      </w:r>
    </w:p>
    <w:p w:rsidR="00D23829" w:rsidRPr="00D97775" w:rsidRDefault="00D23829" w:rsidP="00D23829">
      <w:pPr>
        <w:pStyle w:val="ListParagraph"/>
        <w:rPr>
          <w:rFonts w:ascii="Sylfaen" w:hAnsi="Sylfaen" w:cs="Sylfaen"/>
          <w:b/>
          <w:lang w:val="ka-GE"/>
        </w:rPr>
      </w:pPr>
    </w:p>
    <w:p w:rsidR="00D23829" w:rsidRPr="00D23829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5A630C">
        <w:rPr>
          <w:rFonts w:ascii="Sylfaen" w:hAnsi="Sylfaen" w:cs="Sylfaen"/>
          <w:b/>
          <w:lang w:val="ka-GE"/>
        </w:rPr>
        <w:t xml:space="preserve"> </w:t>
      </w:r>
      <w:r w:rsidRPr="00D97775">
        <w:rPr>
          <w:rFonts w:ascii="Sylfaen" w:hAnsi="Sylfaen" w:cs="Sylfaen"/>
          <w:b/>
          <w:lang w:val="ka-GE"/>
        </w:rPr>
        <w:t>კორესპონდენციის რედაქტირება შეიძლება მხოლოდ იმავე დღეს ხელმომწერი პირის    წერილობითი თანხმობის საფუძველზე, ტექნიკური უზრუნველყოფის თანამშრომლისა და საქმისწარმოების სამმართველოს მეშვეობით, როგორც შიდა დოკუმენტის  გადაგზავნამდე, ისე შესრულებული კორესპონდენციის გაგზავნის დადასტურებამდე</w:t>
      </w:r>
    </w:p>
    <w:p w:rsidR="00D23829" w:rsidRPr="00D23829" w:rsidRDefault="00D23829" w:rsidP="00D23829">
      <w:pPr>
        <w:tabs>
          <w:tab w:val="left" w:pos="284"/>
        </w:tabs>
        <w:spacing w:after="0"/>
        <w:ind w:left="360"/>
        <w:jc w:val="both"/>
        <w:rPr>
          <w:rFonts w:ascii="Sylfaen" w:hAnsi="Sylfaen" w:cs="Sylfaen"/>
          <w:b/>
          <w:lang w:val="ka-GE"/>
        </w:rPr>
      </w:pPr>
    </w:p>
    <w:p w:rsidR="00D23829" w:rsidRPr="00D23829" w:rsidRDefault="00D23829" w:rsidP="00211B2B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shd w:val="clear" w:color="auto" w:fill="FFFF00"/>
          <w:lang w:val="ka-GE"/>
        </w:rPr>
      </w:pPr>
      <w:r w:rsidRPr="00D97775">
        <w:rPr>
          <w:rFonts w:ascii="Sylfaen" w:hAnsi="Sylfaen" w:cs="Sylfaen"/>
          <w:b/>
          <w:lang w:val="ka-GE"/>
        </w:rPr>
        <w:t xml:space="preserve">დოკუმენტს რეგისტრაციის  დროს </w:t>
      </w:r>
      <w:r w:rsidR="00CA3C8F">
        <w:rPr>
          <w:rFonts w:ascii="Sylfaen" w:hAnsi="Sylfaen" w:cs="Sylfaen"/>
          <w:b/>
          <w:lang w:val="ka-GE"/>
        </w:rPr>
        <w:t xml:space="preserve"> საქმისწარმოების სამსახურის მიერ </w:t>
      </w:r>
      <w:r w:rsidRPr="00D97775">
        <w:rPr>
          <w:rFonts w:ascii="Sylfaen" w:hAnsi="Sylfaen" w:cs="Sylfaen"/>
          <w:b/>
          <w:lang w:val="ka-GE"/>
        </w:rPr>
        <w:t xml:space="preserve">ენიჭება   ე.წ. </w:t>
      </w:r>
      <w:r w:rsidRPr="00D97775">
        <w:rPr>
          <w:rFonts w:ascii="Sylfaen" w:hAnsi="Sylfaen"/>
          <w:b/>
          <w:highlight w:val="yellow"/>
          <w:lang w:val="ka-GE"/>
        </w:rPr>
        <w:t>ტეგი, იგივე დოკუმენტის თემატიკა</w:t>
      </w:r>
      <w:r w:rsidRPr="00D97775">
        <w:rPr>
          <w:rFonts w:ascii="Sylfaen" w:hAnsi="Sylfaen" w:cs="Sylfaen"/>
          <w:b/>
          <w:lang w:val="ka-GE"/>
        </w:rPr>
        <w:t xml:space="preserve"> </w:t>
      </w:r>
      <w:r w:rsidR="00CA3C8F">
        <w:rPr>
          <w:rFonts w:ascii="Sylfaen" w:hAnsi="Sylfaen" w:cs="Sylfaen"/>
          <w:b/>
          <w:lang w:val="ka-GE"/>
        </w:rPr>
        <w:t xml:space="preserve"> </w:t>
      </w:r>
      <w:r w:rsidRPr="00D97775">
        <w:rPr>
          <w:rFonts w:ascii="Sylfaen" w:hAnsi="Sylfaen" w:cs="Sylfaen"/>
          <w:b/>
          <w:lang w:val="ka-GE"/>
        </w:rPr>
        <w:t xml:space="preserve"> </w:t>
      </w:r>
      <w:r w:rsidRPr="005957A1">
        <w:rPr>
          <w:noProof/>
          <w:highlight w:val="yellow"/>
        </w:rPr>
        <w:drawing>
          <wp:inline distT="0" distB="0" distL="0" distR="0">
            <wp:extent cx="304800" cy="304800"/>
            <wp:effectExtent l="19050" t="0" r="0" b="0"/>
            <wp:docPr id="8" name="Picture 42" descr="http://docflow/nom_2_0/images/32/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docflow/nom_2_0/images/32/ta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7775">
        <w:rPr>
          <w:rFonts w:ascii="Sylfaen" w:hAnsi="Sylfaen" w:cs="Sylfaen"/>
          <w:b/>
          <w:lang w:val="ka-GE"/>
        </w:rPr>
        <w:t xml:space="preserve"> - პიქტოგრამიდან, რომელიც იძლევა დოკუმენტის მოძიების  შესაძლებლობას. </w:t>
      </w:r>
    </w:p>
    <w:p w:rsidR="00D23829" w:rsidRPr="0049605B" w:rsidRDefault="00D23829" w:rsidP="00D23829">
      <w:pPr>
        <w:pStyle w:val="ListParagraph"/>
        <w:ind w:left="360"/>
        <w:jc w:val="both"/>
        <w:rPr>
          <w:rFonts w:ascii="Sylfaen" w:hAnsi="Sylfaen" w:cs="Sylfaen"/>
          <w:b/>
          <w:shd w:val="clear" w:color="auto" w:fill="FFFF00"/>
          <w:lang w:val="ka-GE"/>
        </w:rPr>
      </w:pPr>
    </w:p>
    <w:p w:rsidR="00D23829" w:rsidRDefault="00D23829" w:rsidP="00D23829">
      <w:pPr>
        <w:ind w:left="284"/>
        <w:jc w:val="both"/>
        <w:rPr>
          <w:rFonts w:ascii="Sylfaen" w:hAnsi="Sylfaen"/>
          <w:shd w:val="clear" w:color="auto" w:fill="FFFF00"/>
          <w:lang w:val="ka-GE"/>
        </w:rPr>
      </w:pPr>
    </w:p>
    <w:p w:rsidR="00174BB6" w:rsidRPr="0088014D" w:rsidRDefault="0088014D" w:rsidP="0088014D">
      <w:pPr>
        <w:ind w:left="786"/>
        <w:rPr>
          <w:rFonts w:ascii="Sylfaen" w:hAnsi="Sylfaen" w:cs="Arial"/>
          <w:b/>
          <w:lang w:val="ka-GE"/>
        </w:rPr>
      </w:pPr>
      <w:r w:rsidRPr="0088014D">
        <w:rPr>
          <w:rFonts w:ascii="Sylfaen" w:hAnsi="Sylfaen" w:cs="Arial"/>
          <w:b/>
          <w:lang w:val="ka-GE"/>
        </w:rPr>
        <w:t xml:space="preserve">      გთხოვთ</w:t>
      </w:r>
      <w:r>
        <w:rPr>
          <w:rFonts w:ascii="Sylfaen" w:hAnsi="Sylfaen" w:cs="Arial"/>
          <w:b/>
          <w:lang w:val="ka-GE"/>
        </w:rPr>
        <w:t xml:space="preserve">, </w:t>
      </w:r>
      <w:r w:rsidRPr="0088014D">
        <w:rPr>
          <w:rFonts w:ascii="Sylfaen" w:hAnsi="Sylfaen" w:cs="Arial"/>
          <w:b/>
          <w:lang w:val="ka-GE"/>
        </w:rPr>
        <w:t xml:space="preserve">წარმოდგენილი რეკომენდაცია გააცნოთ ყველა თანამშრომელს. </w:t>
      </w:r>
    </w:p>
    <w:sectPr w:rsidR="00174BB6" w:rsidRPr="0088014D" w:rsidSect="00771C6F">
      <w:pgSz w:w="12240" w:h="15840"/>
      <w:pgMar w:top="1134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066"/>
    <w:multiLevelType w:val="hybridMultilevel"/>
    <w:tmpl w:val="A18E4800"/>
    <w:lvl w:ilvl="0" w:tplc="9D2AF36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995B87"/>
    <w:multiLevelType w:val="hybridMultilevel"/>
    <w:tmpl w:val="426EF0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26CC"/>
    <w:multiLevelType w:val="hybridMultilevel"/>
    <w:tmpl w:val="C0F2C05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90C41"/>
    <w:multiLevelType w:val="hybridMultilevel"/>
    <w:tmpl w:val="5964A696"/>
    <w:lvl w:ilvl="0" w:tplc="3F9A6D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56F28"/>
    <w:multiLevelType w:val="hybridMultilevel"/>
    <w:tmpl w:val="62A8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29"/>
    <w:rsid w:val="000012FE"/>
    <w:rsid w:val="00174BB6"/>
    <w:rsid w:val="001B4BE6"/>
    <w:rsid w:val="00211B2B"/>
    <w:rsid w:val="00216ED3"/>
    <w:rsid w:val="002A719C"/>
    <w:rsid w:val="0040385A"/>
    <w:rsid w:val="004045B3"/>
    <w:rsid w:val="00447ADF"/>
    <w:rsid w:val="00535B41"/>
    <w:rsid w:val="005B1C5A"/>
    <w:rsid w:val="006A45DB"/>
    <w:rsid w:val="006B7F7E"/>
    <w:rsid w:val="0074516F"/>
    <w:rsid w:val="00771C6F"/>
    <w:rsid w:val="007B01D2"/>
    <w:rsid w:val="007F1501"/>
    <w:rsid w:val="008720DF"/>
    <w:rsid w:val="0088014D"/>
    <w:rsid w:val="008C6D96"/>
    <w:rsid w:val="00926662"/>
    <w:rsid w:val="009B78A1"/>
    <w:rsid w:val="00C0199A"/>
    <w:rsid w:val="00C46B2F"/>
    <w:rsid w:val="00C843BE"/>
    <w:rsid w:val="00CA3C8F"/>
    <w:rsid w:val="00D2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8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docflow/nom_2_0/images/32/gohome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32F8-7F01-4120-9EAD-E9C1545C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nantadze</dc:creator>
  <cp:lastModifiedBy>Eter Kipiani</cp:lastModifiedBy>
  <cp:revision>2</cp:revision>
  <cp:lastPrinted>2014-02-26T08:06:00Z</cp:lastPrinted>
  <dcterms:created xsi:type="dcterms:W3CDTF">2014-02-28T13:54:00Z</dcterms:created>
  <dcterms:modified xsi:type="dcterms:W3CDTF">2014-02-28T13:54:00Z</dcterms:modified>
</cp:coreProperties>
</file>