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43"/>
        <w:tblW w:w="9371" w:type="dxa"/>
        <w:tblLayout w:type="fixed"/>
        <w:tblLook w:val="04A0"/>
      </w:tblPr>
      <w:tblGrid>
        <w:gridCol w:w="3161"/>
        <w:gridCol w:w="3060"/>
        <w:gridCol w:w="990"/>
        <w:gridCol w:w="630"/>
        <w:gridCol w:w="720"/>
        <w:gridCol w:w="810"/>
      </w:tblGrid>
      <w:tr w:rsidR="00F10BC4" w:rsidRPr="00F10BC4" w:rsidTr="00F10BC4">
        <w:trPr>
          <w:trHeight w:val="60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დაწესებულება</w:t>
            </w:r>
            <w:proofErr w:type="spellEnd"/>
          </w:p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დასახელება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  <w:t>ზომის</w:t>
            </w:r>
            <w:proofErr w:type="spellEnd"/>
            <w:r w:rsidRPr="00F10BC4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  <w:t>ერთეული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რაოდენობა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F10BC4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  <w:t>ერთ</w:t>
            </w:r>
            <w:proofErr w:type="spellEnd"/>
            <w:proofErr w:type="gramEnd"/>
            <w:r w:rsidRPr="00F10BC4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en-US"/>
              </w:rPr>
              <w:t>ფასი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თანხა</w:t>
            </w:r>
            <w:proofErr w:type="spellEnd"/>
            <w:r w:rsidRPr="00F10BC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ლარი</w:t>
            </w:r>
            <w:proofErr w:type="spellEnd"/>
            <w:r w:rsidRPr="00F10BC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ემერჯენსი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სერვისი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რეფერალური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დახმარების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ცენტრი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კარდიოსერვისი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”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144.20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ბათუმის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სასწრაფო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დახმარების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ცენტრი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 ”ICC Intensive Care Centre"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900"/>
        </w:trPr>
        <w:tc>
          <w:tcPr>
            <w:tcW w:w="3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პატარა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კატასტროფის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მედიცინის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პედიატრიული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ცენტრი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კატასტროფის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მედიცინის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ცენტრი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1442.00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სსიპ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სასწრაფო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სამედიცინო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დახმარების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ცენტრი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900"/>
        </w:trPr>
        <w:tc>
          <w:tcPr>
            <w:tcW w:w="3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პატარა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12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”ქ.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ბათუმის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ინფექციური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პათოლოგიის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შიდსის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და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ტუბერკულოზის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რეგიონალური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ცენტრი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721.00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თბილისის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ბავშვთა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ინფექციური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კლინიკური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საავადმყოფო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     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144.20</w:t>
            </w:r>
          </w:p>
        </w:tc>
      </w:tr>
      <w:tr w:rsidR="00F10BC4" w:rsidRPr="00F10BC4" w:rsidTr="00F10BC4">
        <w:trPr>
          <w:trHeight w:val="900"/>
        </w:trPr>
        <w:tc>
          <w:tcPr>
            <w:tcW w:w="3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პატარა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0.2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72.10</w:t>
            </w:r>
          </w:p>
        </w:tc>
      </w:tr>
      <w:tr w:rsidR="00F10BC4" w:rsidRPr="00F10BC4" w:rsidTr="00F10BC4">
        <w:trPr>
          <w:trHeight w:val="600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შპს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,,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გადაუდებელი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სამედიცინო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დახმარება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“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უსაფრთხოების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დიდი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360.50</w:t>
            </w:r>
          </w:p>
        </w:tc>
      </w:tr>
      <w:tr w:rsidR="00F10BC4" w:rsidRPr="00F10BC4" w:rsidTr="00F10BC4">
        <w:trPr>
          <w:trHeight w:val="810"/>
        </w:trPr>
        <w:tc>
          <w:tcPr>
            <w:tcW w:w="3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”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ინფექციური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პათოლოგიის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შიდსისა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და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კლინიკური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იმუნოლოგიის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სამეცნიერო-პრაქტიკული</w:t>
            </w:r>
            <w:proofErr w:type="spellEnd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ცენტრი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-ს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(LG)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316.38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316.38</w:t>
            </w:r>
          </w:p>
        </w:tc>
      </w:tr>
      <w:tr w:rsidR="00F10BC4" w:rsidRPr="00F10BC4" w:rsidTr="00F10BC4">
        <w:trPr>
          <w:trHeight w:val="615"/>
        </w:trPr>
        <w:tc>
          <w:tcPr>
            <w:tcW w:w="3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პირადი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უსაფრთხ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-ს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აღჭურვილობა-ზომა</w:t>
            </w:r>
            <w:proofErr w:type="spellEnd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 xml:space="preserve"> (MD) 25 </w:t>
            </w: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კომპ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ყუთ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316.38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BC4" w:rsidRPr="00F10BC4" w:rsidRDefault="00F10BC4" w:rsidP="00F10B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/>
              </w:rPr>
            </w:pPr>
            <w:r w:rsidRPr="00F10BC4">
              <w:rPr>
                <w:rFonts w:ascii="Sylfaen" w:eastAsia="Times New Roman" w:hAnsi="Sylfaen" w:cs="Calibri"/>
                <w:sz w:val="16"/>
                <w:szCs w:val="16"/>
                <w:lang w:val="en-US"/>
              </w:rPr>
              <w:t>316.38</w:t>
            </w:r>
          </w:p>
        </w:tc>
      </w:tr>
      <w:tr w:rsidR="00F10BC4" w:rsidRPr="00F10BC4" w:rsidTr="00F10BC4">
        <w:trPr>
          <w:trHeight w:val="315"/>
        </w:trPr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10BC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სულ</w:t>
            </w:r>
            <w:proofErr w:type="spellEnd"/>
            <w:r w:rsidRPr="00F10BC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450 </w:t>
            </w:r>
            <w:proofErr w:type="spellStart"/>
            <w:r w:rsidRPr="00F10BC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კომპლექტი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10BC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C4" w:rsidRPr="00F10BC4" w:rsidRDefault="00F10BC4" w:rsidP="00F1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10BC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C4" w:rsidRPr="00F10BC4" w:rsidRDefault="00F10BC4" w:rsidP="00F1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10BC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C4" w:rsidRPr="00F10BC4" w:rsidRDefault="00F10BC4" w:rsidP="00F10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10BC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6400.75</w:t>
            </w:r>
          </w:p>
        </w:tc>
      </w:tr>
    </w:tbl>
    <w:p w:rsidR="00AF504D" w:rsidRPr="00F10BC4" w:rsidRDefault="00F10BC4" w:rsidP="00F10BC4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</w:p>
    <w:sectPr w:rsidR="00AF504D" w:rsidRPr="00F10BC4" w:rsidSect="00AF50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BC4" w:rsidRDefault="00F10BC4" w:rsidP="00F10BC4">
      <w:pPr>
        <w:spacing w:after="0" w:line="240" w:lineRule="auto"/>
      </w:pPr>
      <w:r>
        <w:separator/>
      </w:r>
    </w:p>
  </w:endnote>
  <w:endnote w:type="continuationSeparator" w:id="1">
    <w:p w:rsidR="00F10BC4" w:rsidRDefault="00F10BC4" w:rsidP="00F1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BC4" w:rsidRDefault="00F10BC4" w:rsidP="00F10BC4">
      <w:pPr>
        <w:spacing w:after="0" w:line="240" w:lineRule="auto"/>
      </w:pPr>
      <w:r>
        <w:separator/>
      </w:r>
    </w:p>
  </w:footnote>
  <w:footnote w:type="continuationSeparator" w:id="1">
    <w:p w:rsidR="00F10BC4" w:rsidRDefault="00F10BC4" w:rsidP="00F10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BC4"/>
    <w:rsid w:val="00010381"/>
    <w:rsid w:val="00AF504D"/>
    <w:rsid w:val="00F1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4D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BC4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F1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BC4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Company>MOLHSA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ekapanadze</dc:creator>
  <cp:keywords/>
  <dc:description/>
  <cp:lastModifiedBy>ekapanadze</cp:lastModifiedBy>
  <cp:revision>1</cp:revision>
  <dcterms:created xsi:type="dcterms:W3CDTF">2014-12-18T10:51:00Z</dcterms:created>
  <dcterms:modified xsi:type="dcterms:W3CDTF">2014-12-18T10:54:00Z</dcterms:modified>
</cp:coreProperties>
</file>