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B7" w:rsidRDefault="001018EB" w:rsidP="00BB4841">
      <w:pPr>
        <w:jc w:val="both"/>
        <w:rPr>
          <w:rFonts w:cs="Sylfaen"/>
          <w:color w:val="000000"/>
          <w:szCs w:val="24"/>
          <w:lang w:val="ka-GE"/>
        </w:rPr>
      </w:pPr>
      <w:proofErr w:type="spellStart"/>
      <w:proofErr w:type="gramStart"/>
      <w:r w:rsidRPr="00A20F87">
        <w:rPr>
          <w:rFonts w:cs="Sylfaen"/>
          <w:color w:val="000000"/>
          <w:szCs w:val="24"/>
        </w:rPr>
        <w:t>ჯანმრთელობის</w:t>
      </w:r>
      <w:proofErr w:type="spellEnd"/>
      <w:r w:rsidRPr="00A20F87">
        <w:rPr>
          <w:color w:val="000000"/>
          <w:szCs w:val="24"/>
        </w:rPr>
        <w:t xml:space="preserve"> </w:t>
      </w:r>
      <w:r w:rsidR="00A045B7">
        <w:rPr>
          <w:color w:val="000000"/>
          <w:szCs w:val="24"/>
          <w:lang w:val="ka-GE"/>
        </w:rPr>
        <w:t xml:space="preserve"> </w:t>
      </w:r>
      <w:proofErr w:type="spellStart"/>
      <w:r w:rsidRPr="00A20F87">
        <w:rPr>
          <w:rFonts w:cs="Sylfaen"/>
          <w:color w:val="000000"/>
          <w:szCs w:val="24"/>
        </w:rPr>
        <w:t>დაცვის</w:t>
      </w:r>
      <w:proofErr w:type="spellEnd"/>
      <w:proofErr w:type="gramEnd"/>
      <w:r w:rsidRPr="00A20F87">
        <w:rPr>
          <w:color w:val="000000"/>
          <w:szCs w:val="24"/>
        </w:rPr>
        <w:t xml:space="preserve"> </w:t>
      </w:r>
      <w:proofErr w:type="spellStart"/>
      <w:r w:rsidR="00A045B7">
        <w:rPr>
          <w:rFonts w:cs="Sylfaen"/>
          <w:color w:val="000000"/>
          <w:szCs w:val="24"/>
        </w:rPr>
        <w:t>დეპა</w:t>
      </w:r>
      <w:proofErr w:type="spellEnd"/>
      <w:r w:rsidR="00A045B7">
        <w:rPr>
          <w:rFonts w:cs="Sylfaen"/>
          <w:color w:val="000000"/>
          <w:szCs w:val="24"/>
          <w:lang w:val="ka-GE"/>
        </w:rPr>
        <w:t xml:space="preserve">რტამენტის </w:t>
      </w:r>
    </w:p>
    <w:p w:rsidR="00A045B7" w:rsidRDefault="00A045B7" w:rsidP="00BB4841">
      <w:pPr>
        <w:jc w:val="both"/>
        <w:rPr>
          <w:rFonts w:cs="Sylfaen"/>
          <w:color w:val="000000"/>
          <w:szCs w:val="24"/>
          <w:lang w:val="ka-GE"/>
        </w:rPr>
      </w:pPr>
      <w:r>
        <w:rPr>
          <w:rFonts w:cs="Sylfaen"/>
          <w:color w:val="000000"/>
          <w:szCs w:val="24"/>
          <w:lang w:val="ka-GE"/>
        </w:rPr>
        <w:t>უფროსს პირველადი სტრუქტ</w:t>
      </w:r>
      <w:r w:rsidR="00BB4841">
        <w:rPr>
          <w:rFonts w:cs="Sylfaen"/>
          <w:color w:val="000000"/>
          <w:szCs w:val="24"/>
          <w:lang w:val="ka-GE"/>
        </w:rPr>
        <w:t>უ</w:t>
      </w:r>
      <w:r>
        <w:rPr>
          <w:rFonts w:cs="Sylfaen"/>
          <w:color w:val="000000"/>
          <w:szCs w:val="24"/>
          <w:lang w:val="ka-GE"/>
        </w:rPr>
        <w:t xml:space="preserve">რული </w:t>
      </w:r>
      <w:bookmarkStart w:id="0" w:name="_GoBack"/>
      <w:bookmarkEnd w:id="0"/>
    </w:p>
    <w:p w:rsidR="001018EB" w:rsidRPr="00A045B7" w:rsidRDefault="00A045B7" w:rsidP="00BB4841">
      <w:pPr>
        <w:jc w:val="both"/>
        <w:rPr>
          <w:rFonts w:cs="Sylfaen"/>
          <w:color w:val="000000"/>
          <w:szCs w:val="24"/>
          <w:lang w:val="ka-GE"/>
        </w:rPr>
      </w:pPr>
      <w:r>
        <w:rPr>
          <w:rFonts w:cs="Sylfaen"/>
          <w:color w:val="000000"/>
          <w:szCs w:val="24"/>
          <w:lang w:val="ka-GE"/>
        </w:rPr>
        <w:t xml:space="preserve">ერთეულის უფროსს ქალბატონ მარინა დარახველიძეს </w:t>
      </w:r>
    </w:p>
    <w:p w:rsidR="001018EB" w:rsidRDefault="001018EB">
      <w:pPr>
        <w:rPr>
          <w:color w:val="000000"/>
          <w:szCs w:val="24"/>
        </w:rPr>
      </w:pPr>
    </w:p>
    <w:p w:rsidR="001018EB" w:rsidRDefault="001018EB" w:rsidP="00BB4841">
      <w:pPr>
        <w:jc w:val="both"/>
        <w:rPr>
          <w:szCs w:val="24"/>
          <w:lang w:val="ka-GE"/>
        </w:rPr>
      </w:pPr>
      <w:r w:rsidRPr="00B52C80">
        <w:rPr>
          <w:szCs w:val="24"/>
          <w:lang w:val="ka-GE"/>
        </w:rPr>
        <w:t xml:space="preserve">გიგზავნით </w:t>
      </w:r>
      <w:r>
        <w:rPr>
          <w:szCs w:val="24"/>
        </w:rPr>
        <w:t xml:space="preserve"> </w:t>
      </w:r>
      <w:r>
        <w:rPr>
          <w:szCs w:val="24"/>
          <w:lang w:val="ka-GE"/>
        </w:rPr>
        <w:t>თურქეთის ჯანდაცვის ტურიზმის ასოციაციის</w:t>
      </w:r>
      <w:r w:rsidR="00A045B7">
        <w:rPr>
          <w:szCs w:val="24"/>
          <w:lang w:val="ka-GE"/>
        </w:rPr>
        <w:t xml:space="preserve"> 2018</w:t>
      </w:r>
      <w:r>
        <w:rPr>
          <w:szCs w:val="24"/>
          <w:lang w:val="ka-GE"/>
        </w:rPr>
        <w:t xml:space="preserve"> </w:t>
      </w:r>
      <w:r w:rsidR="00A045B7">
        <w:rPr>
          <w:szCs w:val="24"/>
          <w:lang w:val="ka-GE"/>
        </w:rPr>
        <w:t xml:space="preserve">წლის 12 თებერვლის </w:t>
      </w:r>
      <w:r w:rsidR="00A045B7">
        <w:rPr>
          <w:szCs w:val="24"/>
        </w:rPr>
        <w:t>N</w:t>
      </w:r>
      <w:r w:rsidR="00A045B7">
        <w:rPr>
          <w:szCs w:val="24"/>
          <w:lang w:val="ka-GE"/>
        </w:rPr>
        <w:t xml:space="preserve">14093 </w:t>
      </w:r>
      <w:r>
        <w:rPr>
          <w:szCs w:val="24"/>
          <w:lang w:val="ka-GE"/>
        </w:rPr>
        <w:t>წერილს, რომელიც ეხება მიმდინარე წლის 3-6 მაისს თურქეთ</w:t>
      </w:r>
      <w:r w:rsidR="00A045B7">
        <w:rPr>
          <w:szCs w:val="24"/>
          <w:lang w:val="ka-GE"/>
        </w:rPr>
        <w:t xml:space="preserve">ის რესპუბლიკაში </w:t>
      </w:r>
      <w:r>
        <w:rPr>
          <w:szCs w:val="24"/>
          <w:lang w:val="ka-GE"/>
        </w:rPr>
        <w:t xml:space="preserve"> ქ</w:t>
      </w:r>
      <w:r w:rsidR="00A045B7">
        <w:rPr>
          <w:szCs w:val="24"/>
          <w:lang w:val="ka-GE"/>
        </w:rPr>
        <w:t>.</w:t>
      </w:r>
      <w:r>
        <w:rPr>
          <w:szCs w:val="24"/>
          <w:lang w:val="ka-GE"/>
        </w:rPr>
        <w:t xml:space="preserve"> </w:t>
      </w:r>
      <w:r w:rsidR="00A045B7">
        <w:rPr>
          <w:szCs w:val="24"/>
          <w:lang w:val="ka-GE"/>
        </w:rPr>
        <w:t>კუშ</w:t>
      </w:r>
      <w:r>
        <w:rPr>
          <w:szCs w:val="24"/>
          <w:lang w:val="ka-GE"/>
        </w:rPr>
        <w:t xml:space="preserve">ადასში დაგეგმილ ,, </w:t>
      </w:r>
      <w:r w:rsidR="00A045B7">
        <w:rPr>
          <w:szCs w:val="24"/>
          <w:lang w:val="ka-GE"/>
        </w:rPr>
        <w:t xml:space="preserve">სამედიცინო </w:t>
      </w:r>
      <w:r>
        <w:rPr>
          <w:szCs w:val="24"/>
          <w:lang w:val="ka-GE"/>
        </w:rPr>
        <w:t xml:space="preserve"> ტურიზმის </w:t>
      </w:r>
      <w:r w:rsidR="00A045B7">
        <w:rPr>
          <w:szCs w:val="24"/>
          <w:lang w:val="ka-GE"/>
        </w:rPr>
        <w:t xml:space="preserve">მე-8 </w:t>
      </w:r>
      <w:r w:rsidR="00C61D3A">
        <w:rPr>
          <w:szCs w:val="24"/>
          <w:lang w:val="ka-GE"/>
        </w:rPr>
        <w:t xml:space="preserve"> საერთაშორისო </w:t>
      </w:r>
      <w:r>
        <w:rPr>
          <w:szCs w:val="24"/>
          <w:lang w:val="ka-GE"/>
        </w:rPr>
        <w:t>კონგრეს</w:t>
      </w:r>
      <w:r w:rsidR="00A045B7">
        <w:rPr>
          <w:szCs w:val="24"/>
          <w:lang w:val="ka-GE"/>
        </w:rPr>
        <w:t>ი</w:t>
      </w:r>
      <w:r>
        <w:rPr>
          <w:szCs w:val="24"/>
          <w:lang w:val="ka-GE"/>
        </w:rPr>
        <w:t>ს</w:t>
      </w:r>
      <w:r w:rsidR="00A045B7">
        <w:rPr>
          <w:szCs w:val="24"/>
          <w:lang w:val="ka-GE"/>
        </w:rPr>
        <w:t>“ გამართვის საკითხს.</w:t>
      </w:r>
    </w:p>
    <w:p w:rsidR="007706C2" w:rsidRDefault="007706C2" w:rsidP="00BB4841">
      <w:pPr>
        <w:jc w:val="both"/>
        <w:rPr>
          <w:szCs w:val="24"/>
          <w:lang w:val="ka-GE"/>
        </w:rPr>
      </w:pPr>
      <w:r>
        <w:rPr>
          <w:szCs w:val="24"/>
          <w:lang w:val="ka-GE"/>
        </w:rPr>
        <w:t>კონგრესი</w:t>
      </w:r>
      <w:r w:rsidR="00A045B7">
        <w:rPr>
          <w:szCs w:val="24"/>
          <w:lang w:val="ka-GE"/>
        </w:rPr>
        <w:t xml:space="preserve">ს ფარგლებში </w:t>
      </w:r>
      <w:r>
        <w:rPr>
          <w:szCs w:val="24"/>
          <w:lang w:val="ka-GE"/>
        </w:rPr>
        <w:t xml:space="preserve"> განიხილ</w:t>
      </w:r>
      <w:r w:rsidR="00A045B7">
        <w:rPr>
          <w:szCs w:val="24"/>
          <w:lang w:val="ka-GE"/>
        </w:rPr>
        <w:t xml:space="preserve">ება </w:t>
      </w:r>
      <w:r>
        <w:rPr>
          <w:szCs w:val="24"/>
          <w:lang w:val="ka-GE"/>
        </w:rPr>
        <w:t xml:space="preserve">  </w:t>
      </w:r>
      <w:r w:rsidR="00A045B7">
        <w:rPr>
          <w:szCs w:val="24"/>
          <w:lang w:val="ka-GE"/>
        </w:rPr>
        <w:t xml:space="preserve">სამედიცინო ტურიზმთან დაკავშირებული </w:t>
      </w:r>
      <w:r>
        <w:rPr>
          <w:szCs w:val="24"/>
          <w:lang w:val="ka-GE"/>
        </w:rPr>
        <w:t xml:space="preserve"> </w:t>
      </w:r>
      <w:r w:rsidR="00A045B7">
        <w:rPr>
          <w:szCs w:val="24"/>
          <w:lang w:val="ka-GE"/>
        </w:rPr>
        <w:t>საკითხები და აღნიშნულ სფერო</w:t>
      </w:r>
      <w:r w:rsidR="00BB4841">
        <w:rPr>
          <w:szCs w:val="24"/>
          <w:lang w:val="ka-GE"/>
        </w:rPr>
        <w:t>ში არსებული სხვადასხვა თემები.</w:t>
      </w:r>
      <w:r w:rsidR="00A045B7">
        <w:rPr>
          <w:szCs w:val="24"/>
          <w:lang w:val="ka-GE"/>
        </w:rPr>
        <w:t xml:space="preserve"> </w:t>
      </w:r>
      <w:r>
        <w:rPr>
          <w:szCs w:val="24"/>
          <w:lang w:val="ka-GE"/>
        </w:rPr>
        <w:t xml:space="preserve">შეხვედრის განმავლობაში ,წარმომადგენლებს ექნებათ საშუალება დაუკავშირდნენ ინვესტორებსა და სხვადასხვა ორგანიზაციებს რათა , ითანამშრომლონ და </w:t>
      </w:r>
      <w:r w:rsidR="00C61D3A">
        <w:rPr>
          <w:szCs w:val="24"/>
          <w:lang w:val="ka-GE"/>
        </w:rPr>
        <w:t>ხელი შე</w:t>
      </w:r>
      <w:r w:rsidR="00BB4841">
        <w:rPr>
          <w:szCs w:val="24"/>
          <w:lang w:val="ka-GE"/>
        </w:rPr>
        <w:t>უ</w:t>
      </w:r>
      <w:r w:rsidR="00C61D3A">
        <w:rPr>
          <w:szCs w:val="24"/>
          <w:lang w:val="ka-GE"/>
        </w:rPr>
        <w:t>წყონ საკუთარ ქვეყანაში ჯანდაცვის ტურიზმის საფუძვლის ჩაყრასა და განვითარებას, ასევე თერმული საქმიანობის წამოწყებას, რათა გადაიჭრას ამ სფეროში არსებული პრობლემები და გავხადოთ საკუთარი ქვეყნები ერთ-</w:t>
      </w:r>
      <w:r w:rsidR="00BB4841">
        <w:rPr>
          <w:szCs w:val="24"/>
          <w:lang w:val="ka-GE"/>
        </w:rPr>
        <w:t>ერთ</w:t>
      </w:r>
      <w:r w:rsidR="00C61D3A">
        <w:rPr>
          <w:szCs w:val="24"/>
          <w:lang w:val="ka-GE"/>
        </w:rPr>
        <w:t xml:space="preserve"> სამკურნალო </w:t>
      </w:r>
      <w:r w:rsidR="00BB4841">
        <w:rPr>
          <w:szCs w:val="24"/>
          <w:lang w:val="ka-GE"/>
        </w:rPr>
        <w:t>ტურისტულ</w:t>
      </w:r>
      <w:r w:rsidR="00C61D3A">
        <w:rPr>
          <w:szCs w:val="24"/>
          <w:lang w:val="ka-GE"/>
        </w:rPr>
        <w:t xml:space="preserve"> </w:t>
      </w:r>
      <w:r w:rsidR="00BB4841">
        <w:rPr>
          <w:szCs w:val="24"/>
          <w:lang w:val="ka-GE"/>
        </w:rPr>
        <w:t>ადგილად.</w:t>
      </w:r>
    </w:p>
    <w:p w:rsidR="00C61D3A" w:rsidRDefault="001018EB" w:rsidP="00BB4841">
      <w:pPr>
        <w:jc w:val="both"/>
        <w:rPr>
          <w:szCs w:val="24"/>
          <w:lang w:val="ka-GE"/>
        </w:rPr>
      </w:pPr>
      <w:r>
        <w:rPr>
          <w:szCs w:val="24"/>
          <w:lang w:val="ka-GE"/>
        </w:rPr>
        <w:t xml:space="preserve">შეხვედრის ფარგლებში, </w:t>
      </w:r>
      <w:r w:rsidR="007706C2">
        <w:rPr>
          <w:szCs w:val="24"/>
          <w:lang w:val="ka-GE"/>
        </w:rPr>
        <w:t>მოეწყობა პანელები , კონფერენციები, ინტერვიუები და და მსგავსი სახის აქტივობები. კონგრესზე, მოწვეულნი იქნებიან საჯარო , კერძო და არასამთავრობო ორგანიზაციები, ინვესტორები, ბიზნეს წარმომადგენლები და ასევე მოწვეული უცხოელი სპიკერები.</w:t>
      </w:r>
    </w:p>
    <w:p w:rsidR="00C61D3A" w:rsidRPr="00297AB6" w:rsidRDefault="00C61D3A" w:rsidP="00BB4841">
      <w:pPr>
        <w:jc w:val="both"/>
        <w:rPr>
          <w:lang w:val="ka-GE"/>
        </w:rPr>
      </w:pPr>
      <w:r w:rsidRPr="00297AB6">
        <w:rPr>
          <w:lang w:val="ka-GE"/>
        </w:rPr>
        <w:t>გთხოვთ, წერილი განიხილოთ თქვენი კომპეტენციის ფარგლებში</w:t>
      </w:r>
      <w:r w:rsidR="00BB4841">
        <w:rPr>
          <w:lang w:val="ka-GE"/>
        </w:rPr>
        <w:t xml:space="preserve"> </w:t>
      </w:r>
      <w:r w:rsidRPr="00297AB6">
        <w:rPr>
          <w:lang w:val="ka-GE"/>
        </w:rPr>
        <w:t xml:space="preserve">და </w:t>
      </w:r>
      <w:r w:rsidR="00A045B7">
        <w:rPr>
          <w:lang w:val="ka-GE"/>
        </w:rPr>
        <w:t xml:space="preserve">დაინტერესების შემთხვევაში </w:t>
      </w:r>
      <w:r w:rsidR="00BB4841">
        <w:rPr>
          <w:lang w:val="ka-GE"/>
        </w:rPr>
        <w:t>შეძლებისდაგვარად მოკლე ვადაში მოგვაწოდ</w:t>
      </w:r>
      <w:r w:rsidR="00A045B7">
        <w:rPr>
          <w:lang w:val="ka-GE"/>
        </w:rPr>
        <w:t>ეთ შესაბამისი კანდიდატურა</w:t>
      </w:r>
      <w:r w:rsidR="00BB4841">
        <w:rPr>
          <w:lang w:val="ka-GE"/>
        </w:rPr>
        <w:t xml:space="preserve">. </w:t>
      </w:r>
    </w:p>
    <w:p w:rsidR="001D1CE2" w:rsidRDefault="00C61D3A" w:rsidP="00C61D3A">
      <w:r w:rsidRPr="00297AB6">
        <w:rPr>
          <w:lang w:val="ka-GE"/>
        </w:rPr>
        <w:t>პატივისცემით,</w:t>
      </w:r>
      <w:r w:rsidR="001018EB" w:rsidRPr="00A20F87">
        <w:rPr>
          <w:color w:val="000000"/>
          <w:szCs w:val="24"/>
        </w:rPr>
        <w:br/>
      </w:r>
    </w:p>
    <w:sectPr w:rsidR="001D1CE2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93"/>
    <w:rsid w:val="001018EB"/>
    <w:rsid w:val="001D1CE2"/>
    <w:rsid w:val="007706C2"/>
    <w:rsid w:val="00771493"/>
    <w:rsid w:val="00A045B7"/>
    <w:rsid w:val="00B452B2"/>
    <w:rsid w:val="00BB4841"/>
    <w:rsid w:val="00C6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2DCC8-B4F7-460E-BB9E-56F38683A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Dali Charekashvili</cp:lastModifiedBy>
  <cp:revision>3</cp:revision>
  <cp:lastPrinted>2018-02-13T07:25:00Z</cp:lastPrinted>
  <dcterms:created xsi:type="dcterms:W3CDTF">2018-02-13T06:56:00Z</dcterms:created>
  <dcterms:modified xsi:type="dcterms:W3CDTF">2018-02-13T07:37:00Z</dcterms:modified>
</cp:coreProperties>
</file>