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527" w:rsidRDefault="007D0527" w:rsidP="007D0527">
      <w:pPr>
        <w:pStyle w:val="Heading1"/>
        <w:shd w:val="clear" w:color="auto" w:fill="FFFFFF"/>
        <w:spacing w:before="0" w:beforeAutospacing="0" w:after="72" w:afterAutospacing="0"/>
        <w:rPr>
          <w:rFonts w:ascii="Arial" w:hAnsi="Arial" w:cs="Arial"/>
          <w:b w:val="0"/>
          <w:color w:val="0A0A0A"/>
          <w:u w:val="single"/>
        </w:rPr>
      </w:pPr>
      <w:r w:rsidRPr="007D0527">
        <w:rPr>
          <w:rFonts w:ascii="Arial" w:hAnsi="Arial" w:cs="Arial"/>
          <w:b w:val="0"/>
          <w:color w:val="0A0A0A"/>
          <w:u w:val="single"/>
        </w:rPr>
        <w:t xml:space="preserve">International Conference of the Network </w:t>
      </w:r>
      <w:proofErr w:type="gramStart"/>
      <w:r w:rsidRPr="007D0527">
        <w:rPr>
          <w:rFonts w:ascii="Arial" w:hAnsi="Arial" w:cs="Arial"/>
          <w:b w:val="0"/>
          <w:color w:val="0A0A0A"/>
          <w:u w:val="single"/>
        </w:rPr>
        <w:t>Towards</w:t>
      </w:r>
      <w:proofErr w:type="gramEnd"/>
      <w:r w:rsidRPr="007D0527">
        <w:rPr>
          <w:rFonts w:ascii="Arial" w:hAnsi="Arial" w:cs="Arial"/>
          <w:b w:val="0"/>
          <w:color w:val="0A0A0A"/>
          <w:u w:val="single"/>
        </w:rPr>
        <w:t xml:space="preserve"> Unity for Health -TUFH-</w:t>
      </w:r>
    </w:p>
    <w:p w:rsidR="007D0527" w:rsidRDefault="007D0527" w:rsidP="007D0527">
      <w:pPr>
        <w:pStyle w:val="Heading1"/>
        <w:shd w:val="clear" w:color="auto" w:fill="FFFFFF"/>
        <w:spacing w:before="0" w:beforeAutospacing="0" w:after="72" w:afterAutospacing="0"/>
        <w:rPr>
          <w:rFonts w:ascii="Arial" w:hAnsi="Arial" w:cs="Arial"/>
          <w:b w:val="0"/>
          <w:color w:val="0A0A0A"/>
          <w:u w:val="single"/>
        </w:rPr>
      </w:pPr>
    </w:p>
    <w:p w:rsidR="007D0527" w:rsidRPr="007D0527" w:rsidRDefault="007D0527" w:rsidP="007D0527">
      <w:pPr>
        <w:pStyle w:val="NormalWeb"/>
        <w:numPr>
          <w:ilvl w:val="0"/>
          <w:numId w:val="1"/>
        </w:numPr>
        <w:shd w:val="clear" w:color="auto" w:fill="F0F0F0"/>
        <w:spacing w:before="0" w:beforeAutospacing="0" w:after="72" w:afterAutospacing="0"/>
        <w:rPr>
          <w:rFonts w:ascii="Arial" w:hAnsi="Arial" w:cs="Arial"/>
          <w:color w:val="0A0A0A"/>
        </w:rPr>
      </w:pPr>
      <w:r w:rsidRPr="007D0527">
        <w:rPr>
          <w:rStyle w:val="Strong"/>
          <w:rFonts w:ascii="Arial" w:hAnsi="Arial" w:cs="Arial"/>
          <w:caps/>
          <w:color w:val="0FB376"/>
        </w:rPr>
        <w:t>STARTS:</w:t>
      </w:r>
      <w:r w:rsidRPr="007D0527">
        <w:rPr>
          <w:rFonts w:ascii="Arial" w:hAnsi="Arial" w:cs="Arial"/>
          <w:color w:val="0A0A0A"/>
        </w:rPr>
        <w:t> 16 August 2018</w:t>
      </w:r>
    </w:p>
    <w:p w:rsidR="007D0527" w:rsidRPr="007D0527" w:rsidRDefault="007D0527" w:rsidP="007D0527">
      <w:pPr>
        <w:pStyle w:val="NormalWeb"/>
        <w:numPr>
          <w:ilvl w:val="0"/>
          <w:numId w:val="1"/>
        </w:numPr>
        <w:shd w:val="clear" w:color="auto" w:fill="F0F0F0"/>
        <w:spacing w:before="0" w:beforeAutospacing="0" w:after="72" w:afterAutospacing="0"/>
        <w:rPr>
          <w:rFonts w:ascii="Arial" w:hAnsi="Arial" w:cs="Arial"/>
          <w:color w:val="0A0A0A"/>
        </w:rPr>
      </w:pPr>
      <w:r w:rsidRPr="007D0527">
        <w:rPr>
          <w:rStyle w:val="Strong"/>
          <w:rFonts w:ascii="Arial" w:hAnsi="Arial" w:cs="Arial"/>
          <w:caps/>
          <w:color w:val="0FB376"/>
        </w:rPr>
        <w:t>ENDS:</w:t>
      </w:r>
      <w:r w:rsidRPr="007D0527">
        <w:rPr>
          <w:rFonts w:ascii="Arial" w:hAnsi="Arial" w:cs="Arial"/>
          <w:color w:val="0A0A0A"/>
        </w:rPr>
        <w:t> 21 August 2018</w:t>
      </w:r>
    </w:p>
    <w:p w:rsidR="007D0527" w:rsidRDefault="007D0527" w:rsidP="007D0527">
      <w:pPr>
        <w:pStyle w:val="NormalWeb"/>
        <w:numPr>
          <w:ilvl w:val="0"/>
          <w:numId w:val="1"/>
        </w:numPr>
        <w:shd w:val="clear" w:color="auto" w:fill="F0F0F0"/>
        <w:spacing w:before="0" w:beforeAutospacing="0" w:after="72" w:afterAutospacing="0"/>
        <w:rPr>
          <w:rFonts w:ascii="Arial" w:hAnsi="Arial" w:cs="Arial"/>
          <w:color w:val="0A0A0A"/>
          <w:sz w:val="31"/>
          <w:szCs w:val="31"/>
        </w:rPr>
      </w:pPr>
      <w:r w:rsidRPr="007D0527">
        <w:rPr>
          <w:rStyle w:val="Strong"/>
          <w:rFonts w:ascii="Arial" w:hAnsi="Arial" w:cs="Arial"/>
          <w:caps/>
          <w:color w:val="0FB376"/>
        </w:rPr>
        <w:t>VENUE:</w:t>
      </w:r>
      <w:r w:rsidRPr="007D0527">
        <w:rPr>
          <w:rFonts w:ascii="Arial" w:hAnsi="Arial" w:cs="Arial"/>
          <w:color w:val="0A0A0A"/>
        </w:rPr>
        <w:t> </w:t>
      </w:r>
      <w:hyperlink r:id="rId6" w:history="1">
        <w:r w:rsidRPr="007D0527">
          <w:rPr>
            <w:rStyle w:val="Hyperlink"/>
            <w:rFonts w:ascii="Arial" w:hAnsi="Arial" w:cs="Arial"/>
            <w:color w:val="0A0A0A"/>
          </w:rPr>
          <w:t>University of Limerick Conference &amp; Sports Campus</w:t>
        </w:r>
      </w:hyperlink>
    </w:p>
    <w:p w:rsidR="007D0527" w:rsidRDefault="007D0527" w:rsidP="007D0527">
      <w:pPr>
        <w:pStyle w:val="Heading1"/>
        <w:shd w:val="clear" w:color="auto" w:fill="FFFFFF"/>
        <w:spacing w:before="0" w:beforeAutospacing="0" w:after="72" w:afterAutospacing="0"/>
        <w:rPr>
          <w:rFonts w:ascii="Arial" w:hAnsi="Arial" w:cs="Arial"/>
          <w:b w:val="0"/>
          <w:color w:val="0A0A0A"/>
          <w:sz w:val="24"/>
          <w:szCs w:val="24"/>
          <w:shd w:val="clear" w:color="auto" w:fill="FFFFFF"/>
        </w:rPr>
      </w:pPr>
      <w:r w:rsidRPr="007D0527">
        <w:rPr>
          <w:rFonts w:ascii="Arial" w:hAnsi="Arial" w:cs="Arial"/>
          <w:b w:val="0"/>
          <w:color w:val="0A0A0A"/>
          <w:sz w:val="24"/>
          <w:szCs w:val="24"/>
          <w:shd w:val="clear" w:color="auto" w:fill="FFFFFF"/>
        </w:rPr>
        <w:t>T</w:t>
      </w:r>
      <w:r w:rsidRPr="007D0527">
        <w:rPr>
          <w:rFonts w:ascii="Arial" w:hAnsi="Arial" w:cs="Arial"/>
          <w:b w:val="0"/>
          <w:color w:val="0A0A0A"/>
          <w:sz w:val="24"/>
          <w:szCs w:val="24"/>
          <w:shd w:val="clear" w:color="auto" w:fill="FFFFFF"/>
        </w:rPr>
        <w:t xml:space="preserve">he 2018 Annual Meeting of </w:t>
      </w:r>
      <w:proofErr w:type="gramStart"/>
      <w:r w:rsidRPr="007D0527">
        <w:rPr>
          <w:rFonts w:ascii="Arial" w:hAnsi="Arial" w:cs="Arial"/>
          <w:b w:val="0"/>
          <w:color w:val="0A0A0A"/>
          <w:sz w:val="24"/>
          <w:szCs w:val="24"/>
          <w:shd w:val="clear" w:color="auto" w:fill="FFFFFF"/>
        </w:rPr>
        <w:t>The</w:t>
      </w:r>
      <w:proofErr w:type="gramEnd"/>
      <w:r w:rsidRPr="007D0527">
        <w:rPr>
          <w:rFonts w:ascii="Arial" w:hAnsi="Arial" w:cs="Arial"/>
          <w:b w:val="0"/>
          <w:color w:val="0A0A0A"/>
          <w:sz w:val="24"/>
          <w:szCs w:val="24"/>
          <w:shd w:val="clear" w:color="auto" w:fill="FFFFFF"/>
        </w:rPr>
        <w:t xml:space="preserve"> Network: TUFH! Community Empowerment for Health will take place over a six day period in August 2018. The National University of Limerick will host the conference which goes beyond the traditional methods of information sharing and consultation, enabling people to have more control and responsibility for their own health.</w:t>
      </w:r>
    </w:p>
    <w:p w:rsidR="007D0527" w:rsidRDefault="007D0527" w:rsidP="007D0527">
      <w:pPr>
        <w:pStyle w:val="Heading1"/>
        <w:shd w:val="clear" w:color="auto" w:fill="FFFFFF"/>
        <w:spacing w:before="0" w:beforeAutospacing="0" w:after="72" w:afterAutospacing="0"/>
        <w:rPr>
          <w:rFonts w:ascii="Arial" w:hAnsi="Arial" w:cs="Arial"/>
          <w:b w:val="0"/>
          <w:color w:val="0A0A0A"/>
          <w:sz w:val="24"/>
          <w:szCs w:val="24"/>
          <w:shd w:val="clear" w:color="auto" w:fill="FFFFFF"/>
        </w:rPr>
      </w:pPr>
    </w:p>
    <w:p w:rsidR="007D0527" w:rsidRDefault="007D0527" w:rsidP="007D0527">
      <w:pPr>
        <w:pStyle w:val="Heading1"/>
        <w:shd w:val="clear" w:color="auto" w:fill="FFFFFF"/>
        <w:spacing w:before="0" w:beforeAutospacing="0" w:after="72" w:afterAutospacing="0"/>
        <w:rPr>
          <w:rFonts w:ascii="Arial" w:hAnsi="Arial" w:cs="Arial"/>
          <w:color w:val="0A0A0A"/>
        </w:rPr>
      </w:pPr>
      <w:r>
        <w:rPr>
          <w:rFonts w:ascii="Arial" w:hAnsi="Arial" w:cs="Arial"/>
          <w:color w:val="0A0A0A"/>
        </w:rPr>
        <w:t>30th EORTC-NCI-AACR Symposium</w:t>
      </w:r>
    </w:p>
    <w:p w:rsidR="007D0527" w:rsidRDefault="007D0527" w:rsidP="007D0527">
      <w:pPr>
        <w:pStyle w:val="NormalWeb"/>
        <w:numPr>
          <w:ilvl w:val="0"/>
          <w:numId w:val="2"/>
        </w:numPr>
        <w:shd w:val="clear" w:color="auto" w:fill="F0F0F0"/>
        <w:spacing w:before="0" w:beforeAutospacing="0" w:after="72" w:afterAutospacing="0"/>
        <w:rPr>
          <w:rFonts w:ascii="Arial" w:hAnsi="Arial" w:cs="Arial"/>
          <w:color w:val="0A0A0A"/>
          <w:sz w:val="31"/>
          <w:szCs w:val="31"/>
        </w:rPr>
      </w:pPr>
      <w:r>
        <w:rPr>
          <w:rFonts w:ascii="Arial" w:hAnsi="Arial" w:cs="Arial"/>
          <w:b/>
          <w:color w:val="0A0A0A"/>
        </w:rPr>
        <w:t xml:space="preserve"> </w:t>
      </w:r>
      <w:r>
        <w:rPr>
          <w:rStyle w:val="Strong"/>
          <w:rFonts w:ascii="Arial" w:hAnsi="Arial" w:cs="Arial"/>
          <w:caps/>
          <w:color w:val="0FB376"/>
          <w:sz w:val="31"/>
          <w:szCs w:val="31"/>
        </w:rPr>
        <w:t>STARTS:</w:t>
      </w:r>
      <w:r>
        <w:rPr>
          <w:rFonts w:ascii="Arial" w:hAnsi="Arial" w:cs="Arial"/>
          <w:color w:val="0A0A0A"/>
          <w:sz w:val="31"/>
          <w:szCs w:val="31"/>
        </w:rPr>
        <w:t> 13 November 2018</w:t>
      </w:r>
    </w:p>
    <w:p w:rsidR="007D0527" w:rsidRDefault="007D0527" w:rsidP="007D0527">
      <w:pPr>
        <w:pStyle w:val="NormalWeb"/>
        <w:numPr>
          <w:ilvl w:val="0"/>
          <w:numId w:val="2"/>
        </w:numPr>
        <w:shd w:val="clear" w:color="auto" w:fill="F0F0F0"/>
        <w:spacing w:before="0" w:beforeAutospacing="0" w:after="72" w:afterAutospacing="0"/>
        <w:rPr>
          <w:rFonts w:ascii="Arial" w:hAnsi="Arial" w:cs="Arial"/>
          <w:color w:val="0A0A0A"/>
          <w:sz w:val="31"/>
          <w:szCs w:val="31"/>
        </w:rPr>
      </w:pPr>
      <w:r>
        <w:rPr>
          <w:rStyle w:val="Strong"/>
          <w:rFonts w:ascii="Arial" w:hAnsi="Arial" w:cs="Arial"/>
          <w:caps/>
          <w:color w:val="0FB376"/>
          <w:sz w:val="31"/>
          <w:szCs w:val="31"/>
        </w:rPr>
        <w:t>ENDS:</w:t>
      </w:r>
      <w:r>
        <w:rPr>
          <w:rFonts w:ascii="Arial" w:hAnsi="Arial" w:cs="Arial"/>
          <w:color w:val="0A0A0A"/>
          <w:sz w:val="31"/>
          <w:szCs w:val="31"/>
        </w:rPr>
        <w:t> 16 November 2018</w:t>
      </w:r>
    </w:p>
    <w:p w:rsidR="007D0527" w:rsidRDefault="007D0527" w:rsidP="007D0527">
      <w:pPr>
        <w:pStyle w:val="NormalWeb"/>
        <w:numPr>
          <w:ilvl w:val="0"/>
          <w:numId w:val="2"/>
        </w:numPr>
        <w:shd w:val="clear" w:color="auto" w:fill="F0F0F0"/>
        <w:spacing w:before="0" w:beforeAutospacing="0" w:after="72" w:afterAutospacing="0"/>
        <w:rPr>
          <w:rFonts w:ascii="Arial" w:hAnsi="Arial" w:cs="Arial"/>
          <w:color w:val="0A0A0A"/>
          <w:sz w:val="31"/>
          <w:szCs w:val="31"/>
        </w:rPr>
      </w:pPr>
      <w:r>
        <w:rPr>
          <w:rStyle w:val="Strong"/>
          <w:rFonts w:ascii="Arial" w:hAnsi="Arial" w:cs="Arial"/>
          <w:caps/>
          <w:color w:val="0FB376"/>
          <w:sz w:val="31"/>
          <w:szCs w:val="31"/>
        </w:rPr>
        <w:t>VENUE:</w:t>
      </w:r>
      <w:r>
        <w:rPr>
          <w:rFonts w:ascii="Arial" w:hAnsi="Arial" w:cs="Arial"/>
          <w:color w:val="0A0A0A"/>
          <w:sz w:val="31"/>
          <w:szCs w:val="31"/>
        </w:rPr>
        <w:t> </w:t>
      </w:r>
      <w:hyperlink r:id="rId7" w:history="1">
        <w:r>
          <w:rPr>
            <w:rStyle w:val="Hyperlink"/>
            <w:rFonts w:ascii="Arial" w:hAnsi="Arial" w:cs="Arial"/>
            <w:color w:val="0A0A0A"/>
            <w:sz w:val="31"/>
            <w:szCs w:val="31"/>
          </w:rPr>
          <w:t>Convention Centre Dublin</w:t>
        </w:r>
      </w:hyperlink>
    </w:p>
    <w:p w:rsidR="007D0527" w:rsidRPr="007D0527" w:rsidRDefault="007D0527" w:rsidP="007D0527">
      <w:pPr>
        <w:pStyle w:val="Heading1"/>
        <w:shd w:val="clear" w:color="auto" w:fill="FFFFFF"/>
        <w:spacing w:before="0" w:beforeAutospacing="0" w:after="72" w:afterAutospacing="0"/>
        <w:rPr>
          <w:rFonts w:ascii="Arial" w:hAnsi="Arial" w:cs="Arial"/>
          <w:b w:val="0"/>
          <w:color w:val="0A0A0A"/>
          <w:sz w:val="24"/>
          <w:szCs w:val="24"/>
        </w:rPr>
      </w:pPr>
      <w:r w:rsidRPr="007D0527">
        <w:rPr>
          <w:rFonts w:ascii="Arial" w:hAnsi="Arial" w:cs="Arial"/>
          <w:color w:val="0A0A0A"/>
          <w:sz w:val="24"/>
          <w:szCs w:val="24"/>
          <w:shd w:val="clear" w:color="auto" w:fill="FFFFFF"/>
        </w:rPr>
        <w:t xml:space="preserve">Hosted by the European </w:t>
      </w:r>
      <w:proofErr w:type="spellStart"/>
      <w:r w:rsidRPr="007D0527">
        <w:rPr>
          <w:rFonts w:ascii="Arial" w:hAnsi="Arial" w:cs="Arial"/>
          <w:color w:val="0A0A0A"/>
          <w:sz w:val="24"/>
          <w:szCs w:val="24"/>
          <w:shd w:val="clear" w:color="auto" w:fill="FFFFFF"/>
        </w:rPr>
        <w:t>Organisation</w:t>
      </w:r>
      <w:proofErr w:type="spellEnd"/>
      <w:r w:rsidRPr="007D0527">
        <w:rPr>
          <w:rFonts w:ascii="Arial" w:hAnsi="Arial" w:cs="Arial"/>
          <w:color w:val="0A0A0A"/>
          <w:sz w:val="24"/>
          <w:szCs w:val="24"/>
          <w:shd w:val="clear" w:color="auto" w:fill="FFFFFF"/>
        </w:rPr>
        <w:t xml:space="preserve"> for Research and Treatment of Cancer (EORTC), the National Cancer Institute (NCI) and the American Association for Cancer Research (AACR), the 2018 Symposium brings together </w:t>
      </w:r>
      <w:proofErr w:type="spellStart"/>
      <w:r w:rsidRPr="007D0527">
        <w:rPr>
          <w:rFonts w:ascii="Arial" w:hAnsi="Arial" w:cs="Arial"/>
          <w:color w:val="0A0A0A"/>
          <w:sz w:val="24"/>
          <w:szCs w:val="24"/>
          <w:shd w:val="clear" w:color="auto" w:fill="FFFFFF"/>
        </w:rPr>
        <w:t>together</w:t>
      </w:r>
      <w:proofErr w:type="spellEnd"/>
      <w:r w:rsidRPr="007D0527">
        <w:rPr>
          <w:rFonts w:ascii="Arial" w:hAnsi="Arial" w:cs="Arial"/>
          <w:color w:val="0A0A0A"/>
          <w:sz w:val="24"/>
          <w:szCs w:val="24"/>
          <w:shd w:val="clear" w:color="auto" w:fill="FFFFFF"/>
        </w:rPr>
        <w:t xml:space="preserve"> academics, scientists and pharmaceutical industry representatives from across the globe to discuss the latest innovations in drug development, target selection and the impact of new discoveries in molecular biology.</w:t>
      </w:r>
      <w:bookmarkStart w:id="0" w:name="_GoBack"/>
      <w:bookmarkEnd w:id="0"/>
    </w:p>
    <w:p w:rsidR="00233E94" w:rsidRPr="00233E94" w:rsidRDefault="00233E94" w:rsidP="00233E94">
      <w:pPr>
        <w:rPr>
          <w:rFonts w:ascii="calluna_sansregular" w:eastAsia="Times New Roman" w:hAnsi="calluna_sansregular" w:cs="Times New Roman"/>
          <w:color w:val="959494"/>
          <w:szCs w:val="24"/>
          <w:shd w:val="clear" w:color="auto" w:fill="FFFFFF"/>
        </w:rPr>
      </w:pPr>
    </w:p>
    <w:p w:rsidR="00233E94" w:rsidRPr="00233E94" w:rsidRDefault="00233E94" w:rsidP="00233E94">
      <w:pPr>
        <w:rPr>
          <w:szCs w:val="24"/>
        </w:rPr>
      </w:pPr>
    </w:p>
    <w:sectPr w:rsidR="00233E94" w:rsidRPr="00233E94" w:rsidSect="00B452B2">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lluna_sans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0498"/>
    <w:multiLevelType w:val="multilevel"/>
    <w:tmpl w:val="EC26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2032DB"/>
    <w:multiLevelType w:val="multilevel"/>
    <w:tmpl w:val="6F5E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484"/>
    <w:rsid w:val="00121484"/>
    <w:rsid w:val="00233E94"/>
    <w:rsid w:val="00417C38"/>
    <w:rsid w:val="007D0527"/>
    <w:rsid w:val="00B452B2"/>
    <w:rsid w:val="00D75DE4"/>
    <w:rsid w:val="00D8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3E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E9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D0527"/>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7D0527"/>
    <w:rPr>
      <w:b/>
      <w:bCs/>
    </w:rPr>
  </w:style>
  <w:style w:type="character" w:styleId="Hyperlink">
    <w:name w:val="Hyperlink"/>
    <w:basedOn w:val="DefaultParagraphFont"/>
    <w:uiPriority w:val="99"/>
    <w:semiHidden/>
    <w:unhideWhenUsed/>
    <w:rsid w:val="007D05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3E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E9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D0527"/>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7D0527"/>
    <w:rPr>
      <w:b/>
      <w:bCs/>
    </w:rPr>
  </w:style>
  <w:style w:type="character" w:styleId="Hyperlink">
    <w:name w:val="Hyperlink"/>
    <w:basedOn w:val="DefaultParagraphFont"/>
    <w:uiPriority w:val="99"/>
    <w:semiHidden/>
    <w:unhideWhenUsed/>
    <w:rsid w:val="007D05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030767">
      <w:bodyDiv w:val="1"/>
      <w:marLeft w:val="0"/>
      <w:marRight w:val="0"/>
      <w:marTop w:val="0"/>
      <w:marBottom w:val="0"/>
      <w:divBdr>
        <w:top w:val="none" w:sz="0" w:space="0" w:color="auto"/>
        <w:left w:val="none" w:sz="0" w:space="0" w:color="auto"/>
        <w:bottom w:val="none" w:sz="0" w:space="0" w:color="auto"/>
        <w:right w:val="none" w:sz="0" w:space="0" w:color="auto"/>
      </w:divBdr>
    </w:div>
    <w:div w:id="1579905971">
      <w:bodyDiv w:val="1"/>
      <w:marLeft w:val="0"/>
      <w:marRight w:val="0"/>
      <w:marTop w:val="0"/>
      <w:marBottom w:val="0"/>
      <w:divBdr>
        <w:top w:val="none" w:sz="0" w:space="0" w:color="auto"/>
        <w:left w:val="none" w:sz="0" w:space="0" w:color="auto"/>
        <w:bottom w:val="none" w:sz="0" w:space="0" w:color="auto"/>
        <w:right w:val="none" w:sz="0" w:space="0" w:color="auto"/>
      </w:divBdr>
    </w:div>
    <w:div w:id="1638682496">
      <w:bodyDiv w:val="1"/>
      <w:marLeft w:val="0"/>
      <w:marRight w:val="0"/>
      <w:marTop w:val="0"/>
      <w:marBottom w:val="0"/>
      <w:divBdr>
        <w:top w:val="none" w:sz="0" w:space="0" w:color="auto"/>
        <w:left w:val="none" w:sz="0" w:space="0" w:color="auto"/>
        <w:bottom w:val="none" w:sz="0" w:space="0" w:color="auto"/>
        <w:right w:val="none" w:sz="0" w:space="0" w:color="auto"/>
      </w:divBdr>
    </w:div>
    <w:div w:id="1701517199">
      <w:bodyDiv w:val="1"/>
      <w:marLeft w:val="0"/>
      <w:marRight w:val="0"/>
      <w:marTop w:val="0"/>
      <w:marBottom w:val="0"/>
      <w:divBdr>
        <w:top w:val="none" w:sz="0" w:space="0" w:color="auto"/>
        <w:left w:val="none" w:sz="0" w:space="0" w:color="auto"/>
        <w:bottom w:val="none" w:sz="0" w:space="0" w:color="auto"/>
        <w:right w:val="none" w:sz="0" w:space="0" w:color="auto"/>
      </w:divBdr>
    </w:div>
    <w:div w:id="1823884494">
      <w:bodyDiv w:val="1"/>
      <w:marLeft w:val="0"/>
      <w:marRight w:val="0"/>
      <w:marTop w:val="0"/>
      <w:marBottom w:val="0"/>
      <w:divBdr>
        <w:top w:val="none" w:sz="0" w:space="0" w:color="auto"/>
        <w:left w:val="none" w:sz="0" w:space="0" w:color="auto"/>
        <w:bottom w:val="none" w:sz="0" w:space="0" w:color="auto"/>
        <w:right w:val="none" w:sz="0" w:space="0" w:color="auto"/>
      </w:divBdr>
    </w:div>
    <w:div w:id="198064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eetinireland.com/conferences/conference/30th-eortc-nci-aacr-symposi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etinireland.com/conferences/conference/international-conference-of-the-network-towards-unity-for-health-tuf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 Charekashvili</dc:creator>
  <cp:keywords/>
  <dc:description/>
  <cp:lastModifiedBy>Dali Charekashvili</cp:lastModifiedBy>
  <cp:revision>7</cp:revision>
  <dcterms:created xsi:type="dcterms:W3CDTF">2018-01-22T11:24:00Z</dcterms:created>
  <dcterms:modified xsi:type="dcterms:W3CDTF">2018-01-22T12:28:00Z</dcterms:modified>
</cp:coreProperties>
</file>