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33FE" w:rsidRPr="00E165C1" w:rsidRDefault="00EB33FE" w:rsidP="00EB33FE">
      <w:pPr>
        <w:jc w:val="right"/>
        <w:rPr>
          <w:rFonts w:ascii="Sylfaen" w:hAnsi="Sylfaen" w:cs="Sylfaen"/>
          <w:b/>
          <w:i/>
          <w:u w:val="single"/>
          <w:lang w:val="ka-GE"/>
        </w:rPr>
      </w:pPr>
      <w:bookmarkStart w:id="0" w:name="_GoBack"/>
      <w:bookmarkEnd w:id="0"/>
      <w:r w:rsidRPr="00E165C1">
        <w:rPr>
          <w:rFonts w:ascii="Sylfaen" w:hAnsi="Sylfaen" w:cs="Sylfaen"/>
          <w:b/>
          <w:i/>
          <w:u w:val="single"/>
          <w:lang w:val="ka-GE"/>
        </w:rPr>
        <w:t>პროექტი</w:t>
      </w:r>
    </w:p>
    <w:p w:rsidR="00554357" w:rsidRPr="00E165C1" w:rsidRDefault="00554357" w:rsidP="00554357">
      <w:pPr>
        <w:jc w:val="center"/>
        <w:rPr>
          <w:rFonts w:ascii="Sylfaen" w:hAnsi="Sylfaen" w:cs="Sylfaen"/>
          <w:b/>
          <w:lang w:val="ka-GE"/>
        </w:rPr>
      </w:pPr>
      <w:r w:rsidRPr="00E165C1">
        <w:rPr>
          <w:rFonts w:ascii="Sylfaen" w:hAnsi="Sylfaen" w:cs="Sylfaen"/>
          <w:b/>
        </w:rPr>
        <w:t>საქართველოს</w:t>
      </w:r>
      <w:r w:rsidRPr="00E165C1">
        <w:rPr>
          <w:b/>
        </w:rPr>
        <w:t> </w:t>
      </w:r>
      <w:r w:rsidRPr="00E165C1">
        <w:rPr>
          <w:rFonts w:ascii="Sylfaen" w:hAnsi="Sylfaen" w:cs="Sylfaen"/>
          <w:b/>
        </w:rPr>
        <w:t>კანონი</w:t>
      </w:r>
    </w:p>
    <w:p w:rsidR="00F3618B" w:rsidRPr="00E165C1" w:rsidRDefault="00F3618B" w:rsidP="00554357">
      <w:pPr>
        <w:jc w:val="center"/>
        <w:rPr>
          <w:b/>
          <w:lang w:val="ka-GE"/>
        </w:rPr>
      </w:pPr>
    </w:p>
    <w:p w:rsidR="00554357" w:rsidRPr="00E165C1" w:rsidRDefault="00554357" w:rsidP="00554357">
      <w:pPr>
        <w:jc w:val="center"/>
        <w:rPr>
          <w:rFonts w:ascii="Sylfaen" w:hAnsi="Sylfaen" w:cs="Sylfaen"/>
          <w:b/>
        </w:rPr>
      </w:pPr>
      <w:r w:rsidRPr="00E165C1">
        <w:rPr>
          <w:b/>
        </w:rPr>
        <w:t>„</w:t>
      </w:r>
      <w:r w:rsidRPr="00E165C1">
        <w:rPr>
          <w:rFonts w:ascii="Sylfaen" w:hAnsi="Sylfaen" w:cs="Sylfaen"/>
          <w:b/>
        </w:rPr>
        <w:t>საჯარო</w:t>
      </w:r>
      <w:r w:rsidRPr="00E165C1">
        <w:rPr>
          <w:b/>
        </w:rPr>
        <w:t> </w:t>
      </w:r>
      <w:r w:rsidRPr="00E165C1">
        <w:rPr>
          <w:rFonts w:ascii="Sylfaen" w:hAnsi="Sylfaen" w:cs="Sylfaen"/>
          <w:b/>
        </w:rPr>
        <w:t>სამსახურის</w:t>
      </w:r>
      <w:r w:rsidRPr="00E165C1">
        <w:rPr>
          <w:b/>
        </w:rPr>
        <w:t> </w:t>
      </w:r>
      <w:r w:rsidRPr="00E165C1">
        <w:rPr>
          <w:rFonts w:ascii="Sylfaen" w:hAnsi="Sylfaen" w:cs="Sylfaen"/>
          <w:b/>
        </w:rPr>
        <w:t>შესახებ</w:t>
      </w:r>
      <w:r w:rsidRPr="00E165C1">
        <w:rPr>
          <w:b/>
        </w:rPr>
        <w:t>“ </w:t>
      </w:r>
      <w:r w:rsidRPr="00E165C1">
        <w:rPr>
          <w:rFonts w:ascii="Sylfaen" w:hAnsi="Sylfaen" w:cs="Sylfaen"/>
          <w:b/>
        </w:rPr>
        <w:t>საქართველოს</w:t>
      </w:r>
      <w:r w:rsidRPr="00E165C1">
        <w:rPr>
          <w:b/>
        </w:rPr>
        <w:t> </w:t>
      </w:r>
      <w:r w:rsidRPr="00E165C1">
        <w:rPr>
          <w:rFonts w:ascii="Sylfaen" w:hAnsi="Sylfaen" w:cs="Sylfaen"/>
          <w:b/>
        </w:rPr>
        <w:t>კანონში</w:t>
      </w:r>
      <w:r w:rsidRPr="00E165C1">
        <w:rPr>
          <w:b/>
        </w:rPr>
        <w:t> </w:t>
      </w:r>
      <w:r w:rsidRPr="00E165C1">
        <w:rPr>
          <w:rFonts w:ascii="Sylfaen" w:hAnsi="Sylfaen" w:cs="Sylfaen"/>
          <w:b/>
        </w:rPr>
        <w:t>ცვლილების</w:t>
      </w:r>
      <w:r w:rsidRPr="00E165C1">
        <w:rPr>
          <w:b/>
        </w:rPr>
        <w:t> </w:t>
      </w:r>
      <w:r w:rsidRPr="00E165C1">
        <w:rPr>
          <w:rFonts w:ascii="Sylfaen" w:hAnsi="Sylfaen" w:cs="Sylfaen"/>
          <w:b/>
        </w:rPr>
        <w:t>შეტანის</w:t>
      </w:r>
      <w:r w:rsidRPr="00E165C1">
        <w:rPr>
          <w:b/>
        </w:rPr>
        <w:t> </w:t>
      </w:r>
      <w:r w:rsidRPr="00E165C1">
        <w:rPr>
          <w:rFonts w:ascii="Sylfaen" w:hAnsi="Sylfaen" w:cs="Sylfaen"/>
          <w:b/>
        </w:rPr>
        <w:t>თაობაზე</w:t>
      </w:r>
    </w:p>
    <w:p w:rsidR="00554357" w:rsidRPr="00E165C1" w:rsidRDefault="00554357" w:rsidP="00554357">
      <w:pPr>
        <w:jc w:val="both"/>
        <w:rPr>
          <w:b/>
        </w:rPr>
      </w:pPr>
      <w:r w:rsidRPr="00E165C1">
        <w:rPr>
          <w:rFonts w:ascii="Sylfaen" w:hAnsi="Sylfaen" w:cs="Sylfaen"/>
          <w:b/>
        </w:rPr>
        <w:t>მუხლი</w:t>
      </w:r>
      <w:r w:rsidRPr="00E165C1">
        <w:rPr>
          <w:b/>
        </w:rPr>
        <w:t xml:space="preserve"> 1. </w:t>
      </w:r>
    </w:p>
    <w:p w:rsidR="00554357" w:rsidRPr="00E165C1" w:rsidRDefault="00554357" w:rsidP="00554357">
      <w:pPr>
        <w:jc w:val="both"/>
      </w:pPr>
      <w:r w:rsidRPr="00E165C1">
        <w:t> „</w:t>
      </w:r>
      <w:r w:rsidRPr="00E165C1">
        <w:rPr>
          <w:rFonts w:ascii="Sylfaen" w:hAnsi="Sylfaen" w:cs="Sylfaen"/>
        </w:rPr>
        <w:t>საჯარო</w:t>
      </w:r>
      <w:r w:rsidRPr="00E165C1">
        <w:t xml:space="preserve"> </w:t>
      </w:r>
      <w:r w:rsidRPr="00E165C1">
        <w:rPr>
          <w:rFonts w:ascii="Sylfaen" w:hAnsi="Sylfaen" w:cs="Sylfaen"/>
        </w:rPr>
        <w:t>სამსახურის</w:t>
      </w:r>
      <w:r w:rsidRPr="00E165C1">
        <w:t xml:space="preserve"> </w:t>
      </w:r>
      <w:r w:rsidRPr="00E165C1">
        <w:rPr>
          <w:rFonts w:ascii="Sylfaen" w:hAnsi="Sylfaen" w:cs="Sylfaen"/>
        </w:rPr>
        <w:t>შესახებ</w:t>
      </w:r>
      <w:r w:rsidRPr="00E165C1">
        <w:t xml:space="preserve">“ </w:t>
      </w:r>
      <w:r w:rsidRPr="00E165C1">
        <w:rPr>
          <w:rFonts w:ascii="Sylfaen" w:hAnsi="Sylfaen" w:cs="Sylfaen"/>
        </w:rPr>
        <w:t>საქართველოს</w:t>
      </w:r>
      <w:r w:rsidRPr="00E165C1">
        <w:t xml:space="preserve"> </w:t>
      </w:r>
      <w:r w:rsidRPr="00E165C1">
        <w:rPr>
          <w:rFonts w:ascii="Sylfaen" w:hAnsi="Sylfaen" w:cs="Sylfaen"/>
        </w:rPr>
        <w:t>კანონში</w:t>
      </w:r>
      <w:r w:rsidRPr="00E165C1">
        <w:t xml:space="preserve"> (</w:t>
      </w:r>
      <w:r w:rsidRPr="00E165C1">
        <w:rPr>
          <w:rFonts w:ascii="Sylfaen" w:hAnsi="Sylfaen" w:cs="Sylfaen"/>
        </w:rPr>
        <w:t>საქართველოს</w:t>
      </w:r>
      <w:r w:rsidRPr="00E165C1">
        <w:t xml:space="preserve"> </w:t>
      </w:r>
      <w:r w:rsidRPr="00E165C1">
        <w:rPr>
          <w:rFonts w:ascii="Sylfaen" w:hAnsi="Sylfaen" w:cs="Sylfaen"/>
        </w:rPr>
        <w:t>საკანონმდებლო</w:t>
      </w:r>
      <w:r w:rsidRPr="00E165C1">
        <w:t xml:space="preserve"> </w:t>
      </w:r>
      <w:r w:rsidRPr="00E165C1">
        <w:rPr>
          <w:rFonts w:ascii="Sylfaen" w:hAnsi="Sylfaen" w:cs="Sylfaen"/>
        </w:rPr>
        <w:t xml:space="preserve">მაცნე </w:t>
      </w:r>
      <w:r w:rsidRPr="00E165C1">
        <w:t xml:space="preserve">(www.matsne.gov.ge), 11.11.2015, </w:t>
      </w:r>
      <w:r w:rsidRPr="00E165C1">
        <w:rPr>
          <w:rFonts w:ascii="Sylfaen" w:hAnsi="Sylfaen" w:cs="Sylfaen"/>
        </w:rPr>
        <w:t>სარეგისტრაციო</w:t>
      </w:r>
      <w:r w:rsidRPr="00E165C1">
        <w:t xml:space="preserve"> </w:t>
      </w:r>
      <w:r w:rsidRPr="00E165C1">
        <w:rPr>
          <w:rFonts w:ascii="Sylfaen" w:hAnsi="Sylfaen" w:cs="Sylfaen"/>
        </w:rPr>
        <w:t>კოდი</w:t>
      </w:r>
      <w:r w:rsidRPr="00E165C1">
        <w:t xml:space="preserve">: 010320000.05.001.017921) </w:t>
      </w:r>
      <w:r w:rsidRPr="00E165C1">
        <w:rPr>
          <w:rFonts w:ascii="Sylfaen" w:hAnsi="Sylfaen" w:cs="Sylfaen"/>
        </w:rPr>
        <w:t>შეტანილ</w:t>
      </w:r>
      <w:r w:rsidRPr="00E165C1">
        <w:t xml:space="preserve"> </w:t>
      </w:r>
      <w:r w:rsidRPr="00E165C1">
        <w:rPr>
          <w:rFonts w:ascii="Sylfaen" w:hAnsi="Sylfaen" w:cs="Sylfaen"/>
        </w:rPr>
        <w:t>იქნეს შემდეგი</w:t>
      </w:r>
      <w:r w:rsidRPr="00E165C1">
        <w:t> </w:t>
      </w:r>
      <w:r w:rsidRPr="00E165C1">
        <w:rPr>
          <w:rFonts w:ascii="Sylfaen" w:hAnsi="Sylfaen" w:cs="Sylfaen"/>
        </w:rPr>
        <w:t>ცვლილება</w:t>
      </w:r>
      <w:r w:rsidRPr="00E165C1">
        <w:t>:</w:t>
      </w:r>
    </w:p>
    <w:p w:rsidR="00CD0B41" w:rsidRPr="00E165C1" w:rsidRDefault="00554357" w:rsidP="00554357">
      <w:pPr>
        <w:rPr>
          <w:b/>
        </w:rPr>
      </w:pPr>
      <w:r w:rsidRPr="00E165C1">
        <w:rPr>
          <w:b/>
        </w:rPr>
        <w:t>1.</w:t>
      </w:r>
      <w:r w:rsidR="00CD0B41" w:rsidRPr="00E165C1">
        <w:rPr>
          <w:b/>
        </w:rPr>
        <w:t xml:space="preserve"> 3-</w:t>
      </w:r>
      <w:r w:rsidR="00CD0B41" w:rsidRPr="00E165C1">
        <w:rPr>
          <w:rFonts w:ascii="Sylfaen" w:hAnsi="Sylfaen" w:cs="Sylfaen"/>
          <w:b/>
        </w:rPr>
        <w:t>ე</w:t>
      </w:r>
      <w:r w:rsidR="00CD0B41" w:rsidRPr="00E165C1">
        <w:rPr>
          <w:b/>
        </w:rPr>
        <w:t> </w:t>
      </w:r>
      <w:r w:rsidR="00CD0B41" w:rsidRPr="00E165C1">
        <w:rPr>
          <w:rFonts w:ascii="Sylfaen" w:hAnsi="Sylfaen" w:cs="Sylfaen"/>
          <w:b/>
        </w:rPr>
        <w:t>მუხლი</w:t>
      </w:r>
      <w:r w:rsidR="00CD0B41" w:rsidRPr="00E165C1">
        <w:rPr>
          <w:rFonts w:ascii="Sylfaen" w:hAnsi="Sylfaen" w:cs="Sylfaen"/>
          <w:b/>
          <w:lang w:val="ka-GE"/>
        </w:rPr>
        <w:t>ს „ვ“  ქვეპუნქტი ჩამოყალიბდეს შემდეგი რედაქციით:</w:t>
      </w:r>
    </w:p>
    <w:p w:rsidR="00CD0B41" w:rsidRPr="00E165C1" w:rsidRDefault="00CD0B41" w:rsidP="00CD0B41">
      <w:pPr>
        <w:jc w:val="both"/>
        <w:rPr>
          <w:rFonts w:ascii="Sylfaen" w:hAnsi="Sylfaen"/>
          <w:lang w:val="ka-GE"/>
        </w:rPr>
      </w:pPr>
      <w:r w:rsidRPr="00E165C1">
        <w:rPr>
          <w:rFonts w:ascii="Sylfaen" w:hAnsi="Sylfaen" w:cs="Sylfaen"/>
          <w:lang w:val="ka-GE"/>
        </w:rPr>
        <w:t xml:space="preserve">„ვ) </w:t>
      </w:r>
      <w:r w:rsidRPr="00E165C1">
        <w:rPr>
          <w:rFonts w:ascii="Sylfaen" w:hAnsi="Sylfaen" w:cs="Sylfaen"/>
        </w:rPr>
        <w:t>შრომითი</w:t>
      </w:r>
      <w:r w:rsidRPr="00E165C1">
        <w:t xml:space="preserve"> </w:t>
      </w:r>
      <w:r w:rsidRPr="00E165C1">
        <w:rPr>
          <w:rFonts w:ascii="Sylfaen" w:hAnsi="Sylfaen" w:cs="Sylfaen"/>
        </w:rPr>
        <w:t>ხელშეკრულებით</w:t>
      </w:r>
      <w:r w:rsidRPr="00E165C1">
        <w:t xml:space="preserve"> </w:t>
      </w:r>
      <w:r w:rsidRPr="00E165C1">
        <w:rPr>
          <w:rFonts w:ascii="Sylfaen" w:hAnsi="Sylfaen" w:cs="Sylfaen"/>
        </w:rPr>
        <w:t>დასაქმებული</w:t>
      </w:r>
      <w:r w:rsidRPr="00E165C1">
        <w:t xml:space="preserve"> </w:t>
      </w:r>
      <w:r w:rsidRPr="00E165C1">
        <w:rPr>
          <w:rFonts w:ascii="Sylfaen" w:hAnsi="Sylfaen" w:cs="Sylfaen"/>
        </w:rPr>
        <w:t>პირი</w:t>
      </w:r>
      <w:r w:rsidRPr="00E165C1">
        <w:t xml:space="preserve"> – </w:t>
      </w:r>
      <w:r w:rsidRPr="00E165C1">
        <w:rPr>
          <w:rFonts w:ascii="Sylfaen" w:hAnsi="Sylfaen" w:cs="Sylfaen"/>
        </w:rPr>
        <w:t>პირი</w:t>
      </w:r>
      <w:r w:rsidRPr="00E165C1">
        <w:t xml:space="preserve">, </w:t>
      </w:r>
      <w:r w:rsidRPr="00E165C1">
        <w:rPr>
          <w:rFonts w:ascii="Sylfaen" w:hAnsi="Sylfaen" w:cs="Sylfaen"/>
        </w:rPr>
        <w:t>რომელსაც</w:t>
      </w:r>
      <w:r w:rsidRPr="00E165C1">
        <w:t xml:space="preserve"> </w:t>
      </w:r>
      <w:r w:rsidRPr="00E165C1">
        <w:rPr>
          <w:rFonts w:ascii="Sylfaen" w:hAnsi="Sylfaen" w:cs="Sylfaen"/>
        </w:rPr>
        <w:t>საჯარო</w:t>
      </w:r>
      <w:r w:rsidRPr="00E165C1">
        <w:t xml:space="preserve"> </w:t>
      </w:r>
      <w:r w:rsidRPr="00E165C1">
        <w:rPr>
          <w:rFonts w:ascii="Sylfaen" w:hAnsi="Sylfaen" w:cs="Sylfaen"/>
        </w:rPr>
        <w:t>სამსახურის</w:t>
      </w:r>
      <w:r w:rsidRPr="00E165C1">
        <w:t xml:space="preserve"> </w:t>
      </w:r>
      <w:r w:rsidRPr="00E165C1">
        <w:rPr>
          <w:rFonts w:ascii="Sylfaen" w:hAnsi="Sylfaen" w:cs="Sylfaen"/>
        </w:rPr>
        <w:t>განხორციელების</w:t>
      </w:r>
      <w:r w:rsidRPr="00E165C1">
        <w:t xml:space="preserve"> </w:t>
      </w:r>
      <w:r w:rsidRPr="00E165C1">
        <w:rPr>
          <w:rFonts w:ascii="Sylfaen" w:hAnsi="Sylfaen" w:cs="Sylfaen"/>
        </w:rPr>
        <w:t>უზრუნველსაყოფად</w:t>
      </w:r>
      <w:r w:rsidRPr="00E165C1">
        <w:t xml:space="preserve"> </w:t>
      </w:r>
      <w:r w:rsidRPr="00E165C1">
        <w:rPr>
          <w:rFonts w:ascii="Sylfaen" w:hAnsi="Sylfaen" w:cs="Sylfaen"/>
        </w:rPr>
        <w:t>შრომითი</w:t>
      </w:r>
      <w:r w:rsidRPr="00E165C1">
        <w:t xml:space="preserve"> </w:t>
      </w:r>
      <w:r w:rsidRPr="00E165C1">
        <w:rPr>
          <w:rFonts w:ascii="Sylfaen" w:hAnsi="Sylfaen" w:cs="Sylfaen"/>
        </w:rPr>
        <w:t>ხელშეკრულების</w:t>
      </w:r>
      <w:r w:rsidRPr="00E165C1">
        <w:t xml:space="preserve"> </w:t>
      </w:r>
      <w:r w:rsidRPr="00E165C1">
        <w:rPr>
          <w:rFonts w:ascii="Sylfaen" w:hAnsi="Sylfaen" w:cs="Sylfaen"/>
        </w:rPr>
        <w:t>საფუძველზე</w:t>
      </w:r>
      <w:r w:rsidRPr="00E165C1">
        <w:t xml:space="preserve"> </w:t>
      </w:r>
      <w:r w:rsidRPr="00E165C1">
        <w:rPr>
          <w:rFonts w:ascii="Sylfaen" w:hAnsi="Sylfaen" w:cs="Sylfaen"/>
        </w:rPr>
        <w:t>მინიჭებული</w:t>
      </w:r>
      <w:r w:rsidRPr="00E165C1">
        <w:t xml:space="preserve"> </w:t>
      </w:r>
      <w:r w:rsidRPr="00E165C1">
        <w:rPr>
          <w:rFonts w:ascii="Sylfaen" w:hAnsi="Sylfaen" w:cs="Sylfaen"/>
        </w:rPr>
        <w:t>აქვს</w:t>
      </w:r>
      <w:r w:rsidRPr="00E165C1">
        <w:t xml:space="preserve">  </w:t>
      </w:r>
      <w:r w:rsidRPr="00E165C1">
        <w:rPr>
          <w:rFonts w:ascii="Sylfaen" w:hAnsi="Sylfaen" w:cs="Sylfaen"/>
        </w:rPr>
        <w:t>საჯარო</w:t>
      </w:r>
      <w:r w:rsidRPr="00E165C1">
        <w:t xml:space="preserve"> </w:t>
      </w:r>
      <w:r w:rsidRPr="00E165C1">
        <w:rPr>
          <w:rFonts w:ascii="Sylfaen" w:hAnsi="Sylfaen" w:cs="Sylfaen"/>
        </w:rPr>
        <w:t>დაწესებულების</w:t>
      </w:r>
      <w:r w:rsidRPr="00E165C1">
        <w:t xml:space="preserve"> </w:t>
      </w:r>
      <w:r w:rsidRPr="00E165C1">
        <w:rPr>
          <w:rFonts w:ascii="Sylfaen" w:hAnsi="Sylfaen" w:cs="Sylfaen"/>
        </w:rPr>
        <w:t>დამხმარე</w:t>
      </w:r>
      <w:r w:rsidRPr="00E165C1">
        <w:t xml:space="preserve"> </w:t>
      </w:r>
      <w:r w:rsidRPr="00E165C1">
        <w:rPr>
          <w:rFonts w:ascii="Sylfaen" w:hAnsi="Sylfaen" w:cs="Sylfaen"/>
        </w:rPr>
        <w:t>ან</w:t>
      </w:r>
      <w:r w:rsidRPr="00E165C1">
        <w:t xml:space="preserve"> </w:t>
      </w:r>
      <w:r w:rsidRPr="00E165C1">
        <w:rPr>
          <w:rFonts w:ascii="Sylfaen" w:hAnsi="Sylfaen" w:cs="Sylfaen"/>
        </w:rPr>
        <w:t>არამუდმივი</w:t>
      </w:r>
      <w:r w:rsidRPr="00E165C1">
        <w:t xml:space="preserve"> </w:t>
      </w:r>
      <w:r w:rsidRPr="00E165C1">
        <w:rPr>
          <w:rFonts w:ascii="Sylfaen" w:hAnsi="Sylfaen" w:cs="Sylfaen"/>
        </w:rPr>
        <w:t>ამოცანების</w:t>
      </w:r>
      <w:r w:rsidRPr="00E165C1">
        <w:t xml:space="preserve"> </w:t>
      </w:r>
      <w:r w:rsidRPr="00E165C1">
        <w:rPr>
          <w:rFonts w:ascii="Sylfaen" w:hAnsi="Sylfaen" w:cs="Sylfaen"/>
        </w:rPr>
        <w:t>შესრულების</w:t>
      </w:r>
      <w:r w:rsidRPr="00E165C1">
        <w:t xml:space="preserve"> </w:t>
      </w:r>
      <w:r w:rsidRPr="00E165C1">
        <w:rPr>
          <w:rFonts w:ascii="Sylfaen" w:hAnsi="Sylfaen" w:cs="Sylfaen"/>
        </w:rPr>
        <w:t>უფლებამოსილება</w:t>
      </w:r>
      <w:r w:rsidRPr="00E165C1">
        <w:rPr>
          <w:rFonts w:ascii="Sylfaen" w:hAnsi="Sylfaen" w:cs="Sylfaen"/>
          <w:lang w:val="ka-GE"/>
        </w:rPr>
        <w:t>, აგრეთვე პირი, რომელიც ახორციელებს საჯარო დაწესებულების მუდმივი ამოცანების შესასრულებლად აუცილებელ საექსპერტო ან/და საკონსულტაციო უფლებამოსილებას</w:t>
      </w:r>
      <w:r w:rsidRPr="00E165C1">
        <w:t>;</w:t>
      </w:r>
      <w:r w:rsidRPr="00E165C1">
        <w:rPr>
          <w:rFonts w:ascii="Sylfaen" w:hAnsi="Sylfaen"/>
          <w:lang w:val="ka-GE"/>
        </w:rPr>
        <w:t>“</w:t>
      </w:r>
    </w:p>
    <w:p w:rsidR="00B46438" w:rsidRPr="00E165C1" w:rsidRDefault="00B46438" w:rsidP="00B46438">
      <w:pPr>
        <w:jc w:val="both"/>
        <w:rPr>
          <w:rFonts w:ascii="Sylfaen" w:hAnsi="Sylfaen"/>
          <w:b/>
        </w:rPr>
      </w:pPr>
      <w:r w:rsidRPr="00E165C1">
        <w:rPr>
          <w:rFonts w:ascii="Sylfaen" w:hAnsi="Sylfaen"/>
          <w:b/>
          <w:lang w:val="ka-GE"/>
        </w:rPr>
        <w:t xml:space="preserve">2. 21-ე მუხლის  „ლ“ ქვეპუნქტი </w:t>
      </w:r>
      <w:r w:rsidRPr="00E165C1">
        <w:rPr>
          <w:rFonts w:ascii="Sylfaen" w:hAnsi="Sylfaen" w:cs="Sylfaen"/>
          <w:b/>
          <w:lang w:val="ka-GE"/>
        </w:rPr>
        <w:t>ჩამოყალიბდეს შემდეგი რედაქციით:</w:t>
      </w:r>
    </w:p>
    <w:p w:rsidR="00B46438" w:rsidRPr="00E165C1" w:rsidRDefault="00B46438" w:rsidP="00B46438">
      <w:pPr>
        <w:jc w:val="both"/>
        <w:rPr>
          <w:rFonts w:ascii="Sylfaen" w:hAnsi="Sylfaen"/>
          <w:lang w:val="ka-GE"/>
        </w:rPr>
      </w:pPr>
      <w:r w:rsidRPr="00E165C1">
        <w:rPr>
          <w:rFonts w:ascii="Sylfaen" w:hAnsi="Sylfaen"/>
          <w:lang w:val="ka-GE"/>
        </w:rPr>
        <w:t>„ლ) უზრუნველყოფს საჯარო სამსახურში დასაქმების მსურველთა სერტიფიცირებას  კანონმდებლობით დადგენილი წესით;“</w:t>
      </w:r>
    </w:p>
    <w:p w:rsidR="00FE3B6B" w:rsidRPr="00E165C1" w:rsidRDefault="00FE3B6B" w:rsidP="00FE3B6B">
      <w:pPr>
        <w:jc w:val="both"/>
        <w:rPr>
          <w:rFonts w:ascii="Sylfaen" w:hAnsi="Sylfaen"/>
          <w:lang w:val="ka-GE"/>
        </w:rPr>
      </w:pPr>
      <w:r w:rsidRPr="00E165C1">
        <w:rPr>
          <w:rFonts w:ascii="Sylfaen" w:hAnsi="Sylfaen"/>
          <w:b/>
          <w:lang w:val="ka-GE"/>
        </w:rPr>
        <w:t xml:space="preserve">3. 22 -ე </w:t>
      </w:r>
      <w:r w:rsidR="00826849" w:rsidRPr="00E165C1">
        <w:rPr>
          <w:rFonts w:ascii="Sylfaen" w:hAnsi="Sylfaen"/>
          <w:b/>
          <w:lang w:val="ka-GE"/>
        </w:rPr>
        <w:t xml:space="preserve">მუხლის პირველ პუნქტს </w:t>
      </w:r>
      <w:r w:rsidRPr="00E165C1">
        <w:rPr>
          <w:rFonts w:ascii="Sylfaen" w:hAnsi="Sylfaen"/>
          <w:b/>
          <w:lang w:val="ka-GE"/>
        </w:rPr>
        <w:t xml:space="preserve">დაემატოს  </w:t>
      </w:r>
      <w:r w:rsidRPr="00E165C1">
        <w:rPr>
          <w:rFonts w:ascii="Sylfaen" w:hAnsi="Sylfaen" w:cs="Sylfaen"/>
          <w:b/>
          <w:lang w:val="ka-GE"/>
        </w:rPr>
        <w:t xml:space="preserve">შემდეგი რედაქციის </w:t>
      </w:r>
      <w:r w:rsidRPr="00E165C1">
        <w:rPr>
          <w:rFonts w:ascii="Sylfaen" w:hAnsi="Sylfaen"/>
          <w:b/>
          <w:lang w:val="ka-GE"/>
        </w:rPr>
        <w:t>„</w:t>
      </w:r>
      <w:r w:rsidR="00826849" w:rsidRPr="00E165C1">
        <w:rPr>
          <w:rFonts w:ascii="Sylfaen" w:hAnsi="Sylfaen" w:cs="Sylfaen"/>
          <w:b/>
          <w:lang w:val="ka-GE"/>
        </w:rPr>
        <w:t>ვ</w:t>
      </w:r>
      <w:r w:rsidRPr="00E165C1">
        <w:rPr>
          <w:rFonts w:ascii="Sylfaen" w:hAnsi="Sylfaen" w:cs="Sylfaen"/>
          <w:b/>
          <w:vertAlign w:val="superscript"/>
          <w:lang w:val="ka-GE"/>
        </w:rPr>
        <w:t>1</w:t>
      </w:r>
      <w:r w:rsidRPr="00E165C1">
        <w:rPr>
          <w:rFonts w:ascii="Sylfaen" w:hAnsi="Sylfaen"/>
          <w:b/>
          <w:lang w:val="ka-GE"/>
        </w:rPr>
        <w:t>“</w:t>
      </w:r>
      <w:r w:rsidRPr="00E165C1">
        <w:rPr>
          <w:rFonts w:ascii="Sylfaen" w:hAnsi="Sylfaen" w:cs="Sylfaen"/>
          <w:b/>
          <w:lang w:val="ka-GE"/>
        </w:rPr>
        <w:t>:</w:t>
      </w:r>
    </w:p>
    <w:p w:rsidR="00FE3B6B" w:rsidRPr="00E165C1" w:rsidRDefault="00826849" w:rsidP="00FE3B6B">
      <w:pPr>
        <w:jc w:val="both"/>
        <w:rPr>
          <w:rFonts w:ascii="Sylfaen" w:hAnsi="Sylfaen"/>
        </w:rPr>
      </w:pPr>
      <w:r w:rsidRPr="00E165C1">
        <w:rPr>
          <w:rFonts w:ascii="Sylfaen" w:hAnsi="Sylfaen" w:cs="Sylfaen"/>
          <w:b/>
          <w:lang w:val="ka-GE"/>
        </w:rPr>
        <w:t>„ვ</w:t>
      </w:r>
      <w:r w:rsidRPr="00E165C1">
        <w:rPr>
          <w:rFonts w:ascii="Sylfaen" w:hAnsi="Sylfaen" w:cs="Sylfaen"/>
          <w:b/>
          <w:vertAlign w:val="superscript"/>
          <w:lang w:val="ka-GE"/>
        </w:rPr>
        <w:t>1</w:t>
      </w:r>
      <w:r w:rsidR="0021106D">
        <w:rPr>
          <w:rFonts w:ascii="Sylfaen" w:hAnsi="Sylfaen" w:cs="Sylfaen"/>
          <w:b/>
        </w:rPr>
        <w:t>)</w:t>
      </w:r>
      <w:r w:rsidR="00FE3B6B" w:rsidRPr="00E165C1">
        <w:rPr>
          <w:rFonts w:ascii="Sylfaen" w:hAnsi="Sylfaen"/>
        </w:rPr>
        <w:t xml:space="preserve"> </w:t>
      </w:r>
      <w:r w:rsidRPr="00E165C1">
        <w:rPr>
          <w:rFonts w:ascii="Sylfaen" w:hAnsi="Sylfaen"/>
          <w:lang w:val="ka-GE"/>
        </w:rPr>
        <w:t>ამტკიცებს</w:t>
      </w:r>
      <w:r w:rsidR="00FE3B6B" w:rsidRPr="00E165C1">
        <w:rPr>
          <w:rFonts w:ascii="Sylfaen" w:hAnsi="Sylfaen"/>
        </w:rPr>
        <w:t xml:space="preserve"> ადამიანური რესურსების მართვის ელექტრონული სისტემის ფუნქციონირების </w:t>
      </w:r>
      <w:r w:rsidRPr="00E165C1">
        <w:rPr>
          <w:rFonts w:ascii="Sylfaen" w:hAnsi="Sylfaen"/>
        </w:rPr>
        <w:t>სტანდარტებ</w:t>
      </w:r>
      <w:r w:rsidRPr="00E165C1">
        <w:rPr>
          <w:rFonts w:ascii="Sylfaen" w:hAnsi="Sylfaen"/>
          <w:lang w:val="ka-GE"/>
        </w:rPr>
        <w:t>ს</w:t>
      </w:r>
      <w:r w:rsidR="00FE3B6B" w:rsidRPr="00E165C1">
        <w:rPr>
          <w:rFonts w:ascii="Sylfaen" w:hAnsi="Sylfaen"/>
        </w:rPr>
        <w:t>;</w:t>
      </w:r>
    </w:p>
    <w:p w:rsidR="008C37CC" w:rsidRPr="00E165C1" w:rsidRDefault="003E591B" w:rsidP="00CD0B41">
      <w:pPr>
        <w:jc w:val="both"/>
        <w:rPr>
          <w:rFonts w:ascii="Sylfaen" w:hAnsi="Sylfaen"/>
          <w:b/>
        </w:rPr>
      </w:pPr>
      <w:r w:rsidRPr="00E165C1">
        <w:rPr>
          <w:rFonts w:ascii="Sylfaen" w:hAnsi="Sylfaen"/>
          <w:b/>
          <w:lang w:val="ka-GE"/>
        </w:rPr>
        <w:t>4</w:t>
      </w:r>
      <w:r w:rsidR="008C37CC" w:rsidRPr="00E165C1">
        <w:rPr>
          <w:rFonts w:ascii="Sylfaen" w:hAnsi="Sylfaen"/>
          <w:b/>
        </w:rPr>
        <w:t>. 26</w:t>
      </w:r>
      <w:r w:rsidR="008C37CC" w:rsidRPr="00E165C1">
        <w:rPr>
          <w:b/>
        </w:rPr>
        <w:t>-</w:t>
      </w:r>
      <w:r w:rsidR="008C37CC" w:rsidRPr="00E165C1">
        <w:rPr>
          <w:rFonts w:ascii="Sylfaen" w:hAnsi="Sylfaen" w:cs="Sylfaen"/>
          <w:b/>
        </w:rPr>
        <w:t>ე</w:t>
      </w:r>
      <w:r w:rsidR="008C37CC" w:rsidRPr="00E165C1">
        <w:rPr>
          <w:b/>
        </w:rPr>
        <w:t> </w:t>
      </w:r>
      <w:r w:rsidR="008C37CC" w:rsidRPr="00E165C1">
        <w:rPr>
          <w:rFonts w:ascii="Sylfaen" w:hAnsi="Sylfaen" w:cs="Sylfaen"/>
          <w:b/>
        </w:rPr>
        <w:t>მუხლი</w:t>
      </w:r>
      <w:r w:rsidR="008C37CC" w:rsidRPr="00E165C1">
        <w:rPr>
          <w:rFonts w:ascii="Sylfaen" w:hAnsi="Sylfaen" w:cs="Sylfaen"/>
          <w:b/>
          <w:lang w:val="ka-GE"/>
        </w:rPr>
        <w:t>ს  პირველი პუნქტი ჩამოყალიბდეს შემდეგი რედაქციით:</w:t>
      </w:r>
    </w:p>
    <w:p w:rsidR="008C37CC" w:rsidRPr="00E165C1" w:rsidRDefault="008C37CC" w:rsidP="00CD0B41">
      <w:pPr>
        <w:jc w:val="both"/>
        <w:rPr>
          <w:rFonts w:ascii="Sylfaen" w:hAnsi="Sylfaen"/>
          <w:lang w:val="ka-GE"/>
        </w:rPr>
      </w:pPr>
      <w:r w:rsidRPr="00E165C1">
        <w:rPr>
          <w:rFonts w:ascii="Sylfaen" w:hAnsi="Sylfaen"/>
          <w:lang w:val="ka-GE"/>
        </w:rPr>
        <w:t>„</w:t>
      </w:r>
      <w:r w:rsidRPr="00E165C1">
        <w:rPr>
          <w:rFonts w:ascii="Sylfaen" w:hAnsi="Sylfaen"/>
        </w:rPr>
        <w:t>1. მოხელეს შესაძლებელია მიენიჭოს მოხელის კლასი მოხელის შეფასების შედეგების</w:t>
      </w:r>
      <w:r w:rsidRPr="00E165C1">
        <w:rPr>
          <w:rFonts w:ascii="Sylfaen" w:hAnsi="Sylfaen"/>
          <w:lang w:val="ka-GE"/>
        </w:rPr>
        <w:t xml:space="preserve"> </w:t>
      </w:r>
      <w:r w:rsidRPr="00E165C1">
        <w:rPr>
          <w:rFonts w:ascii="Sylfaen" w:hAnsi="Sylfaen"/>
        </w:rPr>
        <w:t>მიხედვით</w:t>
      </w:r>
      <w:r w:rsidRPr="00E165C1">
        <w:rPr>
          <w:rFonts w:ascii="Sylfaen" w:hAnsi="Sylfaen"/>
          <w:lang w:val="ka-GE"/>
        </w:rPr>
        <w:t>.“</w:t>
      </w:r>
    </w:p>
    <w:p w:rsidR="006F2376" w:rsidRPr="00E165C1" w:rsidRDefault="00E165C1" w:rsidP="006F2376">
      <w:pPr>
        <w:rPr>
          <w:b/>
        </w:rPr>
      </w:pPr>
      <w:r w:rsidRPr="00E165C1">
        <w:rPr>
          <w:rFonts w:ascii="Sylfaen" w:hAnsi="Sylfaen"/>
        </w:rPr>
        <w:t>5</w:t>
      </w:r>
      <w:r w:rsidR="006F2376" w:rsidRPr="00E165C1">
        <w:rPr>
          <w:rFonts w:ascii="Sylfaen" w:hAnsi="Sylfaen"/>
          <w:lang w:val="ka-GE"/>
        </w:rPr>
        <w:t xml:space="preserve">. </w:t>
      </w:r>
      <w:r w:rsidR="006F2376" w:rsidRPr="00E165C1">
        <w:rPr>
          <w:rFonts w:ascii="Sylfaen" w:hAnsi="Sylfaen"/>
          <w:b/>
          <w:lang w:val="ka-GE"/>
        </w:rPr>
        <w:t>28</w:t>
      </w:r>
      <w:r w:rsidR="006F2376" w:rsidRPr="00E165C1">
        <w:rPr>
          <w:b/>
        </w:rPr>
        <w:t>-</w:t>
      </w:r>
      <w:r w:rsidR="006F2376" w:rsidRPr="00E165C1">
        <w:rPr>
          <w:rFonts w:ascii="Sylfaen" w:hAnsi="Sylfaen" w:cs="Sylfaen"/>
          <w:b/>
        </w:rPr>
        <w:t>ე</w:t>
      </w:r>
      <w:r w:rsidR="006F2376" w:rsidRPr="00E165C1">
        <w:rPr>
          <w:b/>
        </w:rPr>
        <w:t> </w:t>
      </w:r>
      <w:r w:rsidR="006F2376" w:rsidRPr="00E165C1">
        <w:rPr>
          <w:rFonts w:ascii="Sylfaen" w:hAnsi="Sylfaen" w:cs="Sylfaen"/>
          <w:b/>
        </w:rPr>
        <w:t>მუხლი</w:t>
      </w:r>
      <w:r w:rsidR="006F2376" w:rsidRPr="00E165C1">
        <w:rPr>
          <w:rFonts w:ascii="Sylfaen" w:hAnsi="Sylfaen" w:cs="Sylfaen"/>
          <w:b/>
          <w:lang w:val="ka-GE"/>
        </w:rPr>
        <w:t>ს  პირველი პუნქტი ჩამოყალიბდეს შემდეგი რედაქციით:</w:t>
      </w:r>
    </w:p>
    <w:p w:rsidR="006F2376" w:rsidRPr="00E165C1" w:rsidRDefault="006F2376" w:rsidP="006F2376">
      <w:pPr>
        <w:jc w:val="both"/>
        <w:rPr>
          <w:rFonts w:ascii="Sylfaen" w:hAnsi="Sylfaen"/>
          <w:lang w:val="ka-GE"/>
        </w:rPr>
      </w:pPr>
      <w:r w:rsidRPr="00E165C1">
        <w:rPr>
          <w:rFonts w:ascii="Sylfaen" w:hAnsi="Sylfaen"/>
          <w:lang w:val="ka-GE"/>
        </w:rPr>
        <w:t>„1. მოხელის თანამდებობების თითოეული იერარქიული რანგისათვის დგინდება შესაბამისი სპეციალური მოთხოვნები, რომლებითაც განისაზღვრება ამ რანგისათვის აუცილებელი განათლების დონე და  გამოცდილება.</w:t>
      </w:r>
    </w:p>
    <w:p w:rsidR="00554357" w:rsidRPr="00E165C1" w:rsidRDefault="00E165C1" w:rsidP="00554357">
      <w:pPr>
        <w:rPr>
          <w:b/>
        </w:rPr>
      </w:pPr>
      <w:r w:rsidRPr="00E165C1">
        <w:rPr>
          <w:rFonts w:ascii="Sylfaen" w:hAnsi="Sylfaen"/>
          <w:b/>
        </w:rPr>
        <w:t>6</w:t>
      </w:r>
      <w:r w:rsidR="00CD0B41" w:rsidRPr="00E165C1">
        <w:rPr>
          <w:b/>
        </w:rPr>
        <w:t xml:space="preserve">. </w:t>
      </w:r>
      <w:r w:rsidR="00554357" w:rsidRPr="00E165C1">
        <w:rPr>
          <w:b/>
        </w:rPr>
        <w:t> </w:t>
      </w:r>
      <w:r w:rsidR="00104295" w:rsidRPr="00E165C1">
        <w:rPr>
          <w:b/>
        </w:rPr>
        <w:t>29</w:t>
      </w:r>
      <w:r w:rsidR="00554357" w:rsidRPr="00E165C1">
        <w:rPr>
          <w:b/>
        </w:rPr>
        <w:t>-</w:t>
      </w:r>
      <w:r w:rsidR="00554357" w:rsidRPr="00E165C1">
        <w:rPr>
          <w:rFonts w:ascii="Sylfaen" w:hAnsi="Sylfaen" w:cs="Sylfaen"/>
          <w:b/>
        </w:rPr>
        <w:t>ე</w:t>
      </w:r>
      <w:r w:rsidR="00554357" w:rsidRPr="00E165C1">
        <w:rPr>
          <w:b/>
        </w:rPr>
        <w:t> </w:t>
      </w:r>
      <w:r w:rsidR="00554357" w:rsidRPr="00E165C1">
        <w:rPr>
          <w:rFonts w:ascii="Sylfaen" w:hAnsi="Sylfaen" w:cs="Sylfaen"/>
          <w:b/>
        </w:rPr>
        <w:t>მუხლი</w:t>
      </w:r>
      <w:r w:rsidR="00104295" w:rsidRPr="00E165C1">
        <w:rPr>
          <w:rFonts w:ascii="Sylfaen" w:hAnsi="Sylfaen" w:cs="Sylfaen"/>
          <w:b/>
          <w:lang w:val="ka-GE"/>
        </w:rPr>
        <w:t xml:space="preserve">ს მე-2 პუნქტს დაემატოს </w:t>
      </w:r>
      <w:r w:rsidR="00EB7B48" w:rsidRPr="00E165C1">
        <w:rPr>
          <w:rFonts w:ascii="Sylfaen" w:hAnsi="Sylfaen" w:cs="Sylfaen"/>
          <w:b/>
          <w:lang w:val="ka-GE"/>
        </w:rPr>
        <w:t xml:space="preserve"> შემდეგი რედაქციის </w:t>
      </w:r>
      <w:r w:rsidR="00104295" w:rsidRPr="00E165C1">
        <w:rPr>
          <w:rFonts w:ascii="Sylfaen" w:hAnsi="Sylfaen" w:cs="Sylfaen"/>
          <w:b/>
          <w:lang w:val="ka-GE"/>
        </w:rPr>
        <w:t>„გ</w:t>
      </w:r>
      <w:r w:rsidR="00EB7B48" w:rsidRPr="00E165C1">
        <w:rPr>
          <w:rFonts w:ascii="Sylfaen" w:hAnsi="Sylfaen" w:cs="Sylfaen"/>
          <w:b/>
          <w:lang w:val="ka-GE"/>
        </w:rPr>
        <w:t>“</w:t>
      </w:r>
      <w:r w:rsidR="003E591B" w:rsidRPr="00E165C1">
        <w:rPr>
          <w:rFonts w:ascii="Sylfaen" w:hAnsi="Sylfaen" w:cs="Sylfaen"/>
          <w:b/>
          <w:lang w:val="ka-GE"/>
        </w:rPr>
        <w:t xml:space="preserve"> და „დ“</w:t>
      </w:r>
      <w:r w:rsidR="00104295" w:rsidRPr="00E165C1">
        <w:rPr>
          <w:rFonts w:ascii="Sylfaen" w:hAnsi="Sylfaen" w:cs="Sylfaen"/>
          <w:b/>
          <w:lang w:val="ka-GE"/>
        </w:rPr>
        <w:t xml:space="preserve"> ქვეპუნქტ</w:t>
      </w:r>
      <w:r w:rsidR="003E591B" w:rsidRPr="00E165C1">
        <w:rPr>
          <w:rFonts w:ascii="Sylfaen" w:hAnsi="Sylfaen" w:cs="Sylfaen"/>
          <w:b/>
          <w:lang w:val="ka-GE"/>
        </w:rPr>
        <w:t>ებ</w:t>
      </w:r>
      <w:r w:rsidR="00104295" w:rsidRPr="00E165C1">
        <w:rPr>
          <w:rFonts w:ascii="Sylfaen" w:hAnsi="Sylfaen" w:cs="Sylfaen"/>
          <w:b/>
          <w:lang w:val="ka-GE"/>
        </w:rPr>
        <w:t>ი</w:t>
      </w:r>
      <w:r w:rsidR="00EB7B48" w:rsidRPr="00E165C1">
        <w:rPr>
          <w:rFonts w:ascii="Sylfaen" w:hAnsi="Sylfaen" w:cs="Sylfaen"/>
          <w:b/>
          <w:lang w:val="ka-GE"/>
        </w:rPr>
        <w:t>:</w:t>
      </w:r>
      <w:r w:rsidR="00104295" w:rsidRPr="00E165C1">
        <w:rPr>
          <w:rFonts w:ascii="Sylfaen" w:hAnsi="Sylfaen" w:cs="Sylfaen"/>
          <w:b/>
          <w:lang w:val="ka-GE"/>
        </w:rPr>
        <w:t xml:space="preserve"> </w:t>
      </w:r>
    </w:p>
    <w:p w:rsidR="003E591B" w:rsidRPr="00E165C1" w:rsidRDefault="00EB7B48" w:rsidP="00554357">
      <w:pPr>
        <w:rPr>
          <w:rFonts w:ascii="Sylfaen" w:hAnsi="Sylfaen"/>
          <w:lang w:val="ka-GE"/>
        </w:rPr>
      </w:pPr>
      <w:r w:rsidRPr="00E165C1">
        <w:rPr>
          <w:rFonts w:ascii="Sylfaen" w:hAnsi="Sylfaen"/>
          <w:lang w:val="ka-GE"/>
        </w:rPr>
        <w:lastRenderedPageBreak/>
        <w:t>„გ) უმაღლესი განათლების მქონე პირს</w:t>
      </w:r>
      <w:r w:rsidR="003E591B" w:rsidRPr="00E165C1">
        <w:rPr>
          <w:rFonts w:ascii="Sylfaen" w:hAnsi="Sylfaen"/>
          <w:lang w:val="ka-GE"/>
        </w:rPr>
        <w:t>;</w:t>
      </w:r>
    </w:p>
    <w:p w:rsidR="00554357" w:rsidRPr="00E165C1" w:rsidRDefault="003E591B" w:rsidP="00554357">
      <w:pPr>
        <w:rPr>
          <w:rFonts w:ascii="Sylfaen" w:hAnsi="Sylfaen"/>
          <w:lang w:val="ka-GE"/>
        </w:rPr>
      </w:pPr>
      <w:r w:rsidRPr="00E165C1">
        <w:rPr>
          <w:rFonts w:ascii="Sylfaen" w:hAnsi="Sylfaen"/>
          <w:lang w:val="ka-GE"/>
        </w:rPr>
        <w:t>დ) პირს, რომელსაც წარმატებით ჩაბარებული აქვს ერთიანი ეროვნული გამოცდები.</w:t>
      </w:r>
      <w:r w:rsidR="00EB7B48" w:rsidRPr="00E165C1">
        <w:rPr>
          <w:rFonts w:ascii="Sylfaen" w:hAnsi="Sylfaen"/>
          <w:lang w:val="ka-GE"/>
        </w:rPr>
        <w:t>“</w:t>
      </w:r>
    </w:p>
    <w:p w:rsidR="006F2376" w:rsidRPr="00E165C1" w:rsidRDefault="00E165C1" w:rsidP="00554357">
      <w:pPr>
        <w:rPr>
          <w:rFonts w:ascii="Sylfaen" w:hAnsi="Sylfaen"/>
          <w:b/>
          <w:lang w:val="ka-GE"/>
        </w:rPr>
      </w:pPr>
      <w:r w:rsidRPr="00E165C1">
        <w:rPr>
          <w:rFonts w:ascii="Sylfaen" w:hAnsi="Sylfaen"/>
          <w:b/>
        </w:rPr>
        <w:t>7</w:t>
      </w:r>
      <w:r w:rsidR="006F2376" w:rsidRPr="00E165C1">
        <w:rPr>
          <w:rFonts w:ascii="Sylfaen" w:hAnsi="Sylfaen"/>
          <w:b/>
          <w:lang w:val="ka-GE"/>
        </w:rPr>
        <w:t>. 30</w:t>
      </w:r>
      <w:r w:rsidR="006F2376" w:rsidRPr="00E165C1">
        <w:rPr>
          <w:b/>
        </w:rPr>
        <w:t>-</w:t>
      </w:r>
      <w:r w:rsidR="006F2376" w:rsidRPr="00E165C1">
        <w:rPr>
          <w:rFonts w:ascii="Sylfaen" w:hAnsi="Sylfaen" w:cs="Sylfaen"/>
          <w:b/>
        </w:rPr>
        <w:t>ე</w:t>
      </w:r>
      <w:r w:rsidR="006F2376" w:rsidRPr="00E165C1">
        <w:rPr>
          <w:b/>
        </w:rPr>
        <w:t> </w:t>
      </w:r>
      <w:r w:rsidR="006F2376" w:rsidRPr="00E165C1">
        <w:rPr>
          <w:rFonts w:ascii="Sylfaen" w:hAnsi="Sylfaen" w:cs="Sylfaen"/>
          <w:b/>
        </w:rPr>
        <w:t>მუხლი</w:t>
      </w:r>
      <w:r w:rsidR="006F2376" w:rsidRPr="00E165C1">
        <w:rPr>
          <w:rFonts w:ascii="Sylfaen" w:hAnsi="Sylfaen" w:cs="Sylfaen"/>
          <w:b/>
          <w:lang w:val="ka-GE"/>
        </w:rPr>
        <w:t xml:space="preserve">  ჩამოყალიბდეს შემდეგი რედაქციით:</w:t>
      </w:r>
    </w:p>
    <w:p w:rsidR="006F2376" w:rsidRPr="00E165C1" w:rsidRDefault="006F2376" w:rsidP="006F2376">
      <w:pPr>
        <w:rPr>
          <w:rFonts w:ascii="Sylfaen" w:hAnsi="Sylfaen"/>
        </w:rPr>
      </w:pPr>
      <w:r w:rsidRPr="00E165C1">
        <w:rPr>
          <w:rFonts w:ascii="Sylfaen" w:hAnsi="Sylfaen"/>
          <w:b/>
          <w:bCs/>
          <w:lang w:val="ka-GE"/>
        </w:rPr>
        <w:t>„</w:t>
      </w:r>
      <w:r w:rsidRPr="00E165C1">
        <w:rPr>
          <w:rFonts w:ascii="Sylfaen" w:hAnsi="Sylfaen"/>
          <w:b/>
          <w:bCs/>
        </w:rPr>
        <w:t>მუხლი 30. სერტიფიცირების ჩატარების უზრუნველყოფა</w:t>
      </w:r>
    </w:p>
    <w:p w:rsidR="006F2376" w:rsidRPr="00E165C1" w:rsidRDefault="006F2376" w:rsidP="006F2376">
      <w:pPr>
        <w:rPr>
          <w:rFonts w:ascii="Sylfaen" w:hAnsi="Sylfaen"/>
        </w:rPr>
      </w:pPr>
      <w:r w:rsidRPr="00E165C1">
        <w:rPr>
          <w:rFonts w:ascii="Sylfaen" w:hAnsi="Sylfaen"/>
        </w:rPr>
        <w:t>  1. სერტიფიცირებას უზრუნველყოფს ბიურო.</w:t>
      </w:r>
    </w:p>
    <w:p w:rsidR="006F2376" w:rsidRPr="00E165C1" w:rsidRDefault="006F2376" w:rsidP="006F2376">
      <w:pPr>
        <w:rPr>
          <w:rFonts w:ascii="Sylfaen" w:hAnsi="Sylfaen"/>
          <w:lang w:val="ka-GE"/>
        </w:rPr>
      </w:pPr>
      <w:r w:rsidRPr="00E165C1">
        <w:rPr>
          <w:rFonts w:ascii="Sylfaen" w:hAnsi="Sylfaen"/>
        </w:rPr>
        <w:t>  2. სერტიფიცირება ტარდება სახელმწიფო ენაზე</w:t>
      </w:r>
      <w:r w:rsidRPr="00E165C1">
        <w:rPr>
          <w:rFonts w:ascii="Sylfaen" w:hAnsi="Sylfaen"/>
          <w:lang w:val="ka-GE"/>
        </w:rPr>
        <w:t xml:space="preserve"> ელექტრონულად.</w:t>
      </w:r>
    </w:p>
    <w:p w:rsidR="006F2376" w:rsidRPr="00E165C1" w:rsidRDefault="006F2376" w:rsidP="006F2376">
      <w:pPr>
        <w:rPr>
          <w:rFonts w:ascii="Sylfaen" w:hAnsi="Sylfaen"/>
        </w:rPr>
      </w:pPr>
      <w:r w:rsidRPr="00E165C1">
        <w:rPr>
          <w:rFonts w:ascii="Sylfaen" w:hAnsi="Sylfaen"/>
        </w:rPr>
        <w:t xml:space="preserve">  </w:t>
      </w:r>
      <w:r w:rsidR="00D0782D" w:rsidRPr="00E165C1">
        <w:rPr>
          <w:rFonts w:ascii="Sylfaen" w:hAnsi="Sylfaen"/>
          <w:lang w:val="ka-GE"/>
        </w:rPr>
        <w:t>3</w:t>
      </w:r>
      <w:r w:rsidRPr="00E165C1">
        <w:rPr>
          <w:rFonts w:ascii="Sylfaen" w:hAnsi="Sylfaen"/>
        </w:rPr>
        <w:t>. მოხელეთა სერტიფიცირების ჩატარების წესი</w:t>
      </w:r>
      <w:r w:rsidRPr="00E165C1">
        <w:rPr>
          <w:rFonts w:ascii="Sylfaen" w:hAnsi="Sylfaen"/>
          <w:lang w:val="ka-GE"/>
        </w:rPr>
        <w:t xml:space="preserve"> </w:t>
      </w:r>
      <w:r w:rsidRPr="00E165C1">
        <w:rPr>
          <w:rFonts w:ascii="Sylfaen" w:hAnsi="Sylfaen"/>
        </w:rPr>
        <w:t>და თემატიკა განისაზღვრება საქართველოს მთავრობის დადგენილებით.</w:t>
      </w:r>
    </w:p>
    <w:p w:rsidR="006F2376" w:rsidRPr="00E165C1" w:rsidRDefault="006F2376" w:rsidP="006F2376">
      <w:pPr>
        <w:rPr>
          <w:rFonts w:ascii="Sylfaen" w:hAnsi="Sylfaen"/>
          <w:lang w:val="ka-GE"/>
        </w:rPr>
      </w:pPr>
      <w:r w:rsidRPr="00E165C1">
        <w:rPr>
          <w:rFonts w:ascii="Sylfaen" w:hAnsi="Sylfaen"/>
        </w:rPr>
        <w:t xml:space="preserve">  </w:t>
      </w:r>
      <w:r w:rsidR="00D0782D" w:rsidRPr="00E165C1">
        <w:rPr>
          <w:rFonts w:ascii="Sylfaen" w:hAnsi="Sylfaen"/>
          <w:lang w:val="ka-GE"/>
        </w:rPr>
        <w:t>4</w:t>
      </w:r>
      <w:r w:rsidRPr="00E165C1">
        <w:rPr>
          <w:rFonts w:ascii="Sylfaen" w:hAnsi="Sylfaen"/>
        </w:rPr>
        <w:t>. მოხელის სერტიფიკატის მფლობელთა რეესტრს აწარმოებს ბიურო.</w:t>
      </w:r>
      <w:r w:rsidRPr="00E165C1">
        <w:rPr>
          <w:rFonts w:ascii="Sylfaen" w:hAnsi="Sylfaen"/>
          <w:lang w:val="ka-GE"/>
        </w:rPr>
        <w:t>“</w:t>
      </w:r>
    </w:p>
    <w:p w:rsidR="00A516A0" w:rsidRPr="00E165C1" w:rsidRDefault="00E165C1" w:rsidP="006159FA">
      <w:pPr>
        <w:jc w:val="both"/>
        <w:rPr>
          <w:rFonts w:ascii="Sylfaen" w:hAnsi="Sylfaen"/>
          <w:b/>
          <w:lang w:val="ka-GE"/>
        </w:rPr>
      </w:pPr>
      <w:r w:rsidRPr="00E165C1">
        <w:rPr>
          <w:rFonts w:ascii="Sylfaen" w:hAnsi="Sylfaen"/>
          <w:b/>
        </w:rPr>
        <w:t>8</w:t>
      </w:r>
      <w:r w:rsidR="00A516A0" w:rsidRPr="00E165C1">
        <w:rPr>
          <w:rFonts w:ascii="Sylfaen" w:hAnsi="Sylfaen"/>
          <w:b/>
        </w:rPr>
        <w:t>. 34-</w:t>
      </w:r>
      <w:r w:rsidR="00A516A0" w:rsidRPr="00E165C1">
        <w:rPr>
          <w:rFonts w:ascii="Sylfaen" w:hAnsi="Sylfaen"/>
          <w:b/>
          <w:lang w:val="ka-GE"/>
        </w:rPr>
        <w:t xml:space="preserve">ე მუხლის მე-6 პუნქტი ჩამოყალიბდეს შემდეგი რედაქციით: </w:t>
      </w:r>
    </w:p>
    <w:p w:rsidR="00A516A0" w:rsidRPr="00E165C1" w:rsidRDefault="00A516A0" w:rsidP="006159FA">
      <w:pPr>
        <w:jc w:val="both"/>
        <w:rPr>
          <w:rFonts w:ascii="Sylfaen" w:hAnsi="Sylfaen"/>
          <w:lang w:val="ka-GE"/>
        </w:rPr>
      </w:pPr>
      <w:r w:rsidRPr="00E165C1">
        <w:rPr>
          <w:rFonts w:ascii="Sylfaen" w:hAnsi="Sylfaen"/>
          <w:lang w:val="ka-GE"/>
        </w:rPr>
        <w:t>„</w:t>
      </w:r>
      <w:r w:rsidRPr="00E165C1">
        <w:rPr>
          <w:rFonts w:ascii="Sylfaen" w:hAnsi="Sylfaen"/>
        </w:rPr>
        <w:t>6. ამ კანონით გათვალისწინებული კონკურსის ჩატარების წესი</w:t>
      </w:r>
      <w:r w:rsidRPr="00E165C1">
        <w:rPr>
          <w:rFonts w:ascii="Sylfaen" w:hAnsi="Sylfaen"/>
          <w:lang w:val="ka-GE"/>
        </w:rPr>
        <w:t xml:space="preserve"> და </w:t>
      </w:r>
      <w:r w:rsidRPr="00E165C1">
        <w:rPr>
          <w:rFonts w:ascii="Sylfaen" w:hAnsi="Sylfaen"/>
        </w:rPr>
        <w:t xml:space="preserve"> პირობები</w:t>
      </w:r>
      <w:r w:rsidRPr="00E165C1">
        <w:rPr>
          <w:rFonts w:ascii="Sylfaen" w:hAnsi="Sylfaen"/>
          <w:lang w:val="ka-GE"/>
        </w:rPr>
        <w:t xml:space="preserve">, ასევე  </w:t>
      </w:r>
      <w:r w:rsidRPr="00E165C1">
        <w:rPr>
          <w:rFonts w:ascii="Sylfaen" w:hAnsi="Sylfaen"/>
        </w:rPr>
        <w:t xml:space="preserve"> საკონკურსო კომისიის საქმიანობის დეტალური წესი განისაზღვრება „საჯარო სამსახურში კონკურსის ჩატარების წესის შესახებ“ საქართველოს მთავრობის დადგენილებით</w:t>
      </w:r>
      <w:r w:rsidRPr="00E165C1">
        <w:rPr>
          <w:rFonts w:ascii="Sylfaen" w:hAnsi="Sylfaen"/>
          <w:lang w:val="ka-GE"/>
        </w:rPr>
        <w:t>“.</w:t>
      </w:r>
    </w:p>
    <w:p w:rsidR="00D0782D" w:rsidRPr="00E165C1" w:rsidRDefault="00E165C1" w:rsidP="006159FA">
      <w:pPr>
        <w:jc w:val="both"/>
        <w:rPr>
          <w:rFonts w:ascii="Sylfaen" w:hAnsi="Sylfaen"/>
          <w:b/>
          <w:lang w:val="ka-GE"/>
        </w:rPr>
      </w:pPr>
      <w:r w:rsidRPr="00E165C1">
        <w:rPr>
          <w:rFonts w:ascii="Sylfaen" w:hAnsi="Sylfaen"/>
          <w:b/>
        </w:rPr>
        <w:t>9</w:t>
      </w:r>
      <w:r w:rsidR="00D0782D" w:rsidRPr="00E165C1">
        <w:rPr>
          <w:rFonts w:ascii="Sylfaen" w:hAnsi="Sylfaen"/>
          <w:b/>
          <w:lang w:val="ka-GE"/>
        </w:rPr>
        <w:t>. 40-ე მუხლის პირველი პუნქტი ჩამოყალიბდეს შემდეგი რედაქციით:</w:t>
      </w:r>
    </w:p>
    <w:p w:rsidR="00D0782D" w:rsidRPr="00E165C1" w:rsidRDefault="00D0782D" w:rsidP="00D0782D">
      <w:pPr>
        <w:autoSpaceDE w:val="0"/>
        <w:autoSpaceDN w:val="0"/>
        <w:adjustRightInd w:val="0"/>
        <w:spacing w:after="0" w:line="240" w:lineRule="auto"/>
        <w:jc w:val="both"/>
        <w:rPr>
          <w:rFonts w:ascii="Sylfaen" w:eastAsia="Sylfaen_PDF_Subset" w:hAnsi="Sylfaen" w:cs="Sylfaen_PDF_Subset"/>
          <w:lang w:val="ka-GE"/>
        </w:rPr>
      </w:pPr>
      <w:r w:rsidRPr="00E165C1">
        <w:rPr>
          <w:rFonts w:ascii="Sylfaen" w:hAnsi="Sylfaen"/>
          <w:lang w:val="ka-GE"/>
        </w:rPr>
        <w:t xml:space="preserve">„1. </w:t>
      </w:r>
      <w:r w:rsidRPr="00E165C1">
        <w:rPr>
          <w:rFonts w:ascii="Sylfaen" w:hAnsi="Sylfaen"/>
        </w:rPr>
        <w:t>კონკურსში მონაწილეობისათვის წარდგენილი განაცხადების ძირითად ფორმალურ მოთხოვნებთან შესაბამისობის დადგენას საკონკურსო კომისიის დავალებით უზრუნველყოფს შესაბამისი საჯარო დაწესებულების ადამიანური რესურსების მართვის ერთეული</w:t>
      </w:r>
      <w:r w:rsidRPr="00E165C1">
        <w:rPr>
          <w:rFonts w:ascii="Sylfaen" w:hAnsi="Sylfaen"/>
          <w:lang w:val="ka-GE"/>
        </w:rPr>
        <w:t xml:space="preserve">, </w:t>
      </w:r>
      <w:r w:rsidRPr="00E165C1">
        <w:rPr>
          <w:rFonts w:ascii="Sylfaen" w:eastAsia="Sylfaen_PDF_Subset" w:hAnsi="Sylfaen" w:cs="Sylfaen"/>
        </w:rPr>
        <w:t xml:space="preserve">რაც გულისხმობს გამოცხადებული ვაკანსიისათვის დადგენილ ძირითად, სპეციალურ და დამატებით მოთხოვნებთან კანდიდატის მიერ წარდგენილი </w:t>
      </w:r>
      <w:r w:rsidR="00170134">
        <w:rPr>
          <w:rFonts w:ascii="Sylfaen" w:eastAsia="Sylfaen_PDF_Subset" w:hAnsi="Sylfaen" w:cs="Sylfaen"/>
        </w:rPr>
        <w:t>დოკუმენტაცი</w:t>
      </w:r>
      <w:r w:rsidRPr="00E165C1">
        <w:rPr>
          <w:rFonts w:ascii="Sylfaen" w:eastAsia="Sylfaen_PDF_Subset" w:hAnsi="Sylfaen" w:cs="Sylfaen"/>
        </w:rPr>
        <w:t>ის შესაბამისობის შემოწმებას.</w:t>
      </w:r>
      <w:r w:rsidR="000F2F0C" w:rsidRPr="00E165C1">
        <w:rPr>
          <w:rFonts w:ascii="Sylfaen" w:eastAsia="Sylfaen_PDF_Subset" w:hAnsi="Sylfaen" w:cs="Sylfaen"/>
          <w:lang w:val="ka-GE"/>
        </w:rPr>
        <w:t>“</w:t>
      </w:r>
      <w:r w:rsidRPr="00E165C1">
        <w:rPr>
          <w:rFonts w:ascii="Sylfaen" w:eastAsia="Sylfaen_PDF_Subset" w:hAnsi="Sylfaen" w:cs="Sylfaen"/>
        </w:rPr>
        <w:t xml:space="preserve"> </w:t>
      </w:r>
    </w:p>
    <w:p w:rsidR="00D0782D" w:rsidRPr="00E165C1" w:rsidRDefault="00D0782D" w:rsidP="006159FA">
      <w:pPr>
        <w:jc w:val="both"/>
        <w:rPr>
          <w:rFonts w:ascii="Sylfaen" w:hAnsi="Sylfaen"/>
          <w:color w:val="FF0000"/>
          <w:lang w:val="ka-GE"/>
        </w:rPr>
      </w:pPr>
    </w:p>
    <w:p w:rsidR="00211F34" w:rsidRPr="00E165C1" w:rsidRDefault="00E165C1" w:rsidP="00211F34">
      <w:pPr>
        <w:jc w:val="both"/>
        <w:rPr>
          <w:rFonts w:ascii="Sylfaen" w:hAnsi="Sylfaen"/>
          <w:b/>
          <w:lang w:val="ka-GE"/>
        </w:rPr>
      </w:pPr>
      <w:r w:rsidRPr="00E165C1">
        <w:rPr>
          <w:rFonts w:ascii="Sylfaen" w:hAnsi="Sylfaen"/>
          <w:b/>
        </w:rPr>
        <w:t>10</w:t>
      </w:r>
      <w:r w:rsidR="00211F34" w:rsidRPr="00E165C1">
        <w:rPr>
          <w:rFonts w:ascii="Sylfaen" w:hAnsi="Sylfaen"/>
          <w:b/>
          <w:lang w:val="ka-GE"/>
        </w:rPr>
        <w:t>. 50</w:t>
      </w:r>
      <w:r w:rsidR="00211F34" w:rsidRPr="00E165C1">
        <w:rPr>
          <w:rFonts w:ascii="Sylfaen" w:hAnsi="Sylfaen"/>
          <w:b/>
        </w:rPr>
        <w:t>-</w:t>
      </w:r>
      <w:r w:rsidR="00211F34" w:rsidRPr="00E165C1">
        <w:rPr>
          <w:rFonts w:ascii="Sylfaen" w:hAnsi="Sylfaen"/>
          <w:b/>
          <w:lang w:val="ka-GE"/>
        </w:rPr>
        <w:t xml:space="preserve">ე მუხლის მე-4 პუნქტის „ა“ ქვეპუნქტი ჩამოყალიბდეს შემდეგი რედაქციით: </w:t>
      </w:r>
    </w:p>
    <w:p w:rsidR="00211F34" w:rsidRPr="00E165C1" w:rsidRDefault="00211F34" w:rsidP="006159FA">
      <w:pPr>
        <w:jc w:val="both"/>
        <w:rPr>
          <w:rFonts w:ascii="Sylfaen" w:hAnsi="Sylfaen"/>
          <w:lang w:val="ka-GE"/>
        </w:rPr>
      </w:pPr>
      <w:r w:rsidRPr="00E165C1">
        <w:rPr>
          <w:rFonts w:ascii="Sylfaen" w:hAnsi="Sylfaen"/>
        </w:rPr>
        <w:t xml:space="preserve">  </w:t>
      </w:r>
      <w:r w:rsidRPr="00E165C1">
        <w:rPr>
          <w:rFonts w:ascii="Sylfaen" w:hAnsi="Sylfaen"/>
          <w:lang w:val="ka-GE"/>
        </w:rPr>
        <w:t>„</w:t>
      </w:r>
      <w:r w:rsidRPr="00E165C1">
        <w:rPr>
          <w:rFonts w:ascii="Sylfaen" w:hAnsi="Sylfaen"/>
        </w:rPr>
        <w:t xml:space="preserve">ა) დამატებითი ფუნქციების შესრულების საერთო ვადა წლის განმავლობაში </w:t>
      </w:r>
      <w:r w:rsidRPr="00E165C1">
        <w:rPr>
          <w:rFonts w:ascii="Sylfaen" w:hAnsi="Sylfaen"/>
          <w:lang w:val="ka-GE"/>
        </w:rPr>
        <w:t>6</w:t>
      </w:r>
      <w:r w:rsidRPr="00E165C1">
        <w:rPr>
          <w:rFonts w:ascii="Sylfaen" w:hAnsi="Sylfaen"/>
        </w:rPr>
        <w:t xml:space="preserve"> თვეს არ უნდა აღემატებოდეს;</w:t>
      </w:r>
      <w:r w:rsidRPr="00E165C1">
        <w:rPr>
          <w:rFonts w:ascii="Sylfaen" w:hAnsi="Sylfaen"/>
          <w:lang w:val="ka-GE"/>
        </w:rPr>
        <w:t>“</w:t>
      </w:r>
    </w:p>
    <w:p w:rsidR="00A516A0" w:rsidRPr="00E165C1" w:rsidRDefault="00E165C1" w:rsidP="006159FA">
      <w:pPr>
        <w:jc w:val="both"/>
        <w:rPr>
          <w:rFonts w:ascii="Sylfaen" w:hAnsi="Sylfaen"/>
          <w:b/>
          <w:lang w:val="ka-GE"/>
        </w:rPr>
      </w:pPr>
      <w:r w:rsidRPr="00E165C1">
        <w:rPr>
          <w:rFonts w:ascii="Sylfaen" w:hAnsi="Sylfaen"/>
          <w:b/>
        </w:rPr>
        <w:t>11</w:t>
      </w:r>
      <w:r w:rsidR="00A516A0" w:rsidRPr="00E165C1">
        <w:rPr>
          <w:rFonts w:ascii="Sylfaen" w:hAnsi="Sylfaen"/>
          <w:b/>
          <w:lang w:val="ka-GE"/>
        </w:rPr>
        <w:t xml:space="preserve">. </w:t>
      </w:r>
      <w:r w:rsidR="00BC5BEF" w:rsidRPr="00E165C1">
        <w:rPr>
          <w:rFonts w:ascii="Sylfaen" w:hAnsi="Sylfaen"/>
          <w:b/>
        </w:rPr>
        <w:t>53-</w:t>
      </w:r>
      <w:r w:rsidR="00BC5BEF" w:rsidRPr="00E165C1">
        <w:rPr>
          <w:rFonts w:ascii="Sylfaen" w:hAnsi="Sylfaen"/>
          <w:b/>
          <w:lang w:val="ka-GE"/>
        </w:rPr>
        <w:t>ე მუხლის მე-</w:t>
      </w:r>
      <w:r w:rsidR="00BC5BEF" w:rsidRPr="00E165C1">
        <w:rPr>
          <w:rFonts w:ascii="Sylfaen" w:hAnsi="Sylfaen"/>
          <w:b/>
        </w:rPr>
        <w:t>3</w:t>
      </w:r>
      <w:r w:rsidR="00BC5BEF" w:rsidRPr="00E165C1">
        <w:rPr>
          <w:rFonts w:ascii="Sylfaen" w:hAnsi="Sylfaen"/>
          <w:b/>
          <w:lang w:val="ka-GE"/>
        </w:rPr>
        <w:t xml:space="preserve"> პუნქტი ჩამოყალიბდეს შემდეგი რედაქციით:</w:t>
      </w:r>
    </w:p>
    <w:p w:rsidR="003361F6" w:rsidRPr="00E165C1" w:rsidRDefault="00BC5BEF" w:rsidP="003361F6">
      <w:pPr>
        <w:jc w:val="both"/>
        <w:rPr>
          <w:rFonts w:ascii="Sylfaen" w:hAnsi="Sylfaen"/>
        </w:rPr>
      </w:pPr>
      <w:r w:rsidRPr="00E165C1">
        <w:rPr>
          <w:rFonts w:ascii="Sylfaen" w:hAnsi="Sylfaen"/>
        </w:rPr>
        <w:t xml:space="preserve">“3. მოხელის შეფასების პროცესი წარიმართება გამჭვირვალედ, მოხელის უშუალო ხელმძღვანელის </w:t>
      </w:r>
      <w:r w:rsidRPr="00E165C1">
        <w:rPr>
          <w:rFonts w:ascii="Sylfaen" w:hAnsi="Sylfaen"/>
          <w:lang w:val="ka-GE"/>
        </w:rPr>
        <w:t>მიერ</w:t>
      </w:r>
      <w:r w:rsidRPr="00E165C1">
        <w:rPr>
          <w:rFonts w:ascii="Sylfaen" w:hAnsi="Sylfaen"/>
        </w:rPr>
        <w:t xml:space="preserve"> და შესაბამისი საჯარო დაწესებულების ადამიანური რესურსების მართვის ერთეულის წარმომადგენლის </w:t>
      </w:r>
      <w:r w:rsidRPr="00E165C1">
        <w:rPr>
          <w:rFonts w:ascii="Sylfaen" w:hAnsi="Sylfaen"/>
          <w:lang w:val="ka-GE"/>
        </w:rPr>
        <w:t>ჩართულობით</w:t>
      </w:r>
      <w:r w:rsidRPr="00E165C1">
        <w:rPr>
          <w:rFonts w:ascii="Sylfaen" w:hAnsi="Sylfaen"/>
        </w:rPr>
        <w:t>.</w:t>
      </w:r>
      <w:r w:rsidR="003361F6" w:rsidRPr="00E165C1">
        <w:rPr>
          <w:rFonts w:ascii="Sylfaen" w:hAnsi="Sylfaen"/>
        </w:rPr>
        <w:t> </w:t>
      </w:r>
      <w:r w:rsidR="00D0782D" w:rsidRPr="00E165C1">
        <w:rPr>
          <w:rFonts w:ascii="Sylfaen" w:hAnsi="Sylfaen"/>
          <w:lang w:val="ka-GE"/>
        </w:rPr>
        <w:t xml:space="preserve"> </w:t>
      </w:r>
      <w:r w:rsidR="003361F6" w:rsidRPr="00E165C1">
        <w:rPr>
          <w:rFonts w:ascii="Sylfaen" w:hAnsi="Sylfaen"/>
        </w:rPr>
        <w:t>მოხელის შეფასებისათვის გამოიყენება ოთხდონიანი შეფასების სისტემა:</w:t>
      </w:r>
    </w:p>
    <w:p w:rsidR="003361F6" w:rsidRPr="00E165C1" w:rsidRDefault="003361F6" w:rsidP="003361F6">
      <w:pPr>
        <w:jc w:val="both"/>
        <w:rPr>
          <w:rFonts w:ascii="Sylfaen" w:hAnsi="Sylfaen"/>
        </w:rPr>
      </w:pPr>
      <w:r w:rsidRPr="00E165C1">
        <w:rPr>
          <w:rFonts w:ascii="Sylfaen" w:hAnsi="Sylfaen"/>
        </w:rPr>
        <w:lastRenderedPageBreak/>
        <w:t>  ა) საუკეთესო შეფასება –  მოვალეობა ან/და მოსალოდნელზე მეტი სამუშაო საუკეთესოდ შესრულდა, მოხელე მკვეთრად გამოირჩევა შედეგებით ან/და პროფესიული უნარ-ჩვევებით;</w:t>
      </w:r>
    </w:p>
    <w:p w:rsidR="003361F6" w:rsidRPr="00E165C1" w:rsidRDefault="003361F6" w:rsidP="003361F6">
      <w:pPr>
        <w:jc w:val="both"/>
        <w:rPr>
          <w:rFonts w:ascii="Sylfaen" w:hAnsi="Sylfaen"/>
        </w:rPr>
      </w:pPr>
      <w:r w:rsidRPr="00E165C1">
        <w:rPr>
          <w:rFonts w:ascii="Sylfaen" w:hAnsi="Sylfaen"/>
        </w:rPr>
        <w:t>  ბ) კარგი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rsidR="003361F6" w:rsidRPr="00E165C1" w:rsidRDefault="003361F6" w:rsidP="003361F6">
      <w:pPr>
        <w:jc w:val="both"/>
        <w:rPr>
          <w:rFonts w:ascii="Sylfaen" w:hAnsi="Sylfaen"/>
        </w:rPr>
      </w:pPr>
      <w:r w:rsidRPr="00E165C1">
        <w:rPr>
          <w:rFonts w:ascii="Sylfaen" w:hAnsi="Sylfaen"/>
        </w:rPr>
        <w:t>  გ) დამაკმაყოფილებელი შეფასება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rsidR="003361F6" w:rsidRPr="00E165C1" w:rsidRDefault="003361F6" w:rsidP="003361F6">
      <w:pPr>
        <w:jc w:val="both"/>
        <w:rPr>
          <w:rFonts w:ascii="Sylfaen" w:hAnsi="Sylfaen"/>
          <w:lang w:val="ka-GE"/>
        </w:rPr>
      </w:pPr>
      <w:r w:rsidRPr="00E165C1">
        <w:rPr>
          <w:rFonts w:ascii="Sylfaen" w:hAnsi="Sylfaen"/>
        </w:rPr>
        <w:t>  დ) არადამაკმაყოფილებელი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r w:rsidRPr="00E165C1">
        <w:rPr>
          <w:rFonts w:ascii="Sylfaen" w:hAnsi="Sylfaen"/>
          <w:lang w:val="ka-GE"/>
        </w:rPr>
        <w:t>“</w:t>
      </w:r>
    </w:p>
    <w:p w:rsidR="00BC5BEF" w:rsidRPr="00E165C1" w:rsidRDefault="00E165C1" w:rsidP="006159FA">
      <w:pPr>
        <w:jc w:val="both"/>
        <w:rPr>
          <w:rFonts w:ascii="Sylfaen" w:hAnsi="Sylfaen"/>
          <w:b/>
          <w:lang w:val="ka-GE"/>
        </w:rPr>
      </w:pPr>
      <w:r w:rsidRPr="00E165C1">
        <w:rPr>
          <w:rFonts w:ascii="Sylfaen" w:hAnsi="Sylfaen"/>
          <w:b/>
        </w:rPr>
        <w:t>12</w:t>
      </w:r>
      <w:r w:rsidR="00BC5BEF" w:rsidRPr="00E165C1">
        <w:rPr>
          <w:rFonts w:ascii="Sylfaen" w:hAnsi="Sylfaen"/>
          <w:b/>
          <w:lang w:val="ka-GE"/>
        </w:rPr>
        <w:t>. 82</w:t>
      </w:r>
      <w:r w:rsidR="00BC5BEF" w:rsidRPr="00E165C1">
        <w:rPr>
          <w:rFonts w:ascii="Sylfaen" w:hAnsi="Sylfaen"/>
          <w:b/>
        </w:rPr>
        <w:t>-</w:t>
      </w:r>
      <w:r w:rsidR="00BC5BEF" w:rsidRPr="00E165C1">
        <w:rPr>
          <w:rFonts w:ascii="Sylfaen" w:hAnsi="Sylfaen"/>
          <w:b/>
          <w:lang w:val="ka-GE"/>
        </w:rPr>
        <w:t>ე მუხლის პირველი პუნქტის „ა“  ქვეპუნქტი ჩამოყალიბდეს შემდეგი რედაქციით:</w:t>
      </w:r>
    </w:p>
    <w:p w:rsidR="00BC5BEF" w:rsidRPr="00E165C1" w:rsidRDefault="00BC5BEF" w:rsidP="006159FA">
      <w:pPr>
        <w:jc w:val="both"/>
        <w:rPr>
          <w:rFonts w:ascii="Sylfaen" w:hAnsi="Sylfaen"/>
          <w:lang w:val="ka-GE"/>
        </w:rPr>
      </w:pPr>
      <w:r w:rsidRPr="00E165C1">
        <w:rPr>
          <w:rFonts w:ascii="Sylfaen" w:hAnsi="Sylfaen"/>
          <w:lang w:val="ka-GE"/>
        </w:rPr>
        <w:t>„</w:t>
      </w:r>
      <w:r w:rsidRPr="00E165C1">
        <w:rPr>
          <w:rFonts w:ascii="Sylfaen" w:hAnsi="Sylfaen"/>
        </w:rPr>
        <w:t> ა) ამ კანონის 107-ე მუხლის პირველი პუნქტის „</w:t>
      </w:r>
      <w:r w:rsidRPr="00E165C1">
        <w:rPr>
          <w:rFonts w:ascii="Sylfaen" w:hAnsi="Sylfaen"/>
          <w:lang w:val="ka-GE"/>
        </w:rPr>
        <w:t>ბ</w:t>
      </w:r>
      <w:r w:rsidRPr="00E165C1">
        <w:rPr>
          <w:rFonts w:ascii="Sylfaen" w:hAnsi="Sylfaen"/>
        </w:rPr>
        <w:t>“–„ე“ და „თ“–„კ“ ქვეპუნქტებით  გათვალისწინებული რომელიმე საფუძვლის არსებობისას;</w:t>
      </w:r>
      <w:r w:rsidR="004C58E3" w:rsidRPr="00E165C1">
        <w:rPr>
          <w:rFonts w:ascii="Sylfaen" w:hAnsi="Sylfaen"/>
          <w:lang w:val="ka-GE"/>
        </w:rPr>
        <w:t>“</w:t>
      </w:r>
    </w:p>
    <w:p w:rsidR="009F6673" w:rsidRPr="00E165C1" w:rsidRDefault="009F6673" w:rsidP="009F6673">
      <w:pPr>
        <w:jc w:val="both"/>
        <w:rPr>
          <w:rFonts w:ascii="Sylfaen" w:hAnsi="Sylfaen"/>
          <w:b/>
          <w:lang w:val="ka-GE"/>
        </w:rPr>
      </w:pPr>
      <w:r w:rsidRPr="00E165C1">
        <w:rPr>
          <w:rFonts w:ascii="Sylfaen" w:hAnsi="Sylfaen"/>
          <w:b/>
          <w:lang w:val="ka-GE"/>
        </w:rPr>
        <w:t>1</w:t>
      </w:r>
      <w:r w:rsidR="00E165C1" w:rsidRPr="00E165C1">
        <w:rPr>
          <w:rFonts w:ascii="Sylfaen" w:hAnsi="Sylfaen"/>
          <w:b/>
        </w:rPr>
        <w:t>3</w:t>
      </w:r>
      <w:r w:rsidRPr="00E165C1">
        <w:rPr>
          <w:rFonts w:ascii="Sylfaen" w:hAnsi="Sylfaen"/>
          <w:b/>
          <w:lang w:val="ka-GE"/>
        </w:rPr>
        <w:t>. 98</w:t>
      </w:r>
      <w:r w:rsidRPr="00E165C1">
        <w:rPr>
          <w:rFonts w:ascii="Sylfaen" w:hAnsi="Sylfaen"/>
          <w:b/>
        </w:rPr>
        <w:t>-</w:t>
      </w:r>
      <w:r w:rsidRPr="00E165C1">
        <w:rPr>
          <w:rFonts w:ascii="Sylfaen" w:hAnsi="Sylfaen"/>
          <w:b/>
          <w:lang w:val="ka-GE"/>
        </w:rPr>
        <w:t>ე მუხლი  ჩამოყალიბდეს შემდეგი რედაქციით:</w:t>
      </w:r>
    </w:p>
    <w:p w:rsidR="009F6673" w:rsidRPr="00E165C1" w:rsidRDefault="009F6673" w:rsidP="009F6673">
      <w:pPr>
        <w:jc w:val="both"/>
        <w:rPr>
          <w:rFonts w:ascii="Sylfaen" w:hAnsi="Sylfaen"/>
        </w:rPr>
      </w:pPr>
      <w:r w:rsidRPr="00E165C1">
        <w:rPr>
          <w:rFonts w:ascii="Sylfaen" w:hAnsi="Sylfaen"/>
          <w:b/>
          <w:bCs/>
          <w:lang w:val="ka-GE"/>
        </w:rPr>
        <w:t>„</w:t>
      </w:r>
      <w:r w:rsidRPr="00E165C1">
        <w:rPr>
          <w:rFonts w:ascii="Sylfaen" w:hAnsi="Sylfaen"/>
          <w:b/>
          <w:bCs/>
        </w:rPr>
        <w:t>მუხლი 98. სამსახურიდან გათავისუფლება დისციპლინური გადაცდომისათვის</w:t>
      </w:r>
    </w:p>
    <w:p w:rsidR="009F6673" w:rsidRPr="00E165C1" w:rsidRDefault="009F6673" w:rsidP="009F6673">
      <w:pPr>
        <w:jc w:val="both"/>
        <w:rPr>
          <w:rFonts w:ascii="Sylfaen" w:hAnsi="Sylfaen"/>
          <w:lang w:val="ka-GE"/>
        </w:rPr>
      </w:pPr>
      <w:r w:rsidRPr="00E165C1">
        <w:rPr>
          <w:rFonts w:ascii="Sylfaen" w:hAnsi="Sylfaen"/>
        </w:rPr>
        <w:t>  სამსახურიდან გათავისუფლება შეიძლება მხოლოდ მძიმე დისციპლინური გადაცდომის  ჩადენის შემთხვევაში.</w:t>
      </w:r>
      <w:r w:rsidRPr="00E165C1">
        <w:rPr>
          <w:rFonts w:ascii="Sylfaen" w:hAnsi="Sylfaen"/>
          <w:lang w:val="ka-GE"/>
        </w:rPr>
        <w:t>“</w:t>
      </w:r>
    </w:p>
    <w:p w:rsidR="00C0787B" w:rsidRPr="00E165C1" w:rsidRDefault="00C0787B" w:rsidP="009F6673">
      <w:pPr>
        <w:jc w:val="both"/>
        <w:rPr>
          <w:rFonts w:ascii="Sylfaen" w:hAnsi="Sylfaen"/>
          <w:lang w:val="ka-GE"/>
        </w:rPr>
      </w:pPr>
      <w:r w:rsidRPr="00E165C1">
        <w:rPr>
          <w:rFonts w:ascii="Sylfaen" w:hAnsi="Sylfaen"/>
          <w:b/>
          <w:lang w:val="ka-GE"/>
        </w:rPr>
        <w:t>1</w:t>
      </w:r>
      <w:r w:rsidR="00E165C1" w:rsidRPr="00E165C1">
        <w:rPr>
          <w:rFonts w:ascii="Sylfaen" w:hAnsi="Sylfaen"/>
          <w:b/>
        </w:rPr>
        <w:t>4</w:t>
      </w:r>
      <w:r w:rsidRPr="00E165C1">
        <w:rPr>
          <w:rFonts w:ascii="Sylfaen" w:hAnsi="Sylfaen"/>
          <w:b/>
          <w:lang w:val="ka-GE"/>
        </w:rPr>
        <w:t>. 115</w:t>
      </w:r>
      <w:r w:rsidRPr="00E165C1">
        <w:rPr>
          <w:rFonts w:ascii="Sylfaen" w:hAnsi="Sylfaen"/>
          <w:b/>
        </w:rPr>
        <w:t>-</w:t>
      </w:r>
      <w:r w:rsidRPr="00E165C1">
        <w:rPr>
          <w:rFonts w:ascii="Sylfaen" w:hAnsi="Sylfaen"/>
          <w:b/>
          <w:lang w:val="ka-GE"/>
        </w:rPr>
        <w:t>ე მუხლი  ჩამოყალიბდეს შემდეგი რედაქციით:</w:t>
      </w:r>
    </w:p>
    <w:p w:rsidR="00C0787B" w:rsidRPr="00E165C1" w:rsidRDefault="00C0787B" w:rsidP="00C0787B">
      <w:pPr>
        <w:jc w:val="both"/>
        <w:rPr>
          <w:rFonts w:ascii="Sylfaen" w:hAnsi="Sylfaen"/>
        </w:rPr>
      </w:pPr>
      <w:r w:rsidRPr="00E165C1">
        <w:rPr>
          <w:rFonts w:ascii="Sylfaen" w:hAnsi="Sylfaen"/>
          <w:b/>
          <w:bCs/>
        </w:rPr>
        <w:t> </w:t>
      </w:r>
      <w:r w:rsidRPr="00E165C1">
        <w:rPr>
          <w:rFonts w:ascii="Sylfaen" w:hAnsi="Sylfaen"/>
          <w:b/>
          <w:bCs/>
          <w:lang w:val="ka-GE"/>
        </w:rPr>
        <w:t>„</w:t>
      </w:r>
      <w:r w:rsidRPr="00E165C1">
        <w:rPr>
          <w:rFonts w:ascii="Sylfaen" w:hAnsi="Sylfaen"/>
          <w:b/>
          <w:bCs/>
        </w:rPr>
        <w:t>მუხლი 115. კომპენსაცია მოხელის სამსახურიდან გათავისუფლების შემთხვევაში</w:t>
      </w:r>
    </w:p>
    <w:p w:rsidR="00C0787B" w:rsidRPr="00E165C1" w:rsidRDefault="00C0787B" w:rsidP="00C0787B">
      <w:pPr>
        <w:jc w:val="both"/>
        <w:rPr>
          <w:rFonts w:ascii="Sylfaen" w:hAnsi="Sylfaen"/>
          <w:lang w:val="ka-GE"/>
        </w:rPr>
      </w:pPr>
      <w:r w:rsidRPr="00E165C1">
        <w:rPr>
          <w:rFonts w:ascii="Sylfaen" w:hAnsi="Sylfaen"/>
        </w:rPr>
        <w:t>  ამ კანონის 108-ე მუხლის „გ“ ქვეპუნქტით გათვალისწინებულ შემთხვევაში სამსახურიდან გათავისუფლებულ მოხელეს ეძლევა კომპენსაცია 1 თვის თანამდებობრივი სარგოს ოდენობით.</w:t>
      </w:r>
      <w:r w:rsidRPr="00E165C1">
        <w:rPr>
          <w:rFonts w:ascii="Sylfaen" w:hAnsi="Sylfaen"/>
          <w:lang w:val="ka-GE"/>
        </w:rPr>
        <w:t>“</w:t>
      </w:r>
    </w:p>
    <w:p w:rsidR="00636B2C" w:rsidRPr="00E165C1" w:rsidRDefault="00636B2C" w:rsidP="00636B2C">
      <w:pPr>
        <w:jc w:val="both"/>
        <w:rPr>
          <w:rFonts w:ascii="Sylfaen" w:hAnsi="Sylfaen"/>
          <w:b/>
          <w:lang w:val="ka-GE"/>
        </w:rPr>
      </w:pPr>
      <w:r w:rsidRPr="00E165C1">
        <w:rPr>
          <w:rFonts w:ascii="Sylfaen" w:hAnsi="Sylfaen"/>
          <w:b/>
          <w:lang w:val="ka-GE"/>
        </w:rPr>
        <w:t>1</w:t>
      </w:r>
      <w:r w:rsidR="00E165C1" w:rsidRPr="00E165C1">
        <w:rPr>
          <w:rFonts w:ascii="Sylfaen" w:hAnsi="Sylfaen"/>
          <w:b/>
        </w:rPr>
        <w:t>5</w:t>
      </w:r>
      <w:r w:rsidRPr="00E165C1">
        <w:rPr>
          <w:rFonts w:ascii="Sylfaen" w:hAnsi="Sylfaen"/>
          <w:b/>
          <w:lang w:val="ka-GE"/>
        </w:rPr>
        <w:t>. 121</w:t>
      </w:r>
      <w:r w:rsidRPr="00E165C1">
        <w:rPr>
          <w:rFonts w:ascii="Sylfaen" w:hAnsi="Sylfaen"/>
          <w:b/>
        </w:rPr>
        <w:t>-</w:t>
      </w:r>
      <w:r w:rsidRPr="00E165C1">
        <w:rPr>
          <w:rFonts w:ascii="Sylfaen" w:hAnsi="Sylfaen"/>
          <w:b/>
          <w:lang w:val="ka-GE"/>
        </w:rPr>
        <w:t>ე მუხლი  ჩამოყალიბდეს შემდეგი რედაქციით:</w:t>
      </w:r>
    </w:p>
    <w:p w:rsidR="00636B2C" w:rsidRPr="00E165C1" w:rsidRDefault="00636B2C" w:rsidP="00636B2C">
      <w:pPr>
        <w:jc w:val="both"/>
        <w:rPr>
          <w:rFonts w:ascii="Sylfaen" w:hAnsi="Sylfaen"/>
          <w:lang w:val="ka-GE"/>
        </w:rPr>
      </w:pPr>
      <w:r w:rsidRPr="00E165C1">
        <w:rPr>
          <w:rFonts w:ascii="Sylfaen" w:hAnsi="Sylfaen"/>
          <w:b/>
          <w:bCs/>
          <w:lang w:val="ka-GE"/>
        </w:rPr>
        <w:t>„</w:t>
      </w:r>
      <w:r w:rsidRPr="00E165C1">
        <w:rPr>
          <w:rFonts w:ascii="Sylfaen" w:hAnsi="Sylfaen"/>
          <w:b/>
          <w:bCs/>
        </w:rPr>
        <w:t>მუხლი 121. საჯარო დაწესებულების აპარატის სტრუქტურისა და საშტატო ნუსხის დამტკიცება </w:t>
      </w:r>
    </w:p>
    <w:p w:rsidR="00636B2C" w:rsidRPr="00E165C1" w:rsidRDefault="00636B2C" w:rsidP="00636B2C">
      <w:pPr>
        <w:jc w:val="both"/>
        <w:rPr>
          <w:rFonts w:ascii="Sylfaen" w:hAnsi="Sylfaen"/>
        </w:rPr>
      </w:pPr>
      <w:r w:rsidRPr="00E165C1">
        <w:rPr>
          <w:rFonts w:ascii="Sylfaen" w:hAnsi="Sylfaen"/>
        </w:rPr>
        <w:t xml:space="preserve">1.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პარლამენტის</w:t>
      </w:r>
      <w:r w:rsidRPr="00E165C1">
        <w:rPr>
          <w:rFonts w:ascii="Sylfaen" w:hAnsi="Sylfaen"/>
        </w:rPr>
        <w:t xml:space="preserve"> </w:t>
      </w:r>
      <w:r w:rsidRPr="00E165C1">
        <w:rPr>
          <w:rFonts w:ascii="Sylfaen" w:hAnsi="Sylfaen" w:cs="Sylfaen"/>
        </w:rPr>
        <w:t>აპარატის</w:t>
      </w:r>
      <w:r w:rsidRPr="00E165C1">
        <w:rPr>
          <w:rFonts w:ascii="Sylfaen" w:hAnsi="Sylfaen"/>
        </w:rPr>
        <w:t xml:space="preserve"> </w:t>
      </w:r>
      <w:r w:rsidRPr="00E165C1">
        <w:rPr>
          <w:rFonts w:ascii="Sylfaen" w:hAnsi="Sylfaen" w:cs="Sylfaen"/>
        </w:rPr>
        <w:t>სტრუქტურა</w:t>
      </w:r>
      <w:r w:rsidRPr="00E165C1">
        <w:rPr>
          <w:rFonts w:ascii="Sylfaen" w:hAnsi="Sylfaen"/>
        </w:rPr>
        <w:t xml:space="preserve"> </w:t>
      </w:r>
      <w:r w:rsidRPr="00E165C1">
        <w:rPr>
          <w:rFonts w:ascii="Sylfaen" w:hAnsi="Sylfaen" w:cs="Sylfaen"/>
        </w:rPr>
        <w:t>და</w:t>
      </w:r>
      <w:r w:rsidRPr="00E165C1">
        <w:rPr>
          <w:rFonts w:ascii="Sylfaen" w:hAnsi="Sylfaen"/>
        </w:rPr>
        <w:t xml:space="preserve"> </w:t>
      </w:r>
      <w:r w:rsidRPr="00E165C1">
        <w:rPr>
          <w:rFonts w:ascii="Sylfaen" w:hAnsi="Sylfaen"/>
          <w:lang w:val="ka-GE"/>
        </w:rPr>
        <w:t xml:space="preserve">საჯარო </w:t>
      </w:r>
      <w:r w:rsidRPr="00E165C1">
        <w:rPr>
          <w:rFonts w:ascii="Sylfaen" w:hAnsi="Sylfaen" w:cs="Sylfaen"/>
        </w:rPr>
        <w:t>მოსამსახურეთა</w:t>
      </w:r>
      <w:r w:rsidRPr="00E165C1">
        <w:rPr>
          <w:rFonts w:ascii="Sylfaen" w:hAnsi="Sylfaen"/>
        </w:rPr>
        <w:t xml:space="preserve"> </w:t>
      </w:r>
      <w:r w:rsidRPr="00E165C1">
        <w:rPr>
          <w:rFonts w:ascii="Sylfaen" w:hAnsi="Sylfaen" w:cs="Sylfaen"/>
          <w:lang w:val="ka-GE"/>
        </w:rPr>
        <w:t xml:space="preserve">საშტატო ნუსხა </w:t>
      </w:r>
      <w:r w:rsidRPr="00E165C1">
        <w:rPr>
          <w:rFonts w:ascii="Sylfaen" w:hAnsi="Sylfaen" w:cs="Sylfaen"/>
        </w:rPr>
        <w:t>მტკიცდება</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პარლამენტის</w:t>
      </w:r>
      <w:r w:rsidRPr="00E165C1">
        <w:rPr>
          <w:rFonts w:ascii="Sylfaen" w:hAnsi="Sylfaen"/>
        </w:rPr>
        <w:t xml:space="preserve"> </w:t>
      </w:r>
      <w:r w:rsidRPr="00E165C1">
        <w:rPr>
          <w:rFonts w:ascii="Sylfaen" w:hAnsi="Sylfaen" w:cs="Sylfaen"/>
        </w:rPr>
        <w:t>რეგლამენტის</w:t>
      </w:r>
      <w:r w:rsidRPr="00E165C1">
        <w:rPr>
          <w:rFonts w:ascii="Sylfaen" w:hAnsi="Sylfaen"/>
        </w:rPr>
        <w:t xml:space="preserve"> </w:t>
      </w:r>
      <w:r w:rsidRPr="00E165C1">
        <w:rPr>
          <w:rFonts w:ascii="Sylfaen" w:hAnsi="Sylfaen" w:cs="Sylfaen"/>
        </w:rPr>
        <w:t>შესაბამისად</w:t>
      </w:r>
      <w:r w:rsidRPr="00E165C1">
        <w:rPr>
          <w:rFonts w:ascii="Sylfaen" w:hAnsi="Sylfaen"/>
        </w:rPr>
        <w:t>.</w:t>
      </w:r>
    </w:p>
    <w:p w:rsidR="00636B2C" w:rsidRPr="00E165C1" w:rsidRDefault="00636B2C" w:rsidP="00636B2C">
      <w:pPr>
        <w:jc w:val="both"/>
        <w:rPr>
          <w:rFonts w:ascii="Sylfaen" w:hAnsi="Sylfaen"/>
        </w:rPr>
      </w:pPr>
      <w:r w:rsidRPr="00E165C1">
        <w:rPr>
          <w:rFonts w:ascii="Sylfaen" w:hAnsi="Sylfaen"/>
        </w:rPr>
        <w:t xml:space="preserve">2.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პრეზიდენტის</w:t>
      </w:r>
      <w:r w:rsidRPr="00E165C1">
        <w:rPr>
          <w:rFonts w:ascii="Sylfaen" w:hAnsi="Sylfaen"/>
        </w:rPr>
        <w:t xml:space="preserve"> </w:t>
      </w:r>
      <w:r w:rsidRPr="00E165C1">
        <w:rPr>
          <w:rFonts w:ascii="Sylfaen" w:hAnsi="Sylfaen" w:cs="Sylfaen"/>
        </w:rPr>
        <w:t>ადმინისტრაციის</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მთავრობის</w:t>
      </w:r>
      <w:r w:rsidRPr="00E165C1">
        <w:rPr>
          <w:rFonts w:ascii="Sylfaen" w:hAnsi="Sylfaen"/>
        </w:rPr>
        <w:t xml:space="preserve"> </w:t>
      </w:r>
      <w:r w:rsidRPr="00E165C1">
        <w:rPr>
          <w:rFonts w:ascii="Sylfaen" w:hAnsi="Sylfaen" w:cs="Sylfaen"/>
        </w:rPr>
        <w:t>ადმინისტრაციის</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სამინისტროს</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საკონსტიტუციო</w:t>
      </w:r>
      <w:r w:rsidRPr="00E165C1">
        <w:rPr>
          <w:rFonts w:ascii="Sylfaen" w:hAnsi="Sylfaen"/>
        </w:rPr>
        <w:t xml:space="preserve"> </w:t>
      </w:r>
      <w:r w:rsidRPr="00E165C1">
        <w:rPr>
          <w:rFonts w:ascii="Sylfaen" w:hAnsi="Sylfaen" w:cs="Sylfaen"/>
        </w:rPr>
        <w:t>სასამართლოს</w:t>
      </w:r>
      <w:r w:rsidRPr="00E165C1">
        <w:rPr>
          <w:rFonts w:ascii="Sylfaen" w:hAnsi="Sylfaen"/>
        </w:rPr>
        <w:t xml:space="preserve"> </w:t>
      </w:r>
      <w:r w:rsidRPr="00E165C1">
        <w:rPr>
          <w:rFonts w:ascii="Sylfaen" w:hAnsi="Sylfaen" w:cs="Sylfaen"/>
        </w:rPr>
        <w:t>აპარატის</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უზენაესი</w:t>
      </w:r>
      <w:r w:rsidRPr="00E165C1">
        <w:rPr>
          <w:rFonts w:ascii="Sylfaen" w:hAnsi="Sylfaen"/>
        </w:rPr>
        <w:t xml:space="preserve"> </w:t>
      </w:r>
      <w:r w:rsidRPr="00E165C1">
        <w:rPr>
          <w:rFonts w:ascii="Sylfaen" w:hAnsi="Sylfaen" w:cs="Sylfaen"/>
        </w:rPr>
        <w:t>სასამართლოს</w:t>
      </w:r>
      <w:r w:rsidRPr="00E165C1">
        <w:rPr>
          <w:rFonts w:ascii="Sylfaen" w:hAnsi="Sylfaen"/>
        </w:rPr>
        <w:t xml:space="preserve"> </w:t>
      </w:r>
      <w:r w:rsidRPr="00E165C1">
        <w:rPr>
          <w:rFonts w:ascii="Sylfaen" w:hAnsi="Sylfaen" w:cs="Sylfaen"/>
        </w:rPr>
        <w:t>აპარატის</w:t>
      </w:r>
      <w:r w:rsidRPr="00E165C1">
        <w:rPr>
          <w:rFonts w:ascii="Sylfaen" w:hAnsi="Sylfaen"/>
        </w:rPr>
        <w:t xml:space="preserve">, </w:t>
      </w:r>
      <w:r w:rsidRPr="00E165C1">
        <w:rPr>
          <w:rFonts w:ascii="Sylfaen" w:hAnsi="Sylfaen" w:cs="Sylfaen"/>
        </w:rPr>
        <w:t>სახელმწიფო</w:t>
      </w:r>
      <w:r w:rsidRPr="00E165C1">
        <w:rPr>
          <w:rFonts w:ascii="Sylfaen" w:hAnsi="Sylfaen"/>
        </w:rPr>
        <w:t xml:space="preserve"> </w:t>
      </w:r>
      <w:r w:rsidRPr="00E165C1">
        <w:rPr>
          <w:rFonts w:ascii="Sylfaen" w:hAnsi="Sylfaen" w:cs="Sylfaen"/>
        </w:rPr>
        <w:t>აუდიტის</w:t>
      </w:r>
      <w:r w:rsidRPr="00E165C1">
        <w:rPr>
          <w:rFonts w:ascii="Sylfaen" w:hAnsi="Sylfaen"/>
        </w:rPr>
        <w:t xml:space="preserve"> </w:t>
      </w:r>
      <w:r w:rsidRPr="00E165C1">
        <w:rPr>
          <w:rFonts w:ascii="Sylfaen" w:hAnsi="Sylfaen" w:cs="Sylfaen"/>
        </w:rPr>
        <w:t>სამსახურის</w:t>
      </w:r>
      <w:r w:rsidRPr="00E165C1">
        <w:rPr>
          <w:rFonts w:ascii="Sylfaen" w:hAnsi="Sylfaen"/>
        </w:rPr>
        <w:t xml:space="preserve"> </w:t>
      </w:r>
      <w:r w:rsidRPr="00E165C1">
        <w:rPr>
          <w:rFonts w:ascii="Sylfaen" w:hAnsi="Sylfaen" w:cs="Sylfaen"/>
        </w:rPr>
        <w:t>სისტემის</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ეროვნული</w:t>
      </w:r>
      <w:r w:rsidRPr="00E165C1">
        <w:rPr>
          <w:rFonts w:ascii="Sylfaen" w:hAnsi="Sylfaen"/>
        </w:rPr>
        <w:t xml:space="preserve"> </w:t>
      </w:r>
      <w:r w:rsidRPr="00E165C1">
        <w:rPr>
          <w:rFonts w:ascii="Sylfaen" w:hAnsi="Sylfaen" w:cs="Sylfaen"/>
        </w:rPr>
        <w:t>ბანკის</w:t>
      </w:r>
      <w:r w:rsidRPr="00E165C1">
        <w:rPr>
          <w:rFonts w:ascii="Sylfaen" w:hAnsi="Sylfaen"/>
        </w:rPr>
        <w:t xml:space="preserve"> </w:t>
      </w:r>
      <w:r w:rsidRPr="00E165C1">
        <w:rPr>
          <w:rFonts w:ascii="Sylfaen" w:hAnsi="Sylfaen" w:cs="Sylfaen"/>
        </w:rPr>
        <w:t>აპარატის</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lastRenderedPageBreak/>
        <w:t>სახალხო</w:t>
      </w:r>
      <w:r w:rsidRPr="00E165C1">
        <w:rPr>
          <w:rFonts w:ascii="Sylfaen" w:hAnsi="Sylfaen"/>
        </w:rPr>
        <w:t xml:space="preserve"> </w:t>
      </w:r>
      <w:r w:rsidRPr="00E165C1">
        <w:rPr>
          <w:rFonts w:ascii="Sylfaen" w:hAnsi="Sylfaen" w:cs="Sylfaen"/>
        </w:rPr>
        <w:t>დამცველის</w:t>
      </w:r>
      <w:r w:rsidRPr="00E165C1">
        <w:rPr>
          <w:rFonts w:ascii="Sylfaen" w:hAnsi="Sylfaen"/>
        </w:rPr>
        <w:t xml:space="preserve"> </w:t>
      </w:r>
      <w:r w:rsidRPr="00E165C1">
        <w:rPr>
          <w:rFonts w:ascii="Sylfaen" w:hAnsi="Sylfaen" w:cs="Sylfaen"/>
        </w:rPr>
        <w:t>აპარატის</w:t>
      </w:r>
      <w:r w:rsidRPr="00E165C1">
        <w:rPr>
          <w:rFonts w:ascii="Sylfaen" w:hAnsi="Sylfaen"/>
        </w:rPr>
        <w:t xml:space="preserve">, </w:t>
      </w:r>
      <w:r w:rsidRPr="00E165C1">
        <w:rPr>
          <w:rFonts w:ascii="Sylfaen" w:hAnsi="Sylfaen" w:cs="Sylfaen"/>
        </w:rPr>
        <w:t>პერსონალურ</w:t>
      </w:r>
      <w:r w:rsidRPr="00E165C1">
        <w:rPr>
          <w:rFonts w:ascii="Sylfaen" w:hAnsi="Sylfaen"/>
        </w:rPr>
        <w:t xml:space="preserve"> </w:t>
      </w:r>
      <w:r w:rsidRPr="00E165C1">
        <w:rPr>
          <w:rFonts w:ascii="Sylfaen" w:hAnsi="Sylfaen" w:cs="Sylfaen"/>
        </w:rPr>
        <w:t>მონაცემთა</w:t>
      </w:r>
      <w:r w:rsidRPr="00E165C1">
        <w:rPr>
          <w:rFonts w:ascii="Sylfaen" w:hAnsi="Sylfaen"/>
        </w:rPr>
        <w:t xml:space="preserve"> </w:t>
      </w:r>
      <w:r w:rsidRPr="00E165C1">
        <w:rPr>
          <w:rFonts w:ascii="Sylfaen" w:hAnsi="Sylfaen" w:cs="Sylfaen"/>
        </w:rPr>
        <w:t>დაცვის</w:t>
      </w:r>
      <w:r w:rsidRPr="00E165C1">
        <w:rPr>
          <w:rFonts w:ascii="Sylfaen" w:hAnsi="Sylfaen"/>
        </w:rPr>
        <w:t xml:space="preserve"> </w:t>
      </w:r>
      <w:r w:rsidRPr="00E165C1">
        <w:rPr>
          <w:rFonts w:ascii="Sylfaen" w:hAnsi="Sylfaen" w:cs="Sylfaen"/>
        </w:rPr>
        <w:t>ინსპექტორის</w:t>
      </w:r>
      <w:r w:rsidRPr="00E165C1">
        <w:rPr>
          <w:rFonts w:ascii="Sylfaen" w:hAnsi="Sylfaen"/>
        </w:rPr>
        <w:t xml:space="preserve"> </w:t>
      </w:r>
      <w:r w:rsidRPr="00E165C1">
        <w:rPr>
          <w:rFonts w:ascii="Sylfaen" w:hAnsi="Sylfaen" w:cs="Sylfaen"/>
        </w:rPr>
        <w:t>აპარატის</w:t>
      </w:r>
      <w:r w:rsidRPr="00E165C1">
        <w:rPr>
          <w:rFonts w:ascii="Sylfaen" w:hAnsi="Sylfaen"/>
        </w:rPr>
        <w:t xml:space="preserve"> </w:t>
      </w:r>
      <w:r w:rsidRPr="00E165C1">
        <w:rPr>
          <w:rFonts w:ascii="Sylfaen" w:hAnsi="Sylfaen"/>
          <w:lang w:val="ka-GE"/>
        </w:rPr>
        <w:t xml:space="preserve">საჯარო </w:t>
      </w:r>
      <w:r w:rsidRPr="00E165C1">
        <w:rPr>
          <w:rFonts w:ascii="Sylfaen" w:hAnsi="Sylfaen" w:cs="Sylfaen"/>
        </w:rPr>
        <w:t>მოსამსახურეთა</w:t>
      </w:r>
      <w:r w:rsidRPr="00E165C1">
        <w:rPr>
          <w:rFonts w:ascii="Sylfaen" w:hAnsi="Sylfaen"/>
        </w:rPr>
        <w:t xml:space="preserve"> </w:t>
      </w:r>
      <w:r w:rsidRPr="00E165C1">
        <w:rPr>
          <w:rFonts w:ascii="Sylfaen" w:hAnsi="Sylfaen" w:cs="Sylfaen"/>
        </w:rPr>
        <w:t>საშტატო</w:t>
      </w:r>
      <w:r w:rsidRPr="00E165C1">
        <w:rPr>
          <w:rFonts w:ascii="Sylfaen" w:hAnsi="Sylfaen"/>
        </w:rPr>
        <w:t xml:space="preserve"> </w:t>
      </w:r>
      <w:r w:rsidRPr="00E165C1">
        <w:rPr>
          <w:rFonts w:ascii="Sylfaen" w:hAnsi="Sylfaen" w:cs="Sylfaen"/>
        </w:rPr>
        <w:t>ნუსხას</w:t>
      </w:r>
      <w:r w:rsidRPr="00E165C1">
        <w:rPr>
          <w:rFonts w:ascii="Sylfaen" w:hAnsi="Sylfaen"/>
        </w:rPr>
        <w:t xml:space="preserve"> </w:t>
      </w:r>
      <w:r w:rsidRPr="00E165C1">
        <w:rPr>
          <w:rFonts w:ascii="Sylfaen" w:hAnsi="Sylfaen" w:cs="Sylfaen"/>
        </w:rPr>
        <w:t>ამტკიცებს</w:t>
      </w:r>
      <w:r w:rsidRPr="00E165C1">
        <w:rPr>
          <w:rFonts w:ascii="Sylfaen" w:hAnsi="Sylfaen"/>
        </w:rPr>
        <w:t xml:space="preserve"> </w:t>
      </w:r>
      <w:r w:rsidRPr="00E165C1">
        <w:rPr>
          <w:rFonts w:ascii="Sylfaen" w:hAnsi="Sylfaen" w:cs="Sylfaen"/>
        </w:rPr>
        <w:t>შესაბამისი</w:t>
      </w:r>
      <w:r w:rsidRPr="00E165C1">
        <w:rPr>
          <w:rFonts w:ascii="Sylfaen" w:hAnsi="Sylfaen"/>
        </w:rPr>
        <w:t xml:space="preserve"> </w:t>
      </w:r>
      <w:r w:rsidRPr="00E165C1">
        <w:rPr>
          <w:rFonts w:ascii="Sylfaen" w:hAnsi="Sylfaen"/>
          <w:lang w:val="ka-GE"/>
        </w:rPr>
        <w:t xml:space="preserve">საჯარო </w:t>
      </w:r>
      <w:r w:rsidRPr="00E165C1">
        <w:rPr>
          <w:rFonts w:ascii="Sylfaen" w:hAnsi="Sylfaen" w:cs="Sylfaen"/>
        </w:rPr>
        <w:t>დაწესებულების</w:t>
      </w:r>
      <w:r w:rsidRPr="00E165C1">
        <w:rPr>
          <w:rFonts w:ascii="Sylfaen" w:hAnsi="Sylfaen"/>
        </w:rPr>
        <w:t xml:space="preserve"> </w:t>
      </w:r>
      <w:r w:rsidRPr="00E165C1">
        <w:rPr>
          <w:rFonts w:ascii="Sylfaen" w:hAnsi="Sylfaen" w:cs="Sylfaen"/>
        </w:rPr>
        <w:t>ხელმძღვანელი</w:t>
      </w:r>
      <w:r w:rsidRPr="00E165C1">
        <w:rPr>
          <w:rFonts w:ascii="Sylfaen" w:hAnsi="Sylfaen"/>
        </w:rPr>
        <w:t xml:space="preserve">, </w:t>
      </w:r>
      <w:r w:rsidRPr="00E165C1">
        <w:rPr>
          <w:rFonts w:ascii="Sylfaen" w:hAnsi="Sylfaen" w:cs="Sylfaen"/>
        </w:rPr>
        <w:t>ხოლო</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სახელმწიფო</w:t>
      </w:r>
      <w:r w:rsidRPr="00E165C1">
        <w:rPr>
          <w:rFonts w:ascii="Sylfaen" w:hAnsi="Sylfaen"/>
        </w:rPr>
        <w:t xml:space="preserve"> </w:t>
      </w:r>
      <w:r w:rsidRPr="00E165C1">
        <w:rPr>
          <w:rFonts w:ascii="Sylfaen" w:hAnsi="Sylfaen" w:cs="Sylfaen"/>
        </w:rPr>
        <w:t>მინისტრის</w:t>
      </w:r>
      <w:r w:rsidRPr="00E165C1">
        <w:rPr>
          <w:rFonts w:ascii="Sylfaen" w:hAnsi="Sylfaen"/>
        </w:rPr>
        <w:t xml:space="preserve"> </w:t>
      </w:r>
      <w:r w:rsidRPr="00E165C1">
        <w:rPr>
          <w:rFonts w:ascii="Sylfaen" w:hAnsi="Sylfaen" w:cs="Sylfaen"/>
        </w:rPr>
        <w:t>აპარატის</w:t>
      </w:r>
      <w:r w:rsidRPr="00E165C1">
        <w:rPr>
          <w:rFonts w:ascii="Sylfaen" w:hAnsi="Sylfaen"/>
        </w:rPr>
        <w:t xml:space="preserve"> </w:t>
      </w:r>
      <w:r w:rsidRPr="00E165C1">
        <w:rPr>
          <w:rFonts w:ascii="Sylfaen" w:hAnsi="Sylfaen"/>
          <w:lang w:val="ka-GE"/>
        </w:rPr>
        <w:t xml:space="preserve">საჯარო </w:t>
      </w:r>
      <w:r w:rsidRPr="00E165C1">
        <w:rPr>
          <w:rFonts w:ascii="Sylfaen" w:hAnsi="Sylfaen" w:cs="Sylfaen"/>
        </w:rPr>
        <w:t>მოსამსახურეთა</w:t>
      </w:r>
      <w:r w:rsidRPr="00E165C1">
        <w:rPr>
          <w:rFonts w:ascii="Sylfaen" w:hAnsi="Sylfaen"/>
        </w:rPr>
        <w:t xml:space="preserve"> </w:t>
      </w:r>
      <w:r w:rsidRPr="00E165C1">
        <w:rPr>
          <w:rFonts w:ascii="Sylfaen" w:hAnsi="Sylfaen" w:cs="Sylfaen"/>
        </w:rPr>
        <w:t>საშტატო</w:t>
      </w:r>
      <w:r w:rsidRPr="00E165C1">
        <w:rPr>
          <w:rFonts w:ascii="Sylfaen" w:hAnsi="Sylfaen"/>
        </w:rPr>
        <w:t xml:space="preserve"> </w:t>
      </w:r>
      <w:r w:rsidRPr="00E165C1">
        <w:rPr>
          <w:rFonts w:ascii="Sylfaen" w:hAnsi="Sylfaen" w:cs="Sylfaen"/>
        </w:rPr>
        <w:t>ნუსხას</w:t>
      </w:r>
      <w:r w:rsidRPr="00E165C1">
        <w:rPr>
          <w:rFonts w:ascii="Sylfaen" w:hAnsi="Sylfaen"/>
        </w:rPr>
        <w:t xml:space="preserve"> –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სახელმწიფო</w:t>
      </w:r>
      <w:r w:rsidRPr="00E165C1">
        <w:rPr>
          <w:rFonts w:ascii="Sylfaen" w:hAnsi="Sylfaen"/>
        </w:rPr>
        <w:t xml:space="preserve"> </w:t>
      </w:r>
      <w:r w:rsidRPr="00E165C1">
        <w:rPr>
          <w:rFonts w:ascii="Sylfaen" w:hAnsi="Sylfaen" w:cs="Sylfaen"/>
        </w:rPr>
        <w:t>მინისტრი</w:t>
      </w:r>
      <w:r w:rsidRPr="00E165C1">
        <w:rPr>
          <w:rFonts w:ascii="Sylfaen" w:hAnsi="Sylfaen"/>
        </w:rPr>
        <w:t xml:space="preserve">. </w:t>
      </w:r>
    </w:p>
    <w:p w:rsidR="00636B2C" w:rsidRPr="00E165C1" w:rsidRDefault="00636B2C" w:rsidP="00636B2C">
      <w:pPr>
        <w:jc w:val="both"/>
        <w:rPr>
          <w:rFonts w:ascii="Sylfaen" w:hAnsi="Sylfaen"/>
        </w:rPr>
      </w:pPr>
      <w:r w:rsidRPr="00E165C1">
        <w:rPr>
          <w:rFonts w:ascii="Sylfaen" w:hAnsi="Sylfaen"/>
        </w:rPr>
        <w:t xml:space="preserve">3.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საერთო</w:t>
      </w:r>
      <w:r w:rsidRPr="00E165C1">
        <w:rPr>
          <w:rFonts w:ascii="Sylfaen" w:hAnsi="Sylfaen"/>
        </w:rPr>
        <w:t xml:space="preserve"> </w:t>
      </w:r>
      <w:r w:rsidRPr="00E165C1">
        <w:rPr>
          <w:rFonts w:ascii="Sylfaen" w:hAnsi="Sylfaen" w:cs="Sylfaen"/>
        </w:rPr>
        <w:t>სასამართლოებისა</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უზენაესი</w:t>
      </w:r>
      <w:r w:rsidRPr="00E165C1">
        <w:rPr>
          <w:rFonts w:ascii="Sylfaen" w:hAnsi="Sylfaen"/>
        </w:rPr>
        <w:t xml:space="preserve"> </w:t>
      </w:r>
      <w:r w:rsidRPr="00E165C1">
        <w:rPr>
          <w:rFonts w:ascii="Sylfaen" w:hAnsi="Sylfaen" w:cs="Sylfaen"/>
        </w:rPr>
        <w:t>სასამართლოს</w:t>
      </w:r>
      <w:r w:rsidRPr="00E165C1">
        <w:rPr>
          <w:rFonts w:ascii="Sylfaen" w:hAnsi="Sylfaen"/>
        </w:rPr>
        <w:t xml:space="preserve"> </w:t>
      </w:r>
      <w:r w:rsidRPr="00E165C1">
        <w:rPr>
          <w:rFonts w:ascii="Sylfaen" w:hAnsi="Sylfaen" w:cs="Sylfaen"/>
        </w:rPr>
        <w:t>გარდა</w:t>
      </w:r>
      <w:r w:rsidRPr="00E165C1">
        <w:rPr>
          <w:rFonts w:ascii="Sylfaen" w:hAnsi="Sylfaen"/>
        </w:rPr>
        <w:t xml:space="preserve">) </w:t>
      </w:r>
      <w:r w:rsidRPr="00E165C1">
        <w:rPr>
          <w:rFonts w:ascii="Sylfaen" w:hAnsi="Sylfaen" w:cs="Sylfaen"/>
        </w:rPr>
        <w:t>და</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იუსტიციის</w:t>
      </w:r>
      <w:r w:rsidRPr="00E165C1">
        <w:rPr>
          <w:rFonts w:ascii="Sylfaen" w:hAnsi="Sylfaen"/>
        </w:rPr>
        <w:t xml:space="preserve"> </w:t>
      </w:r>
      <w:r w:rsidRPr="00E165C1">
        <w:rPr>
          <w:rFonts w:ascii="Sylfaen" w:hAnsi="Sylfaen" w:cs="Sylfaen"/>
        </w:rPr>
        <w:t>უმაღლესი</w:t>
      </w:r>
      <w:r w:rsidRPr="00E165C1">
        <w:rPr>
          <w:rFonts w:ascii="Sylfaen" w:hAnsi="Sylfaen"/>
        </w:rPr>
        <w:t xml:space="preserve"> </w:t>
      </w:r>
      <w:r w:rsidRPr="00E165C1">
        <w:rPr>
          <w:rFonts w:ascii="Sylfaen" w:hAnsi="Sylfaen" w:cs="Sylfaen"/>
        </w:rPr>
        <w:t>საბჭოს</w:t>
      </w:r>
      <w:r w:rsidRPr="00E165C1">
        <w:rPr>
          <w:rFonts w:ascii="Sylfaen" w:hAnsi="Sylfaen"/>
        </w:rPr>
        <w:t xml:space="preserve"> </w:t>
      </w:r>
      <w:r w:rsidRPr="00E165C1">
        <w:rPr>
          <w:rFonts w:ascii="Sylfaen" w:hAnsi="Sylfaen" w:cs="Sylfaen"/>
        </w:rPr>
        <w:t>აპარატების</w:t>
      </w:r>
      <w:r w:rsidRPr="00E165C1">
        <w:rPr>
          <w:rFonts w:ascii="Sylfaen" w:hAnsi="Sylfaen"/>
        </w:rPr>
        <w:t xml:space="preserve"> </w:t>
      </w:r>
      <w:r w:rsidRPr="00E165C1">
        <w:rPr>
          <w:rFonts w:ascii="Sylfaen" w:hAnsi="Sylfaen"/>
          <w:lang w:val="ka-GE"/>
        </w:rPr>
        <w:t xml:space="preserve">საჯარო </w:t>
      </w:r>
      <w:r w:rsidRPr="00E165C1">
        <w:rPr>
          <w:rFonts w:ascii="Sylfaen" w:hAnsi="Sylfaen" w:cs="Sylfaen"/>
        </w:rPr>
        <w:t>მოსამსახურეთა</w:t>
      </w:r>
      <w:r w:rsidRPr="00E165C1">
        <w:rPr>
          <w:rFonts w:ascii="Sylfaen" w:hAnsi="Sylfaen"/>
        </w:rPr>
        <w:t xml:space="preserve"> </w:t>
      </w:r>
      <w:r w:rsidRPr="00E165C1">
        <w:rPr>
          <w:rFonts w:ascii="Sylfaen" w:hAnsi="Sylfaen" w:cs="Sylfaen"/>
        </w:rPr>
        <w:t>საშტატო</w:t>
      </w:r>
      <w:r w:rsidRPr="00E165C1">
        <w:rPr>
          <w:rFonts w:ascii="Sylfaen" w:hAnsi="Sylfaen"/>
        </w:rPr>
        <w:t xml:space="preserve"> </w:t>
      </w:r>
      <w:r w:rsidRPr="00E165C1">
        <w:rPr>
          <w:rFonts w:ascii="Sylfaen" w:hAnsi="Sylfaen" w:cs="Sylfaen"/>
        </w:rPr>
        <w:t>ნუსხას</w:t>
      </w:r>
      <w:r w:rsidRPr="00E165C1">
        <w:rPr>
          <w:rFonts w:ascii="Sylfaen" w:hAnsi="Sylfaen"/>
        </w:rPr>
        <w:t xml:space="preserve"> </w:t>
      </w:r>
      <w:r w:rsidRPr="00E165C1">
        <w:rPr>
          <w:rFonts w:ascii="Sylfaen" w:hAnsi="Sylfaen" w:cs="Sylfaen"/>
        </w:rPr>
        <w:t>და</w:t>
      </w:r>
      <w:r w:rsidRPr="00E165C1">
        <w:rPr>
          <w:rFonts w:ascii="Sylfaen" w:hAnsi="Sylfaen"/>
        </w:rPr>
        <w:t xml:space="preserve"> </w:t>
      </w:r>
      <w:r w:rsidRPr="00E165C1">
        <w:rPr>
          <w:rFonts w:ascii="Sylfaen" w:hAnsi="Sylfaen" w:cs="Sylfaen"/>
        </w:rPr>
        <w:t>სტრუქტურას</w:t>
      </w:r>
      <w:r w:rsidRPr="00E165C1">
        <w:rPr>
          <w:rFonts w:ascii="Sylfaen" w:hAnsi="Sylfaen"/>
        </w:rPr>
        <w:t xml:space="preserve"> </w:t>
      </w:r>
      <w:r w:rsidRPr="00E165C1">
        <w:rPr>
          <w:rFonts w:ascii="Sylfaen" w:hAnsi="Sylfaen" w:cs="Sylfaen"/>
        </w:rPr>
        <w:t>ამტკიცებს</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იუსტიციის</w:t>
      </w:r>
      <w:r w:rsidRPr="00E165C1">
        <w:rPr>
          <w:rFonts w:ascii="Sylfaen" w:hAnsi="Sylfaen"/>
        </w:rPr>
        <w:t xml:space="preserve"> </w:t>
      </w:r>
      <w:r w:rsidRPr="00E165C1">
        <w:rPr>
          <w:rFonts w:ascii="Sylfaen" w:hAnsi="Sylfaen" w:cs="Sylfaen"/>
        </w:rPr>
        <w:t>უმაღლესი</w:t>
      </w:r>
      <w:r w:rsidRPr="00E165C1">
        <w:rPr>
          <w:rFonts w:ascii="Sylfaen" w:hAnsi="Sylfaen"/>
        </w:rPr>
        <w:t xml:space="preserve"> </w:t>
      </w:r>
      <w:r w:rsidRPr="00E165C1">
        <w:rPr>
          <w:rFonts w:ascii="Sylfaen" w:hAnsi="Sylfaen" w:cs="Sylfaen"/>
        </w:rPr>
        <w:t>საბჭო</w:t>
      </w:r>
      <w:r w:rsidRPr="00E165C1">
        <w:rPr>
          <w:rFonts w:ascii="Sylfaen" w:hAnsi="Sylfaen"/>
        </w:rPr>
        <w:t xml:space="preserve"> .</w:t>
      </w:r>
    </w:p>
    <w:p w:rsidR="00636B2C" w:rsidRPr="00E165C1" w:rsidRDefault="00636B2C" w:rsidP="00636B2C">
      <w:pPr>
        <w:jc w:val="both"/>
        <w:rPr>
          <w:rFonts w:ascii="Sylfaen" w:hAnsi="Sylfaen"/>
        </w:rPr>
      </w:pPr>
      <w:r w:rsidRPr="00E165C1">
        <w:rPr>
          <w:rFonts w:ascii="Sylfaen" w:hAnsi="Sylfaen"/>
        </w:rPr>
        <w:t xml:space="preserve">4.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აღმასრულებელი</w:t>
      </w:r>
      <w:r w:rsidRPr="00E165C1">
        <w:rPr>
          <w:rFonts w:ascii="Sylfaen" w:hAnsi="Sylfaen"/>
        </w:rPr>
        <w:t xml:space="preserve"> </w:t>
      </w:r>
      <w:r w:rsidRPr="00E165C1">
        <w:rPr>
          <w:rFonts w:ascii="Sylfaen" w:hAnsi="Sylfaen" w:cs="Sylfaen"/>
        </w:rPr>
        <w:t>ხელისუფლების</w:t>
      </w:r>
      <w:r w:rsidRPr="00E165C1">
        <w:rPr>
          <w:rFonts w:ascii="Sylfaen" w:hAnsi="Sylfaen"/>
        </w:rPr>
        <w:t xml:space="preserve"> </w:t>
      </w:r>
      <w:r w:rsidRPr="00E165C1">
        <w:rPr>
          <w:rFonts w:ascii="Sylfaen" w:hAnsi="Sylfaen"/>
          <w:lang w:val="ka-GE"/>
        </w:rPr>
        <w:t xml:space="preserve">საჯარო </w:t>
      </w:r>
      <w:r w:rsidRPr="00E165C1">
        <w:rPr>
          <w:rFonts w:ascii="Sylfaen" w:hAnsi="Sylfaen" w:cs="Sylfaen"/>
        </w:rPr>
        <w:t>დაწესებულებათა</w:t>
      </w:r>
      <w:r w:rsidRPr="00E165C1">
        <w:rPr>
          <w:rFonts w:ascii="Sylfaen" w:hAnsi="Sylfaen"/>
        </w:rPr>
        <w:t xml:space="preserve"> </w:t>
      </w:r>
      <w:r w:rsidRPr="00E165C1">
        <w:rPr>
          <w:rFonts w:ascii="Sylfaen" w:hAnsi="Sylfaen" w:cs="Sylfaen"/>
        </w:rPr>
        <w:t>სფეროში</w:t>
      </w:r>
      <w:r w:rsidRPr="00E165C1">
        <w:rPr>
          <w:rFonts w:ascii="Sylfaen" w:hAnsi="Sylfaen"/>
        </w:rPr>
        <w:t xml:space="preserve"> </w:t>
      </w:r>
      <w:r w:rsidRPr="00E165C1">
        <w:rPr>
          <w:rFonts w:ascii="Sylfaen" w:hAnsi="Sylfaen" w:cs="Sylfaen"/>
        </w:rPr>
        <w:t>მოქმედი</w:t>
      </w:r>
      <w:r w:rsidRPr="00E165C1">
        <w:rPr>
          <w:rFonts w:ascii="Sylfaen" w:hAnsi="Sylfaen"/>
        </w:rPr>
        <w:t xml:space="preserve"> </w:t>
      </w:r>
      <w:r w:rsidRPr="00E165C1">
        <w:rPr>
          <w:rFonts w:ascii="Sylfaen" w:hAnsi="Sylfaen" w:cs="Sylfaen"/>
        </w:rPr>
        <w:t>სახელმწიფო</w:t>
      </w:r>
      <w:r w:rsidRPr="00E165C1">
        <w:rPr>
          <w:rFonts w:ascii="Sylfaen" w:hAnsi="Sylfaen"/>
        </w:rPr>
        <w:t xml:space="preserve"> </w:t>
      </w:r>
      <w:r w:rsidRPr="00E165C1">
        <w:rPr>
          <w:rFonts w:ascii="Sylfaen" w:hAnsi="Sylfaen" w:cs="Sylfaen"/>
        </w:rPr>
        <w:t>საქვეუწყებო</w:t>
      </w:r>
      <w:r w:rsidRPr="00E165C1">
        <w:rPr>
          <w:rFonts w:ascii="Sylfaen" w:hAnsi="Sylfaen"/>
        </w:rPr>
        <w:t xml:space="preserve"> </w:t>
      </w:r>
      <w:r w:rsidRPr="00E165C1">
        <w:rPr>
          <w:rFonts w:ascii="Sylfaen" w:hAnsi="Sylfaen" w:cs="Sylfaen"/>
        </w:rPr>
        <w:t>დაწესებულებების</w:t>
      </w:r>
      <w:r w:rsidRPr="00E165C1">
        <w:rPr>
          <w:rFonts w:ascii="Sylfaen" w:hAnsi="Sylfaen"/>
        </w:rPr>
        <w:t xml:space="preserve"> </w:t>
      </w:r>
      <w:r w:rsidRPr="00E165C1">
        <w:rPr>
          <w:rFonts w:ascii="Sylfaen" w:hAnsi="Sylfaen"/>
          <w:lang w:val="ka-GE"/>
        </w:rPr>
        <w:t xml:space="preserve">საჯარო </w:t>
      </w:r>
      <w:r w:rsidRPr="00E165C1">
        <w:rPr>
          <w:rFonts w:ascii="Sylfaen" w:hAnsi="Sylfaen" w:cs="Sylfaen"/>
        </w:rPr>
        <w:t>მოსამსახურეთა</w:t>
      </w:r>
      <w:r w:rsidRPr="00E165C1">
        <w:rPr>
          <w:rFonts w:ascii="Sylfaen" w:hAnsi="Sylfaen"/>
        </w:rPr>
        <w:t xml:space="preserve"> </w:t>
      </w:r>
      <w:r w:rsidRPr="00E165C1">
        <w:rPr>
          <w:rFonts w:ascii="Sylfaen" w:hAnsi="Sylfaen" w:cs="Sylfaen"/>
        </w:rPr>
        <w:t>საშტატო</w:t>
      </w:r>
      <w:r w:rsidRPr="00E165C1">
        <w:rPr>
          <w:rFonts w:ascii="Sylfaen" w:hAnsi="Sylfaen"/>
        </w:rPr>
        <w:t xml:space="preserve"> </w:t>
      </w:r>
      <w:r w:rsidRPr="00E165C1">
        <w:rPr>
          <w:rFonts w:ascii="Sylfaen" w:hAnsi="Sylfaen" w:cs="Sylfaen"/>
        </w:rPr>
        <w:t>ნუსხას</w:t>
      </w:r>
      <w:r w:rsidRPr="00E165C1">
        <w:rPr>
          <w:rFonts w:ascii="Sylfaen" w:hAnsi="Sylfaen"/>
        </w:rPr>
        <w:t xml:space="preserve"> </w:t>
      </w:r>
      <w:r w:rsidRPr="00E165C1">
        <w:rPr>
          <w:rFonts w:ascii="Sylfaen" w:hAnsi="Sylfaen" w:cs="Sylfaen"/>
        </w:rPr>
        <w:t>ამტკიცებს</w:t>
      </w:r>
      <w:r w:rsidRPr="00E165C1">
        <w:rPr>
          <w:rFonts w:ascii="Sylfaen" w:hAnsi="Sylfaen"/>
        </w:rPr>
        <w:t xml:space="preserve"> </w:t>
      </w:r>
      <w:r w:rsidRPr="00E165C1">
        <w:rPr>
          <w:rFonts w:ascii="Sylfaen" w:hAnsi="Sylfaen" w:cs="Sylfaen"/>
        </w:rPr>
        <w:t>შესაბამისი</w:t>
      </w:r>
      <w:r w:rsidRPr="00E165C1">
        <w:rPr>
          <w:rFonts w:ascii="Sylfaen" w:hAnsi="Sylfaen"/>
        </w:rPr>
        <w:t xml:space="preserve"> </w:t>
      </w:r>
      <w:r w:rsidRPr="00E165C1">
        <w:rPr>
          <w:rFonts w:ascii="Sylfaen" w:hAnsi="Sylfaen"/>
          <w:lang w:val="ka-GE"/>
        </w:rPr>
        <w:t xml:space="preserve">საჯარო </w:t>
      </w:r>
      <w:r w:rsidRPr="00E165C1">
        <w:rPr>
          <w:rFonts w:ascii="Sylfaen" w:hAnsi="Sylfaen" w:cs="Sylfaen"/>
        </w:rPr>
        <w:t>დაწესებულების</w:t>
      </w:r>
      <w:r w:rsidRPr="00E165C1">
        <w:rPr>
          <w:rFonts w:ascii="Sylfaen" w:hAnsi="Sylfaen"/>
        </w:rPr>
        <w:t xml:space="preserve"> </w:t>
      </w:r>
      <w:r w:rsidRPr="00E165C1">
        <w:rPr>
          <w:rFonts w:ascii="Sylfaen" w:hAnsi="Sylfaen" w:cs="Sylfaen"/>
        </w:rPr>
        <w:t>ხელმძღვანელი</w:t>
      </w:r>
      <w:r w:rsidRPr="00E165C1">
        <w:rPr>
          <w:rFonts w:ascii="Sylfaen" w:hAnsi="Sylfaen"/>
        </w:rPr>
        <w:t xml:space="preserve"> .</w:t>
      </w:r>
    </w:p>
    <w:p w:rsidR="00636B2C" w:rsidRPr="00E165C1" w:rsidRDefault="00636B2C" w:rsidP="00636B2C">
      <w:pPr>
        <w:jc w:val="both"/>
        <w:rPr>
          <w:rFonts w:ascii="Sylfaen" w:hAnsi="Sylfaen"/>
        </w:rPr>
      </w:pPr>
      <w:r w:rsidRPr="00E165C1">
        <w:rPr>
          <w:rFonts w:ascii="Sylfaen" w:hAnsi="Sylfaen"/>
          <w:lang w:val="ka-GE"/>
        </w:rPr>
        <w:t>5</w:t>
      </w:r>
      <w:r w:rsidRPr="00E165C1">
        <w:rPr>
          <w:rFonts w:ascii="Sylfaen" w:hAnsi="Sylfaen"/>
        </w:rPr>
        <w:t xml:space="preserve">. </w:t>
      </w:r>
      <w:r w:rsidRPr="00E165C1">
        <w:rPr>
          <w:rFonts w:ascii="Sylfaen" w:hAnsi="Sylfaen" w:cs="Sylfaen"/>
        </w:rPr>
        <w:t>აფხაზეთისა</w:t>
      </w:r>
      <w:r w:rsidRPr="00E165C1">
        <w:rPr>
          <w:rFonts w:ascii="Sylfaen" w:hAnsi="Sylfaen"/>
        </w:rPr>
        <w:t xml:space="preserve"> </w:t>
      </w:r>
      <w:r w:rsidRPr="00E165C1">
        <w:rPr>
          <w:rFonts w:ascii="Sylfaen" w:hAnsi="Sylfaen" w:cs="Sylfaen"/>
        </w:rPr>
        <w:t>და</w:t>
      </w:r>
      <w:r w:rsidRPr="00E165C1">
        <w:rPr>
          <w:rFonts w:ascii="Sylfaen" w:hAnsi="Sylfaen"/>
        </w:rPr>
        <w:t xml:space="preserve"> </w:t>
      </w:r>
      <w:r w:rsidRPr="00E165C1">
        <w:rPr>
          <w:rFonts w:ascii="Sylfaen" w:hAnsi="Sylfaen" w:cs="Sylfaen"/>
        </w:rPr>
        <w:t>აჭარის</w:t>
      </w:r>
      <w:r w:rsidRPr="00E165C1">
        <w:rPr>
          <w:rFonts w:ascii="Sylfaen" w:hAnsi="Sylfaen"/>
        </w:rPr>
        <w:t xml:space="preserve"> </w:t>
      </w:r>
      <w:r w:rsidRPr="00E165C1">
        <w:rPr>
          <w:rFonts w:ascii="Sylfaen" w:hAnsi="Sylfaen" w:cs="Sylfaen"/>
        </w:rPr>
        <w:t>ავტონომიური</w:t>
      </w:r>
      <w:r w:rsidRPr="00E165C1">
        <w:rPr>
          <w:rFonts w:ascii="Sylfaen" w:hAnsi="Sylfaen"/>
        </w:rPr>
        <w:t xml:space="preserve"> </w:t>
      </w:r>
      <w:r w:rsidRPr="00E165C1">
        <w:rPr>
          <w:rFonts w:ascii="Sylfaen" w:hAnsi="Sylfaen" w:cs="Sylfaen"/>
        </w:rPr>
        <w:t>რესპუბლიკების</w:t>
      </w:r>
      <w:r w:rsidRPr="00E165C1">
        <w:rPr>
          <w:rFonts w:ascii="Sylfaen" w:hAnsi="Sylfaen"/>
        </w:rPr>
        <w:t xml:space="preserve"> </w:t>
      </w:r>
      <w:r w:rsidRPr="00E165C1">
        <w:rPr>
          <w:rFonts w:ascii="Sylfaen" w:hAnsi="Sylfaen" w:cs="Sylfaen"/>
        </w:rPr>
        <w:t>უმაღლესი</w:t>
      </w:r>
      <w:r w:rsidRPr="00E165C1">
        <w:rPr>
          <w:rFonts w:ascii="Sylfaen" w:hAnsi="Sylfaen"/>
        </w:rPr>
        <w:t xml:space="preserve"> </w:t>
      </w:r>
      <w:r w:rsidRPr="00E165C1">
        <w:rPr>
          <w:rFonts w:ascii="Sylfaen" w:hAnsi="Sylfaen" w:cs="Sylfaen"/>
        </w:rPr>
        <w:t>წარმომადგენლობითი</w:t>
      </w:r>
      <w:r w:rsidRPr="00E165C1">
        <w:rPr>
          <w:rFonts w:ascii="Sylfaen" w:hAnsi="Sylfaen"/>
        </w:rPr>
        <w:t xml:space="preserve"> </w:t>
      </w:r>
      <w:r w:rsidRPr="00E165C1">
        <w:rPr>
          <w:rFonts w:ascii="Sylfaen" w:hAnsi="Sylfaen" w:cs="Sylfaen"/>
        </w:rPr>
        <w:t>და</w:t>
      </w:r>
      <w:r w:rsidRPr="00E165C1">
        <w:rPr>
          <w:rFonts w:ascii="Sylfaen" w:hAnsi="Sylfaen"/>
        </w:rPr>
        <w:t xml:space="preserve"> </w:t>
      </w:r>
      <w:r w:rsidRPr="00E165C1">
        <w:rPr>
          <w:rFonts w:ascii="Sylfaen" w:hAnsi="Sylfaen" w:cs="Sylfaen"/>
        </w:rPr>
        <w:t>აღმასრულებელი</w:t>
      </w:r>
      <w:r w:rsidRPr="00E165C1">
        <w:rPr>
          <w:rFonts w:ascii="Sylfaen" w:hAnsi="Sylfaen"/>
        </w:rPr>
        <w:t xml:space="preserve"> </w:t>
      </w:r>
      <w:r w:rsidRPr="00E165C1">
        <w:rPr>
          <w:rFonts w:ascii="Sylfaen" w:hAnsi="Sylfaen" w:cs="Sylfaen"/>
        </w:rPr>
        <w:t>ორგანოების</w:t>
      </w:r>
      <w:r w:rsidRPr="00E165C1">
        <w:rPr>
          <w:rFonts w:ascii="Sylfaen" w:hAnsi="Sylfaen"/>
        </w:rPr>
        <w:t xml:space="preserve"> </w:t>
      </w:r>
      <w:r w:rsidRPr="00E165C1">
        <w:rPr>
          <w:rFonts w:ascii="Sylfaen" w:hAnsi="Sylfaen" w:cs="Sylfaen"/>
        </w:rPr>
        <w:t>აპარატების</w:t>
      </w:r>
      <w:r w:rsidRPr="00E165C1">
        <w:rPr>
          <w:rFonts w:ascii="Sylfaen" w:hAnsi="Sylfaen"/>
        </w:rPr>
        <w:t xml:space="preserve"> </w:t>
      </w:r>
      <w:r w:rsidRPr="00E165C1">
        <w:rPr>
          <w:rFonts w:ascii="Sylfaen" w:hAnsi="Sylfaen" w:cs="Sylfaen"/>
        </w:rPr>
        <w:t>სტრუქტურა</w:t>
      </w:r>
      <w:r w:rsidRPr="00E165C1">
        <w:rPr>
          <w:rFonts w:ascii="Sylfaen" w:hAnsi="Sylfaen"/>
        </w:rPr>
        <w:t xml:space="preserve"> </w:t>
      </w:r>
      <w:r w:rsidRPr="00E165C1">
        <w:rPr>
          <w:rFonts w:ascii="Sylfaen" w:hAnsi="Sylfaen" w:cs="Sylfaen"/>
        </w:rPr>
        <w:t>და</w:t>
      </w:r>
      <w:r w:rsidRPr="00E165C1">
        <w:rPr>
          <w:rFonts w:ascii="Sylfaen" w:hAnsi="Sylfaen" w:cs="Sylfaen"/>
          <w:lang w:val="ka-GE"/>
        </w:rPr>
        <w:t xml:space="preserve"> საჯარო </w:t>
      </w:r>
      <w:r w:rsidRPr="00E165C1">
        <w:rPr>
          <w:rFonts w:ascii="Sylfaen" w:hAnsi="Sylfaen"/>
        </w:rPr>
        <w:t xml:space="preserve"> </w:t>
      </w:r>
      <w:r w:rsidRPr="00E165C1">
        <w:rPr>
          <w:rFonts w:ascii="Sylfaen" w:hAnsi="Sylfaen" w:cs="Sylfaen"/>
        </w:rPr>
        <w:t>მოსამსახურეთა</w:t>
      </w:r>
      <w:r w:rsidRPr="00E165C1">
        <w:rPr>
          <w:rFonts w:ascii="Sylfaen" w:hAnsi="Sylfaen"/>
        </w:rPr>
        <w:t xml:space="preserve"> </w:t>
      </w:r>
      <w:r w:rsidRPr="00E165C1">
        <w:rPr>
          <w:rFonts w:ascii="Sylfaen" w:hAnsi="Sylfaen" w:cs="Sylfaen"/>
        </w:rPr>
        <w:t>საშტატო</w:t>
      </w:r>
      <w:r w:rsidRPr="00E165C1">
        <w:rPr>
          <w:rFonts w:ascii="Sylfaen" w:hAnsi="Sylfaen"/>
        </w:rPr>
        <w:t xml:space="preserve"> </w:t>
      </w:r>
      <w:r w:rsidRPr="00E165C1">
        <w:rPr>
          <w:rFonts w:ascii="Sylfaen" w:hAnsi="Sylfaen" w:cs="Sylfaen"/>
        </w:rPr>
        <w:t>ნუსხა</w:t>
      </w:r>
      <w:r w:rsidRPr="00E165C1">
        <w:rPr>
          <w:rFonts w:ascii="Sylfaen" w:hAnsi="Sylfaen"/>
        </w:rPr>
        <w:t xml:space="preserve"> </w:t>
      </w:r>
      <w:r w:rsidRPr="00E165C1">
        <w:rPr>
          <w:rFonts w:ascii="Sylfaen" w:hAnsi="Sylfaen" w:cs="Sylfaen"/>
        </w:rPr>
        <w:t>მტკიცდება</w:t>
      </w:r>
      <w:r w:rsidRPr="00E165C1">
        <w:rPr>
          <w:rFonts w:ascii="Sylfaen" w:hAnsi="Sylfaen"/>
        </w:rPr>
        <w:t xml:space="preserve"> </w:t>
      </w:r>
      <w:r w:rsidRPr="00E165C1">
        <w:rPr>
          <w:rFonts w:ascii="Sylfaen" w:hAnsi="Sylfaen" w:cs="Sylfaen"/>
        </w:rPr>
        <w:t>აფხაზეთისა</w:t>
      </w:r>
      <w:r w:rsidRPr="00E165C1">
        <w:rPr>
          <w:rFonts w:ascii="Sylfaen" w:hAnsi="Sylfaen"/>
        </w:rPr>
        <w:t xml:space="preserve"> </w:t>
      </w:r>
      <w:r w:rsidRPr="00E165C1">
        <w:rPr>
          <w:rFonts w:ascii="Sylfaen" w:hAnsi="Sylfaen" w:cs="Sylfaen"/>
        </w:rPr>
        <w:t>და</w:t>
      </w:r>
      <w:r w:rsidRPr="00E165C1">
        <w:rPr>
          <w:rFonts w:ascii="Sylfaen" w:hAnsi="Sylfaen"/>
        </w:rPr>
        <w:t xml:space="preserve"> </w:t>
      </w:r>
      <w:r w:rsidRPr="00E165C1">
        <w:rPr>
          <w:rFonts w:ascii="Sylfaen" w:hAnsi="Sylfaen" w:cs="Sylfaen"/>
        </w:rPr>
        <w:t>აჭარის</w:t>
      </w:r>
      <w:r w:rsidRPr="00E165C1">
        <w:rPr>
          <w:rFonts w:ascii="Sylfaen" w:hAnsi="Sylfaen"/>
        </w:rPr>
        <w:t xml:space="preserve"> </w:t>
      </w:r>
      <w:r w:rsidRPr="00E165C1">
        <w:rPr>
          <w:rFonts w:ascii="Sylfaen" w:hAnsi="Sylfaen" w:cs="Sylfaen"/>
        </w:rPr>
        <w:t>ავტონომიური</w:t>
      </w:r>
      <w:r w:rsidRPr="00E165C1">
        <w:rPr>
          <w:rFonts w:ascii="Sylfaen" w:hAnsi="Sylfaen"/>
        </w:rPr>
        <w:t xml:space="preserve"> </w:t>
      </w:r>
      <w:r w:rsidRPr="00E165C1">
        <w:rPr>
          <w:rFonts w:ascii="Sylfaen" w:hAnsi="Sylfaen" w:cs="Sylfaen"/>
        </w:rPr>
        <w:t>რესპუბლიკების</w:t>
      </w:r>
      <w:r w:rsidRPr="00E165C1">
        <w:rPr>
          <w:rFonts w:ascii="Sylfaen" w:hAnsi="Sylfaen"/>
        </w:rPr>
        <w:t xml:space="preserve"> </w:t>
      </w:r>
      <w:r w:rsidRPr="00E165C1">
        <w:rPr>
          <w:rFonts w:ascii="Sylfaen" w:hAnsi="Sylfaen" w:cs="Sylfaen"/>
        </w:rPr>
        <w:t>კანონმდებლობების</w:t>
      </w:r>
      <w:r w:rsidRPr="00E165C1">
        <w:rPr>
          <w:rFonts w:ascii="Sylfaen" w:hAnsi="Sylfaen"/>
        </w:rPr>
        <w:t xml:space="preserve"> </w:t>
      </w:r>
      <w:r w:rsidRPr="00E165C1">
        <w:rPr>
          <w:rFonts w:ascii="Sylfaen" w:hAnsi="Sylfaen" w:cs="Sylfaen"/>
        </w:rPr>
        <w:t>შესაბამისად</w:t>
      </w:r>
      <w:r w:rsidRPr="00E165C1">
        <w:rPr>
          <w:rFonts w:ascii="Sylfaen" w:hAnsi="Sylfaen"/>
        </w:rPr>
        <w:t>.</w:t>
      </w:r>
    </w:p>
    <w:p w:rsidR="00C0787B" w:rsidRPr="00E165C1" w:rsidRDefault="00636B2C" w:rsidP="00636B2C">
      <w:pPr>
        <w:jc w:val="both"/>
        <w:rPr>
          <w:rFonts w:ascii="Sylfaen" w:hAnsi="Sylfaen"/>
          <w:lang w:val="ka-GE"/>
        </w:rPr>
      </w:pPr>
      <w:r w:rsidRPr="00E165C1">
        <w:rPr>
          <w:rFonts w:ascii="Sylfaen" w:hAnsi="Sylfaen"/>
          <w:lang w:val="ka-GE"/>
        </w:rPr>
        <w:t>6</w:t>
      </w:r>
      <w:r w:rsidRPr="00E165C1">
        <w:rPr>
          <w:rFonts w:ascii="Sylfaen" w:hAnsi="Sylfaen"/>
        </w:rPr>
        <w:t xml:space="preserve">. </w:t>
      </w:r>
      <w:r w:rsidRPr="00E165C1">
        <w:rPr>
          <w:rFonts w:ascii="Sylfaen" w:hAnsi="Sylfaen" w:cs="Sylfaen"/>
        </w:rPr>
        <w:t>ადგილობრივი</w:t>
      </w:r>
      <w:r w:rsidRPr="00E165C1">
        <w:rPr>
          <w:rFonts w:ascii="Sylfaen" w:hAnsi="Sylfaen"/>
        </w:rPr>
        <w:t xml:space="preserve"> </w:t>
      </w:r>
      <w:r w:rsidRPr="00E165C1">
        <w:rPr>
          <w:rFonts w:ascii="Sylfaen" w:hAnsi="Sylfaen" w:cs="Sylfaen"/>
        </w:rPr>
        <w:t>თვითმმართველობის</w:t>
      </w:r>
      <w:r w:rsidRPr="00E165C1">
        <w:rPr>
          <w:rFonts w:ascii="Sylfaen" w:hAnsi="Sylfaen"/>
        </w:rPr>
        <w:t xml:space="preserve"> </w:t>
      </w:r>
      <w:r w:rsidRPr="00E165C1">
        <w:rPr>
          <w:rFonts w:ascii="Sylfaen" w:hAnsi="Sylfaen"/>
          <w:lang w:val="ka-GE"/>
        </w:rPr>
        <w:t xml:space="preserve">საჯარო </w:t>
      </w:r>
      <w:r w:rsidRPr="00E165C1">
        <w:rPr>
          <w:rFonts w:ascii="Sylfaen" w:hAnsi="Sylfaen" w:cs="Sylfaen"/>
        </w:rPr>
        <w:t>მოსამსახურეთა</w:t>
      </w:r>
      <w:r w:rsidRPr="00E165C1">
        <w:rPr>
          <w:rFonts w:ascii="Sylfaen" w:hAnsi="Sylfaen"/>
        </w:rPr>
        <w:t xml:space="preserve"> </w:t>
      </w:r>
      <w:r w:rsidRPr="00E165C1">
        <w:rPr>
          <w:rFonts w:ascii="Sylfaen" w:hAnsi="Sylfaen" w:cs="Sylfaen"/>
          <w:lang w:val="ka-GE"/>
        </w:rPr>
        <w:t>საშტატო ნუსხა</w:t>
      </w:r>
      <w:r w:rsidRPr="00E165C1">
        <w:rPr>
          <w:rFonts w:ascii="Sylfaen" w:hAnsi="Sylfaen"/>
        </w:rPr>
        <w:t xml:space="preserve"> </w:t>
      </w:r>
      <w:r w:rsidRPr="00E165C1">
        <w:rPr>
          <w:rFonts w:ascii="Sylfaen" w:hAnsi="Sylfaen" w:cs="Sylfaen"/>
        </w:rPr>
        <w:t>მტკიცდება</w:t>
      </w:r>
      <w:r w:rsidRPr="00E165C1">
        <w:rPr>
          <w:rFonts w:ascii="Sylfaen" w:hAnsi="Sylfaen"/>
        </w:rPr>
        <w:t xml:space="preserve"> </w:t>
      </w:r>
      <w:r w:rsidRPr="00E165C1">
        <w:rPr>
          <w:rFonts w:ascii="Sylfaen" w:hAnsi="Sylfaen" w:cs="Sylfaen"/>
        </w:rPr>
        <w:t>საქართველოს</w:t>
      </w:r>
      <w:r w:rsidRPr="00E165C1">
        <w:rPr>
          <w:rFonts w:ascii="Sylfaen" w:hAnsi="Sylfaen"/>
        </w:rPr>
        <w:t xml:space="preserve"> </w:t>
      </w:r>
      <w:r w:rsidRPr="00E165C1">
        <w:rPr>
          <w:rFonts w:ascii="Sylfaen" w:hAnsi="Sylfaen" w:cs="Sylfaen"/>
        </w:rPr>
        <w:t>ორგანული</w:t>
      </w:r>
      <w:r w:rsidRPr="00E165C1">
        <w:rPr>
          <w:rFonts w:ascii="Sylfaen" w:hAnsi="Sylfaen"/>
        </w:rPr>
        <w:t xml:space="preserve"> </w:t>
      </w:r>
      <w:r w:rsidRPr="00E165C1">
        <w:rPr>
          <w:rFonts w:ascii="Sylfaen" w:hAnsi="Sylfaen" w:cs="Sylfaen"/>
        </w:rPr>
        <w:t>კანონის</w:t>
      </w:r>
      <w:r w:rsidRPr="00E165C1">
        <w:rPr>
          <w:rFonts w:ascii="Sylfaen" w:hAnsi="Sylfaen"/>
        </w:rPr>
        <w:t xml:space="preserve"> „</w:t>
      </w:r>
      <w:r w:rsidRPr="00E165C1">
        <w:rPr>
          <w:rFonts w:ascii="Sylfaen" w:hAnsi="Sylfaen" w:cs="Sylfaen"/>
        </w:rPr>
        <w:t>ადგილობრივი</w:t>
      </w:r>
      <w:r w:rsidRPr="00E165C1">
        <w:rPr>
          <w:rFonts w:ascii="Sylfaen" w:hAnsi="Sylfaen"/>
        </w:rPr>
        <w:t xml:space="preserve"> </w:t>
      </w:r>
      <w:r w:rsidRPr="00E165C1">
        <w:rPr>
          <w:rFonts w:ascii="Sylfaen" w:hAnsi="Sylfaen" w:cs="Sylfaen"/>
        </w:rPr>
        <w:t>თვითმმართველობის</w:t>
      </w:r>
      <w:r w:rsidRPr="00E165C1">
        <w:rPr>
          <w:rFonts w:ascii="Sylfaen" w:hAnsi="Sylfaen"/>
        </w:rPr>
        <w:t xml:space="preserve"> </w:t>
      </w:r>
      <w:r w:rsidRPr="00E165C1">
        <w:rPr>
          <w:rFonts w:ascii="Sylfaen" w:hAnsi="Sylfaen" w:cs="Sylfaen"/>
        </w:rPr>
        <w:t>კოდექსი</w:t>
      </w:r>
      <w:r w:rsidRPr="00E165C1">
        <w:rPr>
          <w:rFonts w:ascii="Sylfaen" w:hAnsi="Sylfaen"/>
        </w:rPr>
        <w:t xml:space="preserve">“ </w:t>
      </w:r>
      <w:r w:rsidRPr="00E165C1">
        <w:rPr>
          <w:rFonts w:ascii="Sylfaen" w:hAnsi="Sylfaen" w:cs="Sylfaen"/>
        </w:rPr>
        <w:t>შესაბამისად</w:t>
      </w:r>
      <w:r w:rsidRPr="00E165C1">
        <w:rPr>
          <w:rFonts w:ascii="Sylfaen" w:hAnsi="Sylfaen"/>
        </w:rPr>
        <w:t>.</w:t>
      </w:r>
      <w:r w:rsidRPr="00E165C1">
        <w:rPr>
          <w:rFonts w:ascii="Sylfaen" w:hAnsi="Sylfaen"/>
          <w:lang w:val="ka-GE"/>
        </w:rPr>
        <w:t>“</w:t>
      </w:r>
    </w:p>
    <w:p w:rsidR="003368AF" w:rsidRPr="00E165C1" w:rsidRDefault="003368AF" w:rsidP="006159FA">
      <w:pPr>
        <w:jc w:val="both"/>
        <w:rPr>
          <w:rFonts w:ascii="Sylfaen" w:hAnsi="Sylfaen"/>
          <w:lang w:val="ka-GE"/>
        </w:rPr>
      </w:pPr>
    </w:p>
    <w:p w:rsidR="003368AF" w:rsidRPr="00E165C1" w:rsidRDefault="00784176" w:rsidP="006159FA">
      <w:pPr>
        <w:jc w:val="both"/>
        <w:rPr>
          <w:rFonts w:ascii="Sylfaen" w:hAnsi="Sylfaen"/>
          <w:b/>
          <w:lang w:val="ka-GE"/>
        </w:rPr>
      </w:pPr>
      <w:r w:rsidRPr="00E165C1">
        <w:rPr>
          <w:rFonts w:ascii="Sylfaen" w:hAnsi="Sylfaen"/>
          <w:b/>
          <w:lang w:val="ka-GE"/>
        </w:rPr>
        <w:t>1</w:t>
      </w:r>
      <w:r w:rsidR="00E165C1" w:rsidRPr="00E165C1">
        <w:rPr>
          <w:rFonts w:ascii="Sylfaen" w:hAnsi="Sylfaen"/>
          <w:b/>
        </w:rPr>
        <w:t>6</w:t>
      </w:r>
      <w:r w:rsidR="00E00AA9" w:rsidRPr="00E165C1">
        <w:rPr>
          <w:rFonts w:ascii="Sylfaen" w:hAnsi="Sylfaen"/>
          <w:b/>
          <w:lang w:val="ka-GE"/>
        </w:rPr>
        <w:t xml:space="preserve">. 125-ე </w:t>
      </w:r>
      <w:r w:rsidRPr="00E165C1">
        <w:rPr>
          <w:rFonts w:ascii="Sylfaen" w:hAnsi="Sylfaen"/>
          <w:b/>
          <w:lang w:val="ka-GE"/>
        </w:rPr>
        <w:t>მუხლი</w:t>
      </w:r>
      <w:r w:rsidR="00E00AA9" w:rsidRPr="00E165C1">
        <w:rPr>
          <w:rFonts w:ascii="Sylfaen" w:hAnsi="Sylfaen"/>
          <w:b/>
          <w:lang w:val="ka-GE"/>
        </w:rPr>
        <w:t xml:space="preserve"> ჩამოყალიბდეს შემდეგი რედაქციით:</w:t>
      </w:r>
    </w:p>
    <w:p w:rsidR="00784176" w:rsidRPr="00E165C1" w:rsidRDefault="00784176" w:rsidP="006159FA">
      <w:pPr>
        <w:jc w:val="both"/>
        <w:rPr>
          <w:rFonts w:ascii="Sylfaen" w:hAnsi="Sylfaen"/>
          <w:lang w:val="ka-GE"/>
        </w:rPr>
      </w:pPr>
      <w:r w:rsidRPr="00E165C1">
        <w:rPr>
          <w:rFonts w:ascii="Sylfaen" w:hAnsi="Sylfaen"/>
          <w:b/>
          <w:bCs/>
          <w:lang w:val="ka-GE"/>
        </w:rPr>
        <w:t xml:space="preserve">„მუხლი 125. </w:t>
      </w:r>
      <w:r w:rsidRPr="00E165C1">
        <w:rPr>
          <w:rFonts w:ascii="Sylfaen" w:hAnsi="Sylfaen"/>
          <w:b/>
          <w:bCs/>
        </w:rPr>
        <w:t>ამ კანონის</w:t>
      </w:r>
      <w:r w:rsidRPr="00E165C1">
        <w:rPr>
          <w:rFonts w:ascii="Sylfaen" w:hAnsi="Sylfaen"/>
          <w:b/>
          <w:bCs/>
          <w:lang w:val="ka-GE"/>
        </w:rPr>
        <w:t xml:space="preserve"> </w:t>
      </w:r>
      <w:r w:rsidRPr="00E165C1">
        <w:rPr>
          <w:rFonts w:ascii="Sylfaen" w:hAnsi="Sylfaen"/>
          <w:b/>
          <w:bCs/>
        </w:rPr>
        <w:t>ამოქმედებამდე</w:t>
      </w:r>
      <w:r w:rsidR="009A08BF" w:rsidRPr="00E165C1">
        <w:rPr>
          <w:rFonts w:ascii="Sylfaen" w:hAnsi="Sylfaen"/>
          <w:b/>
          <w:bCs/>
          <w:lang w:val="ka-GE"/>
        </w:rPr>
        <w:t xml:space="preserve"> </w:t>
      </w:r>
      <w:r w:rsidRPr="00E165C1">
        <w:rPr>
          <w:rFonts w:ascii="Sylfaen" w:hAnsi="Sylfaen"/>
          <w:b/>
          <w:bCs/>
        </w:rPr>
        <w:t xml:space="preserve"> განსახორციელებელი ღონისძიებები</w:t>
      </w:r>
    </w:p>
    <w:p w:rsidR="003368AF" w:rsidRPr="00E165C1" w:rsidRDefault="00E00AA9" w:rsidP="006159FA">
      <w:pPr>
        <w:jc w:val="both"/>
        <w:rPr>
          <w:rFonts w:ascii="Sylfaen" w:hAnsi="Sylfaen"/>
          <w:lang w:val="ka-GE"/>
        </w:rPr>
      </w:pPr>
      <w:r w:rsidRPr="00E165C1">
        <w:rPr>
          <w:rFonts w:ascii="Sylfaen" w:hAnsi="Sylfaen"/>
          <w:lang w:val="ka-GE"/>
        </w:rPr>
        <w:t xml:space="preserve"> „ 1. 2017 წლის პირველ ივლისამდე საჯარო დაწესებულებებმა უზრუნველყონ ამ კანონის მე-3 მუხლის „გ“ ქვეპუნქტით გათვალისწინებულ საჯარო დაწესებულებებში არსებული თანამდებობების ამ კანონის 25-ე მუხლის შესაბამისად იერარქიულ რანგებში განაწილება; </w:t>
      </w:r>
      <w:r w:rsidR="00247FF1">
        <w:rPr>
          <w:rFonts w:ascii="Sylfaen" w:hAnsi="Sylfaen"/>
          <w:lang w:val="ka-GE"/>
        </w:rPr>
        <w:t>საჯარო დაწესებულებაში</w:t>
      </w:r>
      <w:r w:rsidRPr="00E165C1">
        <w:rPr>
          <w:rFonts w:ascii="Sylfaen" w:hAnsi="Sylfaen"/>
          <w:lang w:val="ka-GE"/>
        </w:rPr>
        <w:t xml:space="preserve"> დასაქმებული პირების პროფესიულ საჯარო მოხელეებად გარდაქმნა, ან შესაბამისი ფუნქციების მქონე პირებთან შრომითი ხელშეკრულების ან ადმინისტრაციული ხელშეკრულების გაფორმება. </w:t>
      </w:r>
    </w:p>
    <w:p w:rsidR="00E00AA9" w:rsidRPr="00E165C1" w:rsidRDefault="00E00AA9" w:rsidP="006159FA">
      <w:pPr>
        <w:jc w:val="both"/>
        <w:rPr>
          <w:rFonts w:ascii="Sylfaen" w:hAnsi="Sylfaen"/>
          <w:lang w:val="ka-GE"/>
        </w:rPr>
      </w:pPr>
      <w:r w:rsidRPr="00E165C1">
        <w:rPr>
          <w:rFonts w:ascii="Sylfaen" w:hAnsi="Sylfaen"/>
          <w:lang w:val="ka-GE"/>
        </w:rPr>
        <w:t xml:space="preserve">2. </w:t>
      </w:r>
      <w:r w:rsidRPr="00E165C1">
        <w:rPr>
          <w:rFonts w:ascii="Sylfaen" w:hAnsi="Sylfaen"/>
        </w:rPr>
        <w:t xml:space="preserve"> პირები, რომლებიც საჯარო სამსახურში </w:t>
      </w:r>
      <w:r w:rsidR="00170134">
        <w:rPr>
          <w:rFonts w:ascii="Sylfaen" w:hAnsi="Sylfaen"/>
          <w:lang w:val="ka-GE"/>
        </w:rPr>
        <w:t>2017 წლის 1 ივლისამდე</w:t>
      </w:r>
      <w:r w:rsidRPr="00E165C1">
        <w:rPr>
          <w:rFonts w:ascii="Sylfaen" w:hAnsi="Sylfaen"/>
        </w:rPr>
        <w:t xml:space="preserve"> არიან დანიშნული</w:t>
      </w:r>
      <w:r w:rsidRPr="00E165C1">
        <w:rPr>
          <w:rFonts w:ascii="Sylfaen" w:hAnsi="Sylfaen"/>
          <w:lang w:val="ka-GE"/>
        </w:rPr>
        <w:t xml:space="preserve"> </w:t>
      </w:r>
      <w:r w:rsidRPr="00E165C1">
        <w:rPr>
          <w:rFonts w:ascii="Sylfaen" w:hAnsi="Sylfaen"/>
        </w:rPr>
        <w:t xml:space="preserve">და რომელთა ფუნქციები და უფლება-მოვალეობები შინაარსის თვალსაზრისით პროფესიული საჯარო მოხელეების თანამდებობების იდენტურია, </w:t>
      </w:r>
      <w:r w:rsidR="00170134">
        <w:rPr>
          <w:rFonts w:ascii="Sylfaen" w:hAnsi="Sylfaen"/>
          <w:lang w:val="ka-GE"/>
        </w:rPr>
        <w:t>2017 წლის 1 ივლისიდან</w:t>
      </w:r>
      <w:r w:rsidRPr="00E165C1">
        <w:rPr>
          <w:rFonts w:ascii="Sylfaen" w:hAnsi="Sylfaen"/>
        </w:rPr>
        <w:t xml:space="preserve"> ჩაითვალონ პროფესიულ საჯარო მოხელეებად</w:t>
      </w:r>
      <w:r w:rsidRPr="00E165C1">
        <w:rPr>
          <w:rFonts w:ascii="Sylfaen" w:hAnsi="Sylfaen"/>
          <w:lang w:val="ka-GE"/>
        </w:rPr>
        <w:t xml:space="preserve">; ხოლო </w:t>
      </w:r>
      <w:r w:rsidRPr="00E165C1">
        <w:rPr>
          <w:rFonts w:ascii="Sylfaen" w:hAnsi="Sylfaen"/>
        </w:rPr>
        <w:t xml:space="preserve">პირები, რომლებიც საჯარო სამსახურში </w:t>
      </w:r>
      <w:r w:rsidR="00170134">
        <w:rPr>
          <w:rFonts w:ascii="Sylfaen" w:hAnsi="Sylfaen"/>
          <w:lang w:val="ka-GE"/>
        </w:rPr>
        <w:t>2017 წლის 1 ივლისამდე</w:t>
      </w:r>
      <w:r w:rsidRPr="00E165C1">
        <w:rPr>
          <w:rFonts w:ascii="Sylfaen" w:hAnsi="Sylfaen"/>
        </w:rPr>
        <w:t xml:space="preserve"> არიან დანიშნული</w:t>
      </w:r>
      <w:r w:rsidRPr="00E165C1">
        <w:rPr>
          <w:rFonts w:ascii="Sylfaen" w:hAnsi="Sylfaen"/>
          <w:lang w:val="ka-GE"/>
        </w:rPr>
        <w:t xml:space="preserve"> </w:t>
      </w:r>
      <w:r w:rsidR="00247FF1">
        <w:rPr>
          <w:rFonts w:ascii="Sylfaen" w:hAnsi="Sylfaen"/>
          <w:lang w:val="ka-GE"/>
        </w:rPr>
        <w:t xml:space="preserve">და </w:t>
      </w:r>
      <w:r w:rsidRPr="00E165C1">
        <w:rPr>
          <w:rFonts w:ascii="Sylfaen" w:hAnsi="Sylfaen"/>
        </w:rPr>
        <w:t xml:space="preserve">რომელთა ფუნქციები და უფლება-მოვალეობები შინაარსის თვალსაზრისით </w:t>
      </w:r>
      <w:r w:rsidR="00236919" w:rsidRPr="00E165C1">
        <w:rPr>
          <w:rFonts w:ascii="Sylfaen" w:hAnsi="Sylfaen"/>
          <w:lang w:val="ka-GE"/>
        </w:rPr>
        <w:t xml:space="preserve">არ შეესაბამება </w:t>
      </w:r>
      <w:r w:rsidRPr="00E165C1">
        <w:rPr>
          <w:rFonts w:ascii="Sylfaen" w:hAnsi="Sylfaen"/>
        </w:rPr>
        <w:t xml:space="preserve">პროფესიული საჯარო მოხელეების </w:t>
      </w:r>
      <w:r w:rsidRPr="00E165C1">
        <w:rPr>
          <w:rFonts w:ascii="Sylfaen" w:hAnsi="Sylfaen"/>
        </w:rPr>
        <w:lastRenderedPageBreak/>
        <w:t>თანამდებობებ</w:t>
      </w:r>
      <w:r w:rsidR="00236919" w:rsidRPr="00E165C1">
        <w:rPr>
          <w:rFonts w:ascii="Sylfaen" w:hAnsi="Sylfaen"/>
          <w:lang w:val="ka-GE"/>
        </w:rPr>
        <w:t xml:space="preserve">ს, საჯარო დაწესებულების გადაწყვეტილებით, </w:t>
      </w:r>
      <w:r w:rsidR="00170134">
        <w:rPr>
          <w:rFonts w:ascii="Sylfaen" w:hAnsi="Sylfaen"/>
          <w:lang w:val="ka-GE"/>
        </w:rPr>
        <w:t>2017 წლის 1 ივლისიდან</w:t>
      </w:r>
      <w:r w:rsidRPr="00E165C1">
        <w:rPr>
          <w:rFonts w:ascii="Sylfaen" w:hAnsi="Sylfaen"/>
        </w:rPr>
        <w:t xml:space="preserve"> </w:t>
      </w:r>
      <w:r w:rsidR="00236919" w:rsidRPr="00E165C1">
        <w:rPr>
          <w:rFonts w:ascii="Sylfaen" w:hAnsi="Sylfaen"/>
          <w:lang w:val="ka-GE"/>
        </w:rPr>
        <w:t>გარდაიქმნან</w:t>
      </w:r>
      <w:r w:rsidRPr="00E165C1">
        <w:rPr>
          <w:rFonts w:ascii="Sylfaen" w:hAnsi="Sylfaen"/>
        </w:rPr>
        <w:t xml:space="preserve"> </w:t>
      </w:r>
      <w:r w:rsidR="00236919" w:rsidRPr="00E165C1">
        <w:rPr>
          <w:rFonts w:ascii="Sylfaen" w:hAnsi="Sylfaen"/>
          <w:lang w:val="ka-GE"/>
        </w:rPr>
        <w:t xml:space="preserve">შრომითი ან ადმინისტრაციული ხელშეკრულებით დასაქმებულ </w:t>
      </w:r>
      <w:r w:rsidRPr="00E165C1">
        <w:rPr>
          <w:rFonts w:ascii="Sylfaen" w:hAnsi="Sylfaen"/>
        </w:rPr>
        <w:t xml:space="preserve"> </w:t>
      </w:r>
      <w:r w:rsidR="00236919" w:rsidRPr="00E165C1">
        <w:rPr>
          <w:rFonts w:ascii="Sylfaen" w:hAnsi="Sylfaen"/>
          <w:lang w:val="ka-GE"/>
        </w:rPr>
        <w:t xml:space="preserve">პირებად. </w:t>
      </w:r>
    </w:p>
    <w:p w:rsidR="0023753F" w:rsidRPr="00E165C1" w:rsidRDefault="00784176" w:rsidP="0061070B">
      <w:pPr>
        <w:jc w:val="both"/>
        <w:rPr>
          <w:rFonts w:ascii="Sylfaen" w:hAnsi="Sylfaen"/>
        </w:rPr>
      </w:pPr>
      <w:r w:rsidRPr="00E165C1">
        <w:rPr>
          <w:rFonts w:ascii="Sylfaen" w:hAnsi="Sylfaen"/>
          <w:lang w:val="ka-GE"/>
        </w:rPr>
        <w:t xml:space="preserve"> </w:t>
      </w:r>
      <w:r w:rsidR="0023753F" w:rsidRPr="00E165C1">
        <w:rPr>
          <w:rFonts w:ascii="Sylfaen" w:hAnsi="Sylfaen"/>
        </w:rPr>
        <w:t xml:space="preserve">3. </w:t>
      </w:r>
      <w:r w:rsidR="00170134">
        <w:rPr>
          <w:rFonts w:ascii="Sylfaen" w:hAnsi="Sylfaen"/>
          <w:lang w:val="ka-GE"/>
        </w:rPr>
        <w:t>2017 წლის 1 ივლისამდე</w:t>
      </w:r>
      <w:r w:rsidR="0023753F" w:rsidRPr="00E165C1">
        <w:rPr>
          <w:rFonts w:ascii="Sylfaen" w:hAnsi="Sylfaen"/>
        </w:rPr>
        <w:t xml:space="preserve"> ბიურომ უზრუნველყოს სერტიფიცირების </w:t>
      </w:r>
      <w:r w:rsidRPr="00E165C1">
        <w:rPr>
          <w:rFonts w:ascii="Sylfaen" w:hAnsi="Sylfaen"/>
          <w:lang w:val="ka-GE"/>
        </w:rPr>
        <w:t>ელექტრონული პროგრამის გამართვა</w:t>
      </w:r>
      <w:r w:rsidR="0023753F" w:rsidRPr="00E165C1">
        <w:rPr>
          <w:rFonts w:ascii="Sylfaen" w:hAnsi="Sylfaen"/>
        </w:rPr>
        <w:t>.</w:t>
      </w:r>
    </w:p>
    <w:p w:rsidR="0023753F" w:rsidRPr="00E165C1" w:rsidRDefault="0023753F" w:rsidP="0061070B">
      <w:pPr>
        <w:jc w:val="both"/>
        <w:rPr>
          <w:rFonts w:ascii="Sylfaen" w:hAnsi="Sylfaen"/>
        </w:rPr>
      </w:pPr>
      <w:r w:rsidRPr="00E165C1">
        <w:rPr>
          <w:rFonts w:ascii="Sylfaen" w:hAnsi="Sylfaen"/>
        </w:rPr>
        <w:t xml:space="preserve"> 4. საჯარო დაწესებულებებმა უზრუნველყონ გამოცხადებული კონკურსებისა და დაწყებული წარმოებების </w:t>
      </w:r>
      <w:r w:rsidR="00170134">
        <w:rPr>
          <w:rFonts w:ascii="Sylfaen" w:hAnsi="Sylfaen"/>
          <w:lang w:val="ka-GE"/>
        </w:rPr>
        <w:t>2017 წლის 1 ივლისამდე</w:t>
      </w:r>
      <w:r w:rsidRPr="00E165C1">
        <w:rPr>
          <w:rFonts w:ascii="Sylfaen" w:hAnsi="Sylfaen"/>
        </w:rPr>
        <w:t xml:space="preserve"> დასრულება.</w:t>
      </w:r>
    </w:p>
    <w:p w:rsidR="0023753F" w:rsidRPr="00E165C1" w:rsidRDefault="0023753F" w:rsidP="0061070B">
      <w:pPr>
        <w:jc w:val="both"/>
        <w:rPr>
          <w:rFonts w:ascii="Sylfaen" w:hAnsi="Sylfaen"/>
        </w:rPr>
      </w:pPr>
      <w:r w:rsidRPr="00E165C1">
        <w:rPr>
          <w:rFonts w:ascii="Sylfaen" w:hAnsi="Sylfaen"/>
        </w:rPr>
        <w:t> 5. ამ კანონის</w:t>
      </w:r>
      <w:r w:rsidRPr="00E165C1">
        <w:rPr>
          <w:rFonts w:ascii="Sylfaen" w:hAnsi="Sylfaen"/>
          <w:lang w:val="ka-GE"/>
        </w:rPr>
        <w:t xml:space="preserve"> </w:t>
      </w:r>
      <w:r w:rsidRPr="00E165C1">
        <w:rPr>
          <w:rFonts w:ascii="Sylfaen" w:hAnsi="Sylfaen"/>
        </w:rPr>
        <w:t>ამოქმედება იწვევს საჯარო მოხელის მოვალეობის შემსრულებლებად დანიშნული პირების უფლებამოსილების შეწყვეტას.</w:t>
      </w:r>
    </w:p>
    <w:p w:rsidR="0023753F" w:rsidRPr="00E165C1" w:rsidRDefault="0023753F" w:rsidP="0061070B">
      <w:pPr>
        <w:jc w:val="both"/>
        <w:rPr>
          <w:rFonts w:ascii="Sylfaen" w:hAnsi="Sylfaen"/>
        </w:rPr>
      </w:pPr>
      <w:r w:rsidRPr="00E165C1">
        <w:rPr>
          <w:rFonts w:ascii="Sylfaen" w:hAnsi="Sylfaen"/>
        </w:rPr>
        <w:t xml:space="preserve"> 6. </w:t>
      </w:r>
      <w:r w:rsidR="00170134">
        <w:rPr>
          <w:rFonts w:ascii="Sylfaen" w:hAnsi="Sylfaen"/>
          <w:lang w:val="ka-GE"/>
        </w:rPr>
        <w:t xml:space="preserve">2017 წლის 1 ივლისამდე </w:t>
      </w:r>
      <w:r w:rsidRPr="00E165C1">
        <w:rPr>
          <w:rFonts w:ascii="Sylfaen" w:hAnsi="Sylfaen"/>
        </w:rPr>
        <w:t>გამოსაცდელი ვადით მიღებული საჯარო მოხელის მიერ გავლილი ვადა ჩაითვლება ამ კანონით გათვალისწინებულ პროფესიული საჯარო მოხელის გამოსაცდელ ვადაში.</w:t>
      </w:r>
    </w:p>
    <w:p w:rsidR="0023753F" w:rsidRPr="00E165C1" w:rsidRDefault="0023753F" w:rsidP="0061070B">
      <w:pPr>
        <w:jc w:val="both"/>
        <w:rPr>
          <w:rFonts w:ascii="Sylfaen" w:hAnsi="Sylfaen"/>
        </w:rPr>
      </w:pPr>
      <w:r w:rsidRPr="00E165C1">
        <w:rPr>
          <w:rFonts w:ascii="Sylfaen" w:hAnsi="Sylfaen"/>
        </w:rPr>
        <w:t xml:space="preserve"> 7. </w:t>
      </w:r>
      <w:r w:rsidR="00170134">
        <w:rPr>
          <w:rFonts w:ascii="Sylfaen" w:hAnsi="Sylfaen"/>
          <w:lang w:val="ka-GE"/>
        </w:rPr>
        <w:t xml:space="preserve">2017 წლის 1 ივლისამდე </w:t>
      </w:r>
      <w:r w:rsidRPr="00E165C1">
        <w:rPr>
          <w:rFonts w:ascii="Sylfaen" w:hAnsi="Sylfaen"/>
        </w:rPr>
        <w:t>საქართველოს კანონმდებლობის შესაბამისად გამოანგარიშებული საჯარო მოხელის სტაჟი ჩაითვლება ამ კანონით გათვალისწინებულ სამსახურის სტაჟში.</w:t>
      </w:r>
    </w:p>
    <w:p w:rsidR="0023753F" w:rsidRPr="00E165C1" w:rsidRDefault="0023753F" w:rsidP="0061070B">
      <w:pPr>
        <w:jc w:val="both"/>
        <w:rPr>
          <w:rFonts w:ascii="Sylfaen" w:hAnsi="Sylfaen"/>
          <w:lang w:val="ka-GE"/>
        </w:rPr>
      </w:pPr>
      <w:r w:rsidRPr="00E165C1">
        <w:rPr>
          <w:rFonts w:ascii="Sylfaen" w:hAnsi="Sylfaen"/>
        </w:rPr>
        <w:t xml:space="preserve"> 8.  ამ კანონით გათვალისწინებული პროფესიული საჯარო მოხელის შესაბამის კლასს გაუთანაბრდეს </w:t>
      </w:r>
      <w:r w:rsidR="00170134">
        <w:rPr>
          <w:rFonts w:ascii="Sylfaen" w:hAnsi="Sylfaen"/>
          <w:lang w:val="ka-GE"/>
        </w:rPr>
        <w:t>2017 წლის 1 ივლისამდე</w:t>
      </w:r>
      <w:r w:rsidRPr="00E165C1">
        <w:rPr>
          <w:rFonts w:ascii="Sylfaen" w:hAnsi="Sylfaen"/>
        </w:rPr>
        <w:t xml:space="preserve"> საჯარო მოხელეებისათვის მინიჭებული საკლასო ჩინები, მიუხედავად იმისა, </w:t>
      </w:r>
      <w:r w:rsidR="00170134">
        <w:rPr>
          <w:rFonts w:ascii="Sylfaen" w:hAnsi="Sylfaen"/>
          <w:lang w:val="ka-GE"/>
        </w:rPr>
        <w:t>2017 წლის 1 ივლისამდე</w:t>
      </w:r>
      <w:r w:rsidRPr="00E165C1">
        <w:rPr>
          <w:rFonts w:ascii="Sylfaen" w:hAnsi="Sylfaen"/>
        </w:rPr>
        <w:t xml:space="preserve"> ეკავათ თუ არა მათ მოხელის თანამდებობა.</w:t>
      </w:r>
      <w:r w:rsidR="00784176" w:rsidRPr="00E165C1">
        <w:rPr>
          <w:rFonts w:ascii="Sylfaen" w:hAnsi="Sylfaen"/>
          <w:lang w:val="ka-GE"/>
        </w:rPr>
        <w:t>“</w:t>
      </w:r>
    </w:p>
    <w:p w:rsidR="00784176" w:rsidRPr="00E165C1" w:rsidRDefault="00784176" w:rsidP="0061070B">
      <w:pPr>
        <w:jc w:val="both"/>
        <w:rPr>
          <w:rFonts w:ascii="Sylfaen" w:hAnsi="Sylfaen"/>
          <w:lang w:val="ka-GE"/>
        </w:rPr>
      </w:pPr>
    </w:p>
    <w:p w:rsidR="00784176" w:rsidRPr="00E165C1" w:rsidRDefault="00784176" w:rsidP="00784176">
      <w:pPr>
        <w:jc w:val="both"/>
        <w:rPr>
          <w:rFonts w:ascii="Sylfaen" w:hAnsi="Sylfaen"/>
          <w:b/>
          <w:lang w:val="ka-GE"/>
        </w:rPr>
      </w:pPr>
      <w:r w:rsidRPr="00E165C1">
        <w:rPr>
          <w:rFonts w:ascii="Sylfaen" w:hAnsi="Sylfaen"/>
          <w:b/>
          <w:lang w:val="ka-GE"/>
        </w:rPr>
        <w:t>1</w:t>
      </w:r>
      <w:r w:rsidR="00E165C1" w:rsidRPr="00E165C1">
        <w:rPr>
          <w:rFonts w:ascii="Sylfaen" w:hAnsi="Sylfaen"/>
          <w:b/>
        </w:rPr>
        <w:t>7</w:t>
      </w:r>
      <w:r w:rsidRPr="00E165C1">
        <w:rPr>
          <w:rFonts w:ascii="Sylfaen" w:hAnsi="Sylfaen"/>
          <w:b/>
          <w:lang w:val="ka-GE"/>
        </w:rPr>
        <w:t>. 126-ე მუხლი ჩამოყალიბდეს შემდეგი რედაქციით:</w:t>
      </w:r>
    </w:p>
    <w:p w:rsidR="00784176" w:rsidRPr="00E165C1" w:rsidRDefault="00E64294" w:rsidP="00784176">
      <w:pPr>
        <w:jc w:val="both"/>
        <w:rPr>
          <w:rFonts w:ascii="Sylfaen" w:hAnsi="Sylfaen"/>
          <w:b/>
          <w:bCs/>
          <w:lang w:val="ka-GE"/>
        </w:rPr>
      </w:pPr>
      <w:r w:rsidRPr="00E165C1">
        <w:rPr>
          <w:rFonts w:ascii="Sylfaen" w:hAnsi="Sylfaen"/>
          <w:b/>
          <w:bCs/>
          <w:lang w:val="ka-GE"/>
        </w:rPr>
        <w:t>„</w:t>
      </w:r>
      <w:r w:rsidR="00784176" w:rsidRPr="00E165C1">
        <w:rPr>
          <w:rFonts w:ascii="Sylfaen" w:hAnsi="Sylfaen"/>
          <w:b/>
          <w:bCs/>
        </w:rPr>
        <w:t>მუხლი 126. ამ კანონის</w:t>
      </w:r>
      <w:r w:rsidR="00784176" w:rsidRPr="00E165C1">
        <w:rPr>
          <w:rFonts w:ascii="Sylfaen" w:hAnsi="Sylfaen"/>
          <w:b/>
          <w:bCs/>
          <w:lang w:val="ka-GE"/>
        </w:rPr>
        <w:t xml:space="preserve"> </w:t>
      </w:r>
      <w:r w:rsidR="00784176" w:rsidRPr="00E165C1">
        <w:rPr>
          <w:rFonts w:ascii="Sylfaen" w:hAnsi="Sylfaen"/>
          <w:b/>
          <w:bCs/>
        </w:rPr>
        <w:t>ამოქმედებამდე მისაღები ნორმატიული აქტები</w:t>
      </w:r>
    </w:p>
    <w:p w:rsidR="00784176" w:rsidRPr="00E165C1" w:rsidRDefault="002C7C9D" w:rsidP="00784176">
      <w:pPr>
        <w:jc w:val="both"/>
        <w:rPr>
          <w:rFonts w:ascii="Sylfaen" w:hAnsi="Sylfaen"/>
          <w:lang w:val="ka-GE"/>
        </w:rPr>
      </w:pPr>
      <w:r w:rsidRPr="00E165C1">
        <w:rPr>
          <w:rFonts w:ascii="Sylfaen" w:hAnsi="Sylfaen"/>
          <w:b/>
          <w:bCs/>
          <w:lang w:val="ka-GE"/>
        </w:rPr>
        <w:t xml:space="preserve">1. </w:t>
      </w:r>
      <w:r w:rsidR="00170134" w:rsidRPr="00170134">
        <w:rPr>
          <w:rFonts w:ascii="Sylfaen" w:hAnsi="Sylfaen"/>
          <w:b/>
          <w:lang w:val="ka-GE"/>
        </w:rPr>
        <w:t>2017 წლის 1 ივლისამდე</w:t>
      </w:r>
      <w:r w:rsidR="00170134">
        <w:rPr>
          <w:rFonts w:ascii="Sylfaen" w:hAnsi="Sylfaen"/>
          <w:lang w:val="ka-GE"/>
        </w:rPr>
        <w:t xml:space="preserve"> </w:t>
      </w:r>
      <w:r w:rsidR="00784176" w:rsidRPr="00E165C1">
        <w:rPr>
          <w:rFonts w:ascii="Sylfaen" w:hAnsi="Sylfaen"/>
          <w:b/>
          <w:bCs/>
          <w:lang w:val="ka-GE"/>
        </w:rPr>
        <w:t>საქართველოს მთავრობამ:</w:t>
      </w:r>
    </w:p>
    <w:p w:rsidR="00784176" w:rsidRPr="00E165C1" w:rsidRDefault="00784176" w:rsidP="00784176">
      <w:pPr>
        <w:jc w:val="both"/>
        <w:rPr>
          <w:rFonts w:ascii="Sylfaen" w:hAnsi="Sylfaen"/>
        </w:rPr>
      </w:pPr>
      <w:r w:rsidRPr="00E165C1">
        <w:rPr>
          <w:rFonts w:ascii="Sylfaen" w:hAnsi="Sylfaen"/>
          <w:lang w:val="ka-GE"/>
        </w:rPr>
        <w:t>ა)</w:t>
      </w:r>
      <w:r w:rsidRPr="00E165C1">
        <w:rPr>
          <w:rFonts w:ascii="Sylfaen" w:hAnsi="Sylfaen"/>
        </w:rPr>
        <w:t xml:space="preserve"> მოამზადოს და საქართველოს პარლამენტს წარუდგინოს „საჯარო დაწესებულებაში შრომის ანაზღაურების შესახებ“ საქართველოს კანონის პროექტი და მისგან გამომდინარე კანონების პროექტები სპეციალურ კანონებში ცვლილებების  შეტანის თაობაზე.</w:t>
      </w:r>
    </w:p>
    <w:p w:rsidR="00784176" w:rsidRPr="00E165C1" w:rsidRDefault="00784176" w:rsidP="00784176">
      <w:pPr>
        <w:jc w:val="both"/>
        <w:rPr>
          <w:rFonts w:ascii="Sylfaen" w:hAnsi="Sylfaen"/>
          <w:lang w:val="ka-GE"/>
        </w:rPr>
      </w:pPr>
      <w:r w:rsidRPr="00E165C1">
        <w:rPr>
          <w:rFonts w:ascii="Sylfaen" w:hAnsi="Sylfaen"/>
          <w:lang w:val="ka-GE"/>
        </w:rPr>
        <w:t xml:space="preserve">ბ) </w:t>
      </w:r>
      <w:r w:rsidRPr="00E165C1">
        <w:rPr>
          <w:rFonts w:ascii="Sylfaen" w:hAnsi="Sylfaen"/>
        </w:rPr>
        <w:t xml:space="preserve"> უზრუნველყოს საჯარო სამართლის იურიდიული პირების კატეგორიებად დაყოფა, მოამზადოს და საქართველოს პარლამენტს წარუდგინოს „საჯარო სამართლის იურიდიული პირის შესახებ“ საქართველოს კანონის პროექტი საჯარო სამართლის იურიდიული პირების კატეგორიებად დაყოფის გათვალისწინებით.</w:t>
      </w:r>
    </w:p>
    <w:p w:rsidR="002C7C9D" w:rsidRPr="00E165C1" w:rsidRDefault="002C7C9D" w:rsidP="00784176">
      <w:pPr>
        <w:jc w:val="both"/>
        <w:rPr>
          <w:rFonts w:ascii="Sylfaen" w:hAnsi="Sylfaen"/>
          <w:lang w:val="ka-GE"/>
        </w:rPr>
      </w:pPr>
      <w:r w:rsidRPr="00E165C1">
        <w:rPr>
          <w:rFonts w:ascii="Sylfaen" w:hAnsi="Sylfaen"/>
          <w:lang w:val="ka-GE"/>
        </w:rPr>
        <w:t xml:space="preserve">2. </w:t>
      </w:r>
      <w:r w:rsidR="00170134" w:rsidRPr="00170134">
        <w:rPr>
          <w:rFonts w:ascii="Sylfaen" w:hAnsi="Sylfaen"/>
          <w:b/>
          <w:lang w:val="ka-GE"/>
        </w:rPr>
        <w:t>2017 წლის 1 ივლისამდე</w:t>
      </w:r>
      <w:r w:rsidR="00170134">
        <w:rPr>
          <w:rFonts w:ascii="Sylfaen" w:hAnsi="Sylfaen"/>
          <w:lang w:val="ka-GE"/>
        </w:rPr>
        <w:t xml:space="preserve"> </w:t>
      </w:r>
      <w:r w:rsidRPr="00E165C1">
        <w:rPr>
          <w:rFonts w:ascii="Sylfaen" w:hAnsi="Sylfaen"/>
          <w:b/>
          <w:bCs/>
          <w:lang w:val="ka-GE"/>
        </w:rPr>
        <w:t>საქართველოს მთავრობამ უზრუნველყოს შემდეგი ნორმატიული აქტების მიღება:</w:t>
      </w:r>
    </w:p>
    <w:p w:rsidR="00784176" w:rsidRPr="00E165C1" w:rsidRDefault="00784176" w:rsidP="00784176">
      <w:pPr>
        <w:jc w:val="both"/>
        <w:rPr>
          <w:rFonts w:ascii="Sylfaen" w:hAnsi="Sylfaen"/>
        </w:rPr>
      </w:pPr>
      <w:r w:rsidRPr="00E165C1">
        <w:rPr>
          <w:rFonts w:ascii="Sylfaen" w:hAnsi="Sylfaen"/>
        </w:rPr>
        <w:lastRenderedPageBreak/>
        <w:t> </w:t>
      </w:r>
      <w:r w:rsidR="002C7C9D" w:rsidRPr="00E165C1">
        <w:rPr>
          <w:rFonts w:ascii="Sylfaen" w:hAnsi="Sylfaen"/>
        </w:rPr>
        <w:t> </w:t>
      </w:r>
      <w:r w:rsidRPr="00E165C1">
        <w:rPr>
          <w:rFonts w:ascii="Sylfaen" w:hAnsi="Sylfaen"/>
        </w:rPr>
        <w:t>ა) „პროფესიულ საჯარო მოხელეთა სერტიფიცირების ჩატარების წესის</w:t>
      </w:r>
      <w:r w:rsidR="002C7C9D" w:rsidRPr="00E165C1">
        <w:rPr>
          <w:rFonts w:ascii="Sylfaen" w:hAnsi="Sylfaen"/>
          <w:lang w:val="ka-GE"/>
        </w:rPr>
        <w:t xml:space="preserve">ა </w:t>
      </w:r>
      <w:r w:rsidRPr="00E165C1">
        <w:rPr>
          <w:rFonts w:ascii="Sylfaen" w:hAnsi="Sylfaen"/>
        </w:rPr>
        <w:t>და თემატიკის განსაზღვრის შესახებ“ საქართველოს მთავრობის დადგენილება;</w:t>
      </w:r>
    </w:p>
    <w:p w:rsidR="00784176" w:rsidRPr="00E165C1" w:rsidRDefault="00784176" w:rsidP="00784176">
      <w:pPr>
        <w:jc w:val="both"/>
        <w:rPr>
          <w:rFonts w:ascii="Sylfaen" w:hAnsi="Sylfaen"/>
        </w:rPr>
      </w:pPr>
      <w:r w:rsidRPr="00E165C1">
        <w:rPr>
          <w:rFonts w:ascii="Sylfaen" w:hAnsi="Sylfaen"/>
        </w:rPr>
        <w:t> ბ) „პროფესიული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 საქართველოს მთავრობის დადგენილება;</w:t>
      </w:r>
    </w:p>
    <w:p w:rsidR="00784176" w:rsidRPr="00E165C1" w:rsidRDefault="00784176" w:rsidP="00784176">
      <w:pPr>
        <w:jc w:val="both"/>
        <w:rPr>
          <w:rFonts w:ascii="Sylfaen" w:hAnsi="Sylfaen"/>
        </w:rPr>
      </w:pPr>
      <w:r w:rsidRPr="00E165C1">
        <w:rPr>
          <w:rFonts w:ascii="Sylfaen" w:hAnsi="Sylfaen"/>
        </w:rPr>
        <w:t>გ) „პროფესიული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lang w:val="ka-GE"/>
        </w:rPr>
        <w:t>დ</w:t>
      </w:r>
      <w:r w:rsidR="00784176" w:rsidRPr="00E165C1">
        <w:rPr>
          <w:rFonts w:ascii="Sylfaen" w:hAnsi="Sylfaen"/>
        </w:rPr>
        <w:t>) „საჯარო სამსახურში კონკურსის ჩატარების წესის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lang w:val="ka-GE"/>
        </w:rPr>
        <w:t>ე</w:t>
      </w:r>
      <w:r w:rsidR="00784176" w:rsidRPr="00E165C1">
        <w:rPr>
          <w:rFonts w:ascii="Sylfaen" w:hAnsi="Sylfaen"/>
        </w:rPr>
        <w:t>) „პროფესიული საჯარო მოხელის შეფასების წესისა და პირობების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lang w:val="ka-GE"/>
        </w:rPr>
        <w:t>ვ</w:t>
      </w:r>
      <w:r w:rsidR="00784176" w:rsidRPr="00E165C1">
        <w:rPr>
          <w:rFonts w:ascii="Sylfaen" w:hAnsi="Sylfaen"/>
        </w:rPr>
        <w:t>) „პროფესიული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lang w:val="ka-GE"/>
        </w:rPr>
        <w:t>ზ</w:t>
      </w:r>
      <w:r w:rsidR="00784176" w:rsidRPr="00E165C1">
        <w:rPr>
          <w:rFonts w:ascii="Sylfaen" w:hAnsi="Sylfaen"/>
        </w:rPr>
        <w:t>) „</w:t>
      </w:r>
      <w:r w:rsidRPr="00E165C1">
        <w:rPr>
          <w:rFonts w:ascii="Sylfaen" w:hAnsi="Sylfaen"/>
          <w:lang w:val="ka-GE"/>
        </w:rPr>
        <w:t xml:space="preserve">საჯარო დაწესებულებაში დასაქმებული პირების </w:t>
      </w:r>
      <w:r w:rsidR="00784176" w:rsidRPr="00E165C1">
        <w:rPr>
          <w:rFonts w:ascii="Sylfaen" w:hAnsi="Sylfaen"/>
        </w:rPr>
        <w:t>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lang w:val="ka-GE"/>
        </w:rPr>
        <w:t>თ</w:t>
      </w:r>
      <w:r w:rsidR="00784176" w:rsidRPr="00E165C1">
        <w:rPr>
          <w:rFonts w:ascii="Sylfaen" w:hAnsi="Sylfaen"/>
        </w:rPr>
        <w:t>) „საჯარო სამსახურში ნახევარ განაკვეთზე მუშაობის, ღამის საათებში, დასვენების და უქმე დღეებში, ჯანმრთელობისათვის რისკის შემცველ სამუშაო პირობებში საქმიანობის წესის შესახებ“ საქართველოს მთავრობის დადგენილება; </w:t>
      </w:r>
    </w:p>
    <w:p w:rsidR="00784176" w:rsidRPr="00E165C1" w:rsidRDefault="00E64294" w:rsidP="00784176">
      <w:pPr>
        <w:jc w:val="both"/>
        <w:rPr>
          <w:rFonts w:ascii="Sylfaen" w:hAnsi="Sylfaen"/>
        </w:rPr>
      </w:pPr>
      <w:r w:rsidRPr="00E165C1">
        <w:rPr>
          <w:rFonts w:ascii="Sylfaen" w:hAnsi="Sylfaen"/>
          <w:lang w:val="ka-GE"/>
        </w:rPr>
        <w:t>ი</w:t>
      </w:r>
      <w:r w:rsidR="00784176" w:rsidRPr="00E165C1">
        <w:rPr>
          <w:rFonts w:ascii="Sylfaen" w:hAnsi="Sylfaen"/>
        </w:rPr>
        <w:t xml:space="preserve">) „ადმინისტრაციული ხელშეკრულებების სტანდარტული </w:t>
      </w:r>
      <w:r w:rsidRPr="00E165C1">
        <w:rPr>
          <w:rFonts w:ascii="Sylfaen" w:hAnsi="Sylfaen"/>
        </w:rPr>
        <w:t>ფორმ</w:t>
      </w:r>
      <w:r w:rsidR="00784176" w:rsidRPr="00E165C1">
        <w:rPr>
          <w:rFonts w:ascii="Sylfaen" w:hAnsi="Sylfaen"/>
        </w:rPr>
        <w:t>ის დამტკიცების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lang w:val="ka-GE"/>
        </w:rPr>
        <w:t>კ</w:t>
      </w:r>
      <w:r w:rsidR="00784176" w:rsidRPr="00E165C1">
        <w:rPr>
          <w:rFonts w:ascii="Sylfaen" w:hAnsi="Sylfaen"/>
        </w:rPr>
        <w:t>) „პროფესიული საჯარო მოხელის მობილობის წესის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lang w:val="ka-GE"/>
        </w:rPr>
        <w:t>ლ</w:t>
      </w:r>
      <w:r w:rsidR="00784176" w:rsidRPr="00E165C1">
        <w:rPr>
          <w:rFonts w:ascii="Sylfaen" w:hAnsi="Sylfaen"/>
        </w:rPr>
        <w:t>) „პროფესიული საჯარო მოხელისათვის მოხელის კლასების მინიჭების წესისა და პირობების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lang w:val="ka-GE"/>
        </w:rPr>
        <w:t>მ</w:t>
      </w:r>
      <w:r w:rsidR="00784176" w:rsidRPr="00E165C1">
        <w:rPr>
          <w:rFonts w:ascii="Sylfaen" w:hAnsi="Sylfaen"/>
        </w:rPr>
        <w:t>) „პროფესიული საჯარო მოხელის თანამდებობების თითოეული იერარქიული რანგისათვის აუცილებელი სპეციალური მოთხოვნების განსაზღვრის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lang w:val="ka-GE"/>
        </w:rPr>
        <w:lastRenderedPageBreak/>
        <w:t>ნ</w:t>
      </w:r>
      <w:r w:rsidR="00784176" w:rsidRPr="00E165C1">
        <w:rPr>
          <w:rFonts w:ascii="Sylfaen" w:hAnsi="Sylfaen"/>
        </w:rPr>
        <w:t>) „პროფესიული საჯარო მოხელის წახალისების წესის შესახებ“ საქართველოს მთავრობის დადგენილება.</w:t>
      </w:r>
    </w:p>
    <w:p w:rsidR="00784176" w:rsidRPr="00E165C1" w:rsidRDefault="00E64294" w:rsidP="00784176">
      <w:pPr>
        <w:jc w:val="both"/>
        <w:rPr>
          <w:rFonts w:ascii="Sylfaen" w:hAnsi="Sylfaen"/>
        </w:rPr>
      </w:pPr>
      <w:r w:rsidRPr="00E165C1">
        <w:rPr>
          <w:rFonts w:ascii="Sylfaen" w:hAnsi="Sylfaen"/>
        </w:rPr>
        <w:t> 3</w:t>
      </w:r>
      <w:r w:rsidR="00784176" w:rsidRPr="00E165C1">
        <w:rPr>
          <w:rFonts w:ascii="Sylfaen" w:hAnsi="Sylfaen"/>
        </w:rPr>
        <w:t xml:space="preserve">. </w:t>
      </w:r>
      <w:r w:rsidR="00170134">
        <w:rPr>
          <w:rFonts w:ascii="Sylfaen" w:hAnsi="Sylfaen"/>
          <w:lang w:val="ka-GE"/>
        </w:rPr>
        <w:t xml:space="preserve">2017 წლის 1 ივლისამდე </w:t>
      </w:r>
      <w:r w:rsidR="00784176" w:rsidRPr="00E165C1">
        <w:rPr>
          <w:rFonts w:ascii="Sylfaen" w:hAnsi="Sylfaen"/>
        </w:rPr>
        <w:t>საქართველოს შრომის, ჯანმრთელობისა და სოციალური დაცვის სამინისტრომ განსაზღვროს სახელმწიფო მოსამსახურეებისა და საჯარო მოსამსახურეების ნარკოლოგიური შემოწმებისა და შესაბამისი ცნობის გაცემის წესი და პირობები.</w:t>
      </w:r>
    </w:p>
    <w:p w:rsidR="00784176" w:rsidRPr="00E165C1" w:rsidRDefault="00784176" w:rsidP="00784176">
      <w:pPr>
        <w:jc w:val="both"/>
        <w:rPr>
          <w:rFonts w:ascii="Sylfaen" w:hAnsi="Sylfaen"/>
          <w:lang w:val="ka-GE"/>
        </w:rPr>
      </w:pPr>
      <w:r w:rsidRPr="00E165C1">
        <w:rPr>
          <w:rFonts w:ascii="Sylfaen" w:hAnsi="Sylfaen"/>
        </w:rPr>
        <w:t xml:space="preserve">  </w:t>
      </w:r>
      <w:r w:rsidR="00E64294" w:rsidRPr="00E165C1">
        <w:rPr>
          <w:rFonts w:ascii="Sylfaen" w:hAnsi="Sylfaen"/>
          <w:lang w:val="ka-GE"/>
        </w:rPr>
        <w:t>4</w:t>
      </w:r>
      <w:r w:rsidRPr="00E165C1">
        <w:rPr>
          <w:rFonts w:ascii="Sylfaen" w:hAnsi="Sylfaen"/>
        </w:rPr>
        <w:t xml:space="preserve">. ეთხოვოთ აფხაზეთისა და აჭარის ავტონომიური რესპუბლიკების უმაღლეს წარმომადგენლობით ორგანოებს, </w:t>
      </w:r>
      <w:r w:rsidR="00170134">
        <w:rPr>
          <w:rFonts w:ascii="Sylfaen" w:hAnsi="Sylfaen"/>
          <w:lang w:val="ka-GE"/>
        </w:rPr>
        <w:t>2017 წლის 1 ივლისამდე</w:t>
      </w:r>
      <w:r w:rsidR="00E64294" w:rsidRPr="00E165C1">
        <w:rPr>
          <w:rFonts w:ascii="Sylfaen" w:hAnsi="Sylfaen"/>
          <w:lang w:val="ka-GE"/>
        </w:rPr>
        <w:t xml:space="preserve"> </w:t>
      </w:r>
      <w:r w:rsidRPr="00E165C1">
        <w:rPr>
          <w:rFonts w:ascii="Sylfaen" w:hAnsi="Sylfaen"/>
        </w:rPr>
        <w:t>სათანადო საკანონმდებლო აქტებით განსაზღვრონ საჯარო სამსახურის საბჭოს შესაბამისი წევრის არჩევის წესი</w:t>
      </w:r>
      <w:r w:rsidR="00E64294" w:rsidRPr="00E165C1">
        <w:rPr>
          <w:rFonts w:ascii="Sylfaen" w:hAnsi="Sylfaen"/>
          <w:lang w:val="ka-GE"/>
        </w:rPr>
        <w:t>.“</w:t>
      </w:r>
    </w:p>
    <w:p w:rsidR="009A08BF" w:rsidRPr="00E165C1" w:rsidRDefault="009A08BF" w:rsidP="00784176">
      <w:pPr>
        <w:jc w:val="both"/>
        <w:rPr>
          <w:rFonts w:ascii="Sylfaen" w:hAnsi="Sylfaen"/>
          <w:b/>
          <w:lang w:val="ka-GE"/>
        </w:rPr>
      </w:pPr>
      <w:r w:rsidRPr="00E165C1">
        <w:rPr>
          <w:rFonts w:ascii="Sylfaen" w:hAnsi="Sylfaen"/>
          <w:b/>
          <w:lang w:val="ka-GE"/>
        </w:rPr>
        <w:t>1</w:t>
      </w:r>
      <w:r w:rsidR="00E165C1" w:rsidRPr="00E165C1">
        <w:rPr>
          <w:rFonts w:ascii="Sylfaen" w:hAnsi="Sylfaen"/>
          <w:b/>
        </w:rPr>
        <w:t>8</w:t>
      </w:r>
      <w:r w:rsidRPr="00E165C1">
        <w:rPr>
          <w:rFonts w:ascii="Sylfaen" w:hAnsi="Sylfaen"/>
          <w:b/>
          <w:lang w:val="ka-GE"/>
        </w:rPr>
        <w:t>. კანონს დაემატოს შემდეგი რედაქციის  126</w:t>
      </w:r>
      <w:r w:rsidRPr="00E165C1">
        <w:rPr>
          <w:rFonts w:ascii="Sylfaen" w:hAnsi="Sylfaen"/>
          <w:b/>
          <w:vertAlign w:val="superscript"/>
          <w:lang w:val="ka-GE"/>
        </w:rPr>
        <w:t>1</w:t>
      </w:r>
      <w:r w:rsidRPr="00E165C1">
        <w:rPr>
          <w:rFonts w:ascii="Sylfaen" w:hAnsi="Sylfaen"/>
          <w:b/>
          <w:lang w:val="ka-GE"/>
        </w:rPr>
        <w:t xml:space="preserve"> მუხლი:</w:t>
      </w:r>
    </w:p>
    <w:p w:rsidR="009A08BF" w:rsidRPr="00E165C1" w:rsidRDefault="009A08BF" w:rsidP="009A08BF">
      <w:pPr>
        <w:jc w:val="both"/>
        <w:rPr>
          <w:rFonts w:ascii="Sylfaen" w:hAnsi="Sylfaen"/>
          <w:b/>
          <w:bCs/>
          <w:lang w:val="ka-GE"/>
        </w:rPr>
      </w:pPr>
      <w:r w:rsidRPr="00E165C1">
        <w:rPr>
          <w:rFonts w:ascii="Sylfaen" w:hAnsi="Sylfaen"/>
          <w:b/>
          <w:bCs/>
          <w:lang w:val="ka-GE"/>
        </w:rPr>
        <w:t>„მუხლი 126</w:t>
      </w:r>
      <w:r w:rsidRPr="00E165C1">
        <w:rPr>
          <w:rFonts w:ascii="Sylfaen" w:hAnsi="Sylfaen"/>
          <w:b/>
          <w:bCs/>
          <w:vertAlign w:val="superscript"/>
          <w:lang w:val="ka-GE"/>
        </w:rPr>
        <w:t>1</w:t>
      </w:r>
      <w:r w:rsidRPr="00E165C1">
        <w:rPr>
          <w:rFonts w:ascii="Sylfaen" w:hAnsi="Sylfaen"/>
          <w:b/>
          <w:bCs/>
          <w:lang w:val="ka-GE"/>
        </w:rPr>
        <w:t xml:space="preserve">. გარდამავალ პერიოდში </w:t>
      </w:r>
      <w:r w:rsidR="00E165C1" w:rsidRPr="00E165C1">
        <w:rPr>
          <w:rFonts w:ascii="Sylfaen" w:hAnsi="Sylfaen"/>
          <w:b/>
          <w:bCs/>
          <w:lang w:val="ka-GE"/>
        </w:rPr>
        <w:t>ამ კანონით გათვალისწინებული ზოგიერთი სამართლებრივი ურთიერთობის განხორციელების წესი</w:t>
      </w:r>
    </w:p>
    <w:p w:rsidR="00C82B9B" w:rsidRPr="00E165C1" w:rsidRDefault="00C82B9B" w:rsidP="009A08BF">
      <w:pPr>
        <w:jc w:val="both"/>
        <w:rPr>
          <w:rFonts w:ascii="Sylfaen" w:hAnsi="Sylfaen"/>
          <w:bCs/>
          <w:lang w:val="ka-GE"/>
        </w:rPr>
      </w:pPr>
      <w:r w:rsidRPr="00E165C1">
        <w:rPr>
          <w:rFonts w:ascii="Sylfaen" w:hAnsi="Sylfaen"/>
          <w:bCs/>
          <w:lang w:val="ka-GE"/>
        </w:rPr>
        <w:t xml:space="preserve">1. გარდამავალ პერიოდად განისაზღვროს </w:t>
      </w:r>
      <w:r w:rsidR="00170134">
        <w:rPr>
          <w:rFonts w:ascii="Sylfaen" w:hAnsi="Sylfaen"/>
          <w:lang w:val="ka-GE"/>
        </w:rPr>
        <w:t>2017 წლის 1 ივლისდან</w:t>
      </w:r>
      <w:r w:rsidRPr="00E165C1">
        <w:rPr>
          <w:rFonts w:ascii="Sylfaen" w:hAnsi="Sylfaen"/>
          <w:bCs/>
          <w:lang w:val="ka-GE"/>
        </w:rPr>
        <w:t xml:space="preserve">  2017 წლის 31 დეკემბრამდე პერიოდი.</w:t>
      </w:r>
    </w:p>
    <w:p w:rsidR="00410830" w:rsidRPr="00E165C1" w:rsidRDefault="00C82B9B" w:rsidP="00410830">
      <w:pPr>
        <w:jc w:val="both"/>
        <w:rPr>
          <w:rFonts w:ascii="Sylfaen" w:hAnsi="Sylfaen"/>
          <w:bCs/>
          <w:lang w:val="ka-GE"/>
        </w:rPr>
      </w:pPr>
      <w:r w:rsidRPr="00E165C1">
        <w:rPr>
          <w:rFonts w:ascii="Sylfaen" w:hAnsi="Sylfaen"/>
          <w:bCs/>
          <w:lang w:val="ka-GE"/>
        </w:rPr>
        <w:t>2. გარდამავალ პერიოდში</w:t>
      </w:r>
      <w:r w:rsidR="00410830" w:rsidRPr="00E165C1">
        <w:rPr>
          <w:rFonts w:ascii="Sylfaen" w:hAnsi="Sylfaen"/>
          <w:bCs/>
          <w:lang w:val="ka-GE"/>
        </w:rPr>
        <w:t xml:space="preserve"> ამ კანონის მოქმედება</w:t>
      </w:r>
      <w:r w:rsidRPr="00E165C1">
        <w:rPr>
          <w:rFonts w:ascii="Sylfaen" w:hAnsi="Sylfaen"/>
          <w:bCs/>
          <w:lang w:val="ka-GE"/>
        </w:rPr>
        <w:t xml:space="preserve"> </w:t>
      </w:r>
      <w:r w:rsidR="00410830" w:rsidRPr="00E165C1">
        <w:rPr>
          <w:rFonts w:ascii="Sylfaen" w:hAnsi="Sylfaen"/>
          <w:bCs/>
          <w:lang w:val="ka-GE"/>
        </w:rPr>
        <w:t xml:space="preserve">არ ვრცელდება საჯარო სამართლის იურიდიულ პირებზე, გარდა </w:t>
      </w:r>
      <w:r w:rsidR="008D117E" w:rsidRPr="00E165C1">
        <w:rPr>
          <w:rFonts w:ascii="Sylfaen" w:hAnsi="Sylfaen"/>
          <w:bCs/>
          <w:lang w:val="ka-GE"/>
        </w:rPr>
        <w:t>ამ კანონის 35-ე, 36-ე, 39-43-ე მუხლებისა.</w:t>
      </w:r>
    </w:p>
    <w:p w:rsidR="00410830" w:rsidRPr="00E165C1" w:rsidRDefault="008D117E" w:rsidP="00410830">
      <w:pPr>
        <w:jc w:val="both"/>
        <w:rPr>
          <w:rFonts w:ascii="Sylfaen" w:hAnsi="Sylfaen"/>
          <w:bCs/>
          <w:lang w:val="ka-GE"/>
        </w:rPr>
      </w:pPr>
      <w:r w:rsidRPr="00E165C1">
        <w:rPr>
          <w:rFonts w:ascii="Sylfaen" w:hAnsi="Sylfaen"/>
          <w:bCs/>
          <w:lang w:val="ka-GE"/>
        </w:rPr>
        <w:t>3</w:t>
      </w:r>
      <w:r w:rsidR="00410830" w:rsidRPr="00E165C1">
        <w:rPr>
          <w:rFonts w:ascii="Sylfaen" w:hAnsi="Sylfaen"/>
          <w:bCs/>
        </w:rPr>
        <w:t xml:space="preserve">. </w:t>
      </w:r>
      <w:r w:rsidRPr="00E165C1">
        <w:rPr>
          <w:rFonts w:ascii="Sylfaen" w:hAnsi="Sylfaen"/>
          <w:bCs/>
          <w:lang w:val="ka-GE"/>
        </w:rPr>
        <w:t xml:space="preserve">გარდამავალ პერიოდში </w:t>
      </w:r>
      <w:r w:rsidR="00410830" w:rsidRPr="00E165C1">
        <w:rPr>
          <w:rFonts w:ascii="Sylfaen" w:hAnsi="Sylfaen"/>
          <w:bCs/>
        </w:rPr>
        <w:t>საჯარო სამართლის იურიდიული პირის</w:t>
      </w:r>
      <w:r w:rsidRPr="00E165C1">
        <w:rPr>
          <w:rFonts w:ascii="Sylfaen" w:hAnsi="Sylfaen"/>
          <w:bCs/>
          <w:lang w:val="ka-GE"/>
        </w:rPr>
        <w:t xml:space="preserve"> </w:t>
      </w:r>
      <w:r w:rsidR="008977B3" w:rsidRPr="00E165C1">
        <w:rPr>
          <w:rFonts w:ascii="Sylfaen" w:hAnsi="Sylfaen"/>
          <w:bCs/>
          <w:lang w:val="ka-GE"/>
        </w:rPr>
        <w:t>საშტატო ნუსხით</w:t>
      </w:r>
      <w:r w:rsidRPr="00E165C1">
        <w:rPr>
          <w:rFonts w:ascii="Sylfaen" w:hAnsi="Sylfaen"/>
          <w:bCs/>
          <w:lang w:val="ka-GE"/>
        </w:rPr>
        <w:t xml:space="preserve"> გათვალისწინებულ ნებისმიერ თანამდებობაზე ცხადდება ღია კონკურსი, ხოლო </w:t>
      </w:r>
      <w:r w:rsidR="00410830" w:rsidRPr="00E165C1">
        <w:rPr>
          <w:rFonts w:ascii="Sylfaen" w:hAnsi="Sylfaen"/>
          <w:bCs/>
        </w:rPr>
        <w:t xml:space="preserve"> კონკურსის ჩატარებას უზრუნველყოფს შესაბამისი საჯარო სამართლის იურიდიული პირის </w:t>
      </w:r>
      <w:r w:rsidRPr="00E165C1">
        <w:rPr>
          <w:rFonts w:ascii="Sylfaen" w:hAnsi="Sylfaen"/>
          <w:bCs/>
          <w:lang w:val="ka-GE"/>
        </w:rPr>
        <w:t>ხელმძღვანელის მიერ შექმნილი საკონკურსო კომისია.</w:t>
      </w:r>
      <w:r w:rsidR="00410830" w:rsidRPr="00E165C1">
        <w:rPr>
          <w:rFonts w:ascii="Sylfaen" w:hAnsi="Sylfaen"/>
          <w:bCs/>
        </w:rPr>
        <w:t xml:space="preserve"> </w:t>
      </w:r>
    </w:p>
    <w:p w:rsidR="007669BE" w:rsidRPr="00E165C1" w:rsidRDefault="007669BE" w:rsidP="00410830">
      <w:pPr>
        <w:jc w:val="both"/>
        <w:rPr>
          <w:rFonts w:ascii="Sylfaen" w:hAnsi="Sylfaen"/>
          <w:bCs/>
          <w:lang w:val="ka-GE"/>
        </w:rPr>
      </w:pPr>
      <w:r w:rsidRPr="00E165C1">
        <w:rPr>
          <w:rFonts w:ascii="Sylfaen" w:hAnsi="Sylfaen"/>
          <w:bCs/>
          <w:lang w:val="ka-GE"/>
        </w:rPr>
        <w:t>4. გარდამავალ პერიოდში საჯარო დაწესებულება უფლებამოსილია მესამე, მეორე, და პირველი რანგის ვაკანტური თანამდებობის შესავსებად გამოაცხადოს ღია კონკურსი ამ კანონით დადგენილი წესის შესაბამისად.</w:t>
      </w:r>
    </w:p>
    <w:p w:rsidR="007669BE" w:rsidRDefault="007669BE" w:rsidP="00410830">
      <w:pPr>
        <w:jc w:val="both"/>
        <w:rPr>
          <w:rFonts w:ascii="Sylfaen" w:hAnsi="Sylfaen"/>
          <w:bCs/>
        </w:rPr>
      </w:pPr>
      <w:r w:rsidRPr="00E165C1">
        <w:rPr>
          <w:rFonts w:ascii="Sylfaen" w:hAnsi="Sylfaen"/>
          <w:bCs/>
          <w:lang w:val="ka-GE"/>
        </w:rPr>
        <w:t>5. გარდამავალ პერიოდში საჯარო დაწესებულების მიერ გამოცხადებულ კონკურსში მონაწილე პირები თავისუფლდებიან მოხელის სერტიფიკატის წარდგენის ვალდებულებისგან.</w:t>
      </w:r>
      <w:r w:rsidR="00F874F9">
        <w:rPr>
          <w:rFonts w:ascii="Sylfaen" w:hAnsi="Sylfaen"/>
          <w:bCs/>
        </w:rPr>
        <w:br/>
      </w:r>
    </w:p>
    <w:p w:rsidR="0023753F" w:rsidRPr="00E165C1" w:rsidRDefault="00E165C1" w:rsidP="00554357">
      <w:pPr>
        <w:rPr>
          <w:rFonts w:ascii="Sylfaen" w:hAnsi="Sylfaen"/>
          <w:b/>
          <w:lang w:val="ka-GE"/>
        </w:rPr>
      </w:pPr>
      <w:r w:rsidRPr="00E165C1">
        <w:rPr>
          <w:rFonts w:ascii="Sylfaen" w:hAnsi="Sylfaen"/>
          <w:b/>
        </w:rPr>
        <w:t>19</w:t>
      </w:r>
      <w:r w:rsidR="005B7267" w:rsidRPr="00E165C1">
        <w:rPr>
          <w:rFonts w:ascii="Sylfaen" w:hAnsi="Sylfaen"/>
          <w:b/>
          <w:lang w:val="ka-GE"/>
        </w:rPr>
        <w:t>. 128-ე მუხლი ჩამოყალიბდეს შემდეგი რედაქციით:</w:t>
      </w:r>
    </w:p>
    <w:p w:rsidR="005B7267" w:rsidRPr="00E165C1" w:rsidRDefault="005B7267" w:rsidP="00554357">
      <w:pPr>
        <w:rPr>
          <w:rFonts w:ascii="Sylfaen" w:hAnsi="Sylfaen"/>
          <w:lang w:val="ka-GE"/>
        </w:rPr>
      </w:pPr>
      <w:r w:rsidRPr="00E165C1">
        <w:rPr>
          <w:rFonts w:ascii="Sylfaen" w:hAnsi="Sylfaen"/>
          <w:b/>
          <w:bCs/>
        </w:rPr>
        <w:t xml:space="preserve">  </w:t>
      </w:r>
      <w:r w:rsidRPr="00E165C1">
        <w:rPr>
          <w:rFonts w:ascii="Sylfaen" w:hAnsi="Sylfaen"/>
          <w:b/>
          <w:bCs/>
          <w:lang w:val="ka-GE"/>
        </w:rPr>
        <w:t>„</w:t>
      </w:r>
      <w:r w:rsidRPr="00E165C1">
        <w:rPr>
          <w:rFonts w:ascii="Sylfaen" w:hAnsi="Sylfaen"/>
          <w:b/>
          <w:bCs/>
        </w:rPr>
        <w:t>მუხლი 128. კანონის ამოქმედება</w:t>
      </w:r>
    </w:p>
    <w:p w:rsidR="005B7267" w:rsidRPr="00E165C1" w:rsidRDefault="005B7267" w:rsidP="0061070B">
      <w:pPr>
        <w:jc w:val="both"/>
        <w:rPr>
          <w:rFonts w:ascii="Sylfaen" w:hAnsi="Sylfaen"/>
        </w:rPr>
      </w:pPr>
      <w:r w:rsidRPr="00E165C1">
        <w:rPr>
          <w:rFonts w:ascii="Sylfaen" w:hAnsi="Sylfaen"/>
        </w:rPr>
        <w:t> 1. ეს კანონი, გარდა ამ კანონის პირველი</w:t>
      </w:r>
      <w:r w:rsidR="0061070B" w:rsidRPr="00E165C1">
        <w:rPr>
          <w:rFonts w:ascii="Sylfaen" w:hAnsi="Sylfaen"/>
          <w:lang w:val="ka-GE"/>
        </w:rPr>
        <w:t xml:space="preserve"> </w:t>
      </w:r>
      <w:r w:rsidRPr="00E165C1">
        <w:rPr>
          <w:rFonts w:ascii="Sylfaen" w:hAnsi="Sylfaen"/>
        </w:rPr>
        <w:t>–</w:t>
      </w:r>
      <w:r w:rsidR="0061070B" w:rsidRPr="00E165C1">
        <w:rPr>
          <w:rFonts w:ascii="Sylfaen" w:hAnsi="Sylfaen"/>
          <w:lang w:val="ka-GE"/>
        </w:rPr>
        <w:t xml:space="preserve"> </w:t>
      </w:r>
      <w:r w:rsidRPr="00E165C1">
        <w:rPr>
          <w:rFonts w:ascii="Sylfaen" w:hAnsi="Sylfaen"/>
        </w:rPr>
        <w:t xml:space="preserve">24-ე </w:t>
      </w:r>
      <w:r w:rsidR="0061070B" w:rsidRPr="00E165C1">
        <w:rPr>
          <w:rFonts w:ascii="Sylfaen" w:hAnsi="Sylfaen"/>
        </w:rPr>
        <w:t>მუხლების</w:t>
      </w:r>
      <w:r w:rsidR="0061070B" w:rsidRPr="00E165C1">
        <w:rPr>
          <w:rFonts w:ascii="Sylfaen" w:hAnsi="Sylfaen"/>
          <w:lang w:val="ka-GE"/>
        </w:rPr>
        <w:t>, 26-ე - 29-ე</w:t>
      </w:r>
      <w:r w:rsidRPr="00E165C1">
        <w:rPr>
          <w:rFonts w:ascii="Sylfaen" w:hAnsi="Sylfaen"/>
        </w:rPr>
        <w:t xml:space="preserve"> </w:t>
      </w:r>
      <w:r w:rsidR="0061070B" w:rsidRPr="00E165C1">
        <w:rPr>
          <w:rFonts w:ascii="Sylfaen" w:hAnsi="Sylfaen"/>
          <w:lang w:val="ka-GE"/>
        </w:rPr>
        <w:t xml:space="preserve">მუხლების, 33-ე -124-ე მუხლებისა და  </w:t>
      </w:r>
      <w:r w:rsidRPr="00E165C1">
        <w:rPr>
          <w:rFonts w:ascii="Sylfaen" w:hAnsi="Sylfaen"/>
        </w:rPr>
        <w:t>125-ე მუხლის მე-2 და მე-5–მე-</w:t>
      </w:r>
      <w:r w:rsidR="00AF2612">
        <w:rPr>
          <w:rFonts w:ascii="Sylfaen" w:hAnsi="Sylfaen"/>
          <w:lang w:val="ka-GE"/>
        </w:rPr>
        <w:t>8</w:t>
      </w:r>
      <w:r w:rsidRPr="00E165C1">
        <w:rPr>
          <w:rFonts w:ascii="Sylfaen" w:hAnsi="Sylfaen"/>
        </w:rPr>
        <w:t xml:space="preserve"> პუნქტებისა, ამოქმედდეს გამოქვეყნებისთანავე.</w:t>
      </w:r>
    </w:p>
    <w:p w:rsidR="005B7267" w:rsidRDefault="005B7267" w:rsidP="0061070B">
      <w:pPr>
        <w:jc w:val="both"/>
        <w:rPr>
          <w:rFonts w:ascii="Sylfaen" w:hAnsi="Sylfaen"/>
          <w:lang w:val="ka-GE"/>
        </w:rPr>
      </w:pPr>
      <w:r w:rsidRPr="00E165C1">
        <w:rPr>
          <w:rFonts w:ascii="Sylfaen" w:hAnsi="Sylfaen"/>
        </w:rPr>
        <w:lastRenderedPageBreak/>
        <w:t>  2. ამ კანონის პირველი</w:t>
      </w:r>
      <w:r w:rsidR="0061070B" w:rsidRPr="00E165C1">
        <w:rPr>
          <w:rFonts w:ascii="Sylfaen" w:hAnsi="Sylfaen"/>
        </w:rPr>
        <w:t>–</w:t>
      </w:r>
      <w:r w:rsidRPr="00E165C1">
        <w:rPr>
          <w:rFonts w:ascii="Sylfaen" w:hAnsi="Sylfaen"/>
        </w:rPr>
        <w:t xml:space="preserve">24-ე მუხლები, </w:t>
      </w:r>
      <w:r w:rsidR="0061070B" w:rsidRPr="00E165C1">
        <w:rPr>
          <w:rFonts w:ascii="Sylfaen" w:hAnsi="Sylfaen"/>
          <w:lang w:val="ka-GE"/>
        </w:rPr>
        <w:t>26-ე - 29-ე</w:t>
      </w:r>
      <w:r w:rsidR="0061070B" w:rsidRPr="00E165C1">
        <w:rPr>
          <w:rFonts w:ascii="Sylfaen" w:hAnsi="Sylfaen"/>
        </w:rPr>
        <w:t xml:space="preserve"> </w:t>
      </w:r>
      <w:r w:rsidR="0061070B" w:rsidRPr="00E165C1">
        <w:rPr>
          <w:rFonts w:ascii="Sylfaen" w:hAnsi="Sylfaen"/>
          <w:lang w:val="ka-GE"/>
        </w:rPr>
        <w:t xml:space="preserve">მუხლები, 33-ე -124-ე მუხლები და </w:t>
      </w:r>
      <w:r w:rsidRPr="00E165C1">
        <w:rPr>
          <w:rFonts w:ascii="Sylfaen" w:hAnsi="Sylfaen"/>
        </w:rPr>
        <w:t>125-ე მუხლის მე-2 და მე-5–მე</w:t>
      </w:r>
      <w:r w:rsidR="00AF2612">
        <w:rPr>
          <w:rFonts w:ascii="Sylfaen" w:hAnsi="Sylfaen"/>
        </w:rPr>
        <w:t>-</w:t>
      </w:r>
      <w:r w:rsidR="00AF2612">
        <w:rPr>
          <w:rFonts w:ascii="Sylfaen" w:hAnsi="Sylfaen"/>
          <w:lang w:val="ka-GE"/>
        </w:rPr>
        <w:t>8</w:t>
      </w:r>
      <w:r w:rsidRPr="00E165C1">
        <w:rPr>
          <w:rFonts w:ascii="Sylfaen" w:hAnsi="Sylfaen"/>
        </w:rPr>
        <w:t xml:space="preserve"> პუნქტები ამოქმედდეს 2017 წლის 1 ივლისიდან.</w:t>
      </w:r>
      <w:r w:rsidR="0061070B" w:rsidRPr="00E165C1">
        <w:rPr>
          <w:rFonts w:ascii="Sylfaen" w:hAnsi="Sylfaen"/>
          <w:lang w:val="ka-GE"/>
        </w:rPr>
        <w:t>“</w:t>
      </w:r>
    </w:p>
    <w:p w:rsidR="003862B4" w:rsidRPr="00E165C1" w:rsidRDefault="003862B4" w:rsidP="0061070B">
      <w:pPr>
        <w:jc w:val="both"/>
        <w:rPr>
          <w:rFonts w:ascii="Sylfaen" w:hAnsi="Sylfaen"/>
          <w:lang w:val="ka-GE"/>
        </w:rPr>
      </w:pPr>
    </w:p>
    <w:p w:rsidR="003862B4" w:rsidRPr="00E165C1" w:rsidRDefault="003862B4" w:rsidP="003862B4">
      <w:pPr>
        <w:rPr>
          <w:rFonts w:ascii="Sylfaen" w:hAnsi="Sylfaen"/>
          <w:b/>
          <w:lang w:val="ka-GE"/>
        </w:rPr>
      </w:pPr>
      <w:r w:rsidRPr="00E165C1">
        <w:rPr>
          <w:rFonts w:ascii="Sylfaen" w:hAnsi="Sylfaen" w:cs="Sylfaen"/>
          <w:b/>
        </w:rPr>
        <w:t>მუხლი</w:t>
      </w:r>
      <w:r w:rsidRPr="00E165C1">
        <w:rPr>
          <w:b/>
        </w:rPr>
        <w:t> </w:t>
      </w:r>
      <w:r>
        <w:rPr>
          <w:rFonts w:ascii="Sylfaen" w:hAnsi="Sylfaen"/>
          <w:b/>
          <w:lang w:val="ka-GE"/>
        </w:rPr>
        <w:t>2</w:t>
      </w:r>
      <w:r w:rsidRPr="00E165C1">
        <w:rPr>
          <w:b/>
        </w:rPr>
        <w:t>.</w:t>
      </w:r>
    </w:p>
    <w:p w:rsidR="003862B4" w:rsidRPr="00F874F9" w:rsidRDefault="003862B4" w:rsidP="003862B4">
      <w:pPr>
        <w:jc w:val="both"/>
        <w:rPr>
          <w:rFonts w:ascii="Sylfaen" w:hAnsi="Sylfaen"/>
          <w:b/>
          <w:lang w:val="ka-GE"/>
        </w:rPr>
      </w:pPr>
      <w:r>
        <w:rPr>
          <w:rFonts w:ascii="Sylfaen" w:hAnsi="Sylfaen"/>
          <w:b/>
          <w:lang w:val="ka-GE"/>
        </w:rPr>
        <w:t xml:space="preserve"> „საჯარო სამსახურის შესახებ“ საქართველოს კანონით გათვალისწინებულ გარდამავალ პერიოდში საჯარო დაწესებულებაში შრომითი გასამრჯელოს დადგენისა და წახალისების წესი“</w:t>
      </w:r>
    </w:p>
    <w:p w:rsidR="003862B4" w:rsidRPr="00F874F9" w:rsidRDefault="003862B4" w:rsidP="003862B4">
      <w:pPr>
        <w:jc w:val="both"/>
        <w:rPr>
          <w:rFonts w:ascii="Sylfaen" w:hAnsi="Sylfaen"/>
        </w:rPr>
      </w:pPr>
      <w:r w:rsidRPr="00F874F9">
        <w:rPr>
          <w:rFonts w:ascii="Sylfaen" w:hAnsi="Sylfaen"/>
        </w:rPr>
        <w:t>1. საქართველოს პრეზიდენტის, საქართველოს პარლამენტის წევრის, საქართველოს მთავრობის წევრის, საქართველოს საკონსტიტუციო სასამართლოს წევრის, საქართველოს უზენაესი სასამართლოს წევრის, აგრეთვე შესაბამისად საქართველოს პრეზიდენტის, საქართველოს პარლამენტის მიერ დანიშნულ ან არჩეულ </w:t>
      </w:r>
      <w:hyperlink r:id="rId5" w:tooltip="საქართველოს კონსტიტუცია" w:history="1">
        <w:r w:rsidRPr="00F874F9">
          <w:rPr>
            <w:rStyle w:val="Hyperlink"/>
            <w:rFonts w:ascii="Sylfaen" w:hAnsi="Sylfaen"/>
          </w:rPr>
          <w:t>საქართველოს კონსტიტუციით გათვალისწინებულ</w:t>
        </w:r>
      </w:hyperlink>
      <w:r w:rsidRPr="00F874F9">
        <w:rPr>
          <w:rFonts w:ascii="Sylfaen" w:hAnsi="Sylfaen"/>
        </w:rPr>
        <w:t> თანამდებობის პირთა თანამდებობრივ სარგოებს ადგენს საქართველოს კანონი.</w:t>
      </w:r>
    </w:p>
    <w:p w:rsidR="003862B4" w:rsidRPr="00F874F9" w:rsidRDefault="003862B4" w:rsidP="003862B4">
      <w:pPr>
        <w:jc w:val="both"/>
        <w:rPr>
          <w:rFonts w:ascii="Sylfaen" w:hAnsi="Sylfaen"/>
          <w:lang w:val="ka-GE"/>
        </w:rPr>
      </w:pPr>
      <w:r w:rsidRPr="00F874F9">
        <w:rPr>
          <w:rFonts w:ascii="Sylfaen" w:hAnsi="Sylfaen"/>
        </w:rPr>
        <w:t xml:space="preserve">2. საქართველოს მთავრობა დადგენილებით განსაზღვრავს </w:t>
      </w:r>
      <w:r>
        <w:rPr>
          <w:rFonts w:ascii="Sylfaen" w:hAnsi="Sylfaen"/>
          <w:lang w:val="ka-GE"/>
        </w:rPr>
        <w:t xml:space="preserve">საჯარო დაწესებულებაში დასაქმებული პირების </w:t>
      </w:r>
      <w:r w:rsidRPr="00F874F9">
        <w:rPr>
          <w:rFonts w:ascii="Sylfaen" w:hAnsi="Sylfaen"/>
        </w:rPr>
        <w:t>თანამდებობრივი სარგოების ოდენობების ზედა და ქვედა ზღვრებს</w:t>
      </w:r>
      <w:r>
        <w:rPr>
          <w:rFonts w:ascii="Sylfaen" w:hAnsi="Sylfaen"/>
          <w:lang w:val="ka-GE"/>
        </w:rPr>
        <w:t>.</w:t>
      </w:r>
    </w:p>
    <w:p w:rsidR="003862B4" w:rsidRPr="00F874F9" w:rsidRDefault="003862B4" w:rsidP="003862B4">
      <w:pPr>
        <w:jc w:val="both"/>
        <w:rPr>
          <w:rFonts w:ascii="Sylfaen" w:hAnsi="Sylfaen"/>
        </w:rPr>
      </w:pPr>
      <w:r w:rsidRPr="00F874F9">
        <w:rPr>
          <w:rFonts w:ascii="Sylfaen" w:hAnsi="Sylfaen"/>
        </w:rPr>
        <w:t>3. ამ მუხლის მე-2 პუნქტის შესაბამისად საქართველოს მთავრობის მიერ განსაზღვრული თანამდებობრივი სარგოების ოდენობების ზედა და ქვედა ზღვრების ფარგლებში:</w:t>
      </w:r>
    </w:p>
    <w:p w:rsidR="003862B4" w:rsidRPr="00F874F9" w:rsidRDefault="003862B4" w:rsidP="003862B4">
      <w:pPr>
        <w:jc w:val="both"/>
        <w:rPr>
          <w:rFonts w:ascii="Sylfaen" w:hAnsi="Sylfaen"/>
        </w:rPr>
      </w:pPr>
      <w:r w:rsidRPr="00F874F9">
        <w:rPr>
          <w:rFonts w:ascii="Sylfaen" w:hAnsi="Sylfaen"/>
        </w:rPr>
        <w:t xml:space="preserve">ა) საქართველოს პარლამენტის აპარატის </w:t>
      </w:r>
      <w:r>
        <w:rPr>
          <w:rFonts w:ascii="Sylfaen" w:hAnsi="Sylfaen"/>
          <w:lang w:val="ka-GE"/>
        </w:rPr>
        <w:t>საჯარო</w:t>
      </w:r>
      <w:r w:rsidRPr="00F874F9">
        <w:rPr>
          <w:rFonts w:ascii="Sylfaen" w:hAnsi="Sylfaen"/>
        </w:rPr>
        <w:t xml:space="preserve"> მოსამსახურეთა, აგრეთვე საქართველოს ეროვნული ბიბლიოთეკ</w:t>
      </w:r>
      <w:r>
        <w:rPr>
          <w:rFonts w:ascii="Sylfaen" w:hAnsi="Sylfaen"/>
          <w:lang w:val="ka-GE"/>
        </w:rPr>
        <w:t>აში დასაქმებულთა</w:t>
      </w:r>
      <w:r w:rsidRPr="00F874F9">
        <w:rPr>
          <w:rFonts w:ascii="Sylfaen" w:hAnsi="Sylfaen"/>
        </w:rPr>
        <w:t xml:space="preserve">  თანამდებობრივ </w:t>
      </w:r>
      <w:r>
        <w:rPr>
          <w:rFonts w:ascii="Sylfaen" w:hAnsi="Sylfaen"/>
        </w:rPr>
        <w:t>სარგოებს</w:t>
      </w:r>
      <w:r w:rsidRPr="00F874F9">
        <w:rPr>
          <w:rFonts w:ascii="Sylfaen" w:hAnsi="Sylfaen"/>
        </w:rPr>
        <w:t xml:space="preserve"> განსაზღვრავს საქართველოს პარლამენტის თავმჯდომარე;</w:t>
      </w:r>
    </w:p>
    <w:p w:rsidR="003862B4" w:rsidRPr="00F874F9" w:rsidRDefault="003862B4" w:rsidP="003862B4">
      <w:pPr>
        <w:jc w:val="both"/>
        <w:rPr>
          <w:rFonts w:ascii="Sylfaen" w:hAnsi="Sylfaen"/>
        </w:rPr>
      </w:pPr>
      <w:r w:rsidRPr="00F874F9">
        <w:rPr>
          <w:rFonts w:ascii="Sylfaen" w:hAnsi="Sylfaen"/>
        </w:rPr>
        <w:t xml:space="preserve">ბ) საქართველოს პრეზიდენტის ადმინისტრაციისა და საქართველოს ეროვნული უშიშროების საბჭოს აპარატის </w:t>
      </w:r>
      <w:r>
        <w:rPr>
          <w:rFonts w:ascii="Sylfaen" w:hAnsi="Sylfaen"/>
          <w:lang w:val="ka-GE"/>
        </w:rPr>
        <w:t>საჯარო</w:t>
      </w:r>
      <w:r w:rsidRPr="00F874F9">
        <w:rPr>
          <w:rFonts w:ascii="Sylfaen" w:hAnsi="Sylfaen"/>
        </w:rPr>
        <w:t xml:space="preserve"> მოსამსახურეთა თანამდებობრივ სარგოებს</w:t>
      </w:r>
      <w:r>
        <w:rPr>
          <w:rFonts w:ascii="Sylfaen" w:hAnsi="Sylfaen"/>
          <w:lang w:val="ka-GE"/>
        </w:rPr>
        <w:t xml:space="preserve"> </w:t>
      </w:r>
      <w:r w:rsidRPr="00F874F9">
        <w:rPr>
          <w:rFonts w:ascii="Sylfaen" w:hAnsi="Sylfaen"/>
        </w:rPr>
        <w:t>განსაზღვრავს საქართველოს პრეზიდენტი;</w:t>
      </w:r>
    </w:p>
    <w:p w:rsidR="003862B4" w:rsidRPr="00F874F9" w:rsidRDefault="003862B4" w:rsidP="003862B4">
      <w:pPr>
        <w:jc w:val="both"/>
        <w:rPr>
          <w:rFonts w:ascii="Sylfaen" w:hAnsi="Sylfaen"/>
        </w:rPr>
      </w:pPr>
      <w:r>
        <w:rPr>
          <w:rFonts w:ascii="Sylfaen" w:hAnsi="Sylfaen"/>
          <w:lang w:val="ka-GE"/>
        </w:rPr>
        <w:t>გ</w:t>
      </w:r>
      <w:r w:rsidRPr="00F874F9">
        <w:rPr>
          <w:rFonts w:ascii="Sylfaen" w:hAnsi="Sylfaen"/>
        </w:rPr>
        <w:t xml:space="preserve">) სახელმწიფო უსაფრთხოებისა და კრიზისების მართვის საბჭოს აპარატის </w:t>
      </w:r>
      <w:r>
        <w:rPr>
          <w:rFonts w:ascii="Sylfaen" w:hAnsi="Sylfaen"/>
          <w:lang w:val="ka-GE"/>
        </w:rPr>
        <w:t xml:space="preserve">საჯარო </w:t>
      </w:r>
      <w:r w:rsidRPr="00F874F9">
        <w:rPr>
          <w:rFonts w:ascii="Sylfaen" w:hAnsi="Sylfaen"/>
        </w:rPr>
        <w:t>მოსამსახურეთა თანამდებობრივ სარგოებს</w:t>
      </w:r>
      <w:r>
        <w:rPr>
          <w:rFonts w:ascii="Sylfaen" w:hAnsi="Sylfaen"/>
          <w:lang w:val="ka-GE"/>
        </w:rPr>
        <w:t xml:space="preserve"> </w:t>
      </w:r>
      <w:r w:rsidRPr="00F874F9">
        <w:rPr>
          <w:rFonts w:ascii="Sylfaen" w:hAnsi="Sylfaen"/>
        </w:rPr>
        <w:t xml:space="preserve"> განსაზღვრავს საქართველოს მთავრობა;</w:t>
      </w:r>
    </w:p>
    <w:p w:rsidR="003862B4" w:rsidRPr="00F874F9" w:rsidRDefault="003862B4" w:rsidP="003862B4">
      <w:pPr>
        <w:jc w:val="both"/>
        <w:rPr>
          <w:rFonts w:ascii="Sylfaen" w:hAnsi="Sylfaen"/>
        </w:rPr>
      </w:pPr>
      <w:r>
        <w:rPr>
          <w:rFonts w:ascii="Sylfaen" w:hAnsi="Sylfaen"/>
          <w:lang w:val="ka-GE"/>
        </w:rPr>
        <w:t>დ</w:t>
      </w:r>
      <w:r w:rsidRPr="00F874F9">
        <w:rPr>
          <w:rFonts w:ascii="Sylfaen" w:hAnsi="Sylfaen"/>
        </w:rPr>
        <w:t xml:space="preserve">) სახელმწიფო რწმუნებულის – გუბერნატორის ადმინისტრაციის </w:t>
      </w:r>
      <w:r>
        <w:rPr>
          <w:rFonts w:ascii="Sylfaen" w:hAnsi="Sylfaen"/>
          <w:lang w:val="ka-GE"/>
        </w:rPr>
        <w:t xml:space="preserve">საჯარო </w:t>
      </w:r>
      <w:r w:rsidRPr="00F874F9">
        <w:rPr>
          <w:rFonts w:ascii="Sylfaen" w:hAnsi="Sylfaen"/>
        </w:rPr>
        <w:t xml:space="preserve">მოსამსახურეთა თანამდებობრივ </w:t>
      </w:r>
      <w:r>
        <w:rPr>
          <w:rFonts w:ascii="Sylfaen" w:hAnsi="Sylfaen"/>
        </w:rPr>
        <w:t>სარგოებს</w:t>
      </w:r>
      <w:r>
        <w:rPr>
          <w:rFonts w:ascii="Sylfaen" w:hAnsi="Sylfaen"/>
          <w:lang w:val="ka-GE"/>
        </w:rPr>
        <w:t xml:space="preserve"> </w:t>
      </w:r>
      <w:r w:rsidRPr="00F874F9">
        <w:rPr>
          <w:rFonts w:ascii="Sylfaen" w:hAnsi="Sylfaen"/>
        </w:rPr>
        <w:t>განსაზღვრავს საქართველოს მთავრობა;</w:t>
      </w:r>
    </w:p>
    <w:p w:rsidR="003862B4" w:rsidRPr="00F874F9" w:rsidRDefault="003862B4" w:rsidP="003862B4">
      <w:pPr>
        <w:jc w:val="both"/>
        <w:rPr>
          <w:rFonts w:ascii="Sylfaen" w:hAnsi="Sylfaen"/>
        </w:rPr>
      </w:pPr>
      <w:r>
        <w:rPr>
          <w:rFonts w:ascii="Sylfaen" w:hAnsi="Sylfaen"/>
          <w:lang w:val="ka-GE"/>
        </w:rPr>
        <w:t>ე</w:t>
      </w:r>
      <w:r w:rsidRPr="00F874F9">
        <w:rPr>
          <w:rFonts w:ascii="Sylfaen" w:hAnsi="Sylfaen"/>
        </w:rPr>
        <w:t xml:space="preserve">) საქართველოს მთავრობის ადმინისტრაციის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 xml:space="preserve">თანამდებობრივ </w:t>
      </w:r>
      <w:r>
        <w:rPr>
          <w:rFonts w:ascii="Sylfaen" w:hAnsi="Sylfaen"/>
        </w:rPr>
        <w:t>სარგოებს</w:t>
      </w:r>
      <w:r w:rsidRPr="00F874F9">
        <w:rPr>
          <w:rFonts w:ascii="Sylfaen" w:hAnsi="Sylfaen"/>
        </w:rPr>
        <w:t xml:space="preserve"> განსაზღვრავს საქართველოს პრემიერ-მინისტრი, ხოლო საქართველოს სახელმწიფო მინისტრის აპარატის </w:t>
      </w:r>
      <w:r>
        <w:rPr>
          <w:rFonts w:ascii="Sylfaen" w:hAnsi="Sylfaen"/>
          <w:lang w:val="ka-GE"/>
        </w:rPr>
        <w:t xml:space="preserve">საჯარო </w:t>
      </w:r>
      <w:r w:rsidRPr="00F874F9">
        <w:rPr>
          <w:rFonts w:ascii="Sylfaen" w:hAnsi="Sylfaen"/>
        </w:rPr>
        <w:t xml:space="preserve">მოსამსახურეთა თანამდებობრივ </w:t>
      </w:r>
      <w:r>
        <w:rPr>
          <w:rFonts w:ascii="Sylfaen" w:hAnsi="Sylfaen"/>
        </w:rPr>
        <w:t>სარგოებს</w:t>
      </w:r>
      <w:r w:rsidRPr="00F874F9">
        <w:rPr>
          <w:rFonts w:ascii="Sylfaen" w:hAnsi="Sylfaen"/>
        </w:rPr>
        <w:t xml:space="preserve"> შესაბამისი სახელმწიფო მინისტრი;</w:t>
      </w:r>
    </w:p>
    <w:p w:rsidR="003862B4" w:rsidRPr="00F874F9" w:rsidRDefault="003862B4" w:rsidP="003862B4">
      <w:pPr>
        <w:jc w:val="both"/>
        <w:rPr>
          <w:rFonts w:ascii="Sylfaen" w:hAnsi="Sylfaen"/>
        </w:rPr>
      </w:pPr>
      <w:r>
        <w:rPr>
          <w:rFonts w:ascii="Sylfaen" w:hAnsi="Sylfaen"/>
          <w:lang w:val="ka-GE"/>
        </w:rPr>
        <w:lastRenderedPageBreak/>
        <w:t>ვ</w:t>
      </w:r>
      <w:r w:rsidRPr="00F874F9">
        <w:rPr>
          <w:rFonts w:ascii="Sylfaen" w:hAnsi="Sylfaen"/>
        </w:rPr>
        <w:t>) აფხაზეთისა და აჭარის ავტონომიური რესპუბლიკების უმაღლესი წარმომადგენლობითი ორგანოების წევრთა თანამდებობრივი სარგოების განაკვეთები დგინდება შესაბამისად აფხაზეთისა და აჭარის ავტონომიური რესპუბლიკების კანონმდებლობებით;</w:t>
      </w:r>
    </w:p>
    <w:p w:rsidR="003862B4" w:rsidRPr="00F874F9" w:rsidRDefault="003862B4" w:rsidP="003862B4">
      <w:pPr>
        <w:jc w:val="both"/>
        <w:rPr>
          <w:rFonts w:ascii="Sylfaen" w:hAnsi="Sylfaen"/>
        </w:rPr>
      </w:pPr>
      <w:r>
        <w:rPr>
          <w:rFonts w:ascii="Sylfaen" w:hAnsi="Sylfaen"/>
          <w:lang w:val="ka-GE"/>
        </w:rPr>
        <w:t>ზ</w:t>
      </w:r>
      <w:r w:rsidRPr="00F874F9">
        <w:rPr>
          <w:rFonts w:ascii="Sylfaen" w:hAnsi="Sylfaen"/>
        </w:rPr>
        <w:t xml:space="preserve">) საქართველოს სამინისტროს და სახელმწიფო საქვეუწყებო დაწესებულების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თანამდებობრივ სარგო</w:t>
      </w:r>
      <w:r>
        <w:rPr>
          <w:rFonts w:ascii="Sylfaen" w:hAnsi="Sylfaen"/>
        </w:rPr>
        <w:t>ებს</w:t>
      </w:r>
      <w:r w:rsidRPr="00F874F9">
        <w:rPr>
          <w:rFonts w:ascii="Sylfaen" w:hAnsi="Sylfaen"/>
        </w:rPr>
        <w:t xml:space="preserve"> განსაზღვრავს შესაბამისი სამინისტროს ხელმძღვანელი;</w:t>
      </w:r>
    </w:p>
    <w:p w:rsidR="003862B4" w:rsidRPr="00F874F9" w:rsidRDefault="003862B4" w:rsidP="003862B4">
      <w:pPr>
        <w:jc w:val="both"/>
        <w:rPr>
          <w:rFonts w:ascii="Sylfaen" w:hAnsi="Sylfaen"/>
        </w:rPr>
      </w:pPr>
      <w:r>
        <w:rPr>
          <w:rFonts w:ascii="Sylfaen" w:hAnsi="Sylfaen"/>
          <w:lang w:val="ka-GE"/>
        </w:rPr>
        <w:t>თ</w:t>
      </w:r>
      <w:r w:rsidRPr="00F874F9">
        <w:rPr>
          <w:rFonts w:ascii="Sylfaen" w:hAnsi="Sylfaen"/>
        </w:rPr>
        <w:t xml:space="preserve">) საქართველოს საკონსტიტუციო სასამართლოს აპარატის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 xml:space="preserve">თანამდებობრივ </w:t>
      </w:r>
      <w:r>
        <w:rPr>
          <w:rFonts w:ascii="Sylfaen" w:hAnsi="Sylfaen"/>
        </w:rPr>
        <w:t>სარგოებს</w:t>
      </w:r>
      <w:r w:rsidRPr="00F874F9">
        <w:rPr>
          <w:rFonts w:ascii="Sylfaen" w:hAnsi="Sylfaen"/>
        </w:rPr>
        <w:t xml:space="preserve"> განსაზღვრავს საქართველოს საკონსტიტუციო სასამართლო;</w:t>
      </w:r>
    </w:p>
    <w:p w:rsidR="003862B4" w:rsidRPr="00F874F9" w:rsidRDefault="003862B4" w:rsidP="003862B4">
      <w:pPr>
        <w:jc w:val="both"/>
        <w:rPr>
          <w:rFonts w:ascii="Sylfaen" w:hAnsi="Sylfaen"/>
        </w:rPr>
      </w:pPr>
      <w:r>
        <w:rPr>
          <w:rFonts w:ascii="Sylfaen" w:hAnsi="Sylfaen"/>
          <w:lang w:val="ka-GE"/>
        </w:rPr>
        <w:t>ი</w:t>
      </w:r>
      <w:r w:rsidRPr="00F874F9">
        <w:rPr>
          <w:rFonts w:ascii="Sylfaen" w:hAnsi="Sylfaen"/>
        </w:rPr>
        <w:t xml:space="preserve">) საქართველოს უზენაესი სასამართლოს აპარატის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თანამდებობრივ სარგოებს</w:t>
      </w:r>
      <w:r>
        <w:rPr>
          <w:rFonts w:ascii="Sylfaen" w:hAnsi="Sylfaen"/>
          <w:lang w:val="ka-GE"/>
        </w:rPr>
        <w:t xml:space="preserve"> </w:t>
      </w:r>
      <w:r w:rsidRPr="00F874F9">
        <w:rPr>
          <w:rFonts w:ascii="Sylfaen" w:hAnsi="Sylfaen"/>
        </w:rPr>
        <w:t>განსაზღვრავს საქართველოს უზენაესი სასამართლო;</w:t>
      </w:r>
    </w:p>
    <w:p w:rsidR="003862B4" w:rsidRPr="00F874F9" w:rsidRDefault="003862B4" w:rsidP="003862B4">
      <w:pPr>
        <w:jc w:val="both"/>
        <w:rPr>
          <w:rFonts w:ascii="Sylfaen" w:hAnsi="Sylfaen"/>
        </w:rPr>
      </w:pPr>
      <w:r>
        <w:rPr>
          <w:rFonts w:ascii="Sylfaen" w:hAnsi="Sylfaen"/>
          <w:lang w:val="ka-GE"/>
        </w:rPr>
        <w:t>კ</w:t>
      </w:r>
      <w:r w:rsidRPr="00F874F9">
        <w:rPr>
          <w:rFonts w:ascii="Sylfaen" w:hAnsi="Sylfaen"/>
        </w:rPr>
        <w:t xml:space="preserve">) საქართველოს საერთო სასამართლოს (საქართველოს უზენაესი სასამართლოს გარდა) აპარატის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თანამდებობრივ სარგოებს</w:t>
      </w:r>
      <w:r>
        <w:rPr>
          <w:rFonts w:ascii="Sylfaen" w:hAnsi="Sylfaen"/>
          <w:lang w:val="ka-GE"/>
        </w:rPr>
        <w:t xml:space="preserve"> </w:t>
      </w:r>
      <w:r w:rsidRPr="00F874F9">
        <w:rPr>
          <w:rFonts w:ascii="Sylfaen" w:hAnsi="Sylfaen"/>
        </w:rPr>
        <w:t>განსაზღვრავს საქართველოს იუსტიციის უმაღლესი საბჭო;</w:t>
      </w:r>
    </w:p>
    <w:p w:rsidR="003862B4" w:rsidRPr="00F874F9" w:rsidRDefault="003862B4" w:rsidP="003862B4">
      <w:pPr>
        <w:jc w:val="both"/>
        <w:rPr>
          <w:rFonts w:ascii="Sylfaen" w:hAnsi="Sylfaen"/>
        </w:rPr>
      </w:pPr>
      <w:r>
        <w:rPr>
          <w:rFonts w:ascii="Sylfaen" w:hAnsi="Sylfaen"/>
          <w:lang w:val="ka-GE"/>
        </w:rPr>
        <w:t>ლ</w:t>
      </w:r>
      <w:r w:rsidRPr="00F874F9">
        <w:rPr>
          <w:rFonts w:ascii="Sylfaen" w:hAnsi="Sylfaen"/>
        </w:rPr>
        <w:t xml:space="preserve">) საქართველოს იუსტიციის უმაღლესი საბჭოს წევრის თანამდებობრივ სარგოს, აგრეთვე საქართველოს იუსტიციის უმაღლესი საბჭოს აპარატის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მოსამსახურეთა თანამდებობრივ სარგოებს</w:t>
      </w:r>
      <w:r>
        <w:rPr>
          <w:rFonts w:ascii="Sylfaen" w:hAnsi="Sylfaen"/>
          <w:lang w:val="ka-GE"/>
        </w:rPr>
        <w:t xml:space="preserve"> </w:t>
      </w:r>
      <w:r w:rsidRPr="00F874F9">
        <w:rPr>
          <w:rFonts w:ascii="Sylfaen" w:hAnsi="Sylfaen"/>
        </w:rPr>
        <w:t>განსაზღვრავს საქართველოს იუსტიციის უმაღლესი საბჭო;</w:t>
      </w:r>
    </w:p>
    <w:p w:rsidR="003862B4" w:rsidRPr="00F874F9" w:rsidRDefault="003862B4" w:rsidP="003862B4">
      <w:pPr>
        <w:jc w:val="both"/>
        <w:rPr>
          <w:rFonts w:ascii="Sylfaen" w:hAnsi="Sylfaen"/>
        </w:rPr>
      </w:pPr>
      <w:r>
        <w:rPr>
          <w:rFonts w:ascii="Sylfaen" w:hAnsi="Sylfaen"/>
          <w:lang w:val="ka-GE"/>
        </w:rPr>
        <w:t>მ</w:t>
      </w:r>
      <w:r w:rsidRPr="00F874F9">
        <w:rPr>
          <w:rFonts w:ascii="Sylfaen" w:hAnsi="Sylfaen"/>
        </w:rPr>
        <w:t xml:space="preserve">) სახელმწიფო აუდიტის სამსახურის სისტემის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თანამდებობრივ სარგოებს</w:t>
      </w:r>
      <w:r>
        <w:rPr>
          <w:rFonts w:ascii="Sylfaen" w:hAnsi="Sylfaen"/>
          <w:lang w:val="ka-GE"/>
        </w:rPr>
        <w:t xml:space="preserve"> </w:t>
      </w:r>
      <w:r w:rsidRPr="00F874F9">
        <w:rPr>
          <w:rFonts w:ascii="Sylfaen" w:hAnsi="Sylfaen"/>
        </w:rPr>
        <w:t>განსაზღვრავს გენერალური აუდიტორი;</w:t>
      </w:r>
    </w:p>
    <w:p w:rsidR="003862B4" w:rsidRPr="00F874F9" w:rsidRDefault="003862B4" w:rsidP="003862B4">
      <w:pPr>
        <w:jc w:val="both"/>
        <w:rPr>
          <w:rFonts w:ascii="Sylfaen" w:hAnsi="Sylfaen"/>
        </w:rPr>
      </w:pPr>
      <w:r>
        <w:rPr>
          <w:rFonts w:ascii="Sylfaen" w:hAnsi="Sylfaen"/>
          <w:lang w:val="ka-GE"/>
        </w:rPr>
        <w:t>ნ</w:t>
      </w:r>
      <w:r w:rsidRPr="00F874F9">
        <w:rPr>
          <w:rFonts w:ascii="Sylfaen" w:hAnsi="Sylfaen"/>
        </w:rPr>
        <w:t xml:space="preserve">) საქართველოს სახალხო დამცველის აპარატის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თანამდებობრივ სარგოებს</w:t>
      </w:r>
      <w:r>
        <w:rPr>
          <w:rFonts w:ascii="Sylfaen" w:hAnsi="Sylfaen"/>
          <w:lang w:val="ka-GE"/>
        </w:rPr>
        <w:t xml:space="preserve"> </w:t>
      </w:r>
      <w:r w:rsidRPr="00F874F9">
        <w:rPr>
          <w:rFonts w:ascii="Sylfaen" w:hAnsi="Sylfaen"/>
        </w:rPr>
        <w:t>განსაზღვრავს საქართველოს სახალხო დამცველი;</w:t>
      </w:r>
    </w:p>
    <w:p w:rsidR="003862B4" w:rsidRPr="00F874F9" w:rsidRDefault="003862B4" w:rsidP="003862B4">
      <w:pPr>
        <w:jc w:val="both"/>
        <w:rPr>
          <w:rFonts w:ascii="Sylfaen" w:hAnsi="Sylfaen"/>
        </w:rPr>
      </w:pPr>
      <w:r>
        <w:rPr>
          <w:rFonts w:ascii="Sylfaen" w:hAnsi="Sylfaen"/>
          <w:lang w:val="ka-GE"/>
        </w:rPr>
        <w:t>ო</w:t>
      </w:r>
      <w:r w:rsidRPr="00F874F9">
        <w:rPr>
          <w:rFonts w:ascii="Sylfaen" w:hAnsi="Sylfaen"/>
        </w:rPr>
        <w:t xml:space="preserve">) პერსონალურ მონაცემთა დაცვის ინსპექტორის აპარატის </w:t>
      </w:r>
      <w:r>
        <w:rPr>
          <w:rFonts w:ascii="Sylfaen" w:hAnsi="Sylfaen"/>
          <w:lang w:val="ka-GE"/>
        </w:rPr>
        <w:t xml:space="preserve">საჯარო </w:t>
      </w:r>
      <w:r w:rsidRPr="00F874F9">
        <w:rPr>
          <w:rFonts w:ascii="Sylfaen" w:hAnsi="Sylfaen"/>
        </w:rPr>
        <w:t>მოსამსახურეთა თანამდებობრივ სარგოებს</w:t>
      </w:r>
      <w:r>
        <w:rPr>
          <w:rFonts w:ascii="Sylfaen" w:hAnsi="Sylfaen"/>
          <w:lang w:val="ka-GE"/>
        </w:rPr>
        <w:t xml:space="preserve"> </w:t>
      </w:r>
      <w:r w:rsidRPr="00F874F9">
        <w:rPr>
          <w:rFonts w:ascii="Sylfaen" w:hAnsi="Sylfaen"/>
        </w:rPr>
        <w:t>განსაზღვრავს პერსონალურ მონაცემთა დაცვის ინსპექტორი;</w:t>
      </w:r>
    </w:p>
    <w:p w:rsidR="003862B4" w:rsidRPr="00F874F9" w:rsidRDefault="003862B4" w:rsidP="003862B4">
      <w:pPr>
        <w:jc w:val="both"/>
        <w:rPr>
          <w:rFonts w:ascii="Sylfaen" w:hAnsi="Sylfaen"/>
        </w:rPr>
      </w:pPr>
      <w:r>
        <w:rPr>
          <w:rFonts w:ascii="Sylfaen" w:hAnsi="Sylfaen"/>
          <w:lang w:val="ka-GE"/>
        </w:rPr>
        <w:t>პ</w:t>
      </w:r>
      <w:r w:rsidRPr="00F874F9">
        <w:rPr>
          <w:rFonts w:ascii="Sylfaen" w:hAnsi="Sylfaen"/>
        </w:rPr>
        <w:t xml:space="preserve">) საქართველოს ცენტრალური საარჩევნო კომისიის აპარატის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 xml:space="preserve"> თანამდებობრივ სარგოებს</w:t>
      </w:r>
      <w:r>
        <w:rPr>
          <w:rFonts w:ascii="Sylfaen" w:hAnsi="Sylfaen"/>
          <w:lang w:val="ka-GE"/>
        </w:rPr>
        <w:t xml:space="preserve"> </w:t>
      </w:r>
      <w:r w:rsidRPr="00F874F9">
        <w:rPr>
          <w:rFonts w:ascii="Sylfaen" w:hAnsi="Sylfaen"/>
        </w:rPr>
        <w:t>განსაზღვრავს საქართველოს ცენტრალური საარჩევნო კომისია;</w:t>
      </w:r>
    </w:p>
    <w:p w:rsidR="003862B4" w:rsidRPr="00F874F9" w:rsidRDefault="003862B4" w:rsidP="003862B4">
      <w:pPr>
        <w:jc w:val="both"/>
        <w:rPr>
          <w:rFonts w:ascii="Sylfaen" w:hAnsi="Sylfaen"/>
        </w:rPr>
      </w:pPr>
      <w:r>
        <w:rPr>
          <w:rFonts w:ascii="Sylfaen" w:hAnsi="Sylfaen"/>
          <w:lang w:val="ka-GE"/>
        </w:rPr>
        <w:t>ჟ</w:t>
      </w:r>
      <w:r w:rsidRPr="00F874F9">
        <w:rPr>
          <w:rFonts w:ascii="Sylfaen" w:hAnsi="Sylfaen"/>
        </w:rPr>
        <w:t xml:space="preserve">) საქართველოს ეროვნული ბანკის აპარატის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თანამდებობრივ სარგოებს</w:t>
      </w:r>
      <w:r>
        <w:rPr>
          <w:rFonts w:ascii="Sylfaen" w:hAnsi="Sylfaen"/>
          <w:lang w:val="ka-GE"/>
        </w:rPr>
        <w:t xml:space="preserve"> </w:t>
      </w:r>
      <w:r w:rsidRPr="00F874F9">
        <w:rPr>
          <w:rFonts w:ascii="Sylfaen" w:hAnsi="Sylfaen"/>
        </w:rPr>
        <w:t>განსაზღვრავს საქართველოს ეროვნული ბანკის პრეზიდენტი;</w:t>
      </w:r>
    </w:p>
    <w:p w:rsidR="003862B4" w:rsidRPr="00F874F9" w:rsidRDefault="003862B4" w:rsidP="003862B4">
      <w:pPr>
        <w:jc w:val="both"/>
        <w:rPr>
          <w:rFonts w:ascii="Sylfaen" w:hAnsi="Sylfaen"/>
        </w:rPr>
      </w:pPr>
      <w:r>
        <w:rPr>
          <w:rFonts w:ascii="Sylfaen" w:hAnsi="Sylfaen"/>
          <w:lang w:val="ka-GE"/>
        </w:rPr>
        <w:t>რ</w:t>
      </w:r>
      <w:r w:rsidRPr="00F874F9">
        <w:rPr>
          <w:rFonts w:ascii="Sylfaen" w:hAnsi="Sylfaen"/>
        </w:rPr>
        <w:t xml:space="preserve">) აფხაზეთისა და აჭარის ავტონომიური რესპუბლიკების უმაღლესი წარმომადგენლობითი და აღმასრულებელი ორგანოების აპარატების </w:t>
      </w:r>
      <w:r>
        <w:rPr>
          <w:rFonts w:ascii="Sylfaen" w:hAnsi="Sylfaen"/>
          <w:lang w:val="ka-GE"/>
        </w:rPr>
        <w:t xml:space="preserve">საჯარო </w:t>
      </w:r>
      <w:r w:rsidRPr="00F874F9">
        <w:rPr>
          <w:rFonts w:ascii="Sylfaen" w:hAnsi="Sylfaen"/>
        </w:rPr>
        <w:t>მოსამსახურეთა</w:t>
      </w:r>
      <w:r>
        <w:rPr>
          <w:rFonts w:ascii="Sylfaen" w:hAnsi="Sylfaen"/>
          <w:lang w:val="ka-GE"/>
        </w:rPr>
        <w:t xml:space="preserve"> </w:t>
      </w:r>
      <w:r w:rsidRPr="00F874F9">
        <w:rPr>
          <w:rFonts w:ascii="Sylfaen" w:hAnsi="Sylfaen"/>
        </w:rPr>
        <w:t>თანამდებობრივ სარგოებს</w:t>
      </w:r>
      <w:r>
        <w:rPr>
          <w:rFonts w:ascii="Sylfaen" w:hAnsi="Sylfaen"/>
          <w:lang w:val="ka-GE"/>
        </w:rPr>
        <w:t xml:space="preserve"> </w:t>
      </w:r>
      <w:r w:rsidRPr="00F874F9">
        <w:rPr>
          <w:rFonts w:ascii="Sylfaen" w:hAnsi="Sylfaen"/>
        </w:rPr>
        <w:t>განსაზღვრავენ შესაბამისად აფხაზეთისა და აჭარის ავტონომიური რესპუბლიკების უმაღლესი წარმომადგენლობითი და აღმასრულებელი ორგანოების ხელმძღვანელები;</w:t>
      </w:r>
    </w:p>
    <w:p w:rsidR="003862B4" w:rsidRPr="00F874F9" w:rsidRDefault="003862B4" w:rsidP="003862B4">
      <w:pPr>
        <w:jc w:val="both"/>
        <w:rPr>
          <w:rFonts w:ascii="Sylfaen" w:hAnsi="Sylfaen"/>
        </w:rPr>
      </w:pPr>
      <w:r>
        <w:rPr>
          <w:rFonts w:ascii="Sylfaen" w:hAnsi="Sylfaen"/>
          <w:lang w:val="ka-GE"/>
        </w:rPr>
        <w:lastRenderedPageBreak/>
        <w:t>ს</w:t>
      </w:r>
      <w:r w:rsidRPr="00F874F9">
        <w:rPr>
          <w:rFonts w:ascii="Sylfaen" w:hAnsi="Sylfaen"/>
        </w:rPr>
        <w:t xml:space="preserve">) სხვა </w:t>
      </w:r>
      <w:r>
        <w:rPr>
          <w:rFonts w:ascii="Sylfaen" w:hAnsi="Sylfaen"/>
          <w:lang w:val="ka-GE"/>
        </w:rPr>
        <w:t xml:space="preserve">საჯარო </w:t>
      </w:r>
      <w:r w:rsidRPr="00F874F9">
        <w:rPr>
          <w:rFonts w:ascii="Sylfaen" w:hAnsi="Sylfaen"/>
        </w:rPr>
        <w:t>მოსამსახურეთა თანამდებობრივ სარგოებს განსაზღვრავს საქართველოს მთავრობა.</w:t>
      </w:r>
    </w:p>
    <w:p w:rsidR="003862B4" w:rsidRDefault="003862B4" w:rsidP="003862B4">
      <w:pPr>
        <w:jc w:val="both"/>
        <w:rPr>
          <w:rFonts w:ascii="Sylfaen" w:hAnsi="Sylfaen"/>
          <w:lang w:val="ka-GE"/>
        </w:rPr>
      </w:pPr>
      <w:r w:rsidRPr="00F874F9">
        <w:rPr>
          <w:rFonts w:ascii="Sylfaen" w:hAnsi="Sylfaen"/>
        </w:rPr>
        <w:t>4. ადგილობრივი თვითმმართველობის მოსამსახურეთა თანამდებობრივი სარგოები მტკიცდება </w:t>
      </w:r>
      <w:hyperlink r:id="rId6" w:anchor="DOCUMENT:1;" w:tooltip="ადგილობრივი თვითმმართველობის კოდექსი" w:history="1">
        <w:r w:rsidRPr="003862B4">
          <w:rPr>
            <w:rFonts w:ascii="Sylfaen" w:hAnsi="Sylfaen"/>
          </w:rPr>
          <w:t>საქართველოს ორგანული კანონის „ადგილობრივი თვითმმართველობის კოდექსი“</w:t>
        </w:r>
      </w:hyperlink>
      <w:r w:rsidRPr="003862B4">
        <w:rPr>
          <w:rFonts w:ascii="Sylfaen" w:hAnsi="Sylfaen"/>
        </w:rPr>
        <w:t>.</w:t>
      </w:r>
    </w:p>
    <w:p w:rsidR="003862B4" w:rsidRPr="003862B4" w:rsidRDefault="003862B4" w:rsidP="003862B4">
      <w:pPr>
        <w:jc w:val="both"/>
        <w:rPr>
          <w:rFonts w:ascii="Sylfaen" w:hAnsi="Sylfaen"/>
        </w:rPr>
      </w:pPr>
      <w:r>
        <w:rPr>
          <w:rFonts w:ascii="Sylfaen" w:hAnsi="Sylfaen"/>
          <w:lang w:val="ka-GE"/>
        </w:rPr>
        <w:t xml:space="preserve">5. ამ მუხლის პირველი - მე-4 პუნქტების  </w:t>
      </w:r>
      <w:r w:rsidRPr="003862B4">
        <w:rPr>
          <w:rFonts w:ascii="Sylfaen" w:hAnsi="Sylfaen"/>
        </w:rPr>
        <w:t xml:space="preserve"> საფუძველზე </w:t>
      </w:r>
      <w:r>
        <w:rPr>
          <w:rFonts w:ascii="Sylfaen" w:hAnsi="Sylfaen"/>
          <w:lang w:val="ka-GE"/>
        </w:rPr>
        <w:t>საჯარო დაწესებულებაში დასაქმებულ პირს</w:t>
      </w:r>
      <w:r w:rsidRPr="003862B4">
        <w:rPr>
          <w:rFonts w:ascii="Sylfaen" w:hAnsi="Sylfaen"/>
        </w:rPr>
        <w:t xml:space="preserve"> უფლება აქვს სამსახურში მიღების დღიდან სამსახურიდან განთავისუფლების დღემდე მიიღოს შრომითი გასამრჯელო (ხელფასი).</w:t>
      </w:r>
      <w:r>
        <w:rPr>
          <w:rFonts w:ascii="Sylfaen" w:hAnsi="Sylfaen"/>
          <w:lang w:val="ka-GE"/>
        </w:rPr>
        <w:t xml:space="preserve"> </w:t>
      </w:r>
      <w:r w:rsidRPr="003862B4">
        <w:rPr>
          <w:rFonts w:ascii="Sylfaen" w:hAnsi="Sylfaen"/>
        </w:rPr>
        <w:t xml:space="preserve">შრომითი გასამრჯელო (ხელფასი) მოიცავს თანამდებობრივ სარგოს, პრემიას და კანონით გათვალისწინებულ დანამატებს. დანამატების გაცემა უნდა განხორციელდეს </w:t>
      </w:r>
      <w:r>
        <w:rPr>
          <w:rFonts w:ascii="Sylfaen" w:hAnsi="Sylfaen"/>
          <w:lang w:val="ka-GE"/>
        </w:rPr>
        <w:t xml:space="preserve">საჯარო </w:t>
      </w:r>
      <w:r w:rsidRPr="003862B4">
        <w:rPr>
          <w:rFonts w:ascii="Sylfaen" w:hAnsi="Sylfaen"/>
        </w:rPr>
        <w:t>დაწესებულებებისათვის ბიუჯეტის კანონით დამტკიცებული ასიგნებების ფარგლებში.</w:t>
      </w:r>
    </w:p>
    <w:p w:rsidR="003862B4" w:rsidRPr="003862B4" w:rsidRDefault="003862B4" w:rsidP="003862B4">
      <w:pPr>
        <w:jc w:val="both"/>
        <w:rPr>
          <w:rFonts w:ascii="Sylfaen" w:hAnsi="Sylfaen"/>
        </w:rPr>
      </w:pPr>
      <w:r>
        <w:rPr>
          <w:rFonts w:ascii="Sylfaen" w:hAnsi="Sylfaen"/>
          <w:lang w:val="ka-GE"/>
        </w:rPr>
        <w:t>6</w:t>
      </w:r>
      <w:r w:rsidRPr="003862B4">
        <w:rPr>
          <w:rFonts w:ascii="Sylfaen" w:hAnsi="Sylfaen"/>
        </w:rPr>
        <w:t xml:space="preserve">. </w:t>
      </w:r>
      <w:r>
        <w:rPr>
          <w:rFonts w:ascii="Sylfaen" w:hAnsi="Sylfaen"/>
          <w:lang w:val="ka-GE"/>
        </w:rPr>
        <w:t>საჯარო</w:t>
      </w:r>
      <w:r w:rsidRPr="003862B4">
        <w:rPr>
          <w:rFonts w:ascii="Sylfaen" w:hAnsi="Sylfaen"/>
        </w:rPr>
        <w:t xml:space="preserve"> დაწესებულების ხელმძღვანელს უფლება აქვს მოხელეს ზეგანაკვეთური მუშაობისა და განსაკუთრებით საპასუხისმგებლო ფუნქციური დატვირთვის გათვალისწინებით, ყოველწლიურად შრომის ანაზღაურების ფონდში წარმოქმნილი ეკონომიის ფარგლებში, დადგენილი წესით, საფინანსო წლის განმავლობაში დაუწესოს სხვა დანამატები.</w:t>
      </w:r>
    </w:p>
    <w:p w:rsidR="003862B4" w:rsidRPr="003862B4" w:rsidRDefault="003862B4" w:rsidP="003862B4">
      <w:pPr>
        <w:jc w:val="both"/>
        <w:rPr>
          <w:rFonts w:ascii="Sylfaen" w:hAnsi="Sylfaen"/>
        </w:rPr>
      </w:pPr>
      <w:r>
        <w:rPr>
          <w:rFonts w:ascii="Sylfaen" w:hAnsi="Sylfaen"/>
          <w:lang w:val="ka-GE"/>
        </w:rPr>
        <w:t>7</w:t>
      </w:r>
      <w:r w:rsidRPr="003862B4">
        <w:rPr>
          <w:rFonts w:ascii="Sylfaen" w:hAnsi="Sylfaen"/>
        </w:rPr>
        <w:t xml:space="preserve">. ამ მუხლით გათვალისწინებული დანამატი </w:t>
      </w:r>
      <w:r>
        <w:rPr>
          <w:rFonts w:ascii="Sylfaen" w:hAnsi="Sylfaen"/>
          <w:lang w:val="ka-GE"/>
        </w:rPr>
        <w:t>საჯარო მოსამსახურეს</w:t>
      </w:r>
      <w:r w:rsidRPr="003862B4">
        <w:rPr>
          <w:rFonts w:ascii="Sylfaen" w:hAnsi="Sylfaen"/>
        </w:rPr>
        <w:t xml:space="preserve"> საერთოდ არ ეძლევა ან შეიძლება შეუმცირდეს მის მიმართ დისციპლინური პასუხისმგებლობის მოქმედების პერიოდში.</w:t>
      </w:r>
    </w:p>
    <w:p w:rsidR="003862B4" w:rsidRPr="003862B4" w:rsidRDefault="003862B4" w:rsidP="003862B4">
      <w:pPr>
        <w:jc w:val="both"/>
        <w:rPr>
          <w:rFonts w:ascii="Sylfaen" w:hAnsi="Sylfaen"/>
        </w:rPr>
      </w:pPr>
      <w:r>
        <w:rPr>
          <w:rFonts w:ascii="Sylfaen" w:hAnsi="Sylfaen"/>
          <w:lang w:val="ka-GE"/>
        </w:rPr>
        <w:t>8</w:t>
      </w:r>
      <w:r w:rsidRPr="003862B4">
        <w:rPr>
          <w:rFonts w:ascii="Sylfaen" w:hAnsi="Sylfaen"/>
        </w:rPr>
        <w:t>. შრომითი გასამრჯელოს (ხელფასის) ფონდის ფორმირების წყაროა შესაბამისი ბიუჯეტი. საბიუჯეტო ასიგნებათა შემცირება არ შეიძლება იყოს</w:t>
      </w:r>
      <w:r>
        <w:rPr>
          <w:rFonts w:ascii="Sylfaen" w:hAnsi="Sylfaen"/>
          <w:lang w:val="ka-GE"/>
        </w:rPr>
        <w:t xml:space="preserve"> </w:t>
      </w:r>
      <w:r w:rsidRPr="003862B4">
        <w:rPr>
          <w:rFonts w:ascii="Sylfaen" w:hAnsi="Sylfaen"/>
        </w:rPr>
        <w:t xml:space="preserve">შრომითი გასამრჯელოს (ხელფასის) და ამ </w:t>
      </w:r>
      <w:r>
        <w:rPr>
          <w:rFonts w:ascii="Sylfaen" w:hAnsi="Sylfaen"/>
          <w:lang w:val="ka-GE"/>
        </w:rPr>
        <w:t>მუხლით</w:t>
      </w:r>
      <w:r w:rsidRPr="003862B4">
        <w:rPr>
          <w:rFonts w:ascii="Sylfaen" w:hAnsi="Sylfaen"/>
        </w:rPr>
        <w:t xml:space="preserve"> გათვალისწინებული გარანტიების დაფინანსების შემცირების საფუძველი.</w:t>
      </w:r>
    </w:p>
    <w:p w:rsidR="003862B4" w:rsidRPr="003862B4" w:rsidRDefault="003862B4" w:rsidP="003862B4">
      <w:pPr>
        <w:jc w:val="both"/>
        <w:rPr>
          <w:rFonts w:ascii="Sylfaen" w:hAnsi="Sylfaen"/>
        </w:rPr>
      </w:pPr>
      <w:r>
        <w:rPr>
          <w:rFonts w:ascii="Sylfaen" w:hAnsi="Sylfaen"/>
          <w:lang w:val="ka-GE"/>
        </w:rPr>
        <w:t>9</w:t>
      </w:r>
      <w:r w:rsidRPr="003862B4">
        <w:rPr>
          <w:rFonts w:ascii="Sylfaen" w:hAnsi="Sylfaen"/>
        </w:rPr>
        <w:t xml:space="preserve">.  ამ მუხლით გათვალისწინებული შრომითი გასამრჯელო (ხელფასი) </w:t>
      </w:r>
      <w:r>
        <w:rPr>
          <w:rFonts w:ascii="Sylfaen" w:hAnsi="Sylfaen"/>
          <w:lang w:val="ka-GE"/>
        </w:rPr>
        <w:t xml:space="preserve">საჯარო დაწესებულებაში  დასაქმებულ პირს </w:t>
      </w:r>
      <w:r w:rsidRPr="003862B4">
        <w:rPr>
          <w:rFonts w:ascii="Sylfaen" w:hAnsi="Sylfaen"/>
        </w:rPr>
        <w:t xml:space="preserve"> ერიცხება უნაღდო ანგარიშსწორების ფორმით.</w:t>
      </w:r>
    </w:p>
    <w:p w:rsidR="0061070B" w:rsidRPr="00E165C1" w:rsidRDefault="00554357" w:rsidP="00554357">
      <w:pPr>
        <w:rPr>
          <w:rFonts w:ascii="Sylfaen" w:hAnsi="Sylfaen"/>
          <w:b/>
          <w:lang w:val="ka-GE"/>
        </w:rPr>
      </w:pPr>
      <w:r w:rsidRPr="00E165C1">
        <w:rPr>
          <w:rFonts w:ascii="Sylfaen" w:hAnsi="Sylfaen" w:cs="Sylfaen"/>
          <w:b/>
        </w:rPr>
        <w:t>მუხლი</w:t>
      </w:r>
      <w:r w:rsidRPr="00E165C1">
        <w:rPr>
          <w:b/>
        </w:rPr>
        <w:t> </w:t>
      </w:r>
      <w:r w:rsidR="003862B4">
        <w:rPr>
          <w:rFonts w:ascii="Sylfaen" w:hAnsi="Sylfaen"/>
          <w:b/>
          <w:lang w:val="ka-GE"/>
        </w:rPr>
        <w:t>3</w:t>
      </w:r>
      <w:r w:rsidRPr="00E165C1">
        <w:rPr>
          <w:b/>
        </w:rPr>
        <w:t>.</w:t>
      </w:r>
    </w:p>
    <w:p w:rsidR="00554357" w:rsidRPr="00E165C1" w:rsidRDefault="00554357" w:rsidP="00554357">
      <w:pPr>
        <w:rPr>
          <w:rFonts w:ascii="Sylfaen" w:hAnsi="Sylfaen"/>
          <w:lang w:val="ka-GE"/>
        </w:rPr>
      </w:pPr>
      <w:r w:rsidRPr="00E165C1">
        <w:t> </w:t>
      </w:r>
      <w:r w:rsidRPr="00E165C1">
        <w:rPr>
          <w:rFonts w:ascii="Sylfaen" w:hAnsi="Sylfaen" w:cs="Sylfaen"/>
        </w:rPr>
        <w:t>ეს</w:t>
      </w:r>
      <w:r w:rsidRPr="00E165C1">
        <w:t> </w:t>
      </w:r>
      <w:r w:rsidRPr="00E165C1">
        <w:rPr>
          <w:rFonts w:ascii="Sylfaen" w:hAnsi="Sylfaen" w:cs="Sylfaen"/>
        </w:rPr>
        <w:t>კანონი</w:t>
      </w:r>
      <w:r w:rsidRPr="00E165C1">
        <w:t> </w:t>
      </w:r>
      <w:r w:rsidRPr="00E165C1">
        <w:rPr>
          <w:rFonts w:ascii="Sylfaen" w:hAnsi="Sylfaen" w:cs="Sylfaen"/>
        </w:rPr>
        <w:t>ამოქმედდეს</w:t>
      </w:r>
      <w:r w:rsidRPr="00E165C1">
        <w:t> </w:t>
      </w:r>
      <w:r w:rsidRPr="00E165C1">
        <w:rPr>
          <w:rFonts w:ascii="Sylfaen" w:hAnsi="Sylfaen" w:cs="Sylfaen"/>
        </w:rPr>
        <w:t>გამოქვეყნებისთანავე</w:t>
      </w:r>
      <w:r w:rsidRPr="00E165C1">
        <w:t>.</w:t>
      </w:r>
    </w:p>
    <w:p w:rsidR="00C22567" w:rsidRPr="00E165C1" w:rsidRDefault="00554357" w:rsidP="00554357">
      <w:pPr>
        <w:rPr>
          <w:rFonts w:ascii="Sylfaen" w:hAnsi="Sylfaen" w:cs="Sylfaen"/>
          <w:b/>
          <w:lang w:val="ka-GE"/>
        </w:rPr>
      </w:pPr>
      <w:r w:rsidRPr="00E165C1">
        <w:rPr>
          <w:rFonts w:ascii="Sylfaen" w:hAnsi="Sylfaen" w:cs="Sylfaen"/>
          <w:b/>
        </w:rPr>
        <w:t>საქართველოს</w:t>
      </w:r>
      <w:r w:rsidRPr="00E165C1">
        <w:rPr>
          <w:b/>
        </w:rPr>
        <w:t> </w:t>
      </w:r>
      <w:r w:rsidRPr="00E165C1">
        <w:rPr>
          <w:rFonts w:ascii="Sylfaen" w:hAnsi="Sylfaen" w:cs="Sylfaen"/>
          <w:b/>
        </w:rPr>
        <w:t>პრეზიდენტი</w:t>
      </w:r>
      <w:r w:rsidRPr="00E165C1">
        <w:rPr>
          <w:b/>
        </w:rPr>
        <w:t xml:space="preserve"> </w:t>
      </w:r>
      <w:r w:rsidR="0061070B" w:rsidRPr="00E165C1">
        <w:rPr>
          <w:rFonts w:ascii="Sylfaen" w:hAnsi="Sylfaen"/>
          <w:b/>
          <w:lang w:val="ka-GE"/>
        </w:rPr>
        <w:t xml:space="preserve">                                                                 </w:t>
      </w:r>
      <w:r w:rsidRPr="00E165C1">
        <w:rPr>
          <w:rFonts w:ascii="Sylfaen" w:hAnsi="Sylfaen" w:cs="Sylfaen"/>
          <w:b/>
        </w:rPr>
        <w:t>გიორგი</w:t>
      </w:r>
      <w:r w:rsidRPr="00E165C1">
        <w:rPr>
          <w:b/>
        </w:rPr>
        <w:t> </w:t>
      </w:r>
      <w:r w:rsidRPr="00E165C1">
        <w:rPr>
          <w:rFonts w:ascii="Sylfaen" w:hAnsi="Sylfaen" w:cs="Sylfaen"/>
          <w:b/>
        </w:rPr>
        <w:t>მარგველაშვილი</w:t>
      </w:r>
    </w:p>
    <w:p w:rsidR="00D15C49" w:rsidRDefault="00D15C49" w:rsidP="00EB33FE">
      <w:pPr>
        <w:jc w:val="center"/>
        <w:rPr>
          <w:rFonts w:ascii="Sylfaen" w:hAnsi="Sylfaen" w:cs="Sylfaen"/>
          <w:b/>
          <w:lang w:val="ka-GE"/>
        </w:rPr>
      </w:pPr>
    </w:p>
    <w:p w:rsidR="00D15C49" w:rsidRDefault="00D15C49" w:rsidP="00EB33FE">
      <w:pPr>
        <w:jc w:val="center"/>
        <w:rPr>
          <w:rFonts w:ascii="Sylfaen" w:hAnsi="Sylfaen" w:cs="Sylfaen"/>
          <w:b/>
          <w:lang w:val="ka-GE"/>
        </w:rPr>
      </w:pPr>
    </w:p>
    <w:p w:rsidR="00D15C49" w:rsidRDefault="00D15C49" w:rsidP="00EB33FE">
      <w:pPr>
        <w:jc w:val="center"/>
        <w:rPr>
          <w:rFonts w:ascii="Sylfaen" w:hAnsi="Sylfaen" w:cs="Sylfaen"/>
          <w:b/>
          <w:lang w:val="ka-GE"/>
        </w:rPr>
      </w:pPr>
    </w:p>
    <w:p w:rsidR="006A38C2" w:rsidRDefault="006A38C2" w:rsidP="00EB33FE">
      <w:pPr>
        <w:jc w:val="center"/>
        <w:rPr>
          <w:rFonts w:ascii="Sylfaen" w:hAnsi="Sylfaen" w:cs="Sylfaen"/>
          <w:b/>
          <w:lang w:val="ka-GE"/>
        </w:rPr>
      </w:pPr>
    </w:p>
    <w:p w:rsidR="006A38C2" w:rsidRDefault="006A38C2" w:rsidP="00EB33FE">
      <w:pPr>
        <w:jc w:val="center"/>
        <w:rPr>
          <w:rFonts w:ascii="Sylfaen" w:hAnsi="Sylfaen" w:cs="Sylfaen"/>
          <w:b/>
          <w:lang w:val="ka-GE"/>
        </w:rPr>
      </w:pPr>
    </w:p>
    <w:p w:rsidR="00D15C49" w:rsidRDefault="00D15C49" w:rsidP="00EB33FE">
      <w:pPr>
        <w:jc w:val="center"/>
        <w:rPr>
          <w:rFonts w:ascii="Sylfaen" w:hAnsi="Sylfaen" w:cs="Sylfaen"/>
          <w:b/>
          <w:lang w:val="ka-GE"/>
        </w:rPr>
      </w:pPr>
    </w:p>
    <w:p w:rsidR="00EB33FE" w:rsidRPr="00E165C1" w:rsidRDefault="006159FA" w:rsidP="00EB33FE">
      <w:pPr>
        <w:jc w:val="center"/>
        <w:rPr>
          <w:rFonts w:ascii="Sylfaen" w:hAnsi="Sylfaen" w:cs="Sylfaen"/>
          <w:b/>
          <w:lang w:val="ka-GE"/>
        </w:rPr>
      </w:pPr>
      <w:r w:rsidRPr="00E165C1">
        <w:rPr>
          <w:rFonts w:ascii="Sylfaen" w:hAnsi="Sylfaen" w:cs="Sylfaen"/>
          <w:b/>
          <w:lang w:val="ka-GE"/>
        </w:rPr>
        <w:t>განმ</w:t>
      </w:r>
      <w:r w:rsidR="00EB33FE" w:rsidRPr="00E165C1">
        <w:rPr>
          <w:rFonts w:ascii="Sylfaen" w:hAnsi="Sylfaen" w:cs="Sylfaen"/>
          <w:b/>
          <w:lang w:val="ka-GE"/>
        </w:rPr>
        <w:t>არტებითი ბარათი</w:t>
      </w:r>
    </w:p>
    <w:p w:rsidR="00EB33FE" w:rsidRPr="00E165C1" w:rsidRDefault="00EB33FE" w:rsidP="00EB33FE">
      <w:pPr>
        <w:jc w:val="center"/>
        <w:rPr>
          <w:rFonts w:ascii="Sylfaen" w:hAnsi="Sylfaen" w:cs="Sylfaen"/>
          <w:b/>
          <w:lang w:val="ka-GE"/>
        </w:rPr>
      </w:pPr>
      <w:r w:rsidRPr="00E165C1">
        <w:rPr>
          <w:b/>
        </w:rPr>
        <w:t>„</w:t>
      </w:r>
      <w:r w:rsidRPr="00E165C1">
        <w:rPr>
          <w:rFonts w:ascii="Sylfaen" w:hAnsi="Sylfaen" w:cs="Sylfaen"/>
          <w:b/>
        </w:rPr>
        <w:t>საჯარო</w:t>
      </w:r>
      <w:r w:rsidRPr="00E165C1">
        <w:rPr>
          <w:b/>
        </w:rPr>
        <w:t> </w:t>
      </w:r>
      <w:r w:rsidRPr="00E165C1">
        <w:rPr>
          <w:rFonts w:ascii="Sylfaen" w:hAnsi="Sylfaen" w:cs="Sylfaen"/>
          <w:b/>
        </w:rPr>
        <w:t>სამსახურის</w:t>
      </w:r>
      <w:r w:rsidRPr="00E165C1">
        <w:rPr>
          <w:b/>
        </w:rPr>
        <w:t> </w:t>
      </w:r>
      <w:r w:rsidRPr="00E165C1">
        <w:rPr>
          <w:rFonts w:ascii="Sylfaen" w:hAnsi="Sylfaen" w:cs="Sylfaen"/>
          <w:b/>
        </w:rPr>
        <w:t>შესახებ</w:t>
      </w:r>
      <w:r w:rsidRPr="00E165C1">
        <w:rPr>
          <w:b/>
        </w:rPr>
        <w:t>“ </w:t>
      </w:r>
      <w:r w:rsidRPr="00E165C1">
        <w:rPr>
          <w:rFonts w:ascii="Sylfaen" w:hAnsi="Sylfaen" w:cs="Sylfaen"/>
          <w:b/>
        </w:rPr>
        <w:t>საქართველოს</w:t>
      </w:r>
      <w:r w:rsidRPr="00E165C1">
        <w:rPr>
          <w:b/>
        </w:rPr>
        <w:t> </w:t>
      </w:r>
      <w:r w:rsidRPr="00E165C1">
        <w:rPr>
          <w:rFonts w:ascii="Sylfaen" w:hAnsi="Sylfaen" w:cs="Sylfaen"/>
          <w:b/>
        </w:rPr>
        <w:t>კანონში</w:t>
      </w:r>
      <w:r w:rsidRPr="00E165C1">
        <w:rPr>
          <w:b/>
        </w:rPr>
        <w:t> </w:t>
      </w:r>
      <w:r w:rsidRPr="00E165C1">
        <w:rPr>
          <w:rFonts w:ascii="Sylfaen" w:hAnsi="Sylfaen" w:cs="Sylfaen"/>
          <w:b/>
        </w:rPr>
        <w:t>ცვლილების</w:t>
      </w:r>
      <w:r w:rsidRPr="00E165C1">
        <w:rPr>
          <w:b/>
        </w:rPr>
        <w:t> </w:t>
      </w:r>
      <w:r w:rsidRPr="00E165C1">
        <w:rPr>
          <w:rFonts w:ascii="Sylfaen" w:hAnsi="Sylfaen" w:cs="Sylfaen"/>
          <w:b/>
        </w:rPr>
        <w:t>შეტანის</w:t>
      </w:r>
      <w:r w:rsidRPr="00E165C1">
        <w:rPr>
          <w:b/>
        </w:rPr>
        <w:t> </w:t>
      </w:r>
      <w:r w:rsidRPr="00E165C1">
        <w:rPr>
          <w:rFonts w:ascii="Sylfaen" w:hAnsi="Sylfaen" w:cs="Sylfaen"/>
          <w:b/>
        </w:rPr>
        <w:t>თაობაზე</w:t>
      </w:r>
      <w:r w:rsidRPr="00E165C1">
        <w:rPr>
          <w:rFonts w:ascii="Sylfaen" w:hAnsi="Sylfaen" w:cs="Sylfaen"/>
          <w:b/>
          <w:lang w:val="ka-GE"/>
        </w:rPr>
        <w:t>“ საქართველოს კანონის პროექტზე</w:t>
      </w:r>
    </w:p>
    <w:p w:rsidR="00F67071" w:rsidRPr="00E165C1" w:rsidRDefault="00F67071" w:rsidP="00F67071">
      <w:pPr>
        <w:spacing w:after="0"/>
        <w:ind w:firstLine="360"/>
        <w:jc w:val="both"/>
        <w:rPr>
          <w:rFonts w:ascii="Sylfaen" w:eastAsia="Times New Roman" w:hAnsi="Sylfaen" w:cs="Sylfaen"/>
          <w:b/>
          <w:lang w:val="ka-GE"/>
        </w:rPr>
      </w:pPr>
      <w:r w:rsidRPr="00E165C1">
        <w:rPr>
          <w:rFonts w:ascii="Sylfaen" w:eastAsia="Times New Roman" w:hAnsi="Sylfaen" w:cs="Sylfaen"/>
          <w:b/>
          <w:lang w:val="ka-GE"/>
        </w:rPr>
        <w:t>ა</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ზოგადი</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ინფორმაცია</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კანონპროექტის</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შესახებ</w:t>
      </w:r>
    </w:p>
    <w:p w:rsidR="00F67071" w:rsidRPr="00E165C1" w:rsidRDefault="00F67071" w:rsidP="00F67071">
      <w:pPr>
        <w:spacing w:before="120" w:after="0"/>
        <w:ind w:firstLine="360"/>
        <w:jc w:val="both"/>
        <w:rPr>
          <w:rFonts w:ascii="Sylfaen" w:eastAsia="Times New Roman" w:hAnsi="Sylfaen" w:cs="Times New Roman"/>
          <w:b/>
          <w:lang w:val="ka-GE"/>
        </w:rPr>
      </w:pPr>
      <w:r w:rsidRPr="00E165C1">
        <w:rPr>
          <w:rFonts w:ascii="Sylfaen" w:eastAsia="Times New Roman" w:hAnsi="Sylfaen" w:cs="Sylfaen"/>
          <w:b/>
        </w:rPr>
        <w:t xml:space="preserve"> </w:t>
      </w:r>
      <w:r w:rsidRPr="00E165C1">
        <w:rPr>
          <w:rFonts w:ascii="Sylfaen" w:eastAsia="Times New Roman" w:hAnsi="Sylfaen" w:cs="Sylfaen"/>
          <w:b/>
          <w:lang w:val="ka-GE"/>
        </w:rPr>
        <w:t>ა</w:t>
      </w:r>
      <w:r w:rsidRPr="00E165C1">
        <w:rPr>
          <w:rFonts w:ascii="Sylfaen" w:eastAsia="Times New Roman" w:hAnsi="Sylfaen" w:cs="Times New Roman"/>
          <w:b/>
          <w:lang w:val="ka-GE"/>
        </w:rPr>
        <w:t>.</w:t>
      </w:r>
      <w:r w:rsidRPr="00E165C1">
        <w:rPr>
          <w:rFonts w:ascii="Sylfaen" w:eastAsia="Times New Roman" w:hAnsi="Sylfaen" w:cs="Sylfaen"/>
          <w:b/>
          <w:lang w:val="ka-GE"/>
        </w:rPr>
        <w:t>ა</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კანონპროექტის</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მიღების</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მიზეზი</w:t>
      </w:r>
      <w:r w:rsidRPr="00E165C1">
        <w:rPr>
          <w:rFonts w:ascii="Sylfaen" w:eastAsia="Times New Roman" w:hAnsi="Sylfaen" w:cs="Times New Roman"/>
          <w:b/>
          <w:lang w:val="ka-GE"/>
        </w:rPr>
        <w:t>:</w:t>
      </w:r>
    </w:p>
    <w:p w:rsidR="00F67071" w:rsidRPr="00E165C1" w:rsidRDefault="00F67071" w:rsidP="006159FA">
      <w:pPr>
        <w:spacing w:before="2" w:after="0"/>
        <w:ind w:firstLine="360"/>
        <w:jc w:val="both"/>
        <w:rPr>
          <w:rFonts w:ascii="Sylfaen" w:eastAsia="Times New Roman" w:hAnsi="Sylfaen" w:cs="Times New Roman"/>
          <w:lang w:val="ka-GE"/>
        </w:rPr>
      </w:pPr>
      <w:r w:rsidRPr="00E165C1">
        <w:rPr>
          <w:rFonts w:ascii="Sylfaen" w:eastAsia="Times New Roman" w:hAnsi="Sylfaen" w:cs="Times New Roman"/>
        </w:rPr>
        <w:t xml:space="preserve"> </w:t>
      </w:r>
      <w:r w:rsidRPr="00E165C1">
        <w:rPr>
          <w:rFonts w:ascii="Sylfaen" w:eastAsia="Times New Roman" w:hAnsi="Sylfaen" w:cs="Times New Roman"/>
          <w:lang w:val="ka-GE"/>
        </w:rPr>
        <w:t>2015 წლის 27 ოქტომბერს მიღებული იქნა „საჯარო სამსახურის შესახებ“ საქართველოს კანონი, რომლის ამოქმედების თარიღად</w:t>
      </w:r>
      <w:r w:rsidRPr="00E165C1">
        <w:rPr>
          <w:rFonts w:ascii="Sylfaen" w:eastAsia="Times New Roman" w:hAnsi="Sylfaen" w:cs="Times New Roman"/>
        </w:rPr>
        <w:t xml:space="preserve"> </w:t>
      </w:r>
      <w:r w:rsidRPr="00E165C1">
        <w:rPr>
          <w:rFonts w:ascii="Sylfaen" w:eastAsia="Times New Roman" w:hAnsi="Sylfaen" w:cs="Times New Roman"/>
          <w:lang w:val="ka-GE"/>
        </w:rPr>
        <w:t>თავდაპირველად განისაზღვრა 2017 წლის პირველი იანვარი, ხოლო 2016 წლის დეკემბერში განხორციელებული ცვლილებებით კანონის ამოქმედება გადავადდა 2017 წლის 1 ივლისისთვის,  იმისათვის რომ დასრულებული</w:t>
      </w:r>
      <w:r w:rsidR="006159FA" w:rsidRPr="00E165C1">
        <w:rPr>
          <w:rFonts w:ascii="Sylfaen" w:eastAsia="Times New Roman" w:hAnsi="Sylfaen" w:cs="Times New Roman"/>
          <w:lang w:val="ka-GE"/>
        </w:rPr>
        <w:t>ყო</w:t>
      </w:r>
      <w:r w:rsidRPr="00E165C1">
        <w:rPr>
          <w:rFonts w:ascii="Sylfaen" w:eastAsia="Times New Roman" w:hAnsi="Sylfaen" w:cs="Times New Roman"/>
          <w:lang w:val="ka-GE"/>
        </w:rPr>
        <w:t xml:space="preserve"> კანონის ამოქმედებისათვის აუცილებელ კანონქვემდებარე ნორმატიული აქტების პროექტებზე მუშაობა, ადამიანური რესურსების მართვის</w:t>
      </w:r>
      <w:r w:rsidR="00E51051" w:rsidRPr="00E165C1">
        <w:rPr>
          <w:rFonts w:ascii="Sylfaen" w:eastAsia="Times New Roman" w:hAnsi="Sylfaen" w:cs="Times New Roman"/>
          <w:lang w:val="ka-GE"/>
        </w:rPr>
        <w:t xml:space="preserve"> ერთიანი</w:t>
      </w:r>
      <w:r w:rsidRPr="00E165C1">
        <w:rPr>
          <w:rFonts w:ascii="Sylfaen" w:eastAsia="Times New Roman" w:hAnsi="Sylfaen" w:cs="Times New Roman"/>
          <w:lang w:val="ka-GE"/>
        </w:rPr>
        <w:t xml:space="preserve"> ელექტრონული პროგრამის გამართვა და მასში </w:t>
      </w:r>
      <w:r w:rsidR="00E51051" w:rsidRPr="00E165C1">
        <w:rPr>
          <w:rFonts w:ascii="Sylfaen" w:eastAsia="Times New Roman" w:hAnsi="Sylfaen" w:cs="Times New Roman"/>
          <w:lang w:val="ka-GE"/>
        </w:rPr>
        <w:t xml:space="preserve">საჯარო სამსახურში დასაქმებულთა მონაცემების ასახვა, ასევე მომზადებულიყო </w:t>
      </w:r>
      <w:r w:rsidR="006159FA" w:rsidRPr="00E165C1">
        <w:rPr>
          <w:rFonts w:ascii="Sylfaen" w:eastAsia="Times New Roman" w:hAnsi="Sylfaen" w:cs="Times New Roman"/>
          <w:lang w:val="ka-GE"/>
        </w:rPr>
        <w:t xml:space="preserve">კანონში განსახორციელებელი </w:t>
      </w:r>
      <w:r w:rsidR="00E51051" w:rsidRPr="00E165C1">
        <w:rPr>
          <w:rFonts w:ascii="Sylfaen" w:eastAsia="Times New Roman" w:hAnsi="Sylfaen" w:cs="Times New Roman"/>
          <w:lang w:val="ka-GE"/>
        </w:rPr>
        <w:t>ცვლილებების პროექტი, რომელიც კანონის ასამოქმედებელ რედაქციაში გა</w:t>
      </w:r>
      <w:r w:rsidR="006159FA" w:rsidRPr="00E165C1">
        <w:rPr>
          <w:rFonts w:ascii="Sylfaen" w:eastAsia="Times New Roman" w:hAnsi="Sylfaen" w:cs="Times New Roman"/>
          <w:lang w:val="ka-GE"/>
        </w:rPr>
        <w:t xml:space="preserve">ასწორებდა ტექნიკურ </w:t>
      </w:r>
      <w:r w:rsidR="009A5940" w:rsidRPr="00E165C1">
        <w:rPr>
          <w:rFonts w:ascii="Sylfaen" w:eastAsia="Times New Roman" w:hAnsi="Sylfaen" w:cs="Times New Roman"/>
          <w:lang w:val="ka-GE"/>
        </w:rPr>
        <w:t xml:space="preserve">და შინაარსობრივ </w:t>
      </w:r>
      <w:r w:rsidR="00F56C54">
        <w:rPr>
          <w:rFonts w:ascii="Sylfaen" w:eastAsia="Times New Roman" w:hAnsi="Sylfaen" w:cs="Times New Roman"/>
          <w:lang w:val="ka-GE"/>
        </w:rPr>
        <w:t>ხარვეზებს, რომელიც ხელს შეუწყობს მიმდინარე საჯარო სამსახურის რეფორმის ფარგლებში დაგეგმილი ღონისძიებების ეფექტურ განხორციელებას, გარდა ამისა აუცილებელია დადგინდეს კანონის ამოქმედების შემდგომ გარდ</w:t>
      </w:r>
      <w:r w:rsidR="00357A33">
        <w:rPr>
          <w:rFonts w:ascii="Sylfaen" w:eastAsia="Times New Roman" w:hAnsi="Sylfaen" w:cs="Times New Roman"/>
          <w:lang w:val="ka-GE"/>
        </w:rPr>
        <w:t>ამავლი პერიოდი, სისტემის შეუფერხებლად ფუნქციონირების მიზნით.</w:t>
      </w:r>
    </w:p>
    <w:p w:rsidR="00F67071" w:rsidRPr="00E165C1" w:rsidRDefault="00F67071" w:rsidP="00F67071">
      <w:pPr>
        <w:spacing w:before="120" w:after="0"/>
        <w:ind w:firstLine="360"/>
        <w:jc w:val="both"/>
        <w:rPr>
          <w:rFonts w:ascii="Sylfaen" w:eastAsia="Times New Roman" w:hAnsi="Sylfaen" w:cs="Times New Roman"/>
          <w:b/>
          <w:lang w:val="ka-GE"/>
        </w:rPr>
      </w:pPr>
      <w:r w:rsidRPr="00E165C1">
        <w:rPr>
          <w:rFonts w:ascii="Sylfaen" w:eastAsia="Times New Roman" w:hAnsi="Sylfaen" w:cs="Sylfaen"/>
          <w:b/>
          <w:lang w:val="ka-GE"/>
        </w:rPr>
        <w:t>ა</w:t>
      </w:r>
      <w:r w:rsidRPr="00E165C1">
        <w:rPr>
          <w:rFonts w:ascii="Sylfaen" w:eastAsia="Times New Roman" w:hAnsi="Sylfaen" w:cs="Times New Roman"/>
          <w:b/>
          <w:lang w:val="ka-GE"/>
        </w:rPr>
        <w:t>.</w:t>
      </w:r>
      <w:r w:rsidRPr="00E165C1">
        <w:rPr>
          <w:rFonts w:ascii="Sylfaen" w:eastAsia="Times New Roman" w:hAnsi="Sylfaen" w:cs="Sylfaen"/>
          <w:b/>
          <w:lang w:val="ka-GE"/>
        </w:rPr>
        <w:t>ბ</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კანონპროექტის</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მიზანი</w:t>
      </w:r>
      <w:r w:rsidRPr="00E165C1">
        <w:rPr>
          <w:rFonts w:ascii="Sylfaen" w:eastAsia="Times New Roman" w:hAnsi="Sylfaen" w:cs="Times New Roman"/>
          <w:b/>
          <w:lang w:val="ka-GE"/>
        </w:rPr>
        <w:t>:</w:t>
      </w:r>
    </w:p>
    <w:p w:rsidR="00F67071" w:rsidRPr="00E165C1" w:rsidRDefault="00F67071" w:rsidP="009A5940">
      <w:pPr>
        <w:spacing w:before="120" w:after="0"/>
        <w:ind w:firstLine="360"/>
        <w:jc w:val="both"/>
        <w:rPr>
          <w:rFonts w:ascii="Sylfaen" w:eastAsia="Times New Roman" w:hAnsi="Sylfaen" w:cs="Times New Roman"/>
          <w:lang w:val="ka-GE"/>
        </w:rPr>
      </w:pPr>
      <w:r w:rsidRPr="00E165C1">
        <w:rPr>
          <w:rFonts w:ascii="Sylfaen" w:eastAsia="Times New Roman" w:hAnsi="Sylfaen" w:cs="Times New Roman"/>
          <w:lang w:val="ka-GE"/>
        </w:rPr>
        <w:t xml:space="preserve">წარმოდგენილი კანონპროექტის მიზანია </w:t>
      </w:r>
      <w:r w:rsidRPr="00E165C1">
        <w:rPr>
          <w:rFonts w:ascii="Sylfaen" w:eastAsia="Times New Roman" w:hAnsi="Sylfaen" w:cs="Times New Roman"/>
        </w:rPr>
        <w:t>2015 წლის 2</w:t>
      </w:r>
      <w:r w:rsidRPr="00E165C1">
        <w:rPr>
          <w:rFonts w:ascii="Sylfaen" w:eastAsia="Times New Roman" w:hAnsi="Sylfaen" w:cs="Times New Roman"/>
          <w:lang w:val="ka-GE"/>
        </w:rPr>
        <w:t>7</w:t>
      </w:r>
      <w:r w:rsidRPr="00E165C1">
        <w:rPr>
          <w:rFonts w:ascii="Sylfaen" w:eastAsia="Times New Roman" w:hAnsi="Sylfaen" w:cs="Times New Roman"/>
        </w:rPr>
        <w:t xml:space="preserve"> ოქტომბერს მიღებული </w:t>
      </w:r>
      <w:r w:rsidRPr="00E165C1">
        <w:rPr>
          <w:rFonts w:ascii="Sylfaen" w:eastAsia="Times New Roman" w:hAnsi="Sylfaen" w:cs="Times New Roman"/>
          <w:lang w:val="ka-GE"/>
        </w:rPr>
        <w:t>„საჯარო სამსახურის შესახებ“ საქართველოს კანონის ამოქმედებ</w:t>
      </w:r>
      <w:r w:rsidR="009A5940" w:rsidRPr="00E165C1">
        <w:rPr>
          <w:rFonts w:ascii="Sylfaen" w:eastAsia="Times New Roman" w:hAnsi="Sylfaen" w:cs="Times New Roman"/>
          <w:lang w:val="ka-GE"/>
        </w:rPr>
        <w:t>ამდე კანონის ტექსტში არსებული ტექნიკური და შინაარსობრივი ხარვეზების</w:t>
      </w:r>
      <w:r w:rsidRPr="00E165C1">
        <w:rPr>
          <w:rFonts w:ascii="Sylfaen" w:eastAsia="Times New Roman" w:hAnsi="Sylfaen" w:cs="Times New Roman"/>
          <w:lang w:val="ka-GE"/>
        </w:rPr>
        <w:t xml:space="preserve"> </w:t>
      </w:r>
      <w:r w:rsidR="009A5940" w:rsidRPr="00E165C1">
        <w:rPr>
          <w:rFonts w:ascii="Sylfaen" w:eastAsia="Times New Roman" w:hAnsi="Sylfaen" w:cs="Times New Roman"/>
          <w:lang w:val="ka-GE"/>
        </w:rPr>
        <w:t xml:space="preserve">აღმოფხვრა. </w:t>
      </w:r>
      <w:r w:rsidRPr="00E165C1">
        <w:rPr>
          <w:rFonts w:ascii="Sylfaen" w:eastAsia="Times New Roman" w:hAnsi="Sylfaen" w:cs="Times New Roman"/>
          <w:lang w:val="ka-GE"/>
        </w:rPr>
        <w:t xml:space="preserve"> </w:t>
      </w:r>
    </w:p>
    <w:p w:rsidR="00F67071" w:rsidRPr="00E165C1" w:rsidRDefault="00F67071" w:rsidP="00F67071">
      <w:pPr>
        <w:spacing w:before="120" w:after="0"/>
        <w:ind w:firstLine="360"/>
        <w:jc w:val="both"/>
        <w:rPr>
          <w:rFonts w:ascii="Sylfaen" w:eastAsia="Times New Roman" w:hAnsi="Sylfaen" w:cs="Times New Roman"/>
          <w:lang w:val="ka-GE"/>
        </w:rPr>
      </w:pPr>
    </w:p>
    <w:p w:rsidR="00F67071" w:rsidRPr="00E165C1" w:rsidRDefault="00F67071" w:rsidP="00F67071">
      <w:pPr>
        <w:spacing w:after="0"/>
        <w:ind w:firstLine="360"/>
        <w:jc w:val="both"/>
        <w:rPr>
          <w:rFonts w:ascii="Sylfaen" w:eastAsia="Times New Roman" w:hAnsi="Sylfaen" w:cs="Times New Roman"/>
          <w:b/>
        </w:rPr>
      </w:pPr>
      <w:r w:rsidRPr="00E165C1">
        <w:rPr>
          <w:rFonts w:ascii="Sylfaen" w:eastAsia="Times New Roman" w:hAnsi="Sylfaen" w:cs="Sylfaen"/>
          <w:b/>
          <w:lang w:val="ka-GE"/>
        </w:rPr>
        <w:t>ა</w:t>
      </w:r>
      <w:r w:rsidRPr="00E165C1">
        <w:rPr>
          <w:rFonts w:ascii="Sylfaen" w:eastAsia="Times New Roman" w:hAnsi="Sylfaen" w:cs="Times New Roman"/>
          <w:b/>
          <w:lang w:val="ka-GE"/>
        </w:rPr>
        <w:t>.</w:t>
      </w:r>
      <w:r w:rsidRPr="00E165C1">
        <w:rPr>
          <w:rFonts w:ascii="Sylfaen" w:eastAsia="Times New Roman" w:hAnsi="Sylfaen" w:cs="Sylfaen"/>
          <w:b/>
          <w:lang w:val="ka-GE"/>
        </w:rPr>
        <w:t>გ</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კანონპროექტის</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ძირითადი</w:t>
      </w:r>
      <w:r w:rsidRPr="00E165C1">
        <w:rPr>
          <w:rFonts w:ascii="Sylfaen" w:eastAsia="Times New Roman" w:hAnsi="Sylfaen" w:cs="Times New Roman"/>
          <w:b/>
          <w:lang w:val="ka-GE"/>
        </w:rPr>
        <w:t xml:space="preserve"> </w:t>
      </w:r>
      <w:r w:rsidRPr="00E165C1">
        <w:rPr>
          <w:rFonts w:ascii="Sylfaen" w:eastAsia="Times New Roman" w:hAnsi="Sylfaen" w:cs="Sylfaen"/>
          <w:b/>
          <w:lang w:val="ka-GE"/>
        </w:rPr>
        <w:t>არსი</w:t>
      </w:r>
      <w:r w:rsidRPr="00E165C1">
        <w:rPr>
          <w:rFonts w:ascii="Sylfaen" w:eastAsia="Times New Roman" w:hAnsi="Sylfaen" w:cs="Times New Roman"/>
          <w:b/>
          <w:lang w:val="ka-GE"/>
        </w:rPr>
        <w:t xml:space="preserve">: </w:t>
      </w:r>
    </w:p>
    <w:p w:rsidR="00357A33" w:rsidRPr="00A54CED" w:rsidRDefault="00F56C54" w:rsidP="00A54CED">
      <w:pPr>
        <w:autoSpaceDE w:val="0"/>
        <w:autoSpaceDN w:val="0"/>
        <w:adjustRightInd w:val="0"/>
        <w:spacing w:after="0"/>
        <w:jc w:val="both"/>
        <w:rPr>
          <w:rFonts w:ascii="Sylfaen" w:eastAsia="Times New Roman" w:hAnsi="Sylfaen" w:cs="Times New Roman"/>
          <w:lang w:val="ka-GE"/>
        </w:rPr>
      </w:pPr>
      <w:r>
        <w:rPr>
          <w:rFonts w:ascii="Sylfaen" w:eastAsia="Times New Roman" w:hAnsi="Sylfaen" w:cs="Times New Roman"/>
          <w:lang w:val="ka-GE"/>
        </w:rPr>
        <w:t xml:space="preserve">წარმოდგენილი პროექტით კონკრეტდება შრომითი ხელშეკრულებით დასაქმებული პირის ცნება,  კერძოდ </w:t>
      </w:r>
      <w:r w:rsidRPr="00A54CED">
        <w:rPr>
          <w:rFonts w:ascii="Sylfaen" w:eastAsia="Times New Roman" w:hAnsi="Sylfaen" w:cs="Times New Roman"/>
          <w:lang w:val="ka-GE"/>
        </w:rPr>
        <w:t>შრომითი ხელშეკრულებით დასაქმებულ პირ</w:t>
      </w:r>
      <w:r w:rsidR="00357A33" w:rsidRPr="00A54CED">
        <w:rPr>
          <w:rFonts w:ascii="Sylfaen" w:eastAsia="Times New Roman" w:hAnsi="Sylfaen" w:cs="Times New Roman"/>
          <w:lang w:val="ka-GE"/>
        </w:rPr>
        <w:t>ად</w:t>
      </w:r>
      <w:r w:rsidRPr="00A54CED">
        <w:rPr>
          <w:rFonts w:ascii="Sylfaen" w:eastAsia="Times New Roman" w:hAnsi="Sylfaen" w:cs="Times New Roman"/>
          <w:lang w:val="ka-GE"/>
        </w:rPr>
        <w:t xml:space="preserve"> ჩაითვლება პირი, რომელსაც საჯარო სამსახურის განხორციელების უზრუნველსაყოფად შრომითი ხელშეკრულების საფუძველზე მინიჭებული აქვს  საჯარო დაწესებულების დამხმარე ან არამუდმივი ამოცანების შესრულების უფლებამოსილება, აგრეთვე პირი, რომელიც ახორციელებს საჯარო დაწესებულების მუდმივი ამოცანების შესასრულებლად აუცილებელ საექსპერტო ან/და საკონსულტაციო უფლებამოსილებას</w:t>
      </w:r>
      <w:r w:rsidR="00357A33" w:rsidRPr="00A54CED">
        <w:rPr>
          <w:rFonts w:ascii="Sylfaen" w:eastAsia="Times New Roman" w:hAnsi="Sylfaen" w:cs="Times New Roman"/>
          <w:lang w:val="ka-GE"/>
        </w:rPr>
        <w:t xml:space="preserve">, ასევე კონკრეტდება სსიპ საჯარო სამსახურის ბიუროს უფლებამოსილება დაამტკიცოს ადამიანური რესურსების მართვის ელექტრონული სისტემის ფუნქციონირების სტანდარტი, სწრაფი და უწყვეტი ოპერირების მიზნით. კანონპროექტით </w:t>
      </w:r>
      <w:r w:rsidR="00357A33" w:rsidRPr="00A54CED">
        <w:rPr>
          <w:rFonts w:ascii="Sylfaen" w:eastAsia="Times New Roman" w:hAnsi="Sylfaen" w:cs="Times New Roman"/>
          <w:lang w:val="ka-GE"/>
        </w:rPr>
        <w:lastRenderedPageBreak/>
        <w:t>ცვლილება შედის მოხელის კლასის მინიჭების საფუძველში და სწორდება ტექნიკური ხარვეზი, რომელიც ითვალისწინებდა კლასის მინიჭებას სამსახურის სტაჟის და შეფასების შედეგების გათვალისწინებით, კერძოდ მოხელისათვის კლასის მინიჭება მოხდება მხოლოდ შეფასების შედეგების გათვალისწინებით. ასევე, ტექნიკური ხასიათის ცვლილება შედის კანონის 28-ე მუხლის პირველ პუნქტში, 34-ე მუხლის მე-6 პუნქტში და კონკრეტდება კანოქვემდებარე აქტის სათაური და შინაარსი. სიახლეს წარმოადგენს სერტიფიცირების ვალდებულების გაუქმება იმ პირების მიმართ, რომლებსაც გააჩნიათ უმაღლესი განათლება ან/და წარმატებით ჩააბ</w:t>
      </w:r>
      <w:r w:rsidR="00A54CED">
        <w:rPr>
          <w:rFonts w:ascii="Sylfaen" w:eastAsia="Times New Roman" w:hAnsi="Sylfaen" w:cs="Times New Roman"/>
          <w:lang w:val="ka-GE"/>
        </w:rPr>
        <w:t>არეს ერთიანი ეროვნული გამოცდები</w:t>
      </w:r>
      <w:r w:rsidR="00A54CED">
        <w:rPr>
          <w:rFonts w:ascii="Sylfaen" w:eastAsia="Times New Roman" w:hAnsi="Sylfaen" w:cs="Times New Roman"/>
        </w:rPr>
        <w:t xml:space="preserve">, </w:t>
      </w:r>
      <w:r w:rsidR="00A54CED">
        <w:rPr>
          <w:rFonts w:ascii="Sylfaen" w:eastAsia="Times New Roman" w:hAnsi="Sylfaen" w:cs="Times New Roman"/>
          <w:lang w:val="ka-GE"/>
        </w:rPr>
        <w:t>დიდი რაოდენობით ადმინისტრაციული ხარჯების დაზოგვის მიზნით.</w:t>
      </w:r>
      <w:r w:rsidR="00357A33" w:rsidRPr="00A54CED">
        <w:rPr>
          <w:rFonts w:ascii="Sylfaen" w:eastAsia="Times New Roman" w:hAnsi="Sylfaen" w:cs="Times New Roman"/>
          <w:lang w:val="ka-GE"/>
        </w:rPr>
        <w:t xml:space="preserve"> ასევე, განისაზღვრება სერტიფიცირების ელექტრონულად ჩატარების ვალდებულება. კონკრეტდება 40-ე მუხლის პირველი პუნქტის შინაარსი, კერძოდ კონკურსში მონაწილეობისათვის წარდგენილი განაცხადების ძირითად ფორმალურ მოთხოვნებთან შესაბამისობის დადგენას საკონკურსო კომისიის დავალებით უზრუნველყოფს შესაბამისი საჯარო დაწესებულების ადამიანური რესურსების მართვის ერთეული, რაც გულისხმობს გამოცხადებული ვაკანსიისათვის დადგენილ ძირითად, სპეციალურ და დამატებით მოთხოვნებთან კანდიდატის მიერ წარდგენილი დოკუმენტაციიის შესაბამისობის შემოწმებას.</w:t>
      </w:r>
    </w:p>
    <w:p w:rsidR="00357A33" w:rsidRPr="00A54CED" w:rsidRDefault="00357A33" w:rsidP="00A54CED">
      <w:pPr>
        <w:autoSpaceDE w:val="0"/>
        <w:autoSpaceDN w:val="0"/>
        <w:adjustRightInd w:val="0"/>
        <w:spacing w:after="0"/>
        <w:jc w:val="both"/>
        <w:rPr>
          <w:rFonts w:ascii="Sylfaen" w:eastAsia="Times New Roman" w:hAnsi="Sylfaen" w:cs="Times New Roman"/>
          <w:lang w:val="ka-GE"/>
        </w:rPr>
      </w:pPr>
      <w:r w:rsidRPr="00A54CED">
        <w:rPr>
          <w:rFonts w:ascii="Sylfaen" w:eastAsia="Times New Roman" w:hAnsi="Sylfaen" w:cs="Times New Roman"/>
          <w:lang w:val="ka-GE"/>
        </w:rPr>
        <w:t>პრაქტიკის განზოგადების შედეგად</w:t>
      </w:r>
      <w:r w:rsidR="00A54CED">
        <w:rPr>
          <w:rFonts w:ascii="Sylfaen" w:eastAsia="Times New Roman" w:hAnsi="Sylfaen" w:cs="Times New Roman"/>
          <w:lang w:val="ka-GE"/>
        </w:rPr>
        <w:t>,</w:t>
      </w:r>
      <w:r w:rsidRPr="00A54CED">
        <w:rPr>
          <w:rFonts w:ascii="Sylfaen" w:eastAsia="Times New Roman" w:hAnsi="Sylfaen" w:cs="Times New Roman"/>
          <w:lang w:val="ka-GE"/>
        </w:rPr>
        <w:t xml:space="preserve"> გაჩნდა საჭიროება კანონის 50-ე მუხლის მე-4 პუნქტის „ა“ ქვეპუნ</w:t>
      </w:r>
      <w:r w:rsidR="00D15C49">
        <w:rPr>
          <w:rFonts w:ascii="Sylfaen" w:eastAsia="Times New Roman" w:hAnsi="Sylfaen" w:cs="Times New Roman"/>
          <w:lang w:val="ka-GE"/>
        </w:rPr>
        <w:t>ქტის ცვლილების და დამატებითი ფუ</w:t>
      </w:r>
      <w:r w:rsidRPr="00A54CED">
        <w:rPr>
          <w:rFonts w:ascii="Sylfaen" w:eastAsia="Times New Roman" w:hAnsi="Sylfaen" w:cs="Times New Roman"/>
          <w:lang w:val="ka-GE"/>
        </w:rPr>
        <w:t>ნ</w:t>
      </w:r>
      <w:r w:rsidR="00D15C49">
        <w:rPr>
          <w:rFonts w:ascii="Sylfaen" w:eastAsia="Times New Roman" w:hAnsi="Sylfaen" w:cs="Times New Roman"/>
        </w:rPr>
        <w:t>ქ</w:t>
      </w:r>
      <w:r w:rsidRPr="00A54CED">
        <w:rPr>
          <w:rFonts w:ascii="Sylfaen" w:eastAsia="Times New Roman" w:hAnsi="Sylfaen" w:cs="Times New Roman"/>
          <w:lang w:val="ka-GE"/>
        </w:rPr>
        <w:t>ციების შესრულების საერთო ვადა წლის განმავლობაში განისაზღვრება მაქსიმუმ 6 თვით.</w:t>
      </w:r>
    </w:p>
    <w:p w:rsidR="00357A33" w:rsidRPr="00A54CED" w:rsidRDefault="006A7018" w:rsidP="00A54CED">
      <w:pPr>
        <w:autoSpaceDE w:val="0"/>
        <w:autoSpaceDN w:val="0"/>
        <w:adjustRightInd w:val="0"/>
        <w:spacing w:after="0"/>
        <w:jc w:val="both"/>
        <w:rPr>
          <w:rFonts w:ascii="Sylfaen" w:eastAsia="Times New Roman" w:hAnsi="Sylfaen" w:cs="Times New Roman"/>
          <w:lang w:val="ka-GE"/>
        </w:rPr>
      </w:pPr>
      <w:r w:rsidRPr="00A54CED">
        <w:rPr>
          <w:rFonts w:ascii="Sylfaen" w:eastAsia="Times New Roman" w:hAnsi="Sylfaen" w:cs="Times New Roman"/>
          <w:lang w:val="ka-GE"/>
        </w:rPr>
        <w:t>კანონპრ</w:t>
      </w:r>
      <w:r w:rsidR="00357A33" w:rsidRPr="00A54CED">
        <w:rPr>
          <w:rFonts w:ascii="Sylfaen" w:eastAsia="Times New Roman" w:hAnsi="Sylfaen" w:cs="Times New Roman"/>
          <w:lang w:val="ka-GE"/>
        </w:rPr>
        <w:t>ო</w:t>
      </w:r>
      <w:r w:rsidRPr="00A54CED">
        <w:rPr>
          <w:rFonts w:ascii="Sylfaen" w:eastAsia="Times New Roman" w:hAnsi="Sylfaen" w:cs="Times New Roman"/>
          <w:lang w:val="ka-GE"/>
        </w:rPr>
        <w:t>ე</w:t>
      </w:r>
      <w:r w:rsidR="00357A33" w:rsidRPr="00A54CED">
        <w:rPr>
          <w:rFonts w:ascii="Sylfaen" w:eastAsia="Times New Roman" w:hAnsi="Sylfaen" w:cs="Times New Roman"/>
          <w:lang w:val="ka-GE"/>
        </w:rPr>
        <w:t>ქტის 53-ე მუხლის მე-3 პუნქტით კონკრეტდება მოხელის შეფასების პროცესში ჩართული პირები და უშუალოდ შეფასების განმახორციელებელი პირი.</w:t>
      </w:r>
    </w:p>
    <w:p w:rsidR="006A7018" w:rsidRDefault="006A7018" w:rsidP="00A54CED">
      <w:pPr>
        <w:autoSpaceDE w:val="0"/>
        <w:autoSpaceDN w:val="0"/>
        <w:adjustRightInd w:val="0"/>
        <w:spacing w:after="0"/>
        <w:jc w:val="both"/>
        <w:rPr>
          <w:rFonts w:ascii="Sylfaen" w:eastAsia="Times New Roman" w:hAnsi="Sylfaen" w:cs="Times New Roman"/>
          <w:lang w:val="ka-GE"/>
        </w:rPr>
      </w:pPr>
      <w:r w:rsidRPr="00A54CED">
        <w:rPr>
          <w:rFonts w:ascii="Sylfaen" w:eastAsia="Times New Roman" w:hAnsi="Sylfaen" w:cs="Times New Roman"/>
          <w:lang w:val="ka-GE"/>
        </w:rPr>
        <w:t>ტექნიკური ცვლილება შედის კანონის 82-ე, 98-ე და 115-ე მუხლებში, ხოლო 121-ე მუხლში კონკრეტდება საჯარო დაწესებულების აპარატის სტრუქტურისა და საშტატო ნუსხის დამტკიცების წესი.</w:t>
      </w:r>
    </w:p>
    <w:p w:rsidR="00A54CED" w:rsidRDefault="00A54CED" w:rsidP="00A54CED">
      <w:pPr>
        <w:autoSpaceDE w:val="0"/>
        <w:autoSpaceDN w:val="0"/>
        <w:adjustRightInd w:val="0"/>
        <w:spacing w:after="0"/>
        <w:jc w:val="both"/>
        <w:rPr>
          <w:rFonts w:ascii="Sylfaen" w:eastAsia="Times New Roman" w:hAnsi="Sylfaen" w:cs="Times New Roman"/>
          <w:lang w:val="ka-GE"/>
        </w:rPr>
      </w:pPr>
      <w:r>
        <w:rPr>
          <w:rFonts w:ascii="Sylfaen" w:eastAsia="Times New Roman" w:hAnsi="Sylfaen" w:cs="Times New Roman"/>
          <w:lang w:val="ka-GE"/>
        </w:rPr>
        <w:t xml:space="preserve">აგრეთვე, კანონის 125-ე მუხლი ყალიბდება ახლებური რედაქციით და კონკრეტდება კანონის სრულ ამოქმედებამდე განსახორციელებელი ღონისძიებები, იმისათვის რომ ნათლად იყოს ჩამოყალიბებული საჯარო დაწესებულებების ვალდებულებები დასაქმებულთა საჯარო მოსამსახურის კატეგორიებში გადანაწილებასთან დაკავშირებით და გაასწოროს  კანონის არსებული რედაქციის ბუნდოვანება. </w:t>
      </w:r>
    </w:p>
    <w:p w:rsidR="00A54CED" w:rsidRDefault="00A54CED" w:rsidP="00A54CED">
      <w:pPr>
        <w:autoSpaceDE w:val="0"/>
        <w:autoSpaceDN w:val="0"/>
        <w:adjustRightInd w:val="0"/>
        <w:spacing w:after="0"/>
        <w:jc w:val="both"/>
        <w:rPr>
          <w:rFonts w:ascii="Sylfaen" w:eastAsia="Times New Roman" w:hAnsi="Sylfaen" w:cs="Times New Roman"/>
          <w:lang w:val="ka-GE"/>
        </w:rPr>
      </w:pPr>
      <w:r>
        <w:rPr>
          <w:rFonts w:ascii="Sylfaen" w:eastAsia="Times New Roman" w:hAnsi="Sylfaen" w:cs="Times New Roman"/>
          <w:lang w:val="ka-GE"/>
        </w:rPr>
        <w:t>კანონს ასევე ემატება 126</w:t>
      </w:r>
      <w:r w:rsidRPr="00A54CED">
        <w:rPr>
          <w:rFonts w:ascii="Sylfaen" w:eastAsia="Times New Roman" w:hAnsi="Sylfaen" w:cs="Times New Roman"/>
          <w:vertAlign w:val="superscript"/>
          <w:lang w:val="ka-GE"/>
        </w:rPr>
        <w:t>1</w:t>
      </w:r>
      <w:r>
        <w:rPr>
          <w:rFonts w:ascii="Sylfaen" w:eastAsia="Times New Roman" w:hAnsi="Sylfaen" w:cs="Times New Roman"/>
          <w:vertAlign w:val="superscript"/>
          <w:lang w:val="ka-GE"/>
        </w:rPr>
        <w:t xml:space="preserve"> </w:t>
      </w:r>
      <w:r>
        <w:rPr>
          <w:rFonts w:ascii="Sylfaen" w:eastAsia="Times New Roman" w:hAnsi="Sylfaen" w:cs="Times New Roman"/>
          <w:lang w:val="ka-GE"/>
        </w:rPr>
        <w:t xml:space="preserve">მუხლი გარდამავალ პერიოდში კანონით გათვალისწინებული ზოგიერთი სამართლებრივი ურთიერთობის განხორციელების წესის დადგენის მიზნით. წარმოდგენილი პროექტით განისაზღვრება გარდამავალი პერიოდი, კანონის </w:t>
      </w:r>
      <w:r w:rsidR="00170134">
        <w:rPr>
          <w:rFonts w:ascii="Sylfaen" w:hAnsi="Sylfaen"/>
          <w:lang w:val="ka-GE"/>
        </w:rPr>
        <w:t>2017 წლის 1 ივლისი</w:t>
      </w:r>
      <w:r>
        <w:rPr>
          <w:rFonts w:ascii="Sylfaen" w:eastAsia="Times New Roman" w:hAnsi="Sylfaen" w:cs="Times New Roman"/>
          <w:lang w:val="ka-GE"/>
        </w:rPr>
        <w:t>დან 2017 წლის 31 დეკემბრამდე</w:t>
      </w:r>
      <w:r w:rsidR="00EA63BF">
        <w:rPr>
          <w:rFonts w:ascii="Sylfaen" w:eastAsia="Times New Roman" w:hAnsi="Sylfaen" w:cs="Times New Roman"/>
          <w:lang w:val="ka-GE"/>
        </w:rPr>
        <w:t>, რომლის განმავლობაშიც კანონის</w:t>
      </w:r>
      <w:r w:rsidR="000D6802">
        <w:rPr>
          <w:rFonts w:ascii="Sylfaen" w:eastAsia="Times New Roman" w:hAnsi="Sylfaen" w:cs="Times New Roman"/>
          <w:lang w:val="ka-GE"/>
        </w:rPr>
        <w:t xml:space="preserve"> </w:t>
      </w:r>
      <w:r w:rsidR="00EA63BF">
        <w:rPr>
          <w:rFonts w:ascii="Sylfaen" w:eastAsia="Times New Roman" w:hAnsi="Sylfaen" w:cs="Times New Roman"/>
          <w:lang w:val="ka-GE"/>
        </w:rPr>
        <w:t>მუხლები ნაწილობრივ გავრცელდება საჯარო სამართლის იურიდიულ პირებზე და დადგინდება მხოლოდ ღია კონკურსების ჩატარების ვალდებულება, ხოლო სხვა საჯარო დაწესებულებებს მიენიჭებათ უფლებამოსილება 2017 წლის 31 დეკემბრამდე ყველა რანგის ვაკანტურ პოზიციებზე გამოაცხადონ ღია კონკურსი. ასევე, გარდამავალ პერიოდში კონკურსში მონაწილე პირები განთავისუფლდებიან სერტიფიკატის წარდგენის ვალდებულებისაგან.</w:t>
      </w:r>
    </w:p>
    <w:p w:rsidR="00EA63BF" w:rsidRDefault="00EA63BF" w:rsidP="00A54CED">
      <w:pPr>
        <w:autoSpaceDE w:val="0"/>
        <w:autoSpaceDN w:val="0"/>
        <w:adjustRightInd w:val="0"/>
        <w:spacing w:after="0"/>
        <w:jc w:val="both"/>
        <w:rPr>
          <w:rFonts w:ascii="Sylfaen" w:eastAsia="Times New Roman" w:hAnsi="Sylfaen" w:cs="Times New Roman"/>
          <w:lang w:val="ka-GE"/>
        </w:rPr>
      </w:pPr>
      <w:r>
        <w:rPr>
          <w:rFonts w:ascii="Sylfaen" w:eastAsia="Times New Roman" w:hAnsi="Sylfaen" w:cs="Times New Roman"/>
          <w:lang w:val="ka-GE"/>
        </w:rPr>
        <w:lastRenderedPageBreak/>
        <w:t>გარდა ზემოაღნიშნულისა, ცვლილების პროექტის მე-2 მუხლით გათვალისწინებულია გარდამავალ პერიოდში საჯარო დაწესებულებებში შრომითი გასამრჯელოს დადგენისა და წახალისების წესი.</w:t>
      </w:r>
    </w:p>
    <w:p w:rsidR="00EA63BF" w:rsidRPr="00A54CED" w:rsidRDefault="00EA63BF" w:rsidP="00A54CED">
      <w:pPr>
        <w:autoSpaceDE w:val="0"/>
        <w:autoSpaceDN w:val="0"/>
        <w:adjustRightInd w:val="0"/>
        <w:spacing w:after="0"/>
        <w:jc w:val="both"/>
        <w:rPr>
          <w:rFonts w:ascii="Sylfaen" w:eastAsia="Times New Roman" w:hAnsi="Sylfaen" w:cs="Times New Roman"/>
          <w:lang w:val="ka-GE"/>
        </w:rPr>
      </w:pPr>
    </w:p>
    <w:p w:rsidR="00F67071" w:rsidRPr="00E165C1" w:rsidRDefault="00F67071" w:rsidP="00F67071">
      <w:pPr>
        <w:spacing w:after="0"/>
        <w:ind w:firstLine="360"/>
        <w:jc w:val="both"/>
        <w:rPr>
          <w:rFonts w:ascii="Calibri" w:eastAsia="Times New Roman" w:hAnsi="Calibri" w:cs="Times New Roman"/>
          <w:b/>
        </w:rPr>
      </w:pPr>
      <w:r w:rsidRPr="00E165C1">
        <w:rPr>
          <w:rFonts w:ascii="Sylfaen" w:eastAsia="Times New Roman" w:hAnsi="Sylfaen" w:cs="Sylfaen"/>
          <w:b/>
        </w:rPr>
        <w:t>ბ</w:t>
      </w:r>
      <w:r w:rsidRPr="00E165C1">
        <w:rPr>
          <w:rFonts w:ascii="Calibri" w:eastAsia="Times New Roman" w:hAnsi="Calibri" w:cs="Times New Roman"/>
          <w:b/>
        </w:rPr>
        <w:t xml:space="preserve">)  </w:t>
      </w:r>
      <w:r w:rsidRPr="00E165C1">
        <w:rPr>
          <w:rFonts w:ascii="Sylfaen" w:eastAsia="Times New Roman" w:hAnsi="Sylfaen" w:cs="Sylfaen"/>
          <w:b/>
        </w:rPr>
        <w:t>კანონპროექტის</w:t>
      </w:r>
      <w:r w:rsidRPr="00E165C1">
        <w:rPr>
          <w:rFonts w:ascii="Calibri" w:eastAsia="Times New Roman" w:hAnsi="Calibri" w:cs="Times New Roman"/>
          <w:b/>
        </w:rPr>
        <w:t xml:space="preserve"> </w:t>
      </w:r>
      <w:r w:rsidRPr="00E165C1">
        <w:rPr>
          <w:rFonts w:ascii="Sylfaen" w:eastAsia="Times New Roman" w:hAnsi="Sylfaen" w:cs="Sylfaen"/>
          <w:b/>
        </w:rPr>
        <w:t>ფინანსური</w:t>
      </w:r>
      <w:r w:rsidRPr="00E165C1">
        <w:rPr>
          <w:rFonts w:ascii="Calibri" w:eastAsia="Times New Roman" w:hAnsi="Calibri" w:cs="Times New Roman"/>
          <w:b/>
        </w:rPr>
        <w:t xml:space="preserve"> </w:t>
      </w:r>
      <w:r w:rsidRPr="00E165C1">
        <w:rPr>
          <w:rFonts w:ascii="Sylfaen" w:eastAsia="Times New Roman" w:hAnsi="Sylfaen" w:cs="Sylfaen"/>
          <w:b/>
        </w:rPr>
        <w:t>დასაბუთება</w:t>
      </w:r>
    </w:p>
    <w:p w:rsidR="00F67071" w:rsidRPr="00E165C1" w:rsidRDefault="00F67071" w:rsidP="00F67071">
      <w:pPr>
        <w:spacing w:after="0" w:line="240" w:lineRule="auto"/>
        <w:ind w:firstLine="360"/>
        <w:jc w:val="both"/>
        <w:rPr>
          <w:rFonts w:ascii="Consolas" w:eastAsia="Calibri" w:hAnsi="Consolas" w:cs="Consolas"/>
          <w:b/>
        </w:rPr>
      </w:pPr>
      <w:r w:rsidRPr="00E165C1">
        <w:rPr>
          <w:rFonts w:ascii="Sylfaen" w:eastAsia="Calibri" w:hAnsi="Sylfaen" w:cs="Sylfaen"/>
          <w:b/>
        </w:rPr>
        <w:t>ბ</w:t>
      </w:r>
      <w:r w:rsidRPr="00E165C1">
        <w:rPr>
          <w:rFonts w:ascii="Consolas" w:eastAsia="Calibri" w:hAnsi="Consolas" w:cs="Consolas"/>
          <w:b/>
        </w:rPr>
        <w:t>.</w:t>
      </w:r>
      <w:r w:rsidRPr="00E165C1">
        <w:rPr>
          <w:rFonts w:ascii="Sylfaen" w:eastAsia="Calibri" w:hAnsi="Sylfaen" w:cs="Sylfaen"/>
          <w:b/>
        </w:rPr>
        <w:t>ა</w:t>
      </w:r>
      <w:r w:rsidRPr="00E165C1">
        <w:rPr>
          <w:rFonts w:ascii="Consolas" w:eastAsia="Calibri" w:hAnsi="Consolas" w:cs="Consolas"/>
          <w:b/>
        </w:rPr>
        <w:t xml:space="preserve">) </w:t>
      </w:r>
      <w:r w:rsidRPr="00E165C1">
        <w:rPr>
          <w:rFonts w:ascii="Sylfaen" w:eastAsia="Calibri" w:hAnsi="Sylfaen" w:cs="Sylfaen"/>
          <w:b/>
        </w:rPr>
        <w:t>კანონპროექტის</w:t>
      </w:r>
      <w:r w:rsidRPr="00E165C1">
        <w:rPr>
          <w:rFonts w:ascii="Consolas" w:eastAsia="Calibri" w:hAnsi="Consolas" w:cs="Consolas"/>
          <w:b/>
        </w:rPr>
        <w:t xml:space="preserve"> </w:t>
      </w:r>
      <w:r w:rsidRPr="00E165C1">
        <w:rPr>
          <w:rFonts w:ascii="Sylfaen" w:eastAsia="Calibri" w:hAnsi="Sylfaen" w:cs="Sylfaen"/>
          <w:b/>
        </w:rPr>
        <w:t>მიღებასთან</w:t>
      </w:r>
      <w:r w:rsidRPr="00E165C1">
        <w:rPr>
          <w:rFonts w:ascii="Consolas" w:eastAsia="Calibri" w:hAnsi="Consolas" w:cs="Consolas"/>
          <w:b/>
        </w:rPr>
        <w:t xml:space="preserve"> </w:t>
      </w:r>
      <w:r w:rsidRPr="00E165C1">
        <w:rPr>
          <w:rFonts w:ascii="Sylfaen" w:eastAsia="Calibri" w:hAnsi="Sylfaen" w:cs="Sylfaen"/>
          <w:b/>
        </w:rPr>
        <w:t>დაკავშირებული</w:t>
      </w:r>
      <w:r w:rsidRPr="00E165C1">
        <w:rPr>
          <w:rFonts w:ascii="Consolas" w:eastAsia="Calibri" w:hAnsi="Consolas" w:cs="Consolas"/>
          <w:b/>
        </w:rPr>
        <w:t xml:space="preserve"> </w:t>
      </w:r>
      <w:r w:rsidRPr="00E165C1">
        <w:rPr>
          <w:rFonts w:ascii="Sylfaen" w:eastAsia="Calibri" w:hAnsi="Sylfaen" w:cs="Sylfaen"/>
          <w:b/>
        </w:rPr>
        <w:t>აუცილებელი</w:t>
      </w:r>
      <w:r w:rsidRPr="00E165C1">
        <w:rPr>
          <w:rFonts w:ascii="Consolas" w:eastAsia="Calibri" w:hAnsi="Consolas" w:cs="Consolas"/>
          <w:b/>
        </w:rPr>
        <w:t xml:space="preserve"> </w:t>
      </w:r>
      <w:r w:rsidRPr="00E165C1">
        <w:rPr>
          <w:rFonts w:ascii="Sylfaen" w:eastAsia="Calibri" w:hAnsi="Sylfaen" w:cs="Sylfaen"/>
          <w:b/>
        </w:rPr>
        <w:t>ხარჯების</w:t>
      </w:r>
      <w:r w:rsidRPr="00E165C1">
        <w:rPr>
          <w:rFonts w:ascii="Consolas" w:eastAsia="Calibri" w:hAnsi="Consolas" w:cs="Consolas"/>
          <w:b/>
        </w:rPr>
        <w:t xml:space="preserve"> </w:t>
      </w:r>
      <w:r w:rsidRPr="00E165C1">
        <w:rPr>
          <w:rFonts w:ascii="Sylfaen" w:eastAsia="Calibri" w:hAnsi="Sylfaen" w:cs="Sylfaen"/>
          <w:b/>
        </w:rPr>
        <w:t>დაფინანსების</w:t>
      </w:r>
      <w:r w:rsidRPr="00E165C1">
        <w:rPr>
          <w:rFonts w:ascii="Consolas" w:eastAsia="Calibri" w:hAnsi="Consolas" w:cs="Consolas"/>
          <w:b/>
        </w:rPr>
        <w:t xml:space="preserve"> </w:t>
      </w:r>
      <w:r w:rsidRPr="00E165C1">
        <w:rPr>
          <w:rFonts w:ascii="Sylfaen" w:eastAsia="Calibri" w:hAnsi="Sylfaen" w:cs="Sylfaen"/>
          <w:b/>
        </w:rPr>
        <w:t>წყარო</w:t>
      </w:r>
      <w:r w:rsidRPr="00E165C1">
        <w:rPr>
          <w:rFonts w:ascii="Consolas" w:eastAsia="Calibri" w:hAnsi="Consolas" w:cs="Consolas"/>
          <w:b/>
        </w:rPr>
        <w:t>:</w:t>
      </w:r>
    </w:p>
    <w:p w:rsidR="00F67071" w:rsidRPr="00E165C1" w:rsidRDefault="00F67071" w:rsidP="00F67071">
      <w:pPr>
        <w:spacing w:after="0"/>
        <w:ind w:right="-90" w:firstLine="360"/>
        <w:contextualSpacing/>
        <w:jc w:val="both"/>
        <w:rPr>
          <w:rFonts w:ascii="Sylfaen" w:eastAsia="Times New Roman" w:hAnsi="Sylfaen" w:cs="Times New Roman"/>
          <w:lang w:val="ka-GE"/>
        </w:rPr>
      </w:pPr>
      <w:r w:rsidRPr="00E165C1">
        <w:rPr>
          <w:rFonts w:ascii="Sylfaen" w:eastAsia="Times New Roman" w:hAnsi="Sylfaen" w:cs="Times New Roman"/>
          <w:lang w:val="ka-GE"/>
        </w:rPr>
        <w:t xml:space="preserve">კანონპროექტის მიღება არ გამოიწვევს სახელმწიფო ბიუჯეტიდან დამატებითი ხარჯების გამოყოფას. </w:t>
      </w:r>
    </w:p>
    <w:p w:rsidR="00F67071" w:rsidRPr="00E165C1" w:rsidRDefault="00F67071" w:rsidP="00F67071">
      <w:pPr>
        <w:spacing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b/>
          <w:lang w:val="ka-GE"/>
        </w:rPr>
        <w:t>ბ.ბ) კანონპროექტის გავლენა ბიუჯეტის საშემოსავლო ნაწილზე:</w:t>
      </w: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r w:rsidRPr="00E165C1">
        <w:rPr>
          <w:rFonts w:ascii="Sylfaen" w:eastAsia="Times New Roman" w:hAnsi="Sylfaen" w:cs="Times New Roman"/>
          <w:lang w:val="ka-GE"/>
        </w:rPr>
        <w:t xml:space="preserve">კანონპროექტის მიღება არ გამოიწვევს სახელმწიფო ბიუჯეტის საშემოსავლო ნაწილის ცვლილებას. </w:t>
      </w:r>
    </w:p>
    <w:p w:rsidR="00F67071" w:rsidRPr="00E165C1" w:rsidRDefault="00F67071" w:rsidP="00F67071">
      <w:pPr>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b/>
          <w:lang w:val="ka-GE"/>
        </w:rPr>
        <w:t>ბ.გ) კანონპროექტის გავლენა ბიუჯეტის ხარჯვით ნაწილზე:</w:t>
      </w: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r w:rsidRPr="00E165C1">
        <w:rPr>
          <w:rFonts w:ascii="Sylfaen" w:eastAsia="Times New Roman" w:hAnsi="Sylfaen" w:cs="Times New Roman"/>
          <w:lang w:val="ka-GE"/>
        </w:rPr>
        <w:t xml:space="preserve">კანონპროექტის მიღება გავლენას არ მოახდენს სახელმწიფო ბიუჯეტის ხარჯვით ნაწილზე. </w:t>
      </w:r>
    </w:p>
    <w:p w:rsidR="00F67071" w:rsidRPr="00E165C1" w:rsidRDefault="00F67071" w:rsidP="00F67071">
      <w:pPr>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lang w:val="ka-GE"/>
        </w:rPr>
        <w:t xml:space="preserve"> </w:t>
      </w:r>
      <w:r w:rsidRPr="00E165C1">
        <w:rPr>
          <w:rFonts w:ascii="Sylfaen" w:eastAsia="Times New Roman" w:hAnsi="Sylfaen" w:cs="Times New Roman"/>
          <w:b/>
          <w:lang w:val="ka-GE"/>
        </w:rPr>
        <w:t>ბ.დ) სახელმწიფოს ახალი ფინანსური ვალდებულებები:</w:t>
      </w: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r w:rsidRPr="00E165C1">
        <w:rPr>
          <w:rFonts w:ascii="Sylfaen" w:eastAsia="Times New Roman" w:hAnsi="Sylfaen" w:cs="Times New Roman"/>
          <w:lang w:val="ka-GE"/>
        </w:rPr>
        <w:t>კანონპროექტის მიღება არ ითვალისწინებს სახელმწიფოს მიერ ახალი ფინანსური ვალდებულების აღებას.</w:t>
      </w:r>
    </w:p>
    <w:p w:rsidR="00F67071" w:rsidRPr="00E165C1" w:rsidRDefault="00F67071" w:rsidP="00F67071">
      <w:pPr>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b/>
          <w:lang w:val="ka-GE"/>
        </w:rPr>
        <w:t>ბ.ე) კანონპროექტის მოსალოდნელი ფინანსური შედეგები იმ პირთათვის, რომელთა მიმართაც ვრცელდება კანონპროექტის მოქმედება:</w:t>
      </w: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r w:rsidRPr="00E165C1">
        <w:rPr>
          <w:rFonts w:ascii="Sylfaen" w:eastAsia="Times New Roman" w:hAnsi="Sylfaen" w:cs="Times New Roman"/>
          <w:lang w:val="ka-GE"/>
        </w:rPr>
        <w:t xml:space="preserve">არ იწვევს ფინანსურ შედეგებს. </w:t>
      </w:r>
    </w:p>
    <w:p w:rsidR="00F67071" w:rsidRPr="00E165C1" w:rsidRDefault="00F67071" w:rsidP="00F67071">
      <w:pPr>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b/>
          <w:lang w:val="ka-GE"/>
        </w:rPr>
        <w:t>ბ.ვ) კანონპროექტით დადგენილი გადასახადის, მოსაკრებლის ან სხვა სახის გადასახდელის ოდენობა და ოდენობის განსაზღვრის პრინციპი:</w:t>
      </w: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r w:rsidRPr="00E165C1">
        <w:rPr>
          <w:rFonts w:ascii="Sylfaen" w:eastAsia="Times New Roman" w:hAnsi="Sylfaen" w:cs="Times New Roman"/>
          <w:lang w:val="ka-GE"/>
        </w:rPr>
        <w:t xml:space="preserve">კანონპროექტი არ ითვალისწინებს გადასახადის, მოსაკრებლის ან სხვა სახის გადასახდელის დადგენას. </w:t>
      </w:r>
    </w:p>
    <w:p w:rsidR="00F67071" w:rsidRPr="00E165C1" w:rsidRDefault="00F67071" w:rsidP="00F67071">
      <w:pPr>
        <w:spacing w:before="120" w:after="0"/>
        <w:ind w:right="-90" w:firstLine="360"/>
        <w:contextualSpacing/>
        <w:jc w:val="both"/>
        <w:rPr>
          <w:rFonts w:ascii="Sylfaen" w:eastAsia="Times New Roman" w:hAnsi="Sylfaen" w:cs="Sylfaen"/>
          <w:b/>
          <w:lang w:val="ka-GE"/>
        </w:rPr>
      </w:pPr>
      <w:r w:rsidRPr="00E165C1">
        <w:rPr>
          <w:rFonts w:ascii="Sylfaen" w:eastAsia="Times New Roman" w:hAnsi="Sylfaen" w:cs="Sylfaen"/>
          <w:b/>
          <w:lang w:val="ka-GE"/>
        </w:rPr>
        <w:t xml:space="preserve">გ) კანონპროექტის მიმართება საერთაშორისო სამართლებრივ სტანდარტებთან   </w:t>
      </w:r>
    </w:p>
    <w:p w:rsidR="00F67071" w:rsidRPr="00E165C1" w:rsidRDefault="00F67071" w:rsidP="00F67071">
      <w:pPr>
        <w:spacing w:before="120" w:after="0"/>
        <w:ind w:right="-90" w:firstLine="360"/>
        <w:contextualSpacing/>
        <w:jc w:val="both"/>
        <w:rPr>
          <w:rFonts w:ascii="Sylfaen" w:eastAsia="Times New Roman" w:hAnsi="Sylfaen" w:cs="Sylfaen"/>
          <w:b/>
          <w:lang w:val="ka-GE"/>
        </w:rPr>
      </w:pPr>
      <w:r w:rsidRPr="00E165C1">
        <w:rPr>
          <w:rFonts w:ascii="Sylfaen" w:eastAsia="Times New Roman" w:hAnsi="Sylfaen" w:cs="Sylfaen"/>
          <w:b/>
          <w:lang w:val="ka-GE"/>
        </w:rPr>
        <w:t>გ.ა) კანონპროექტის მიმართება ევროკავშირის დირექტივებთან:</w:t>
      </w:r>
    </w:p>
    <w:p w:rsidR="00F67071" w:rsidRPr="00E165C1" w:rsidRDefault="00F67071" w:rsidP="00F67071">
      <w:pPr>
        <w:spacing w:before="120" w:after="0"/>
        <w:ind w:right="-90" w:firstLine="360"/>
        <w:contextualSpacing/>
        <w:jc w:val="both"/>
        <w:rPr>
          <w:rFonts w:ascii="Sylfaen" w:eastAsia="Times New Roman" w:hAnsi="Sylfaen" w:cs="Sylfaen"/>
          <w:lang w:val="ka-GE"/>
        </w:rPr>
      </w:pPr>
      <w:r w:rsidRPr="00E165C1">
        <w:rPr>
          <w:rFonts w:ascii="Sylfaen" w:eastAsia="Times New Roman" w:hAnsi="Sylfaen" w:cs="Sylfaen"/>
          <w:lang w:val="ka-GE"/>
        </w:rPr>
        <w:t>კანონპროექტი არ ეწინააღმდეგება  ევროკავშირის დირექტივებს.</w:t>
      </w:r>
    </w:p>
    <w:p w:rsidR="00F67071" w:rsidRPr="00E165C1" w:rsidRDefault="00F67071" w:rsidP="00F67071">
      <w:pPr>
        <w:spacing w:before="120" w:after="0"/>
        <w:ind w:right="-90" w:firstLine="360"/>
        <w:contextualSpacing/>
        <w:jc w:val="both"/>
        <w:rPr>
          <w:rFonts w:ascii="Sylfaen" w:eastAsia="Times New Roman" w:hAnsi="Sylfaen" w:cs="Sylfaen"/>
          <w:b/>
          <w:lang w:val="ka-GE"/>
        </w:rPr>
      </w:pPr>
      <w:r w:rsidRPr="00E165C1">
        <w:rPr>
          <w:rFonts w:ascii="Sylfaen" w:eastAsia="Times New Roman" w:hAnsi="Sylfaen" w:cs="Sylfaen"/>
          <w:b/>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rsidR="00F67071" w:rsidRPr="00E165C1" w:rsidRDefault="00F67071" w:rsidP="00F67071">
      <w:pPr>
        <w:spacing w:before="120" w:after="0"/>
        <w:ind w:right="-90" w:firstLine="360"/>
        <w:contextualSpacing/>
        <w:jc w:val="both"/>
        <w:rPr>
          <w:rFonts w:ascii="Sylfaen" w:eastAsia="Times New Roman" w:hAnsi="Sylfaen" w:cs="Sylfaen"/>
          <w:lang w:val="ka-GE"/>
        </w:rPr>
      </w:pPr>
      <w:r w:rsidRPr="00E165C1">
        <w:rPr>
          <w:rFonts w:ascii="Sylfaen" w:eastAsia="Times New Roman" w:hAnsi="Sylfaen" w:cs="Sylfaen"/>
          <w:lang w:val="ka-GE"/>
        </w:rPr>
        <w:t xml:space="preserve">კანონპროექტი არ ეწინააღმდეგება საერთაშორისო ორგანიზაციებში საქართველოს წევრობასთან დაკავშირებულ ვალდებულებებს. </w:t>
      </w:r>
    </w:p>
    <w:p w:rsidR="00F67071" w:rsidRPr="00E165C1" w:rsidRDefault="00F67071" w:rsidP="00F67071">
      <w:pPr>
        <w:spacing w:before="120" w:after="0"/>
        <w:ind w:right="-90" w:firstLine="360"/>
        <w:contextualSpacing/>
        <w:jc w:val="both"/>
        <w:rPr>
          <w:rFonts w:ascii="Sylfaen" w:eastAsia="Times New Roman" w:hAnsi="Sylfaen" w:cs="Sylfaen"/>
          <w:b/>
          <w:lang w:val="ka-GE"/>
        </w:rPr>
      </w:pPr>
      <w:r w:rsidRPr="00E165C1">
        <w:rPr>
          <w:rFonts w:ascii="Sylfaen" w:eastAsia="Times New Roman" w:hAnsi="Sylfaen" w:cs="Sylfaen"/>
          <w:b/>
          <w:lang w:val="ka-GE"/>
        </w:rPr>
        <w:t>გ.გ) კანონპროექტის მიმართება საქართველოს ორმხრივ და მრავალმხრივ ხელშეკრულებებთან:</w:t>
      </w:r>
    </w:p>
    <w:p w:rsidR="00F67071" w:rsidRPr="00E165C1" w:rsidRDefault="00F67071" w:rsidP="00F67071">
      <w:pPr>
        <w:spacing w:before="120" w:after="0"/>
        <w:ind w:right="-90" w:firstLine="360"/>
        <w:contextualSpacing/>
        <w:jc w:val="both"/>
        <w:rPr>
          <w:rFonts w:ascii="Sylfaen" w:eastAsia="Times New Roman" w:hAnsi="Sylfaen" w:cs="Sylfaen"/>
          <w:lang w:val="ka-GE"/>
        </w:rPr>
      </w:pPr>
      <w:r w:rsidRPr="00E165C1">
        <w:rPr>
          <w:rFonts w:ascii="Sylfaen" w:eastAsia="Times New Roman" w:hAnsi="Sylfaen" w:cs="Sylfaen"/>
          <w:lang w:val="ka-GE"/>
        </w:rPr>
        <w:t>კანონპროექტი არ ეწინააღმდეგება საქართველოს ორმხრივ და მრავალმხრივ ხელშეკრულებებს.</w:t>
      </w:r>
    </w:p>
    <w:p w:rsidR="00F67071" w:rsidRPr="00E165C1" w:rsidRDefault="00F67071" w:rsidP="00F67071">
      <w:pPr>
        <w:spacing w:before="240" w:after="0"/>
        <w:ind w:right="-91" w:firstLine="360"/>
        <w:contextualSpacing/>
        <w:jc w:val="both"/>
        <w:rPr>
          <w:rFonts w:ascii="Sylfaen" w:eastAsia="Times New Roman" w:hAnsi="Sylfaen" w:cs="Times New Roman"/>
          <w:b/>
          <w:lang w:val="ka-GE"/>
        </w:rPr>
      </w:pPr>
      <w:r w:rsidRPr="00E165C1">
        <w:rPr>
          <w:rFonts w:ascii="Sylfaen" w:eastAsia="Times New Roman" w:hAnsi="Sylfaen" w:cs="Times New Roman"/>
          <w:b/>
          <w:lang w:val="ka-GE"/>
        </w:rPr>
        <w:t>დ) კანონპროექტის მომზადების პროცესში მიღებული კონსულტაციები:</w:t>
      </w: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r w:rsidRPr="00E165C1">
        <w:rPr>
          <w:rFonts w:ascii="Sylfaen" w:eastAsia="Times New Roman" w:hAnsi="Sylfaen" w:cs="Times New Roman"/>
          <w:lang w:val="ka-GE"/>
        </w:rPr>
        <w:t>ასეთი არ არსებობს.</w:t>
      </w:r>
    </w:p>
    <w:p w:rsidR="00F67071" w:rsidRPr="00E165C1" w:rsidRDefault="00F67071" w:rsidP="00F67071">
      <w:pPr>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b/>
          <w:lang w:val="ka-GE"/>
        </w:rPr>
        <w:lastRenderedPageBreak/>
        <w:t>დ.ა) სახელმწიფო, არასახელმწიფო ან/და საერთაშორისო ორგანიზაცია/დაწესებულება, ექსპერტები, რომლებმაც მონაწილეობა მიიღეს კანონპროექტის შემუშავებაში, ასეთის არსებობის შემთხვევაში:</w:t>
      </w:r>
    </w:p>
    <w:p w:rsidR="00F67071" w:rsidRPr="00E165C1" w:rsidRDefault="00F67071" w:rsidP="00F67071">
      <w:pPr>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lang w:val="ka-GE"/>
        </w:rPr>
        <w:t>ასეთი არ არსებობს.</w:t>
      </w:r>
    </w:p>
    <w:p w:rsidR="00F67071" w:rsidRPr="00E165C1" w:rsidRDefault="00F67071" w:rsidP="00F67071">
      <w:pPr>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b/>
          <w:lang w:val="ka-GE"/>
        </w:rPr>
        <w:t>დ.ბ) კანონპროექტის შემუშავებაში მონაწილე ორგანიზაციის (დაწესებულების) ან/და ექსპერტის შეფასება კანონპროექტის მიმართ, ასეთის არსებობის შემთხვევაში:</w:t>
      </w:r>
    </w:p>
    <w:p w:rsidR="00F67071" w:rsidRPr="00E165C1" w:rsidRDefault="00F67071" w:rsidP="00F67071">
      <w:pPr>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lang w:val="ka-GE"/>
        </w:rPr>
        <w:t>ასეთი არ არსებობს.</w:t>
      </w:r>
    </w:p>
    <w:p w:rsidR="00F67071" w:rsidRPr="00E165C1" w:rsidRDefault="00F67071" w:rsidP="00F67071">
      <w:pPr>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b/>
          <w:lang w:val="ka-GE"/>
        </w:rPr>
        <w:t>ე) კანონპროექტის ავტორი:</w:t>
      </w: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r w:rsidRPr="00E165C1">
        <w:rPr>
          <w:rFonts w:ascii="Sylfaen" w:eastAsia="Times New Roman" w:hAnsi="Sylfaen" w:cs="Times New Roman"/>
          <w:lang w:val="ka-GE"/>
        </w:rPr>
        <w:t>კანონპროექტის ავტორია სსიპ - საჯარო სამსახურის ბიურო.</w:t>
      </w:r>
    </w:p>
    <w:p w:rsidR="00F67071" w:rsidRPr="00E165C1" w:rsidRDefault="00F67071" w:rsidP="00F67071">
      <w:pPr>
        <w:tabs>
          <w:tab w:val="center" w:pos="5008"/>
          <w:tab w:val="left" w:pos="6225"/>
        </w:tabs>
        <w:spacing w:before="120" w:after="0"/>
        <w:ind w:right="-90" w:firstLine="360"/>
        <w:contextualSpacing/>
        <w:jc w:val="both"/>
        <w:rPr>
          <w:rFonts w:ascii="Sylfaen" w:eastAsia="Times New Roman" w:hAnsi="Sylfaen" w:cs="Times New Roman"/>
          <w:b/>
          <w:lang w:val="ka-GE"/>
        </w:rPr>
      </w:pPr>
      <w:r w:rsidRPr="00E165C1">
        <w:rPr>
          <w:rFonts w:ascii="Sylfaen" w:eastAsia="Times New Roman" w:hAnsi="Sylfaen" w:cs="Times New Roman"/>
          <w:b/>
          <w:lang w:val="ka-GE"/>
        </w:rPr>
        <w:t>ვ) კანონპროექტის ინიციატორი:</w:t>
      </w: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r w:rsidRPr="00E165C1">
        <w:rPr>
          <w:rFonts w:ascii="Sylfaen" w:eastAsia="Times New Roman" w:hAnsi="Sylfaen" w:cs="Times New Roman"/>
          <w:lang w:val="ka-GE"/>
        </w:rPr>
        <w:t xml:space="preserve">კანონპროექტის ინიციატორია საქართველოს მთავრობა. </w:t>
      </w: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p>
    <w:p w:rsidR="00F67071" w:rsidRPr="00E165C1" w:rsidRDefault="00F67071" w:rsidP="00F67071">
      <w:pPr>
        <w:spacing w:before="120" w:after="0"/>
        <w:ind w:right="-90" w:firstLine="360"/>
        <w:contextualSpacing/>
        <w:jc w:val="both"/>
        <w:rPr>
          <w:rFonts w:ascii="Sylfaen" w:eastAsia="Times New Roman" w:hAnsi="Sylfaen" w:cs="Times New Roman"/>
          <w:lang w:val="ka-GE"/>
        </w:rPr>
      </w:pPr>
    </w:p>
    <w:p w:rsidR="00F67071" w:rsidRPr="00E165C1" w:rsidRDefault="00F67071" w:rsidP="00F67071">
      <w:pPr>
        <w:spacing w:after="0"/>
        <w:jc w:val="center"/>
        <w:rPr>
          <w:rFonts w:ascii="Sylfaen" w:eastAsia="Calibri" w:hAnsi="Sylfaen" w:cs="Sylfaen"/>
          <w:b/>
          <w:lang w:val="ka-GE"/>
        </w:rPr>
      </w:pPr>
      <w:r w:rsidRPr="00E165C1">
        <w:rPr>
          <w:rFonts w:ascii="Sylfaen" w:eastAsia="Calibri" w:hAnsi="Sylfaen" w:cs="Times New Roman"/>
          <w:b/>
        </w:rPr>
        <w:t>,,</w:t>
      </w:r>
      <w:r w:rsidRPr="00E165C1">
        <w:rPr>
          <w:rFonts w:ascii="Sylfaen" w:eastAsia="Calibri" w:hAnsi="Sylfaen" w:cs="Times New Roman"/>
          <w:b/>
          <w:lang w:val="ka-GE"/>
        </w:rPr>
        <w:t xml:space="preserve">საჯარო სამსახურის </w:t>
      </w:r>
      <w:r w:rsidRPr="00E165C1">
        <w:rPr>
          <w:rFonts w:ascii="Sylfaen" w:eastAsia="Calibri" w:hAnsi="Sylfaen" w:cs="Times New Roman"/>
          <w:b/>
        </w:rPr>
        <w:t xml:space="preserve">შესახებ“ </w:t>
      </w:r>
      <w:r w:rsidRPr="00E165C1">
        <w:rPr>
          <w:rFonts w:ascii="Sylfaen" w:eastAsia="Calibri" w:hAnsi="Sylfaen" w:cs="Times New Roman"/>
          <w:b/>
          <w:lang w:val="ka-GE"/>
        </w:rPr>
        <w:t xml:space="preserve"> </w:t>
      </w:r>
      <w:r w:rsidRPr="00E165C1">
        <w:rPr>
          <w:rFonts w:ascii="Sylfaen" w:eastAsia="Calibri" w:hAnsi="Sylfaen" w:cs="Sylfaen"/>
          <w:b/>
          <w:lang w:val="ka-GE"/>
        </w:rPr>
        <w:t>საქართველოს კანონის იმ მუხლების</w:t>
      </w:r>
      <w:r w:rsidRPr="00E165C1">
        <w:rPr>
          <w:rFonts w:ascii="Sylfaen" w:eastAsia="Calibri" w:hAnsi="Sylfaen" w:cs="Sylfaen"/>
          <w:b/>
        </w:rPr>
        <w:t xml:space="preserve"> </w:t>
      </w:r>
      <w:r w:rsidRPr="00E165C1">
        <w:rPr>
          <w:rFonts w:ascii="Sylfaen" w:eastAsia="Calibri" w:hAnsi="Sylfaen" w:cs="Sylfaen"/>
          <w:b/>
          <w:lang w:val="ka-GE"/>
        </w:rPr>
        <w:t xml:space="preserve">მოქმედი სრული რედაქციები, </w:t>
      </w:r>
      <w:r w:rsidRPr="00E165C1">
        <w:rPr>
          <w:rFonts w:ascii="Sylfaen" w:eastAsia="Calibri" w:hAnsi="Sylfaen" w:cs="Sylfaen"/>
          <w:b/>
        </w:rPr>
        <w:t>რომლ</w:t>
      </w:r>
      <w:r w:rsidRPr="00E165C1">
        <w:rPr>
          <w:rFonts w:ascii="Sylfaen" w:eastAsia="Calibri" w:hAnsi="Sylfaen" w:cs="Sylfaen"/>
          <w:b/>
          <w:lang w:val="ka-GE"/>
        </w:rPr>
        <w:t>ებ</w:t>
      </w:r>
      <w:r w:rsidRPr="00E165C1">
        <w:rPr>
          <w:rFonts w:ascii="Sylfaen" w:eastAsia="Calibri" w:hAnsi="Sylfaen" w:cs="Sylfaen"/>
          <w:b/>
        </w:rPr>
        <w:t>შიც წარმოდგენილი კანონპროექტით შედის</w:t>
      </w:r>
      <w:r w:rsidRPr="00E165C1">
        <w:rPr>
          <w:rFonts w:ascii="Sylfaen" w:eastAsia="Calibri" w:hAnsi="Sylfaen" w:cs="Sylfaen"/>
          <w:b/>
          <w:lang w:val="ka-GE"/>
        </w:rPr>
        <w:t xml:space="preserve"> ცვლილება</w:t>
      </w:r>
    </w:p>
    <w:p w:rsidR="00F67071" w:rsidRPr="00E165C1" w:rsidRDefault="00F67071" w:rsidP="00F67071">
      <w:pPr>
        <w:spacing w:after="0"/>
        <w:jc w:val="center"/>
        <w:rPr>
          <w:rFonts w:ascii="Sylfaen" w:eastAsia="Calibri" w:hAnsi="Sylfaen" w:cs="Sylfaen"/>
          <w:b/>
          <w:lang w:val="ka-GE"/>
        </w:rPr>
      </w:pPr>
    </w:p>
    <w:p w:rsidR="00A73ECB" w:rsidRPr="00A73ECB" w:rsidRDefault="00A73ECB" w:rsidP="00A73ECB">
      <w:pPr>
        <w:jc w:val="both"/>
        <w:rPr>
          <w:rFonts w:ascii="Sylfaen" w:hAnsi="Sylfaen" w:cs="Sylfaen"/>
        </w:rPr>
      </w:pPr>
      <w:r w:rsidRPr="00A73ECB">
        <w:rPr>
          <w:rFonts w:ascii="Sylfaen" w:hAnsi="Sylfaen" w:cs="Sylfaen"/>
          <w:bCs/>
        </w:rPr>
        <w:t> მუხლი 3. ტერმინთა განმარტება</w:t>
      </w:r>
    </w:p>
    <w:p w:rsidR="00A73ECB" w:rsidRPr="00A73ECB" w:rsidRDefault="00A73ECB" w:rsidP="00A73ECB">
      <w:pPr>
        <w:jc w:val="both"/>
        <w:rPr>
          <w:rFonts w:ascii="Sylfaen" w:hAnsi="Sylfaen" w:cs="Sylfaen"/>
        </w:rPr>
      </w:pPr>
      <w:r w:rsidRPr="00A73ECB">
        <w:rPr>
          <w:rFonts w:ascii="Sylfaen" w:hAnsi="Sylfaen" w:cs="Sylfaen"/>
        </w:rPr>
        <w:t>  ამ კანონში გამოყენებულ ტერმინებს აქვს შემდეგი მნიშვნელობა:</w:t>
      </w:r>
    </w:p>
    <w:p w:rsidR="00A73ECB" w:rsidRPr="00A73ECB" w:rsidRDefault="00A73ECB" w:rsidP="00A73ECB">
      <w:pPr>
        <w:jc w:val="both"/>
        <w:rPr>
          <w:rFonts w:ascii="Sylfaen" w:hAnsi="Sylfaen" w:cs="Sylfaen"/>
        </w:rPr>
      </w:pPr>
      <w:r w:rsidRPr="00A73ECB">
        <w:rPr>
          <w:rFonts w:ascii="Sylfaen" w:hAnsi="Sylfaen" w:cs="Sylfaen"/>
        </w:rPr>
        <w:t> ა) სახელმწიფო სამსახური – საქართველოს სახელმწიფო და ავტონომიური რესპუბლიკების იმ ორგანოებში (დაწესებულებებში) არჩევით ან დანიშვნით თანამდებობაზე საქმიანობა, რომლებიც საქართველოს კანონმდებლობის საფუძველზე ახორციელებენ საკანონმდებლო, აღმასრულებელ და სასამართლო ხელისუფლებას, სახელმწიფო ზედამხედველობასა და კონტროლს, აგრეთვე სახელმწიფო თავდაცვას;</w:t>
      </w:r>
    </w:p>
    <w:p w:rsidR="00A73ECB" w:rsidRPr="00A73ECB" w:rsidRDefault="00A73ECB" w:rsidP="00A73ECB">
      <w:pPr>
        <w:jc w:val="both"/>
        <w:rPr>
          <w:rFonts w:ascii="Sylfaen" w:hAnsi="Sylfaen" w:cs="Sylfaen"/>
        </w:rPr>
      </w:pPr>
      <w:r w:rsidRPr="00A73ECB">
        <w:rPr>
          <w:rFonts w:ascii="Sylfaen" w:hAnsi="Sylfaen" w:cs="Sylfaen"/>
        </w:rPr>
        <w:t> ბ) სახელმწიფო მოსამსახურე – პირი, რომელსაც სახელმწიფო სამსახურში არჩევითი ან დანიშვნითი თანამდებობა უკავია და რომლის სამართლებრივი სტატუსი და უფლებამოსილება განისაზღვრება საქართველოს კონსტიტუციის ან/და შესაბამისი საკანონმდებლო აქტის საფუძველზე;</w:t>
      </w:r>
    </w:p>
    <w:p w:rsidR="00A73ECB" w:rsidRPr="00A73ECB" w:rsidRDefault="00A73ECB" w:rsidP="00A73ECB">
      <w:pPr>
        <w:jc w:val="both"/>
        <w:rPr>
          <w:rFonts w:ascii="Sylfaen" w:hAnsi="Sylfaen" w:cs="Sylfaen"/>
        </w:rPr>
      </w:pPr>
      <w:r w:rsidRPr="00A73ECB">
        <w:rPr>
          <w:rFonts w:ascii="Sylfaen" w:hAnsi="Sylfaen" w:cs="Sylfaen"/>
        </w:rPr>
        <w:t xml:space="preserve"> გ) საჯარო სამსახური – სახელმწიფო სამსახურში საქმიანობა (გარდა  ამ კანონის მე-4 მუხლის პირველი პუნქტით განსაზღვრული პირების მიერ განხორციელებული საქმიანობისა), მუნიციპალიტეტის ორგანოებში (დაწესებულებებში) საქმიანობა, საჯარო სამართლის იურიდიულ პირებში საქმიანობა (გარდა კულტურულ, საგანმანათლებლო, სამეცნიერო, კვლევით, სასპორტო და რელიგიურ, წევრობაზე დაფუძნებულ და ამ კანონითა და „საჯარო სამართლის იურიდიული პირის შესახებ“ საქართველოს კანონით განსაზღვრული კატეგორიის საჯარო სამართლის იურიდიულ პირებში საქმიანობისა). საჯარო სამსახურად ითვლება აგრეთვე საქართველოს პრეზიდენტის ადმინისტრაციაში, </w:t>
      </w:r>
      <w:r w:rsidRPr="00A73ECB">
        <w:rPr>
          <w:rFonts w:ascii="Sylfaen" w:hAnsi="Sylfaen" w:cs="Sylfaen"/>
        </w:rPr>
        <w:lastRenderedPageBreak/>
        <w:t>საქართველოს პრეზიდენტის, საქართველოს პრემიერ-მინისტრისა და საქართველოს მთავრობის სათათბირო ორგანოების აპარატებში, საქართველოს ეროვნული ბანკის აპარატში, სახელმწიფო აუდიტის სამსახურის აპარატში, საქართველოს იუსტიციის უმაღლესი საბჭოს აპარატში, საქართველოს სახალხო დამცველის აპარატში, საქართველოს ბიზნესომბუდსმენის აპარატში, პერსონალურ მონაცემთა დაცვის ინსპექტორის აპარატში, საქართველოს ცენტრალური საარჩევნო კომისიის აპარატში, აფხაზეთისა და აჭარის ავტონომიური რესპუბლიკების უმაღლესი საარჩევნო კომისიების აპარატებში, სახელმწიფო რწმუნებულის – გუბერნატორის ადმინისტრაციაში საქმიანობა;</w:t>
      </w:r>
    </w:p>
    <w:p w:rsidR="00A73ECB" w:rsidRPr="00A73ECB" w:rsidRDefault="00A73ECB" w:rsidP="00A73ECB">
      <w:pPr>
        <w:jc w:val="both"/>
        <w:rPr>
          <w:rFonts w:ascii="Sylfaen" w:hAnsi="Sylfaen" w:cs="Sylfaen"/>
        </w:rPr>
      </w:pPr>
      <w:r w:rsidRPr="00A73ECB">
        <w:rPr>
          <w:rFonts w:ascii="Sylfaen" w:hAnsi="Sylfaen" w:cs="Sylfaen"/>
        </w:rPr>
        <w:t> დ) საჯარო მოსამსახურე – პროფესიული საჯარო მოხელე/საჯარო მოხელე/მოხელე, ადმინისტრაციული ხელშეკრულებით დასაქმებული პირი, შრომითი ხელშეკრულებით დასაქმებული პირი;</w:t>
      </w:r>
    </w:p>
    <w:p w:rsidR="00A73ECB" w:rsidRPr="00A73ECB" w:rsidRDefault="00A73ECB" w:rsidP="00A73ECB">
      <w:pPr>
        <w:jc w:val="both"/>
        <w:rPr>
          <w:rFonts w:ascii="Sylfaen" w:hAnsi="Sylfaen" w:cs="Sylfaen"/>
        </w:rPr>
      </w:pPr>
      <w:r w:rsidRPr="00A73ECB">
        <w:rPr>
          <w:rFonts w:ascii="Sylfaen" w:hAnsi="Sylfaen" w:cs="Sylfaen"/>
        </w:rPr>
        <w:t> ე) პროფესიული საჯარო მოხელე/საჯარო მოხელე/მოხელე (შემდგომ – მოხელე) – პირი, რომელიც უვადოდ ინიშნება მოხელისათვის განკუთვნილ საჯარო სამსახურის საშტატო თანამდებობაზე სახელმწიფოს, ავტონომიური რესპუბლიკის, მუნიციპალიტეტის, საჯარო სამართლის იურიდიული პირის მიერ, რომელიც ახორციელებს საჯაროსამართლებრივ უფლებამოსილებებს, როგორც თავის ძირითად პროფესიულ საქმიანობას, რაც უზრუნველყოფს მის მიერ საჯარო ინტერესების დაცვას, და რომელიც ამის სანაცვლოდ იღებს შესაბამის ანაზღაურებას და სოციალური და სამართლებრივი დაცვის გარანტიებს;</w:t>
      </w:r>
    </w:p>
    <w:p w:rsidR="00A73ECB" w:rsidRPr="00A73ECB" w:rsidRDefault="00A73ECB" w:rsidP="00A73ECB">
      <w:pPr>
        <w:jc w:val="both"/>
        <w:rPr>
          <w:rFonts w:ascii="Sylfaen" w:hAnsi="Sylfaen" w:cs="Sylfaen"/>
        </w:rPr>
      </w:pPr>
      <w:r w:rsidRPr="00A73ECB">
        <w:rPr>
          <w:rFonts w:ascii="Sylfaen" w:hAnsi="Sylfaen" w:cs="Sylfaen"/>
        </w:rPr>
        <w:t> ვ) შრომითი ხელშეკრულებით დასაქმებული პირი – პირი, რომელსაც საჯარო სამსახურის განხორციელების უზრუნველსაყოფად შრომითი ხელშეკრულების საფუძველზე მინიჭებული აქვს  საჯარო დაწესებულების დამხმარე ან არამუდმივი ამოცანების შესრულების უფლებამოსილება;</w:t>
      </w:r>
    </w:p>
    <w:p w:rsidR="00A73ECB" w:rsidRPr="00A73ECB" w:rsidRDefault="00A73ECB" w:rsidP="00A73ECB">
      <w:pPr>
        <w:jc w:val="both"/>
        <w:rPr>
          <w:rFonts w:ascii="Sylfaen" w:hAnsi="Sylfaen" w:cs="Sylfaen"/>
        </w:rPr>
      </w:pPr>
      <w:r w:rsidRPr="00A73ECB">
        <w:rPr>
          <w:rFonts w:ascii="Sylfaen" w:hAnsi="Sylfaen" w:cs="Sylfaen"/>
        </w:rPr>
        <w:t> ზ) ადმინისტრაციული ხელშეკრულებით დასაქმებული პირი – პირი, რომელიც სახელმწიფო-პოლიტიკური თანამდებობის პირს ხელს უწყობს მისი უფლებამოსილებების განხორციელებაში დარგობრივი/სექტორული რჩევების მიცემით, ინტელექტუალურ-ტექნიკური დახმარების გაწევით ან/და ორგანიზაციულ-მენეჯერული ფუნქციების შესრულებით და რომელსაც არ უკავია ამ კანონით მოხელისა და შრომითი ხელშეკრულებით დასაქმებული პირისათვის გათვალისწინებული თანამდებობები;</w:t>
      </w:r>
    </w:p>
    <w:p w:rsidR="00A73ECB" w:rsidRPr="00A73ECB" w:rsidRDefault="00A73ECB" w:rsidP="00A73ECB">
      <w:pPr>
        <w:jc w:val="both"/>
        <w:rPr>
          <w:rFonts w:ascii="Sylfaen" w:hAnsi="Sylfaen" w:cs="Sylfaen"/>
        </w:rPr>
      </w:pPr>
      <w:r w:rsidRPr="00A73ECB">
        <w:rPr>
          <w:rFonts w:ascii="Sylfaen" w:hAnsi="Sylfaen" w:cs="Sylfaen"/>
        </w:rPr>
        <w:t> თ) სახელმწიფო-პოლიტიკური თანამდებობის პირი – საქართველოს პრეზიდენტი, საქართველოს პარლამენტის წევრი, საქართველოს პრემიერ-მინისტრი, საქართველოს მთავრობის სხვა წევრი და მისი მოადგილე, აფხაზეთისა და აჭარის ავტონომიური რესპუბლიკების უმაღლესი წარმომადგენლობითი ორგანოების წევრები, აფხაზეთისა და აჭარის ავტონომიური რესპუბლიკების მთავრობების წევრები და მათი მოადგილეები;</w:t>
      </w:r>
    </w:p>
    <w:p w:rsidR="00A73ECB" w:rsidRPr="00A73ECB" w:rsidRDefault="00A73ECB" w:rsidP="00A73ECB">
      <w:pPr>
        <w:jc w:val="both"/>
        <w:rPr>
          <w:rFonts w:ascii="Sylfaen" w:hAnsi="Sylfaen" w:cs="Sylfaen"/>
        </w:rPr>
      </w:pPr>
      <w:r w:rsidRPr="00A73ECB">
        <w:rPr>
          <w:rFonts w:ascii="Sylfaen" w:hAnsi="Sylfaen" w:cs="Sylfaen"/>
        </w:rPr>
        <w:lastRenderedPageBreak/>
        <w:t> ი) პოლიტიკური თანამდებობის პირი – სახელმწიფო რწმუნებული – გუბერნატორი და მისი მოადგილე, მუნიციპალიტეტის საკრებულოს თანამდებობის პირი, მუნიციპალიტეტის გამგებელი/მერი, გამგებლის/მერის მოადგილე;</w:t>
      </w:r>
    </w:p>
    <w:p w:rsidR="00A73ECB" w:rsidRPr="00A73ECB" w:rsidRDefault="00A73ECB" w:rsidP="00A73ECB">
      <w:pPr>
        <w:jc w:val="both"/>
        <w:rPr>
          <w:rFonts w:ascii="Sylfaen" w:hAnsi="Sylfaen" w:cs="Sylfaen"/>
        </w:rPr>
      </w:pPr>
      <w:r w:rsidRPr="00A73ECB">
        <w:rPr>
          <w:rFonts w:ascii="Sylfaen" w:hAnsi="Sylfaen" w:cs="Sylfaen"/>
        </w:rPr>
        <w:t> კ) საჯარო დაწესებულება – სახელმწიფო ბიუჯეტის, ავტონომიური რესპუბლიკის რესპუბლიკური ბიუჯეტის ან ადგილობრივი თვითმმართველი ერთეულის ბიუჯეტის სახსრებით შექმნილი და შესაბამისი ბიუჯეტის დაფინანსებაზე მყოფი დაწესებულება, აგრეთვე მის წინაშე ანგარიშვალდებული/მისი კონტროლისადმი დაქვემდებარებული ორგანიზაცია, ასევე სხვა საჯარო სამართლის იურიდიული პირი, თუ იგი არის შესაბამისი დონის ბიუჯეტით განსაზღვრული პროგრამის/ქვეპროგრამის ფარგლებში ასიგნებების განკარგვის უფლებამოსილების მქონე ორგანიზაცია და მასში მუშაობენ საჯარო მოსამსახურეები;</w:t>
      </w:r>
    </w:p>
    <w:p w:rsidR="00A73ECB" w:rsidRPr="00A73ECB" w:rsidRDefault="00A73ECB" w:rsidP="00A73ECB">
      <w:pPr>
        <w:jc w:val="both"/>
        <w:rPr>
          <w:rFonts w:ascii="Sylfaen" w:hAnsi="Sylfaen" w:cs="Sylfaen"/>
        </w:rPr>
      </w:pPr>
      <w:r w:rsidRPr="00A73ECB">
        <w:rPr>
          <w:rFonts w:ascii="Sylfaen" w:hAnsi="Sylfaen" w:cs="Sylfaen"/>
        </w:rPr>
        <w:t> ლ) თანამდებობა – კარიერული საფეხური, რომელიც ფუნქციათა ერთობლიობაა და განსაზღვრავს მის ადგილსა და როლს საჯარო სამსახურის სისტემაში;</w:t>
      </w:r>
    </w:p>
    <w:p w:rsidR="00A73ECB" w:rsidRDefault="00A73ECB" w:rsidP="00A73ECB">
      <w:pPr>
        <w:jc w:val="both"/>
        <w:rPr>
          <w:rFonts w:ascii="Sylfaen" w:hAnsi="Sylfaen" w:cs="Sylfaen"/>
          <w:lang w:val="ka-GE"/>
        </w:rPr>
      </w:pPr>
      <w:r w:rsidRPr="00A73ECB">
        <w:rPr>
          <w:rFonts w:ascii="Sylfaen" w:hAnsi="Sylfaen" w:cs="Sylfaen"/>
        </w:rPr>
        <w:t> მ) მოხელის შეფასება – მოხელის კარიერული განვითარების,  პროფესიული უნარ-ჩვევების ამაღლების, წახალისების, პროფესიული განვითარების საჭიროებების და ამ კანონით გათვალისწინებული სხვა სამართლებრივი შედეგების განსაზღვრისათვის საჯარო დაწესებულების მიერ ყველა იერარქიული რანგის თანამდებობაზე მომუშავე მოხელის ან/და მის მიერ შესრულებული სამუშაოს შეფასება.</w:t>
      </w:r>
    </w:p>
    <w:p w:rsidR="00A73ECB" w:rsidRPr="00A73ECB" w:rsidRDefault="00A73ECB" w:rsidP="00A73ECB">
      <w:pPr>
        <w:jc w:val="both"/>
        <w:rPr>
          <w:rFonts w:ascii="Sylfaen" w:hAnsi="Sylfaen" w:cs="Sylfaen"/>
          <w:lang w:val="ka-GE"/>
        </w:rPr>
      </w:pPr>
    </w:p>
    <w:p w:rsidR="00491D97" w:rsidRPr="00491D97" w:rsidRDefault="00491D97" w:rsidP="00491D97">
      <w:pPr>
        <w:jc w:val="both"/>
        <w:rPr>
          <w:rFonts w:ascii="Sylfaen" w:hAnsi="Sylfaen" w:cs="Sylfaen"/>
        </w:rPr>
      </w:pPr>
      <w:r w:rsidRPr="00491D97">
        <w:rPr>
          <w:rFonts w:ascii="Sylfaen" w:hAnsi="Sylfaen" w:cs="Sylfaen"/>
          <w:b/>
          <w:bCs/>
        </w:rPr>
        <w:t> მუხლი 21. ბიუროს ფუნქციები</w:t>
      </w:r>
    </w:p>
    <w:p w:rsidR="00491D97" w:rsidRPr="00491D97" w:rsidRDefault="00491D97" w:rsidP="00491D97">
      <w:pPr>
        <w:jc w:val="both"/>
        <w:rPr>
          <w:rFonts w:ascii="Sylfaen" w:hAnsi="Sylfaen" w:cs="Sylfaen"/>
        </w:rPr>
      </w:pPr>
      <w:r w:rsidRPr="00491D97">
        <w:rPr>
          <w:rFonts w:ascii="Sylfaen" w:hAnsi="Sylfaen" w:cs="Sylfaen"/>
        </w:rPr>
        <w:t>  ბიურო ასრულებს შემდეგ ძირითად ფუნქციებს:</w:t>
      </w:r>
    </w:p>
    <w:p w:rsidR="00491D97" w:rsidRPr="00491D97" w:rsidRDefault="00491D97" w:rsidP="00491D97">
      <w:pPr>
        <w:jc w:val="both"/>
        <w:rPr>
          <w:rFonts w:ascii="Sylfaen" w:hAnsi="Sylfaen" w:cs="Sylfaen"/>
        </w:rPr>
      </w:pPr>
      <w:r w:rsidRPr="00491D97">
        <w:rPr>
          <w:rFonts w:ascii="Sylfaen" w:hAnsi="Sylfaen" w:cs="Sylfaen"/>
        </w:rPr>
        <w:t>ა) შეისწავლის და აანალიზებს საჯარო სამსახურის სფეროში არსებულ მდგომარეობას; მონიტორინგს უწევს საჯარო სამსახურის სფეროში ერთიანი სახელმწიფო პოლიტიკის განხორციელებას, მასთან დაკავშირებული ნორმატიული აქტების შესრულებას და შეიმუშავებს შესაბამის რეკომენდაციებს;</w:t>
      </w:r>
    </w:p>
    <w:p w:rsidR="00491D97" w:rsidRPr="00491D97" w:rsidRDefault="00491D97" w:rsidP="00491D97">
      <w:pPr>
        <w:jc w:val="both"/>
        <w:rPr>
          <w:rFonts w:ascii="Sylfaen" w:hAnsi="Sylfaen" w:cs="Sylfaen"/>
        </w:rPr>
      </w:pPr>
      <w:r w:rsidRPr="00491D97">
        <w:rPr>
          <w:rFonts w:ascii="Sylfaen" w:hAnsi="Sylfaen" w:cs="Sylfaen"/>
        </w:rPr>
        <w:t>ბ) შეიმუშავებს საჯარო სამსახურის სფეროში სამოქმედო სტანდარ</w:t>
      </w:r>
      <w:r w:rsidRPr="00491D97">
        <w:rPr>
          <w:rFonts w:ascii="Sylfaen" w:hAnsi="Sylfaen" w:cs="Sylfaen"/>
        </w:rPr>
        <w:softHyphen/>
        <w:t>ტების, ინსტრუქციების, სხვა მეთოდური აქტების, ნორმატიული აქტებისა და საკანონმდებლო წინადადებების პროექტებს;</w:t>
      </w:r>
    </w:p>
    <w:p w:rsidR="00491D97" w:rsidRPr="00491D97" w:rsidRDefault="00491D97" w:rsidP="00491D97">
      <w:pPr>
        <w:jc w:val="both"/>
        <w:rPr>
          <w:rFonts w:ascii="Sylfaen" w:hAnsi="Sylfaen" w:cs="Sylfaen"/>
        </w:rPr>
      </w:pPr>
      <w:r w:rsidRPr="00491D97">
        <w:rPr>
          <w:rFonts w:ascii="Sylfaen" w:hAnsi="Sylfaen" w:cs="Sylfaen"/>
        </w:rPr>
        <w:t>გ) მეთოდურ დახმარებას უწევს საჯარო დაწესებულებებს საჯარო სამსახურის სფეროში არსებული სამოქმედო სტანდარ</w:t>
      </w:r>
      <w:r w:rsidRPr="00491D97">
        <w:rPr>
          <w:rFonts w:ascii="Sylfaen" w:hAnsi="Sylfaen" w:cs="Sylfaen"/>
        </w:rPr>
        <w:softHyphen/>
        <w:t>ტების, ინსტრუქციებისა და ნორმატიული აქტების ერთგვაროვანი შესრულების მიზნით;</w:t>
      </w:r>
    </w:p>
    <w:p w:rsidR="00491D97" w:rsidRPr="00491D97" w:rsidRDefault="00491D97" w:rsidP="00491D97">
      <w:pPr>
        <w:jc w:val="both"/>
        <w:rPr>
          <w:rFonts w:ascii="Sylfaen" w:hAnsi="Sylfaen" w:cs="Sylfaen"/>
        </w:rPr>
      </w:pPr>
      <w:r w:rsidRPr="00491D97">
        <w:rPr>
          <w:rFonts w:ascii="Sylfaen" w:hAnsi="Sylfaen" w:cs="Sylfaen"/>
        </w:rPr>
        <w:lastRenderedPageBreak/>
        <w:t>დ) აწარმოებს საჯარო სამსახურში ადამიანური რესურსების მართვის ერთიან ელექტრონულ სისტემას; თანამშრომლობს საჯარო დაწესებულებების ადამიანური რესურსების მართვის ერთეულებთან ადამიანური რესურსების მართვის წლიური გეგმის შემუშავების პროცესში;</w:t>
      </w:r>
    </w:p>
    <w:p w:rsidR="00491D97" w:rsidRPr="00491D97" w:rsidRDefault="00491D97" w:rsidP="00491D97">
      <w:pPr>
        <w:jc w:val="both"/>
        <w:rPr>
          <w:rFonts w:ascii="Sylfaen" w:hAnsi="Sylfaen" w:cs="Sylfaen"/>
        </w:rPr>
      </w:pPr>
      <w:r w:rsidRPr="00491D97">
        <w:rPr>
          <w:rFonts w:ascii="Sylfaen" w:hAnsi="Sylfaen" w:cs="Sylfaen"/>
        </w:rPr>
        <w:t>ე) შეისწავლის და განაზოგადებს მოხელეთა სამსახურში მიღების, შეფასების, კარიერული განვითარების, კარიერის მართვის, პროფესიული განვითარების, საჯარო მოსამსახურეთა მიერ ეთიკის ნორმების დაცვის, აგრეთვე სამსახურიდან გათავისუფლების არსებულ პრაქტიკას და შეიმუშავებს შესაბამის რეკომენდაციებს;</w:t>
      </w:r>
    </w:p>
    <w:p w:rsidR="00491D97" w:rsidRPr="00491D97" w:rsidRDefault="00491D97" w:rsidP="00491D97">
      <w:pPr>
        <w:jc w:val="both"/>
        <w:rPr>
          <w:rFonts w:ascii="Sylfaen" w:hAnsi="Sylfaen" w:cs="Sylfaen"/>
        </w:rPr>
      </w:pPr>
      <w:r w:rsidRPr="00491D97">
        <w:rPr>
          <w:rFonts w:ascii="Sylfaen" w:hAnsi="Sylfaen" w:cs="Sylfaen"/>
        </w:rPr>
        <w:t>ვ) თანამშრომლობს შესაბამის საჯარო დაწესებულებებთან მოხელეთა თანამდებობების ერთიანი კლასიფიკაციისა და ანაზღაურების სისტემის შესაქმნელად და მისი ფუნქციონირების უზრუნველსაყოფად;</w:t>
      </w:r>
    </w:p>
    <w:p w:rsidR="00491D97" w:rsidRPr="00491D97" w:rsidRDefault="00491D97" w:rsidP="00491D97">
      <w:pPr>
        <w:jc w:val="both"/>
        <w:rPr>
          <w:rFonts w:ascii="Sylfaen" w:hAnsi="Sylfaen" w:cs="Sylfaen"/>
        </w:rPr>
      </w:pPr>
      <w:r w:rsidRPr="00491D97">
        <w:rPr>
          <w:rFonts w:ascii="Sylfaen" w:hAnsi="Sylfaen" w:cs="Sylfaen"/>
        </w:rPr>
        <w:t>ზ) შეისწავლის საჯარო სამსახურში არსებულ კვალიფიკაციისა და პროფესიული მომზადების დონეს, შეიმუშავებს მოხელეთა პროფესიული განვითარების ერთიან სტანდარტებს და ზედამხედველობს მათ შესრულებას, საჯარო სამსახურში პროფესიონალიზმისა და პროფესიული განვითარების მიზნით უზრუნველყოფს შესაბამის ღონისძიე</w:t>
      </w:r>
      <w:r w:rsidRPr="00491D97">
        <w:rPr>
          <w:rFonts w:ascii="Sylfaen" w:hAnsi="Sylfaen" w:cs="Sylfaen"/>
        </w:rPr>
        <w:softHyphen/>
        <w:t>ბათა განხორციელებას;</w:t>
      </w:r>
    </w:p>
    <w:p w:rsidR="00491D97" w:rsidRPr="00491D97" w:rsidRDefault="00491D97" w:rsidP="00491D97">
      <w:pPr>
        <w:jc w:val="both"/>
        <w:rPr>
          <w:rFonts w:ascii="Sylfaen" w:hAnsi="Sylfaen" w:cs="Sylfaen"/>
        </w:rPr>
      </w:pPr>
      <w:r w:rsidRPr="00491D97">
        <w:rPr>
          <w:rFonts w:ascii="Sylfaen" w:hAnsi="Sylfaen" w:cs="Sylfaen"/>
        </w:rPr>
        <w:t>თ) საჯარო სამსახურის მართვის სრულყოფის მიზნით შეისწავლის და განაზოგადებს საჯარო სამსახურის სფეროში სხვა სახელმწიფოთა გამოცდილებას და თანამშრომლობს საერთაშორისო ორგანიზაციებთან;</w:t>
      </w:r>
    </w:p>
    <w:p w:rsidR="00491D97" w:rsidRPr="00491D97" w:rsidRDefault="00491D97" w:rsidP="00491D97">
      <w:pPr>
        <w:jc w:val="both"/>
        <w:rPr>
          <w:rFonts w:ascii="Sylfaen" w:hAnsi="Sylfaen" w:cs="Sylfaen"/>
        </w:rPr>
      </w:pPr>
      <w:r w:rsidRPr="00491D97">
        <w:rPr>
          <w:rFonts w:ascii="Sylfaen" w:hAnsi="Sylfaen" w:cs="Sylfaen"/>
        </w:rPr>
        <w:t>ი) აანალიზებს სამოხელეო სამართლებრივ დავებს და არსებული პრაქტიკის სრულყოფის მიზნით შეიმუშავებს შესაბამის რეკომენდაციებს; </w:t>
      </w:r>
    </w:p>
    <w:p w:rsidR="00491D97" w:rsidRPr="00491D97" w:rsidRDefault="00491D97" w:rsidP="00491D97">
      <w:pPr>
        <w:jc w:val="both"/>
        <w:rPr>
          <w:rFonts w:ascii="Sylfaen" w:hAnsi="Sylfaen" w:cs="Sylfaen"/>
        </w:rPr>
      </w:pPr>
      <w:r w:rsidRPr="00491D97">
        <w:rPr>
          <w:rFonts w:ascii="Sylfaen" w:hAnsi="Sylfaen" w:cs="Sylfaen"/>
        </w:rPr>
        <w:t>კ) მონაწილეობს საჯარო სამსახურში კორუფციის წინააღმდეგ ბრძოლის სახელმწიფო პროგრამების შემუშავებასა და განხორციელებაში; უზრუნველყოფს თანამდებობის პირის მიერ შევსებული ქონებრივი მდგომარეობის დეკლარაციის მონიტორინგს და ახორციელებს „საჯარო დაწესებულებაში ინტერესთა შეუთავსებლობისა და კორუფციის შესახებ“ საქართველოს კანონით განსაზღვრულ სხვა უფლებამოსილებებს;</w:t>
      </w:r>
    </w:p>
    <w:p w:rsidR="00491D97" w:rsidRPr="00491D97" w:rsidRDefault="00491D97" w:rsidP="00491D97">
      <w:pPr>
        <w:jc w:val="both"/>
        <w:rPr>
          <w:rFonts w:ascii="Sylfaen" w:hAnsi="Sylfaen" w:cs="Sylfaen"/>
        </w:rPr>
      </w:pPr>
      <w:r w:rsidRPr="00491D97">
        <w:rPr>
          <w:rFonts w:ascii="Sylfaen" w:hAnsi="Sylfaen" w:cs="Sylfaen"/>
        </w:rPr>
        <w:t>ლ) უზრუნველყოფს საჯარო სამსახურში დასაქმების მსურველთა სერტიფიცირებას;</w:t>
      </w:r>
    </w:p>
    <w:p w:rsidR="00491D97" w:rsidRPr="00491D97" w:rsidRDefault="00491D97" w:rsidP="00491D97">
      <w:pPr>
        <w:jc w:val="both"/>
        <w:rPr>
          <w:rFonts w:ascii="Sylfaen" w:hAnsi="Sylfaen" w:cs="Sylfaen"/>
        </w:rPr>
      </w:pPr>
      <w:r w:rsidRPr="00491D97">
        <w:rPr>
          <w:rFonts w:ascii="Sylfaen" w:hAnsi="Sylfaen" w:cs="Sylfaen"/>
        </w:rPr>
        <w:t>მ) 6 თვეში ერთხელ საჯარო სამსახურის საბჭოსთვის წარსადგენად ამზადებს ბიუროს მიერ გაწეული საქმიანობის შესახებ ანგარიშს;</w:t>
      </w:r>
    </w:p>
    <w:p w:rsidR="00491D97" w:rsidRPr="00491D97" w:rsidRDefault="00491D97" w:rsidP="00491D97">
      <w:pPr>
        <w:jc w:val="both"/>
        <w:rPr>
          <w:rFonts w:ascii="Sylfaen" w:hAnsi="Sylfaen" w:cs="Sylfaen"/>
        </w:rPr>
      </w:pPr>
      <w:r w:rsidRPr="00491D97">
        <w:rPr>
          <w:rFonts w:ascii="Sylfaen" w:hAnsi="Sylfaen" w:cs="Sylfaen"/>
        </w:rPr>
        <w:t>ნ) ასრულებს ამ კანონით განსაზღვრულ სხვა ფუნქციებს და სხვა ნორმატიული აქტებით მისთვის დაკისრებულ ფუნქციებს.</w:t>
      </w:r>
    </w:p>
    <w:p w:rsidR="00EB33FE" w:rsidRDefault="00EB33FE" w:rsidP="00A73ECB">
      <w:pPr>
        <w:jc w:val="both"/>
        <w:rPr>
          <w:rFonts w:ascii="Sylfaen" w:hAnsi="Sylfaen" w:cs="Sylfaen"/>
          <w:lang w:val="ka-GE"/>
        </w:rPr>
      </w:pPr>
    </w:p>
    <w:p w:rsidR="00491D97" w:rsidRPr="00491D97" w:rsidRDefault="00491D97" w:rsidP="00491D97">
      <w:pPr>
        <w:jc w:val="both"/>
        <w:rPr>
          <w:rFonts w:ascii="Sylfaen" w:hAnsi="Sylfaen" w:cs="Sylfaen"/>
        </w:rPr>
      </w:pPr>
      <w:r w:rsidRPr="00491D97">
        <w:rPr>
          <w:rFonts w:ascii="Sylfaen" w:hAnsi="Sylfaen" w:cs="Sylfaen"/>
          <w:b/>
          <w:bCs/>
        </w:rPr>
        <w:t>მუხლი 22. ბიუროს უფროსი</w:t>
      </w:r>
    </w:p>
    <w:p w:rsidR="00491D97" w:rsidRPr="00491D97" w:rsidRDefault="00491D97" w:rsidP="00491D97">
      <w:pPr>
        <w:jc w:val="both"/>
        <w:rPr>
          <w:rFonts w:ascii="Sylfaen" w:hAnsi="Sylfaen" w:cs="Sylfaen"/>
        </w:rPr>
      </w:pPr>
      <w:r w:rsidRPr="00491D97">
        <w:rPr>
          <w:rFonts w:ascii="Sylfaen" w:hAnsi="Sylfaen" w:cs="Sylfaen"/>
        </w:rPr>
        <w:lastRenderedPageBreak/>
        <w:t>1. ბიუროს უფროსი:</w:t>
      </w:r>
    </w:p>
    <w:p w:rsidR="00491D97" w:rsidRPr="00491D97" w:rsidRDefault="00491D97" w:rsidP="00491D97">
      <w:pPr>
        <w:jc w:val="both"/>
        <w:rPr>
          <w:rFonts w:ascii="Sylfaen" w:hAnsi="Sylfaen" w:cs="Sylfaen"/>
        </w:rPr>
      </w:pPr>
      <w:r w:rsidRPr="00491D97">
        <w:rPr>
          <w:rFonts w:ascii="Sylfaen" w:hAnsi="Sylfaen" w:cs="Sylfaen"/>
        </w:rPr>
        <w:t>ა) მართავს და ზედამხედველობს ბიუროს საქმიანობას, წარმოადგენს ბიუროს მესამე პირებთან ურთიერთობაში და პასუხისმგებელია ბიუროს საქმიანობისთვის;</w:t>
      </w:r>
    </w:p>
    <w:p w:rsidR="00491D97" w:rsidRPr="00491D97" w:rsidRDefault="00491D97" w:rsidP="00491D97">
      <w:pPr>
        <w:jc w:val="both"/>
        <w:rPr>
          <w:rFonts w:ascii="Sylfaen" w:hAnsi="Sylfaen" w:cs="Sylfaen"/>
        </w:rPr>
      </w:pPr>
      <w:r w:rsidRPr="00491D97">
        <w:rPr>
          <w:rFonts w:ascii="Sylfaen" w:hAnsi="Sylfaen" w:cs="Sylfaen"/>
        </w:rPr>
        <w:t>ბ) შეიმუშავებს და საჯარო სამსახურის საბჭოს დასამტკიცებლად წარუდგენს ბიუროს წლიურ სამუშაო გეგმას;</w:t>
      </w:r>
    </w:p>
    <w:p w:rsidR="00491D97" w:rsidRPr="00491D97" w:rsidRDefault="00491D97" w:rsidP="00491D97">
      <w:pPr>
        <w:jc w:val="both"/>
        <w:rPr>
          <w:rFonts w:ascii="Sylfaen" w:hAnsi="Sylfaen" w:cs="Sylfaen"/>
        </w:rPr>
      </w:pPr>
      <w:r w:rsidRPr="00491D97">
        <w:rPr>
          <w:rFonts w:ascii="Sylfaen" w:hAnsi="Sylfaen" w:cs="Sylfaen"/>
        </w:rPr>
        <w:t>გ) საჯარო სამსახურის საბჭოს წარუდგენს ბიუროს მიერ გაწეული საქმიანობის შესახებ ანგარიშს;</w:t>
      </w:r>
    </w:p>
    <w:p w:rsidR="00491D97" w:rsidRPr="00491D97" w:rsidRDefault="00491D97" w:rsidP="00491D97">
      <w:pPr>
        <w:jc w:val="both"/>
        <w:rPr>
          <w:rFonts w:ascii="Sylfaen" w:hAnsi="Sylfaen" w:cs="Sylfaen"/>
        </w:rPr>
      </w:pPr>
      <w:r w:rsidRPr="00491D97">
        <w:rPr>
          <w:rFonts w:ascii="Sylfaen" w:hAnsi="Sylfaen" w:cs="Sylfaen"/>
        </w:rPr>
        <w:t>დ) თანამდებობაზე ნიშნავს და თანამდებობიდან ათავისუფლებს ბიუროს საშტატო ნუსხით გათვალისწინებულ ბიუროს თანამშრომლებს, შრომით ხელშეკრულებებს დებს ბიუროს სხვა თანამშრომლებთან, უნაწილებს ფუნქციებს ბიუროს თანამშრომლებს;</w:t>
      </w:r>
    </w:p>
    <w:p w:rsidR="00491D97" w:rsidRPr="00491D97" w:rsidRDefault="00491D97" w:rsidP="00491D97">
      <w:pPr>
        <w:jc w:val="both"/>
        <w:rPr>
          <w:rFonts w:ascii="Sylfaen" w:hAnsi="Sylfaen" w:cs="Sylfaen"/>
        </w:rPr>
      </w:pPr>
      <w:r w:rsidRPr="00491D97">
        <w:rPr>
          <w:rFonts w:ascii="Sylfaen" w:hAnsi="Sylfaen" w:cs="Sylfaen"/>
        </w:rPr>
        <w:t>ე) ზედამხედველობს ბიუროს სტრუქტურული ქვედანაყოფების მიერ მათთვის დაკისრებული მოვალეობების შესრულებას;</w:t>
      </w:r>
    </w:p>
    <w:p w:rsidR="00491D97" w:rsidRPr="00491D97" w:rsidRDefault="00491D97" w:rsidP="00491D97">
      <w:pPr>
        <w:jc w:val="both"/>
        <w:rPr>
          <w:rFonts w:ascii="Sylfaen" w:hAnsi="Sylfaen" w:cs="Sylfaen"/>
        </w:rPr>
      </w:pPr>
      <w:r w:rsidRPr="00491D97">
        <w:rPr>
          <w:rFonts w:ascii="Sylfaen" w:hAnsi="Sylfaen" w:cs="Sylfaen"/>
        </w:rPr>
        <w:t>ვ) იღებს კანონით გათვალისწინებულ ზომებს თანამდებობის პირის მიერ თანამდებობის პირის ქონებრივი მდგომარეობის დეკლარაციასთან დაკავშირებული სამართალდარღვევის ჩადენის შემთხვევაში;</w:t>
      </w:r>
    </w:p>
    <w:p w:rsidR="00491D97" w:rsidRPr="00491D97" w:rsidRDefault="00491D97" w:rsidP="00491D97">
      <w:pPr>
        <w:jc w:val="both"/>
        <w:rPr>
          <w:rFonts w:ascii="Sylfaen" w:hAnsi="Sylfaen" w:cs="Sylfaen"/>
        </w:rPr>
      </w:pPr>
      <w:r w:rsidRPr="00491D97">
        <w:rPr>
          <w:rFonts w:ascii="Sylfaen" w:hAnsi="Sylfaen" w:cs="Sylfaen"/>
        </w:rPr>
        <w:t>ზ) ახორციელებს საქართველოს კანონმდებლობით განსაზღვრულ სხვა უფლებამოსილებებს.</w:t>
      </w:r>
    </w:p>
    <w:p w:rsidR="00491D97" w:rsidRPr="00491D97" w:rsidRDefault="00491D97" w:rsidP="00491D97">
      <w:pPr>
        <w:jc w:val="both"/>
        <w:rPr>
          <w:rFonts w:ascii="Sylfaen" w:hAnsi="Sylfaen" w:cs="Sylfaen"/>
        </w:rPr>
      </w:pPr>
      <w:r w:rsidRPr="00491D97">
        <w:rPr>
          <w:rFonts w:ascii="Sylfaen" w:hAnsi="Sylfaen" w:cs="Sylfaen"/>
        </w:rPr>
        <w:t>2. ბიუროს უფროსი ამ კანონისა და სხვა სამართლებრივი აქტების საფუძველზე გამოსცემს განკარგულებებსა და ბრძანებებს, გასცემს რეკომენდაციებს.</w:t>
      </w:r>
    </w:p>
    <w:p w:rsidR="00491D97" w:rsidRPr="00491D97" w:rsidRDefault="00491D97" w:rsidP="00491D97">
      <w:pPr>
        <w:jc w:val="both"/>
        <w:rPr>
          <w:rFonts w:ascii="Sylfaen" w:hAnsi="Sylfaen" w:cs="Sylfaen"/>
        </w:rPr>
      </w:pPr>
      <w:r w:rsidRPr="00491D97">
        <w:rPr>
          <w:rFonts w:ascii="Sylfaen" w:hAnsi="Sylfaen" w:cs="Sylfaen"/>
        </w:rPr>
        <w:t>3. ბიუროს უფროსის განკარგულება გამოიცემა თანამდებობის პირის ქონებრივი მდგომარეობის დეკლარაციასთან დაკავშირებული სამართალდარღვევის შემთხვევაში, „საჯარო დაწესებულებაში ინტერესთა შეუთავსებლობისა და კორუფციის შესახებ“ საქართველოს კანონით დადგენილი წესით.</w:t>
      </w:r>
    </w:p>
    <w:p w:rsidR="00491D97" w:rsidRPr="00491D97" w:rsidRDefault="00491D97" w:rsidP="00491D97">
      <w:pPr>
        <w:jc w:val="both"/>
        <w:rPr>
          <w:rFonts w:ascii="Sylfaen" w:hAnsi="Sylfaen" w:cs="Sylfaen"/>
        </w:rPr>
      </w:pPr>
      <w:r w:rsidRPr="00491D97">
        <w:rPr>
          <w:rFonts w:ascii="Sylfaen" w:hAnsi="Sylfaen" w:cs="Sylfaen"/>
        </w:rPr>
        <w:t>4. ბიუროს უფროსის რეკომენდაციები გაიცემა ამ კანონის 21-ე მუხლის „ა“, „გ“–„ზ“ და „ი“ ქვეპუნქტებით გათვალისწინებულ საკითხებთან დაკავშირებით.</w:t>
      </w:r>
    </w:p>
    <w:p w:rsidR="00491D97" w:rsidRPr="00491D97" w:rsidRDefault="00491D97" w:rsidP="00491D97">
      <w:pPr>
        <w:jc w:val="both"/>
        <w:rPr>
          <w:rFonts w:ascii="Sylfaen" w:hAnsi="Sylfaen" w:cs="Sylfaen"/>
        </w:rPr>
      </w:pPr>
      <w:r w:rsidRPr="00491D97">
        <w:rPr>
          <w:rFonts w:ascii="Sylfaen" w:hAnsi="Sylfaen" w:cs="Sylfaen"/>
        </w:rPr>
        <w:t>5. ბიუროს უფროსის ბრძანება გამოიცემა ბიუროს უფლებამოსილებისთვის მიკუთვნებულ სხვა საკითხებთან დაკავშირებით</w:t>
      </w:r>
    </w:p>
    <w:p w:rsidR="00491D97" w:rsidRDefault="00491D97" w:rsidP="00A73ECB">
      <w:pPr>
        <w:jc w:val="both"/>
        <w:rPr>
          <w:rFonts w:ascii="Sylfaen" w:hAnsi="Sylfaen" w:cs="Sylfaen"/>
          <w:lang w:val="ka-GE"/>
        </w:rPr>
      </w:pPr>
    </w:p>
    <w:p w:rsidR="00491D97" w:rsidRPr="00491D97" w:rsidRDefault="00491D97" w:rsidP="00491D97">
      <w:pPr>
        <w:jc w:val="both"/>
        <w:rPr>
          <w:rFonts w:ascii="Sylfaen" w:hAnsi="Sylfaen" w:cs="Sylfaen"/>
        </w:rPr>
      </w:pPr>
      <w:r w:rsidRPr="00491D97">
        <w:rPr>
          <w:rFonts w:ascii="Sylfaen" w:hAnsi="Sylfaen" w:cs="Sylfaen"/>
          <w:b/>
          <w:bCs/>
        </w:rPr>
        <w:t> მუხლი 26. მოხელის კლასი</w:t>
      </w:r>
    </w:p>
    <w:p w:rsidR="00491D97" w:rsidRPr="00491D97" w:rsidRDefault="00491D97" w:rsidP="00491D97">
      <w:pPr>
        <w:jc w:val="both"/>
        <w:rPr>
          <w:rFonts w:ascii="Sylfaen" w:hAnsi="Sylfaen" w:cs="Sylfaen"/>
        </w:rPr>
      </w:pPr>
      <w:r w:rsidRPr="00491D97">
        <w:rPr>
          <w:rFonts w:ascii="Sylfaen" w:hAnsi="Sylfaen" w:cs="Sylfaen"/>
        </w:rPr>
        <w:t> 1. მოხელეს შესაძლებელია მიენიჭოს მოხელის კლასი მოხელის შეფასების შედეგებისა და სამსახურის სტაჟის მიხედვით.</w:t>
      </w:r>
    </w:p>
    <w:p w:rsidR="00491D97" w:rsidRPr="00491D97" w:rsidRDefault="00491D97" w:rsidP="00491D97">
      <w:pPr>
        <w:jc w:val="both"/>
        <w:rPr>
          <w:rFonts w:ascii="Sylfaen" w:hAnsi="Sylfaen" w:cs="Sylfaen"/>
        </w:rPr>
      </w:pPr>
      <w:r w:rsidRPr="00491D97">
        <w:rPr>
          <w:rFonts w:ascii="Sylfaen" w:hAnsi="Sylfaen" w:cs="Sylfaen"/>
        </w:rPr>
        <w:lastRenderedPageBreak/>
        <w:t> 2. მოხელის კლასების საერთო რაოდენობაა 12. </w:t>
      </w:r>
    </w:p>
    <w:p w:rsidR="00491D97" w:rsidRPr="00491D97" w:rsidRDefault="00491D97" w:rsidP="00491D97">
      <w:pPr>
        <w:jc w:val="both"/>
        <w:rPr>
          <w:rFonts w:ascii="Sylfaen" w:hAnsi="Sylfaen" w:cs="Sylfaen"/>
        </w:rPr>
      </w:pPr>
      <w:r w:rsidRPr="00491D97">
        <w:rPr>
          <w:rFonts w:ascii="Sylfaen" w:hAnsi="Sylfaen" w:cs="Sylfaen"/>
        </w:rPr>
        <w:t> 3. მოხელეს მინიჭებული მოხელის კლასი მუდმივად უნარჩუნდება. მოხელისთვის მინიჭებული მოხელის კლასის ჩამორთმევა დაუშვებელია.</w:t>
      </w:r>
    </w:p>
    <w:p w:rsidR="00491D97" w:rsidRPr="00491D97" w:rsidRDefault="00491D97" w:rsidP="00491D97">
      <w:pPr>
        <w:jc w:val="both"/>
        <w:rPr>
          <w:rFonts w:ascii="Sylfaen" w:hAnsi="Sylfaen" w:cs="Sylfaen"/>
        </w:rPr>
      </w:pPr>
      <w:r w:rsidRPr="00491D97">
        <w:rPr>
          <w:rFonts w:ascii="Sylfaen" w:hAnsi="Sylfaen" w:cs="Sylfaen"/>
        </w:rPr>
        <w:t> 4. მოხელეს, რომელსაც მიენიჭა მოხელის კლასი, ეძლევა თანამდებობრივი სარგოს დანამატი ამ კანონით დადგენილი წესით.</w:t>
      </w:r>
    </w:p>
    <w:p w:rsidR="00491D97" w:rsidRPr="00491D97" w:rsidRDefault="00491D97" w:rsidP="00491D97">
      <w:pPr>
        <w:jc w:val="both"/>
        <w:rPr>
          <w:rFonts w:ascii="Sylfaen" w:hAnsi="Sylfaen" w:cs="Sylfaen"/>
        </w:rPr>
      </w:pPr>
      <w:r w:rsidRPr="00491D97">
        <w:rPr>
          <w:rFonts w:ascii="Sylfaen" w:hAnsi="Sylfaen" w:cs="Sylfaen"/>
        </w:rPr>
        <w:t> 5. სხვა საჯარო დაწესებულებაში ან/და იმავე საჯარო დაწესებულებაში სხვა თანამდებობაზე გადასვლისას მოხელეს უნარჩუნდება საკლასო დანამატი. საჯარო დაწესებულების რეორგანიზაციის, ლიკვიდაციის ან/და მისი სხვა საჯარო დაწესებულებასთან შერწყმის ან ჯანმრთელობის მდგომარეობის გამო უფრო დაბალი იერარქიული რანგის თანამდებობაზე გადაყვანისას მოხელეს უნარჩუნდება საკლასო დანამატი.</w:t>
      </w:r>
    </w:p>
    <w:p w:rsidR="00491D97" w:rsidRPr="00491D97" w:rsidRDefault="00491D97" w:rsidP="00491D97">
      <w:pPr>
        <w:jc w:val="both"/>
        <w:rPr>
          <w:rFonts w:ascii="Sylfaen" w:hAnsi="Sylfaen" w:cs="Sylfaen"/>
        </w:rPr>
      </w:pPr>
      <w:r w:rsidRPr="00491D97">
        <w:rPr>
          <w:rFonts w:ascii="Sylfaen" w:hAnsi="Sylfaen" w:cs="Sylfaen"/>
        </w:rPr>
        <w:t> 6. მოხელეთა რეზერვში ჩარიცხვის შემთხვევაში მოხელეს საკლასო დანამატი არ ეძლევა.</w:t>
      </w:r>
    </w:p>
    <w:p w:rsidR="00491D97" w:rsidRPr="00491D97" w:rsidRDefault="00491D97" w:rsidP="00491D97">
      <w:pPr>
        <w:jc w:val="both"/>
        <w:rPr>
          <w:rFonts w:ascii="Sylfaen" w:hAnsi="Sylfaen" w:cs="Sylfaen"/>
        </w:rPr>
      </w:pPr>
      <w:r w:rsidRPr="00491D97">
        <w:rPr>
          <w:rFonts w:ascii="Sylfaen" w:hAnsi="Sylfaen" w:cs="Sylfaen"/>
        </w:rPr>
        <w:t> 7. მოხელისათვის მოხელის კლასების მინიჭების წესი და პირობები განისაზღვრება საქართველოს მთავრობის დადგენილებით.</w:t>
      </w:r>
    </w:p>
    <w:p w:rsidR="00491D97" w:rsidRDefault="00491D97" w:rsidP="00A73ECB">
      <w:pPr>
        <w:jc w:val="both"/>
        <w:rPr>
          <w:rFonts w:ascii="Sylfaen" w:hAnsi="Sylfaen" w:cs="Sylfaen"/>
          <w:lang w:val="ka-GE"/>
        </w:rPr>
      </w:pPr>
    </w:p>
    <w:p w:rsidR="00491D97" w:rsidRPr="00491D97" w:rsidRDefault="00491D97" w:rsidP="00491D97">
      <w:pPr>
        <w:jc w:val="both"/>
        <w:rPr>
          <w:rFonts w:ascii="Sylfaen" w:hAnsi="Sylfaen" w:cs="Sylfaen"/>
        </w:rPr>
      </w:pPr>
      <w:r w:rsidRPr="00491D97">
        <w:rPr>
          <w:rFonts w:ascii="Sylfaen" w:hAnsi="Sylfaen" w:cs="Sylfaen"/>
          <w:b/>
          <w:bCs/>
        </w:rPr>
        <w:t>მუხლი 28. სპეციალური მოთხოვნები და დამატებითი საკვალიფიკაციო მოთხოვნები</w:t>
      </w:r>
    </w:p>
    <w:p w:rsidR="00491D97" w:rsidRPr="00491D97" w:rsidRDefault="00491D97" w:rsidP="00491D97">
      <w:pPr>
        <w:jc w:val="both"/>
        <w:rPr>
          <w:rFonts w:ascii="Sylfaen" w:hAnsi="Sylfaen" w:cs="Sylfaen"/>
        </w:rPr>
      </w:pPr>
      <w:r w:rsidRPr="00491D97">
        <w:rPr>
          <w:rFonts w:ascii="Sylfaen" w:hAnsi="Sylfaen" w:cs="Sylfaen"/>
        </w:rPr>
        <w:t> 1. მოხელის თანამდებობების თითოეული იერარქიული რანგისათვის დგინდება შესაბამისი სპეციალური მოთხოვნები, რომლებითაც განისაზღვრება ამ რანგისათვის აუცილებელი სათანადო ცოდნა, კვალიფიკაცია და გამოცდილება.</w:t>
      </w:r>
    </w:p>
    <w:p w:rsidR="00491D97" w:rsidRPr="00491D97" w:rsidRDefault="00491D97" w:rsidP="00491D97">
      <w:pPr>
        <w:jc w:val="both"/>
        <w:rPr>
          <w:rFonts w:ascii="Sylfaen" w:hAnsi="Sylfaen" w:cs="Sylfaen"/>
        </w:rPr>
      </w:pPr>
      <w:r w:rsidRPr="00491D97">
        <w:rPr>
          <w:rFonts w:ascii="Sylfaen" w:hAnsi="Sylfaen" w:cs="Sylfaen"/>
        </w:rPr>
        <w:t> 2. მოხელის თანამდებობების თითოეული იერარქიული რანგისათვის აუცილებელი სპეციალური მოთხოვნები განისაზღვრება „პროფესიული საჯარო მოხელის თანამდებობების თითოეული იერარქიული რანგისათვის აუცილებელი სპეციალური მოთხოვნების განსაზღვრის შესახებ“ საქართველოს მთავრობის დადგენილებით.</w:t>
      </w:r>
    </w:p>
    <w:p w:rsidR="00491D97" w:rsidRPr="00491D97" w:rsidRDefault="00491D97" w:rsidP="00491D97">
      <w:pPr>
        <w:jc w:val="both"/>
        <w:rPr>
          <w:rFonts w:ascii="Sylfaen" w:hAnsi="Sylfaen" w:cs="Sylfaen"/>
        </w:rPr>
      </w:pPr>
      <w:r w:rsidRPr="00491D97">
        <w:rPr>
          <w:rFonts w:ascii="Sylfaen" w:hAnsi="Sylfaen" w:cs="Sylfaen"/>
        </w:rPr>
        <w:t> 3. დამატებით საკვალიფიკაციო მოთხოვნებს ადგენს საჯარო დაწესებულების ხელმძღვანელი ბიუროსთან შეთანხმებით, თითოეული თანამდებობის სპეციფიკის და ამ თანამდებობისათვის დადგენილი სამუშაო აღწერილობის შინაარსის გათვალისწინებით.</w:t>
      </w:r>
    </w:p>
    <w:p w:rsidR="00491D97" w:rsidRPr="00491D97" w:rsidRDefault="00491D97" w:rsidP="00491D97">
      <w:pPr>
        <w:jc w:val="both"/>
        <w:rPr>
          <w:rFonts w:ascii="Sylfaen" w:hAnsi="Sylfaen" w:cs="Sylfaen"/>
        </w:rPr>
      </w:pPr>
      <w:r w:rsidRPr="00491D97">
        <w:rPr>
          <w:rFonts w:ascii="Sylfaen" w:hAnsi="Sylfaen" w:cs="Sylfaen"/>
          <w:b/>
          <w:bCs/>
        </w:rPr>
        <w:t>  მუხლი 29. მოხელის სერტიფიკატი</w:t>
      </w:r>
    </w:p>
    <w:p w:rsidR="00491D97" w:rsidRPr="00491D97" w:rsidRDefault="00491D97" w:rsidP="00491D97">
      <w:pPr>
        <w:jc w:val="both"/>
        <w:rPr>
          <w:rFonts w:ascii="Sylfaen" w:hAnsi="Sylfaen" w:cs="Sylfaen"/>
        </w:rPr>
      </w:pPr>
      <w:r w:rsidRPr="00491D97">
        <w:rPr>
          <w:rFonts w:ascii="Sylfaen" w:hAnsi="Sylfaen" w:cs="Sylfaen"/>
        </w:rPr>
        <w:t> 1. მოხელის სერტიფიკატი არის საჯარო სამსახურში მოხელის თანამდებობაზე დასაქმების მსურველისათვის აუცილებელი ზოგადი უნარებისა და ცოდნის დამადასტურებელი დოკუმენტი, რომელიც გაიცემა სერტიფიცირების წარმატებით გავლის შედეგად.</w:t>
      </w:r>
    </w:p>
    <w:p w:rsidR="00491D97" w:rsidRPr="00491D97" w:rsidRDefault="00491D97" w:rsidP="00491D97">
      <w:pPr>
        <w:jc w:val="both"/>
        <w:rPr>
          <w:rFonts w:ascii="Sylfaen" w:hAnsi="Sylfaen" w:cs="Sylfaen"/>
        </w:rPr>
      </w:pPr>
      <w:r w:rsidRPr="00491D97">
        <w:rPr>
          <w:rFonts w:ascii="Sylfaen" w:hAnsi="Sylfaen" w:cs="Sylfaen"/>
        </w:rPr>
        <w:t> 2. მოხელის ვაკანტური თანამდებობის დასაკავებლად გამოცხადებულ კონკურსში მონაწილეობისას მოხელის სერტიფიკატი არ მოეთხოვება:</w:t>
      </w:r>
    </w:p>
    <w:p w:rsidR="00491D97" w:rsidRPr="00491D97" w:rsidRDefault="00491D97" w:rsidP="00491D97">
      <w:pPr>
        <w:jc w:val="both"/>
        <w:rPr>
          <w:rFonts w:ascii="Sylfaen" w:hAnsi="Sylfaen" w:cs="Sylfaen"/>
        </w:rPr>
      </w:pPr>
      <w:r w:rsidRPr="00491D97">
        <w:rPr>
          <w:rFonts w:ascii="Sylfaen" w:hAnsi="Sylfaen" w:cs="Sylfaen"/>
        </w:rPr>
        <w:lastRenderedPageBreak/>
        <w:t>  ა) მოქმედ მოხელეს;</w:t>
      </w:r>
    </w:p>
    <w:p w:rsidR="00491D97" w:rsidRPr="00491D97" w:rsidRDefault="00491D97" w:rsidP="00491D97">
      <w:pPr>
        <w:jc w:val="both"/>
        <w:rPr>
          <w:rFonts w:ascii="Sylfaen" w:hAnsi="Sylfaen" w:cs="Sylfaen"/>
        </w:rPr>
      </w:pPr>
      <w:r w:rsidRPr="00491D97">
        <w:rPr>
          <w:rFonts w:ascii="Sylfaen" w:hAnsi="Sylfaen" w:cs="Sylfaen"/>
        </w:rPr>
        <w:t>  ბ) ყოფილ მოხელეს.</w:t>
      </w:r>
    </w:p>
    <w:p w:rsidR="00491D97" w:rsidRDefault="00491D97" w:rsidP="00A73ECB">
      <w:pPr>
        <w:jc w:val="both"/>
        <w:rPr>
          <w:rFonts w:ascii="Sylfaen" w:hAnsi="Sylfaen" w:cs="Sylfaen"/>
          <w:lang w:val="ka-GE"/>
        </w:rPr>
      </w:pPr>
    </w:p>
    <w:p w:rsidR="00D15C49" w:rsidRDefault="00D15C49" w:rsidP="00A73ECB">
      <w:pPr>
        <w:jc w:val="both"/>
        <w:rPr>
          <w:rFonts w:ascii="Sylfaen" w:hAnsi="Sylfaen" w:cs="Sylfaen"/>
          <w:lang w:val="ka-GE"/>
        </w:rPr>
      </w:pPr>
    </w:p>
    <w:p w:rsidR="00491D97" w:rsidRPr="00491D97" w:rsidRDefault="00491D97" w:rsidP="00491D97">
      <w:pPr>
        <w:jc w:val="both"/>
        <w:rPr>
          <w:rFonts w:ascii="Sylfaen" w:hAnsi="Sylfaen" w:cs="Sylfaen"/>
        </w:rPr>
      </w:pPr>
      <w:r w:rsidRPr="00491D97">
        <w:rPr>
          <w:rFonts w:ascii="Sylfaen" w:hAnsi="Sylfaen" w:cs="Sylfaen"/>
          <w:b/>
          <w:bCs/>
        </w:rPr>
        <w:t>მუხლი 30. სერტიფიცირების ჩატარების უზრუნველყოფა</w:t>
      </w:r>
    </w:p>
    <w:p w:rsidR="00491D97" w:rsidRPr="00491D97" w:rsidRDefault="00491D97" w:rsidP="00491D97">
      <w:pPr>
        <w:jc w:val="both"/>
        <w:rPr>
          <w:rFonts w:ascii="Sylfaen" w:hAnsi="Sylfaen" w:cs="Sylfaen"/>
        </w:rPr>
      </w:pPr>
      <w:r w:rsidRPr="00491D97">
        <w:rPr>
          <w:rFonts w:ascii="Sylfaen" w:hAnsi="Sylfaen" w:cs="Sylfaen"/>
        </w:rPr>
        <w:t>  1. სერტიფიცირებას უზრუნველყოფს ბიურო.</w:t>
      </w:r>
    </w:p>
    <w:p w:rsidR="00491D97" w:rsidRPr="00491D97" w:rsidRDefault="00491D97" w:rsidP="00491D97">
      <w:pPr>
        <w:jc w:val="both"/>
        <w:rPr>
          <w:rFonts w:ascii="Sylfaen" w:hAnsi="Sylfaen" w:cs="Sylfaen"/>
        </w:rPr>
      </w:pPr>
      <w:r w:rsidRPr="00491D97">
        <w:rPr>
          <w:rFonts w:ascii="Sylfaen" w:hAnsi="Sylfaen" w:cs="Sylfaen"/>
        </w:rPr>
        <w:t>  2. სერტიფიცირება ტარდება სახელმწიფო ენაზე, 6 თვეში ერთხელ მაინც.</w:t>
      </w:r>
    </w:p>
    <w:p w:rsidR="00491D97" w:rsidRPr="00491D97" w:rsidRDefault="00491D97" w:rsidP="00491D97">
      <w:pPr>
        <w:jc w:val="both"/>
        <w:rPr>
          <w:rFonts w:ascii="Sylfaen" w:hAnsi="Sylfaen" w:cs="Sylfaen"/>
        </w:rPr>
      </w:pPr>
      <w:r w:rsidRPr="00491D97">
        <w:rPr>
          <w:rFonts w:ascii="Sylfaen" w:hAnsi="Sylfaen" w:cs="Sylfaen"/>
        </w:rPr>
        <w:t>  3. ბიურო მონიტორინგს უწევს სერტიფიცირებისათვის შემუშავებული ტესტების დადგენილ სტანდარტებთან შესაბამისობას.</w:t>
      </w:r>
    </w:p>
    <w:p w:rsidR="00491D97" w:rsidRPr="00491D97" w:rsidRDefault="00491D97" w:rsidP="00491D97">
      <w:pPr>
        <w:jc w:val="both"/>
        <w:rPr>
          <w:rFonts w:ascii="Sylfaen" w:hAnsi="Sylfaen" w:cs="Sylfaen"/>
        </w:rPr>
      </w:pPr>
      <w:r w:rsidRPr="00491D97">
        <w:rPr>
          <w:rFonts w:ascii="Sylfaen" w:hAnsi="Sylfaen" w:cs="Sylfaen"/>
        </w:rPr>
        <w:t>  4. ტესტირების ჩატარების დროისა და ადგილის შესახებ ინფორმაცია ქვეყნდება ბიუროს მიერ ადმინისტრირებულ ვებგვერდზე.</w:t>
      </w:r>
    </w:p>
    <w:p w:rsidR="00491D97" w:rsidRPr="00491D97" w:rsidRDefault="00491D97" w:rsidP="00491D97">
      <w:pPr>
        <w:jc w:val="both"/>
        <w:rPr>
          <w:rFonts w:ascii="Sylfaen" w:hAnsi="Sylfaen" w:cs="Sylfaen"/>
        </w:rPr>
      </w:pPr>
      <w:r w:rsidRPr="00491D97">
        <w:rPr>
          <w:rFonts w:ascii="Sylfaen" w:hAnsi="Sylfaen" w:cs="Sylfaen"/>
        </w:rPr>
        <w:t>  5. მოხელეთა სერტიფიცირების ჩატარების წესი, სტანდარტი და თემატიკა განისაზღვრება საქართველოს მთავრობის დადგენილებით.</w:t>
      </w:r>
    </w:p>
    <w:p w:rsidR="00491D97" w:rsidRPr="00491D97" w:rsidRDefault="00491D97" w:rsidP="00491D97">
      <w:pPr>
        <w:jc w:val="both"/>
        <w:rPr>
          <w:rFonts w:ascii="Sylfaen" w:hAnsi="Sylfaen" w:cs="Sylfaen"/>
        </w:rPr>
      </w:pPr>
      <w:r w:rsidRPr="00491D97">
        <w:rPr>
          <w:rFonts w:ascii="Sylfaen" w:hAnsi="Sylfaen" w:cs="Sylfaen"/>
        </w:rPr>
        <w:t>  6. მოხელის სერტიფიკატის მფლობელთა რეესტრს აწარმოებს ბიურო.</w:t>
      </w:r>
    </w:p>
    <w:p w:rsidR="00491D97" w:rsidRDefault="00491D97" w:rsidP="00A73ECB">
      <w:pPr>
        <w:jc w:val="both"/>
        <w:rPr>
          <w:rFonts w:ascii="Sylfaen" w:hAnsi="Sylfaen" w:cs="Sylfaen"/>
          <w:lang w:val="ka-GE"/>
        </w:rPr>
      </w:pPr>
    </w:p>
    <w:p w:rsidR="00906B13" w:rsidRPr="00906B13" w:rsidRDefault="00906B13" w:rsidP="00906B13">
      <w:pPr>
        <w:jc w:val="both"/>
        <w:rPr>
          <w:rFonts w:ascii="Sylfaen" w:hAnsi="Sylfaen" w:cs="Sylfaen"/>
        </w:rPr>
      </w:pPr>
      <w:r w:rsidRPr="00906B13">
        <w:rPr>
          <w:rFonts w:ascii="Sylfaen" w:hAnsi="Sylfaen" w:cs="Sylfaen"/>
          <w:b/>
          <w:bCs/>
        </w:rPr>
        <w:t>მუხლი 34. მოხელის ვაკანტურ თანამდებობაზე კონკურსის წესით დანიშვნა</w:t>
      </w:r>
    </w:p>
    <w:p w:rsidR="00906B13" w:rsidRPr="00906B13" w:rsidRDefault="00906B13" w:rsidP="00906B13">
      <w:pPr>
        <w:jc w:val="both"/>
        <w:rPr>
          <w:rFonts w:ascii="Sylfaen" w:hAnsi="Sylfaen" w:cs="Sylfaen"/>
        </w:rPr>
      </w:pPr>
      <w:r w:rsidRPr="00906B13">
        <w:rPr>
          <w:rFonts w:ascii="Sylfaen" w:hAnsi="Sylfaen" w:cs="Sylfaen"/>
        </w:rPr>
        <w:t>  1. პირი მოხელის ვაკანტურ თანამდებობაზე ინიშნება კონკურსის საფუძველზე, გარდა ამ კანონის 47-ე და 52-ე მუხლებით გათვალისწინებული შემთხვევებისა.</w:t>
      </w:r>
    </w:p>
    <w:p w:rsidR="00906B13" w:rsidRPr="00906B13" w:rsidRDefault="00906B13" w:rsidP="00906B13">
      <w:pPr>
        <w:jc w:val="both"/>
        <w:rPr>
          <w:rFonts w:ascii="Sylfaen" w:hAnsi="Sylfaen" w:cs="Sylfaen"/>
        </w:rPr>
      </w:pPr>
      <w:r w:rsidRPr="00906B13">
        <w:rPr>
          <w:rFonts w:ascii="Sylfaen" w:hAnsi="Sylfaen" w:cs="Sylfaen"/>
        </w:rPr>
        <w:t>  2. პირი მეოთხე რანგის მოხელის თანამდებობაზე ინიშნება ღია კონკურსის საფუძველზე.</w:t>
      </w:r>
    </w:p>
    <w:p w:rsidR="00906B13" w:rsidRPr="00906B13" w:rsidRDefault="00906B13" w:rsidP="00906B13">
      <w:pPr>
        <w:jc w:val="both"/>
        <w:rPr>
          <w:rFonts w:ascii="Sylfaen" w:hAnsi="Sylfaen" w:cs="Sylfaen"/>
        </w:rPr>
      </w:pPr>
      <w:r w:rsidRPr="00906B13">
        <w:rPr>
          <w:rFonts w:ascii="Sylfaen" w:hAnsi="Sylfaen" w:cs="Sylfaen"/>
        </w:rPr>
        <w:t>  3. მოხელე ზემდგომი (მესამე, მეორე ან პირველი) რანგის მოხელის თანამდებობაზე ინიშნება დახურული კონკურსის საფუძველზე. დახურული კონკურსი ცხადდება საჯარო სამსახურის სისტემის მასშტაბით და გულისხმობს შესაფერისი კანდიდატის შერჩევას მოქმედი მოხელეებიდან, მოხელეთა რეზერვში ჩარიცხული მოხელეებიდან და შრომითი ხელშეკრულებით დასაქმებული პირებიდან; ამასთანავე, შრომითი ხელშეკრულებით დასაქმებულ პირს უფლება აქვს, მონაწილეობა მიიღოს დახურულ კონკურსში, თუ იგი არანაკლებ 1 წელი მუშაობს საჯარო სამსახურის სისტემაში.</w:t>
      </w:r>
    </w:p>
    <w:p w:rsidR="00906B13" w:rsidRPr="00906B13" w:rsidRDefault="00906B13" w:rsidP="00906B13">
      <w:pPr>
        <w:jc w:val="both"/>
        <w:rPr>
          <w:rFonts w:ascii="Sylfaen" w:hAnsi="Sylfaen" w:cs="Sylfaen"/>
        </w:rPr>
      </w:pPr>
      <w:r w:rsidRPr="00906B13">
        <w:rPr>
          <w:rFonts w:ascii="Sylfaen" w:hAnsi="Sylfaen" w:cs="Sylfaen"/>
        </w:rPr>
        <w:t>  4. მესამე, მეორე ან პირველი რანგის მოხელის თანამდებობაზე დასანიშნად პირის ღია კონკურსის საფუძველზე შერჩევა შესაძლებელია, თუ:</w:t>
      </w:r>
    </w:p>
    <w:p w:rsidR="00906B13" w:rsidRPr="00906B13" w:rsidRDefault="00906B13" w:rsidP="00906B13">
      <w:pPr>
        <w:jc w:val="both"/>
        <w:rPr>
          <w:rFonts w:ascii="Sylfaen" w:hAnsi="Sylfaen" w:cs="Sylfaen"/>
        </w:rPr>
      </w:pPr>
      <w:r w:rsidRPr="00906B13">
        <w:rPr>
          <w:rFonts w:ascii="Sylfaen" w:hAnsi="Sylfaen" w:cs="Sylfaen"/>
        </w:rPr>
        <w:lastRenderedPageBreak/>
        <w:t>  ა) ამ მუხლის მე-3 პუნქტით გათვალისწინებული დახურული კონკურსის საფუძველზე შესაფერისი კანდიდატი ვერ შეირჩა;</w:t>
      </w:r>
    </w:p>
    <w:p w:rsidR="00906B13" w:rsidRPr="00906B13" w:rsidRDefault="00906B13" w:rsidP="00906B13">
      <w:pPr>
        <w:jc w:val="both"/>
        <w:rPr>
          <w:rFonts w:ascii="Sylfaen" w:hAnsi="Sylfaen" w:cs="Sylfaen"/>
        </w:rPr>
      </w:pPr>
      <w:r w:rsidRPr="00906B13">
        <w:rPr>
          <w:rFonts w:ascii="Sylfaen" w:hAnsi="Sylfaen" w:cs="Sylfaen"/>
        </w:rPr>
        <w:t>  ბ) არსებობს ბიუროს დასაბუთებული რეკომენდაცია, რომ მოხელის შესაბამისი ვაკანტური თანამდებობისათვის დადგენილი დამატებითი საკვალიფიკაციო მოთხოვნების გათვალისწინებით დახურული კონკურსის საფუძველზე შესაფერისი კანდიდატი ვერ შეირჩევა.</w:t>
      </w:r>
    </w:p>
    <w:p w:rsidR="00906B13" w:rsidRPr="00906B13" w:rsidRDefault="00906B13" w:rsidP="00906B13">
      <w:pPr>
        <w:jc w:val="both"/>
        <w:rPr>
          <w:rFonts w:ascii="Sylfaen" w:hAnsi="Sylfaen" w:cs="Sylfaen"/>
        </w:rPr>
      </w:pPr>
      <w:r w:rsidRPr="00906B13">
        <w:rPr>
          <w:rFonts w:ascii="Sylfaen" w:hAnsi="Sylfaen" w:cs="Sylfaen"/>
        </w:rPr>
        <w:t>  5. ამ მუხლის მე-4 პუნქტის „ბ“ ქვეპუნქტით გათვალისწინებულ რეკომენდაციას ბიურო გასცემს შესაბამისი საჯარო დაწესებულების მიმართვის შემთხვევაში, საჯარო სამსახურში ადამიანური რესურსების მართვის ერთიან ელექტრონულ სისტემაში არსებული მონაცემების გადამოწმების საფუძველზე.</w:t>
      </w:r>
    </w:p>
    <w:p w:rsidR="00906B13" w:rsidRPr="00906B13" w:rsidRDefault="00906B13" w:rsidP="00906B13">
      <w:pPr>
        <w:jc w:val="both"/>
        <w:rPr>
          <w:rFonts w:ascii="Sylfaen" w:hAnsi="Sylfaen" w:cs="Sylfaen"/>
        </w:rPr>
      </w:pPr>
      <w:r w:rsidRPr="00906B13">
        <w:rPr>
          <w:rFonts w:ascii="Sylfaen" w:hAnsi="Sylfaen" w:cs="Sylfaen"/>
        </w:rPr>
        <w:t>  6. ამ კანონით გათვალისწინებული კონკურსის ჩატარების წესი და პირობები, საკონკურსო კომისიის საქმიანობის დეტალური წესი და მოხელის გამოსაცდელ ვადასთან დაკავშირებული საკითხები განისაზღვრება „საჯარო სამსახურში კონკურსის ჩატარების წესის შესახებ“ საქართველოს მთავრობის დადგენილებით.</w:t>
      </w:r>
    </w:p>
    <w:p w:rsidR="00906B13" w:rsidRDefault="00906B13" w:rsidP="00A73ECB">
      <w:pPr>
        <w:jc w:val="both"/>
        <w:rPr>
          <w:rFonts w:ascii="Sylfaen" w:hAnsi="Sylfaen" w:cs="Sylfaen"/>
          <w:lang w:val="ka-GE"/>
        </w:rPr>
      </w:pPr>
    </w:p>
    <w:p w:rsidR="00906B13" w:rsidRPr="00906B13" w:rsidRDefault="00906B13" w:rsidP="00906B13">
      <w:pPr>
        <w:jc w:val="both"/>
        <w:rPr>
          <w:rFonts w:ascii="Sylfaen" w:hAnsi="Sylfaen" w:cs="Sylfaen"/>
        </w:rPr>
      </w:pPr>
      <w:r w:rsidRPr="00906B13">
        <w:rPr>
          <w:rFonts w:ascii="Sylfaen" w:hAnsi="Sylfaen" w:cs="Sylfaen"/>
          <w:b/>
          <w:bCs/>
        </w:rPr>
        <w:t>მუხლი 40. კონკურსში მონაწილეობისათვის წარდგენილი განაცხადების ძირითად ფორმალურ მოთხოვნებთან შესაბამისობის დადგენა</w:t>
      </w:r>
    </w:p>
    <w:p w:rsidR="00906B13" w:rsidRPr="00906B13" w:rsidRDefault="00906B13" w:rsidP="00906B13">
      <w:pPr>
        <w:jc w:val="both"/>
        <w:rPr>
          <w:rFonts w:ascii="Sylfaen" w:hAnsi="Sylfaen" w:cs="Sylfaen"/>
        </w:rPr>
      </w:pPr>
      <w:r w:rsidRPr="00906B13">
        <w:rPr>
          <w:rFonts w:ascii="Sylfaen" w:hAnsi="Sylfaen" w:cs="Sylfaen"/>
        </w:rPr>
        <w:t>  1. კონკურსში მონაწილეობისათვის წარდგენილი განაცხადების ძირითად ფორმალურ მოთხოვნებთან შესაბამისობის დადგენას საკონკურსო კომისიის დავალებით უზრუნველყოფს შესაბამისი საჯარო დაწესებულების ადამიანური რესურსების მართვის ერთეული.</w:t>
      </w:r>
    </w:p>
    <w:p w:rsidR="00906B13" w:rsidRPr="00906B13" w:rsidRDefault="00906B13" w:rsidP="00906B13">
      <w:pPr>
        <w:jc w:val="both"/>
        <w:rPr>
          <w:rFonts w:ascii="Sylfaen" w:hAnsi="Sylfaen" w:cs="Sylfaen"/>
        </w:rPr>
      </w:pPr>
      <w:r w:rsidRPr="00906B13">
        <w:rPr>
          <w:rFonts w:ascii="Sylfaen" w:hAnsi="Sylfaen" w:cs="Sylfaen"/>
        </w:rPr>
        <w:t>  2. კანდიდატს, რომელმაც ამ კანონის 39-ე მუხლის „ა“ ქვეპუნქტით გათვალისწინებული კონკურსის ეტაპი ვერ გაიარა, კონკურსის მომდევნო ეტაპამდე 7 სამუშაო დღით ადრე საკონკურსო კომისია ელექტრონულად ან/და წერილობით აცნობებს მის მიერ წარდგენილი განაცხადის ძირითად ფორმალურ მოთხოვნებთან შეუსაბამობის შესახებ, ხოლო კანდიდატის მოთხოვნის შემთხვევაში – შეუსაბამობის მიზეზს.</w:t>
      </w:r>
    </w:p>
    <w:p w:rsidR="00906B13" w:rsidRDefault="00906B13" w:rsidP="00A73ECB">
      <w:pPr>
        <w:jc w:val="both"/>
        <w:rPr>
          <w:rFonts w:ascii="Sylfaen" w:hAnsi="Sylfaen" w:cs="Sylfaen"/>
          <w:lang w:val="ka-GE"/>
        </w:rPr>
      </w:pPr>
    </w:p>
    <w:p w:rsidR="00606192" w:rsidRPr="00606192" w:rsidRDefault="00606192" w:rsidP="00606192">
      <w:pPr>
        <w:jc w:val="both"/>
        <w:rPr>
          <w:rFonts w:ascii="Sylfaen" w:hAnsi="Sylfaen" w:cs="Sylfaen"/>
        </w:rPr>
      </w:pPr>
      <w:r w:rsidRPr="00606192">
        <w:rPr>
          <w:rFonts w:ascii="Sylfaen" w:hAnsi="Sylfaen" w:cs="Sylfaen"/>
          <w:b/>
          <w:bCs/>
        </w:rPr>
        <w:t>მუხლი 50. მოხელისათვის დროებითი ფუნქციების დაკისრება</w:t>
      </w:r>
    </w:p>
    <w:p w:rsidR="00606192" w:rsidRPr="00606192" w:rsidRDefault="00606192" w:rsidP="00606192">
      <w:pPr>
        <w:jc w:val="both"/>
        <w:rPr>
          <w:rFonts w:ascii="Sylfaen" w:hAnsi="Sylfaen" w:cs="Sylfaen"/>
        </w:rPr>
      </w:pPr>
      <w:r w:rsidRPr="00606192">
        <w:rPr>
          <w:rFonts w:ascii="Sylfaen" w:hAnsi="Sylfaen" w:cs="Sylfaen"/>
        </w:rPr>
        <w:t>  1. საჯარო დაწესებულების ინტერესებიდან ან/და მოხელის ჯანმრთელობის მდგომარეობიდან გამომდინარე, მოხელეს შესაძლებელია დროებით დაეკისროს ის ფუნქციები, რომელთა შესრულება არ განეკუთვნება მის მოვალეობებს.</w:t>
      </w:r>
    </w:p>
    <w:p w:rsidR="00606192" w:rsidRPr="00606192" w:rsidRDefault="00606192" w:rsidP="00606192">
      <w:pPr>
        <w:jc w:val="both"/>
        <w:rPr>
          <w:rFonts w:ascii="Sylfaen" w:hAnsi="Sylfaen" w:cs="Sylfaen"/>
        </w:rPr>
      </w:pPr>
      <w:r w:rsidRPr="00606192">
        <w:rPr>
          <w:rFonts w:ascii="Sylfaen" w:hAnsi="Sylfaen" w:cs="Sylfaen"/>
        </w:rPr>
        <w:lastRenderedPageBreak/>
        <w:t>  2. საჯარო დაწესებულების ხელმძღვანელს ან საამისოდ უფლებამოსილ სხვა პირს უფლება აქვს, მოხელეს დროებით დააკისროს:</w:t>
      </w:r>
    </w:p>
    <w:p w:rsidR="00606192" w:rsidRPr="00606192" w:rsidRDefault="00606192" w:rsidP="00606192">
      <w:pPr>
        <w:jc w:val="both"/>
        <w:rPr>
          <w:rFonts w:ascii="Sylfaen" w:hAnsi="Sylfaen" w:cs="Sylfaen"/>
        </w:rPr>
      </w:pPr>
      <w:r w:rsidRPr="00606192">
        <w:rPr>
          <w:rFonts w:ascii="Sylfaen" w:hAnsi="Sylfaen" w:cs="Sylfaen"/>
        </w:rPr>
        <w:t>  ა) დამატებითი ფუნქციების შესრულება;</w:t>
      </w:r>
    </w:p>
    <w:p w:rsidR="00606192" w:rsidRPr="00606192" w:rsidRDefault="00606192" w:rsidP="00606192">
      <w:pPr>
        <w:jc w:val="both"/>
        <w:rPr>
          <w:rFonts w:ascii="Sylfaen" w:hAnsi="Sylfaen" w:cs="Sylfaen"/>
        </w:rPr>
      </w:pPr>
      <w:r w:rsidRPr="00606192">
        <w:rPr>
          <w:rFonts w:ascii="Sylfaen" w:hAnsi="Sylfaen" w:cs="Sylfaen"/>
        </w:rPr>
        <w:t>  ბ) სხვა ფუნქციების შესრულება და გაათავისუფლოს იგი მისი ძირითადი ფუნქციების შესრულებისაგან.</w:t>
      </w:r>
    </w:p>
    <w:p w:rsidR="00606192" w:rsidRPr="00606192" w:rsidRDefault="00606192" w:rsidP="00606192">
      <w:pPr>
        <w:jc w:val="both"/>
        <w:rPr>
          <w:rFonts w:ascii="Sylfaen" w:hAnsi="Sylfaen" w:cs="Sylfaen"/>
        </w:rPr>
      </w:pPr>
      <w:r w:rsidRPr="00606192">
        <w:rPr>
          <w:rFonts w:ascii="Sylfaen" w:hAnsi="Sylfaen" w:cs="Sylfaen"/>
        </w:rPr>
        <w:t>  3. მოხელისთვის ამ მუხლის მე-2 პუნქტის „ბ“ ქვეპუნქტით გათვალისწინებული ფუნქციების დაკისრება შესაძლებელია ასევე საჯარო სამსახურის სისტემაში და საზღვარგარეთ, საჯარო დაწესებულების ინტერესებიდან გამომდინარე.</w:t>
      </w:r>
    </w:p>
    <w:p w:rsidR="00606192" w:rsidRPr="00606192" w:rsidRDefault="00606192" w:rsidP="00606192">
      <w:pPr>
        <w:jc w:val="both"/>
        <w:rPr>
          <w:rFonts w:ascii="Sylfaen" w:hAnsi="Sylfaen" w:cs="Sylfaen"/>
        </w:rPr>
      </w:pPr>
      <w:r w:rsidRPr="00606192">
        <w:rPr>
          <w:rFonts w:ascii="Sylfaen" w:hAnsi="Sylfaen" w:cs="Sylfaen"/>
        </w:rPr>
        <w:t>  4. მოხელისათვის დაკისრებული:</w:t>
      </w:r>
    </w:p>
    <w:p w:rsidR="00606192" w:rsidRPr="00606192" w:rsidRDefault="00606192" w:rsidP="00606192">
      <w:pPr>
        <w:jc w:val="both"/>
        <w:rPr>
          <w:rFonts w:ascii="Sylfaen" w:hAnsi="Sylfaen" w:cs="Sylfaen"/>
        </w:rPr>
      </w:pPr>
      <w:r w:rsidRPr="00606192">
        <w:rPr>
          <w:rFonts w:ascii="Sylfaen" w:hAnsi="Sylfaen" w:cs="Sylfaen"/>
        </w:rPr>
        <w:t>  ა) დამატებითი ფუნქციების შესრულების საერთო ვადა წლის განმავლობაში 3 თვეს არ უნდა აღემატებოდეს;</w:t>
      </w:r>
    </w:p>
    <w:p w:rsidR="00606192" w:rsidRPr="00606192" w:rsidRDefault="00606192" w:rsidP="00606192">
      <w:pPr>
        <w:jc w:val="both"/>
        <w:rPr>
          <w:rFonts w:ascii="Sylfaen" w:hAnsi="Sylfaen" w:cs="Sylfaen"/>
        </w:rPr>
      </w:pPr>
      <w:r w:rsidRPr="00606192">
        <w:rPr>
          <w:rFonts w:ascii="Sylfaen" w:hAnsi="Sylfaen" w:cs="Sylfaen"/>
        </w:rPr>
        <w:t>  ბ) სხვა ფუნქციების შესრულების ვადა საჯარო სამსახურის სისტემაში არ უნდა აღემატებოდეს 3 წელს, გარდა კანონით გათვალისწინებული შემთხვევებისა.</w:t>
      </w:r>
    </w:p>
    <w:p w:rsidR="00606192" w:rsidRPr="00606192" w:rsidRDefault="00606192" w:rsidP="00606192">
      <w:pPr>
        <w:jc w:val="both"/>
        <w:rPr>
          <w:rFonts w:ascii="Sylfaen" w:hAnsi="Sylfaen" w:cs="Sylfaen"/>
        </w:rPr>
      </w:pPr>
      <w:r w:rsidRPr="00606192">
        <w:rPr>
          <w:rFonts w:ascii="Sylfaen" w:hAnsi="Sylfaen" w:cs="Sylfaen"/>
        </w:rPr>
        <w:t>  5. დაუშვებელია მოხელისთვის ისეთი დროებითი ფუნქციის დაკისრება, რომელიც არ შეესაბამება მის კომპეტენციას.</w:t>
      </w:r>
    </w:p>
    <w:p w:rsidR="00606192" w:rsidRPr="00606192" w:rsidRDefault="00606192" w:rsidP="00606192">
      <w:pPr>
        <w:jc w:val="both"/>
        <w:rPr>
          <w:rFonts w:ascii="Sylfaen" w:hAnsi="Sylfaen" w:cs="Sylfaen"/>
        </w:rPr>
      </w:pPr>
      <w:r w:rsidRPr="00606192">
        <w:rPr>
          <w:rFonts w:ascii="Sylfaen" w:hAnsi="Sylfaen" w:cs="Sylfaen"/>
        </w:rPr>
        <w:t>  6. მოხელისთვის 1 თვეზე მეტი ვადით დროებითი ფუნქციების დაკისრება შესაძლებელია მხოლოდ მისი თანხმობით.</w:t>
      </w:r>
    </w:p>
    <w:p w:rsidR="00606192" w:rsidRPr="00606192" w:rsidRDefault="00606192" w:rsidP="00606192">
      <w:pPr>
        <w:jc w:val="both"/>
        <w:rPr>
          <w:rFonts w:ascii="Sylfaen" w:hAnsi="Sylfaen" w:cs="Sylfaen"/>
        </w:rPr>
      </w:pPr>
      <w:r w:rsidRPr="00606192">
        <w:rPr>
          <w:rFonts w:ascii="Sylfaen" w:hAnsi="Sylfaen" w:cs="Sylfaen"/>
        </w:rPr>
        <w:t>  7. 1 თვეზე ნაკლები ვადით დროებითი ფუნქციების შესრულებაზე მოხელის მიერ დაუსაბუთებელი უარის თქმა შეიძლება გახდეს მისი დისციპლინური პასუხისმგებლობის საფუძველი.</w:t>
      </w:r>
    </w:p>
    <w:p w:rsidR="00606192" w:rsidRPr="00606192" w:rsidRDefault="00606192" w:rsidP="00606192">
      <w:pPr>
        <w:jc w:val="both"/>
        <w:rPr>
          <w:rFonts w:ascii="Sylfaen" w:hAnsi="Sylfaen" w:cs="Sylfaen"/>
        </w:rPr>
      </w:pPr>
      <w:r w:rsidRPr="00606192">
        <w:rPr>
          <w:rFonts w:ascii="Sylfaen" w:hAnsi="Sylfaen" w:cs="Sylfaen"/>
        </w:rPr>
        <w:t>  8. საჯარო დაწესებულების ინტერესებიდან გამომდინარე, დროებითი ფუნქციები შესაძლებელია დაეკისროს მოხელეთა რეზერვში ჩარიცხულ მოხელეს, მისი კომპეტენციის გათვალისწინებით.</w:t>
      </w:r>
    </w:p>
    <w:p w:rsidR="00606192" w:rsidRPr="00606192" w:rsidRDefault="00606192" w:rsidP="00606192">
      <w:pPr>
        <w:jc w:val="both"/>
        <w:rPr>
          <w:rFonts w:ascii="Sylfaen" w:hAnsi="Sylfaen" w:cs="Sylfaen"/>
        </w:rPr>
      </w:pPr>
      <w:r w:rsidRPr="00606192">
        <w:rPr>
          <w:rFonts w:ascii="Sylfaen" w:hAnsi="Sylfaen" w:cs="Sylfaen"/>
        </w:rPr>
        <w:t>  9. მოხელისთვის ამ მუხლით გათვალისწინებული დროებითი ფუნქციების დაკისრებისათვის ანაზღაურების წესი და პირობები განისაზღვრება „საჯარო დაწესებულებაში შრომის ანაზღაურების შესახებ“ საქართველოს კანონით.</w:t>
      </w:r>
    </w:p>
    <w:p w:rsidR="00606192" w:rsidRDefault="00606192" w:rsidP="00A73ECB">
      <w:pPr>
        <w:jc w:val="both"/>
        <w:rPr>
          <w:rFonts w:ascii="Sylfaen" w:hAnsi="Sylfaen" w:cs="Sylfaen"/>
          <w:lang w:val="ka-GE"/>
        </w:rPr>
      </w:pPr>
    </w:p>
    <w:p w:rsidR="00606192" w:rsidRPr="00606192" w:rsidRDefault="00606192" w:rsidP="00606192">
      <w:pPr>
        <w:jc w:val="both"/>
        <w:rPr>
          <w:rFonts w:ascii="Sylfaen" w:hAnsi="Sylfaen" w:cs="Sylfaen"/>
        </w:rPr>
      </w:pPr>
      <w:r w:rsidRPr="00606192">
        <w:rPr>
          <w:rFonts w:ascii="Sylfaen" w:hAnsi="Sylfaen" w:cs="Sylfaen"/>
          <w:b/>
          <w:bCs/>
        </w:rPr>
        <w:t> მუხლი 53. მოხელის შეფასება</w:t>
      </w:r>
    </w:p>
    <w:p w:rsidR="00606192" w:rsidRPr="00606192" w:rsidRDefault="00606192" w:rsidP="00606192">
      <w:pPr>
        <w:jc w:val="both"/>
        <w:rPr>
          <w:rFonts w:ascii="Sylfaen" w:hAnsi="Sylfaen" w:cs="Sylfaen"/>
        </w:rPr>
      </w:pPr>
      <w:r w:rsidRPr="00606192">
        <w:rPr>
          <w:rFonts w:ascii="Sylfaen" w:hAnsi="Sylfaen" w:cs="Sylfaen"/>
        </w:rPr>
        <w:t xml:space="preserve">  1. საჯარო დაწესებულება ვალდებულია ყველა იერარქიული რანგის თანამდებობაზე მომუშავე მოხელე შეაფასოს წელიწადში ერთხელ, „პროფესიული საჯარო მოხელის </w:t>
      </w:r>
      <w:r w:rsidRPr="00606192">
        <w:rPr>
          <w:rFonts w:ascii="Sylfaen" w:hAnsi="Sylfaen" w:cs="Sylfaen"/>
        </w:rPr>
        <w:lastRenderedPageBreak/>
        <w:t>შეფასების წესისა და პირობების შესახებ“ საქართველოს მთავრობის დადგენილებით დამტკიცებული მოხელის შეფასების წესის შესაბამისად.</w:t>
      </w:r>
    </w:p>
    <w:p w:rsidR="00606192" w:rsidRPr="00606192" w:rsidRDefault="00606192" w:rsidP="00606192">
      <w:pPr>
        <w:jc w:val="both"/>
        <w:rPr>
          <w:rFonts w:ascii="Sylfaen" w:hAnsi="Sylfaen" w:cs="Sylfaen"/>
        </w:rPr>
      </w:pPr>
      <w:r w:rsidRPr="00606192">
        <w:rPr>
          <w:rFonts w:ascii="Sylfaen" w:hAnsi="Sylfaen" w:cs="Sylfaen"/>
        </w:rPr>
        <w:t>  2. მოხელის შეფასებას ექვემდებარება ასევე მოხელის გამოსაცდელი ვადით მიღებული პირი.</w:t>
      </w:r>
    </w:p>
    <w:p w:rsidR="00606192" w:rsidRPr="00606192" w:rsidRDefault="00606192" w:rsidP="00606192">
      <w:pPr>
        <w:jc w:val="both"/>
        <w:rPr>
          <w:rFonts w:ascii="Sylfaen" w:hAnsi="Sylfaen" w:cs="Sylfaen"/>
        </w:rPr>
      </w:pPr>
      <w:r w:rsidRPr="00606192">
        <w:rPr>
          <w:rFonts w:ascii="Sylfaen" w:hAnsi="Sylfaen" w:cs="Sylfaen"/>
        </w:rPr>
        <w:t>  3. მოხელის შეფასების პროცესი წარიმართება გამჭვირვალედ, მოხელის უშუალო ხელმძღვანელისა და შესაბამისი საჯარო დაწესებულების ადამიანური რესურსების მართვის ერთეულის წარმომადგენლის მიერ. მოხელის ინიციატივით მოხელის შეფასების პროცესს შეიძლება დაესწროს შესაბამისი დარგის სპეციალისტი. მოხელის შეფასებისათვის გამოიყენება ოთხდონიანი შეფასების სისტემა:</w:t>
      </w:r>
    </w:p>
    <w:p w:rsidR="00606192" w:rsidRPr="00606192" w:rsidRDefault="00606192" w:rsidP="00606192">
      <w:pPr>
        <w:jc w:val="both"/>
        <w:rPr>
          <w:rFonts w:ascii="Sylfaen" w:hAnsi="Sylfaen" w:cs="Sylfaen"/>
        </w:rPr>
      </w:pPr>
      <w:r w:rsidRPr="00606192">
        <w:rPr>
          <w:rFonts w:ascii="Sylfaen" w:hAnsi="Sylfaen" w:cs="Sylfaen"/>
        </w:rPr>
        <w:t>  ა) საუკეთესო შეფასება –  მოვალეობა ან/და მოსალოდნელზე მეტი სამუშაო საუკეთესოდ შესრულდა, მოხელე მკვეთრად გამოირჩევა შედეგებით ან/და პროფესიული უნარ-ჩვევებით;</w:t>
      </w:r>
    </w:p>
    <w:p w:rsidR="00606192" w:rsidRPr="00606192" w:rsidRDefault="00606192" w:rsidP="00606192">
      <w:pPr>
        <w:jc w:val="both"/>
        <w:rPr>
          <w:rFonts w:ascii="Sylfaen" w:hAnsi="Sylfaen" w:cs="Sylfaen"/>
        </w:rPr>
      </w:pPr>
      <w:r w:rsidRPr="00606192">
        <w:rPr>
          <w:rFonts w:ascii="Sylfaen" w:hAnsi="Sylfaen" w:cs="Sylfaen"/>
        </w:rPr>
        <w:t>  ბ) კარგი შეფასება – მოვალეობა კარგად შესრულდა, მოხელის შედეგები ან/და პროფესიული უნარ-ჩვევები სტაბილურად შეესაბამება დადგენილ მოთხოვნებს;</w:t>
      </w:r>
    </w:p>
    <w:p w:rsidR="00606192" w:rsidRPr="00606192" w:rsidRDefault="00606192" w:rsidP="00606192">
      <w:pPr>
        <w:jc w:val="both"/>
        <w:rPr>
          <w:rFonts w:ascii="Sylfaen" w:hAnsi="Sylfaen" w:cs="Sylfaen"/>
        </w:rPr>
      </w:pPr>
      <w:r w:rsidRPr="00606192">
        <w:rPr>
          <w:rFonts w:ascii="Sylfaen" w:hAnsi="Sylfaen" w:cs="Sylfaen"/>
        </w:rPr>
        <w:t>  გ) დამაკმაყოფილებელი შეფასება – მოვალეობა ნაწილობრივ კარგად შესრულდა და გაუმჯობესებას საჭიროებს, მოხელე არსებითად არ გამოირჩევა პროფესიული უნარ-ჩვევებით;</w:t>
      </w:r>
    </w:p>
    <w:p w:rsidR="00606192" w:rsidRPr="00606192" w:rsidRDefault="00606192" w:rsidP="00606192">
      <w:pPr>
        <w:jc w:val="both"/>
        <w:rPr>
          <w:rFonts w:ascii="Sylfaen" w:hAnsi="Sylfaen" w:cs="Sylfaen"/>
        </w:rPr>
      </w:pPr>
      <w:r w:rsidRPr="00606192">
        <w:rPr>
          <w:rFonts w:ascii="Sylfaen" w:hAnsi="Sylfaen" w:cs="Sylfaen"/>
        </w:rPr>
        <w:t>  დ) არადამაკმაყოფილებელი შეფასება – მოვალეობა არ შესრულდა, მოხელის შედეგები ან/და პროფესიული უნარ-ჩვევები არ შეესაბამება დადგენილ მოთხოვნებს.</w:t>
      </w:r>
    </w:p>
    <w:p w:rsidR="00606192" w:rsidRPr="00606192" w:rsidRDefault="00606192" w:rsidP="00606192">
      <w:pPr>
        <w:jc w:val="both"/>
        <w:rPr>
          <w:rFonts w:ascii="Sylfaen" w:hAnsi="Sylfaen" w:cs="Sylfaen"/>
        </w:rPr>
      </w:pPr>
      <w:r w:rsidRPr="00606192">
        <w:rPr>
          <w:rFonts w:ascii="Sylfaen" w:hAnsi="Sylfaen" w:cs="Sylfaen"/>
        </w:rPr>
        <w:t>  4. მოხელის გამოსაცდელი ვადით მიღებული პირი მოხელის შეფასებას ექვემდებარება კვარტალში ერთხელ.</w:t>
      </w:r>
    </w:p>
    <w:p w:rsidR="00606192" w:rsidRPr="00606192" w:rsidRDefault="00606192" w:rsidP="00606192">
      <w:pPr>
        <w:jc w:val="both"/>
        <w:rPr>
          <w:rFonts w:ascii="Sylfaen" w:hAnsi="Sylfaen" w:cs="Sylfaen"/>
        </w:rPr>
      </w:pPr>
      <w:r w:rsidRPr="00606192">
        <w:rPr>
          <w:rFonts w:ascii="Sylfaen" w:hAnsi="Sylfaen" w:cs="Sylfaen"/>
        </w:rPr>
        <w:t>  5. მოხელე ექვემდებარება შეფასებას, თუ იგი შესაბამის თანამდებობაზე სამსახურებრივ მოვალეობებს არანაკლებ 3 თვე ასრულებს.</w:t>
      </w:r>
    </w:p>
    <w:p w:rsidR="00606192" w:rsidRPr="00606192" w:rsidRDefault="00606192" w:rsidP="00606192">
      <w:pPr>
        <w:jc w:val="both"/>
        <w:rPr>
          <w:rFonts w:ascii="Sylfaen" w:hAnsi="Sylfaen" w:cs="Sylfaen"/>
        </w:rPr>
      </w:pPr>
      <w:r w:rsidRPr="00606192">
        <w:rPr>
          <w:rFonts w:ascii="Sylfaen" w:hAnsi="Sylfaen" w:cs="Sylfaen"/>
        </w:rPr>
        <w:t>  6. მოხელის შეფასება ხდება დოკუმენტური მასალების შეფასებით და მოხელესთან გასაუბრებით.</w:t>
      </w:r>
    </w:p>
    <w:p w:rsidR="00606192" w:rsidRPr="00606192" w:rsidRDefault="00606192" w:rsidP="00606192">
      <w:pPr>
        <w:jc w:val="both"/>
        <w:rPr>
          <w:rFonts w:ascii="Sylfaen" w:hAnsi="Sylfaen" w:cs="Sylfaen"/>
        </w:rPr>
      </w:pPr>
      <w:r w:rsidRPr="00606192">
        <w:rPr>
          <w:rFonts w:ascii="Sylfaen" w:hAnsi="Sylfaen" w:cs="Sylfaen"/>
        </w:rPr>
        <w:t>  7. შესაფასებელი მოხელის მიერ შეფასებაზე უარის თქმა მძიმე დისციპლინურ გადაცდომად ითვლება.</w:t>
      </w:r>
    </w:p>
    <w:p w:rsidR="00606192" w:rsidRPr="00606192" w:rsidRDefault="00606192" w:rsidP="00606192">
      <w:pPr>
        <w:jc w:val="both"/>
        <w:rPr>
          <w:rFonts w:ascii="Sylfaen" w:hAnsi="Sylfaen" w:cs="Sylfaen"/>
        </w:rPr>
      </w:pPr>
      <w:r w:rsidRPr="00606192">
        <w:rPr>
          <w:rFonts w:ascii="Sylfaen" w:hAnsi="Sylfaen" w:cs="Sylfaen"/>
        </w:rPr>
        <w:t>  8. საჯარო დაწესებულება მოხელეთა შეფასების შედეგებს ასახავს საჯარო სამსახურში ადამიანური რესურსების მართვის ერთიან ელექტრონულ სისტემაში.</w:t>
      </w:r>
    </w:p>
    <w:p w:rsidR="00606192" w:rsidRDefault="00606192" w:rsidP="00A73ECB">
      <w:pPr>
        <w:jc w:val="both"/>
        <w:rPr>
          <w:rFonts w:ascii="Sylfaen" w:hAnsi="Sylfaen" w:cs="Sylfaen"/>
          <w:lang w:val="ka-GE"/>
        </w:rPr>
      </w:pPr>
    </w:p>
    <w:p w:rsidR="00606192" w:rsidRPr="00606192" w:rsidRDefault="00606192" w:rsidP="00606192">
      <w:pPr>
        <w:jc w:val="both"/>
        <w:rPr>
          <w:rFonts w:ascii="Sylfaen" w:hAnsi="Sylfaen" w:cs="Sylfaen"/>
        </w:rPr>
      </w:pPr>
      <w:r w:rsidRPr="00606192">
        <w:rPr>
          <w:rFonts w:ascii="Sylfaen" w:hAnsi="Sylfaen" w:cs="Sylfaen"/>
          <w:b/>
          <w:bCs/>
        </w:rPr>
        <w:t>მუხლი 82. ადმინისტრაციული ხელშეკრულების შეწყვეტა</w:t>
      </w:r>
    </w:p>
    <w:p w:rsidR="00606192" w:rsidRPr="00606192" w:rsidRDefault="00606192" w:rsidP="00606192">
      <w:pPr>
        <w:jc w:val="both"/>
        <w:rPr>
          <w:rFonts w:ascii="Sylfaen" w:hAnsi="Sylfaen" w:cs="Sylfaen"/>
        </w:rPr>
      </w:pPr>
      <w:r w:rsidRPr="00606192">
        <w:rPr>
          <w:rFonts w:ascii="Sylfaen" w:hAnsi="Sylfaen" w:cs="Sylfaen"/>
        </w:rPr>
        <w:lastRenderedPageBreak/>
        <w:t> 1. ადმინისტრაციული ხელშეკრულება წყდება:</w:t>
      </w:r>
    </w:p>
    <w:p w:rsidR="00606192" w:rsidRPr="00606192" w:rsidRDefault="00606192" w:rsidP="00606192">
      <w:pPr>
        <w:jc w:val="both"/>
        <w:rPr>
          <w:rFonts w:ascii="Sylfaen" w:hAnsi="Sylfaen" w:cs="Sylfaen"/>
        </w:rPr>
      </w:pPr>
      <w:r w:rsidRPr="00606192">
        <w:rPr>
          <w:rFonts w:ascii="Sylfaen" w:hAnsi="Sylfaen" w:cs="Sylfaen"/>
        </w:rPr>
        <w:t> ა) ამ კანონის 107-ე მუხლის პირველი პუნქტის „ა“–„ე“ და „თ“–„კ“ ქვეპუნქტებით  გათვალისწინებული რომელიმე საფუძვლის არსებობისას;</w:t>
      </w:r>
    </w:p>
    <w:p w:rsidR="00606192" w:rsidRPr="00606192" w:rsidRDefault="00606192" w:rsidP="00606192">
      <w:pPr>
        <w:jc w:val="both"/>
        <w:rPr>
          <w:rFonts w:ascii="Sylfaen" w:hAnsi="Sylfaen" w:cs="Sylfaen"/>
        </w:rPr>
      </w:pPr>
      <w:r w:rsidRPr="00606192">
        <w:rPr>
          <w:rFonts w:ascii="Sylfaen" w:hAnsi="Sylfaen" w:cs="Sylfaen"/>
        </w:rPr>
        <w:t> ბ) ადმინისტრაციული ხელშეკრულების მოქმედების ვადის გასვლისას;</w:t>
      </w:r>
    </w:p>
    <w:p w:rsidR="00606192" w:rsidRPr="00606192" w:rsidRDefault="00606192" w:rsidP="00606192">
      <w:pPr>
        <w:jc w:val="both"/>
        <w:rPr>
          <w:rFonts w:ascii="Sylfaen" w:hAnsi="Sylfaen" w:cs="Sylfaen"/>
        </w:rPr>
      </w:pPr>
      <w:r w:rsidRPr="00606192">
        <w:rPr>
          <w:rFonts w:ascii="Sylfaen" w:hAnsi="Sylfaen" w:cs="Sylfaen"/>
        </w:rPr>
        <w:t> გ) ხელშეკრულების მხარეთა წერილობითი შეთანხმებით;</w:t>
      </w:r>
    </w:p>
    <w:p w:rsidR="00606192" w:rsidRPr="00606192" w:rsidRDefault="00606192" w:rsidP="00606192">
      <w:pPr>
        <w:jc w:val="both"/>
        <w:rPr>
          <w:rFonts w:ascii="Sylfaen" w:hAnsi="Sylfaen" w:cs="Sylfaen"/>
        </w:rPr>
      </w:pPr>
      <w:r w:rsidRPr="00606192">
        <w:rPr>
          <w:rFonts w:ascii="Sylfaen" w:hAnsi="Sylfaen" w:cs="Sylfaen"/>
        </w:rPr>
        <w:t> დ) შესაბამისი სახელმწიფო-პოლიტიკური თანამდებობის პირის უფლებამოსილების შეწყვეტისას.</w:t>
      </w:r>
    </w:p>
    <w:p w:rsidR="00606192" w:rsidRPr="00606192" w:rsidRDefault="00606192" w:rsidP="00606192">
      <w:pPr>
        <w:jc w:val="both"/>
        <w:rPr>
          <w:rFonts w:ascii="Sylfaen" w:hAnsi="Sylfaen" w:cs="Sylfaen"/>
        </w:rPr>
      </w:pPr>
      <w:r w:rsidRPr="00606192">
        <w:rPr>
          <w:rFonts w:ascii="Sylfaen" w:hAnsi="Sylfaen" w:cs="Sylfaen"/>
        </w:rPr>
        <w:t> 2. ამ მუხლის პირველი პუნქტით გათვალისწინებული შემთხვევების გარდა, ადმინისტრაციული ხელშეკრულება შეიძლება შეწყდეს აგრეთვე ხელშეკრულების ერთ-ერთი მხარის ინიციატივით, რის თაობაზედაც 1 თვით ადრე უნდა ეცნობოს მეორე მხარეს. თუ ამ პუნქტის შესაბამისად ადმინისტრაციული ხელშეკრულება სახელმწიფო-პოლიტიკური თანამდებობის პირის ინიციატივით წყდება, ადმინისტრაციული ხელშეკრულებით დასაქმებულ პირს ეძლევა კომპენსაცია 1 თვის თანამდებობრივი სარგოს ოდენობით.</w:t>
      </w:r>
    </w:p>
    <w:p w:rsidR="00606192" w:rsidRDefault="00606192" w:rsidP="00A73ECB">
      <w:pPr>
        <w:jc w:val="both"/>
        <w:rPr>
          <w:rFonts w:ascii="Sylfaen" w:hAnsi="Sylfaen" w:cs="Sylfaen"/>
          <w:lang w:val="ka-GE"/>
        </w:rPr>
      </w:pPr>
    </w:p>
    <w:p w:rsidR="00606192" w:rsidRPr="00606192" w:rsidRDefault="00606192" w:rsidP="00606192">
      <w:pPr>
        <w:jc w:val="both"/>
        <w:rPr>
          <w:rFonts w:ascii="Sylfaen" w:hAnsi="Sylfaen" w:cs="Sylfaen"/>
        </w:rPr>
      </w:pPr>
      <w:r w:rsidRPr="00606192">
        <w:rPr>
          <w:rFonts w:ascii="Sylfaen" w:hAnsi="Sylfaen" w:cs="Sylfaen"/>
          <w:b/>
          <w:bCs/>
        </w:rPr>
        <w:t> მუხლი 98. სამსახურიდან გათავისუფლება დისციპლინური გადაცდომისათვის</w:t>
      </w:r>
    </w:p>
    <w:p w:rsidR="00606192" w:rsidRPr="00606192" w:rsidRDefault="00606192" w:rsidP="00606192">
      <w:pPr>
        <w:jc w:val="both"/>
        <w:rPr>
          <w:rFonts w:ascii="Sylfaen" w:hAnsi="Sylfaen" w:cs="Sylfaen"/>
        </w:rPr>
      </w:pPr>
      <w:r w:rsidRPr="00606192">
        <w:rPr>
          <w:rFonts w:ascii="Sylfaen" w:hAnsi="Sylfaen" w:cs="Sylfaen"/>
        </w:rPr>
        <w:t>  სამსახურიდან გათავისუფლება შეიძლება მხოლოდ მძიმე დისციპლინური გადაცდომის განზრახ ჩადენის შემთხვევაში.</w:t>
      </w:r>
    </w:p>
    <w:p w:rsidR="00606192" w:rsidRDefault="00606192" w:rsidP="00A73ECB">
      <w:pPr>
        <w:jc w:val="both"/>
        <w:rPr>
          <w:rFonts w:ascii="Sylfaen" w:hAnsi="Sylfaen" w:cs="Sylfaen"/>
          <w:lang w:val="ka-GE"/>
        </w:rPr>
      </w:pPr>
    </w:p>
    <w:p w:rsidR="00606192" w:rsidRPr="00606192" w:rsidRDefault="00606192" w:rsidP="00606192">
      <w:pPr>
        <w:jc w:val="both"/>
        <w:rPr>
          <w:rFonts w:ascii="Sylfaen" w:hAnsi="Sylfaen" w:cs="Sylfaen"/>
        </w:rPr>
      </w:pPr>
      <w:r w:rsidRPr="00606192">
        <w:rPr>
          <w:rFonts w:ascii="Sylfaen" w:hAnsi="Sylfaen" w:cs="Sylfaen"/>
          <w:b/>
          <w:bCs/>
        </w:rPr>
        <w:t> მუხლი 115. კომპენსაცია მოხელის სამსახურიდან გათავისუფლების შემთხვევაში</w:t>
      </w:r>
    </w:p>
    <w:p w:rsidR="00606192" w:rsidRPr="00606192" w:rsidRDefault="00606192" w:rsidP="00606192">
      <w:pPr>
        <w:jc w:val="both"/>
        <w:rPr>
          <w:rFonts w:ascii="Sylfaen" w:hAnsi="Sylfaen" w:cs="Sylfaen"/>
        </w:rPr>
      </w:pPr>
      <w:r w:rsidRPr="00606192">
        <w:rPr>
          <w:rFonts w:ascii="Sylfaen" w:hAnsi="Sylfaen" w:cs="Sylfaen"/>
        </w:rPr>
        <w:t>  ამ კანონის 108-ე მუხლის „ბ“ ან „გ“ ქვეპუნქტით გათვალისწინებულ შემთხვევაში სამსახურიდან გათავისუფლებულ მოხელეს ეძლევა კომპენსაცია 1 თვის თანამდებობრივი სარგოს ოდენობით.</w:t>
      </w:r>
    </w:p>
    <w:p w:rsidR="00606192" w:rsidRDefault="00606192" w:rsidP="00A73ECB">
      <w:pPr>
        <w:jc w:val="both"/>
        <w:rPr>
          <w:rFonts w:ascii="Sylfaen" w:hAnsi="Sylfaen" w:cs="Sylfaen"/>
          <w:lang w:val="ka-GE"/>
        </w:rPr>
      </w:pPr>
    </w:p>
    <w:p w:rsidR="00606192" w:rsidRPr="00606192" w:rsidRDefault="00606192" w:rsidP="00606192">
      <w:pPr>
        <w:jc w:val="both"/>
        <w:rPr>
          <w:rFonts w:ascii="Sylfaen" w:hAnsi="Sylfaen" w:cs="Sylfaen"/>
        </w:rPr>
      </w:pPr>
      <w:r w:rsidRPr="00606192">
        <w:rPr>
          <w:rFonts w:ascii="Sylfaen" w:hAnsi="Sylfaen" w:cs="Sylfaen"/>
          <w:b/>
          <w:bCs/>
        </w:rPr>
        <w:t>  მუხლი 121. საჯარო დაწესებულების აპარატის სტრუქტურისა და საშტატო ნუსხის დამტკიცება </w:t>
      </w:r>
    </w:p>
    <w:p w:rsidR="00606192" w:rsidRPr="00606192" w:rsidRDefault="00606192" w:rsidP="00606192">
      <w:pPr>
        <w:jc w:val="both"/>
        <w:rPr>
          <w:rFonts w:ascii="Sylfaen" w:hAnsi="Sylfaen" w:cs="Sylfaen"/>
        </w:rPr>
      </w:pPr>
      <w:r w:rsidRPr="00606192">
        <w:rPr>
          <w:rFonts w:ascii="Sylfaen" w:hAnsi="Sylfaen" w:cs="Sylfaen"/>
        </w:rPr>
        <w:t>  საჯარო დაწესებულების აპარატის სტრუქტურა და საშტატო ნუსხა მტკიცდება საქართველოს კანონმდებლობით დადგენილი წესით.</w:t>
      </w:r>
    </w:p>
    <w:p w:rsidR="00606192" w:rsidRDefault="00606192" w:rsidP="00A73ECB">
      <w:pPr>
        <w:jc w:val="both"/>
        <w:rPr>
          <w:rFonts w:ascii="Sylfaen" w:hAnsi="Sylfaen" w:cs="Sylfaen"/>
          <w:lang w:val="ka-GE"/>
        </w:rPr>
      </w:pPr>
    </w:p>
    <w:p w:rsidR="00606192" w:rsidRPr="00606192" w:rsidRDefault="00606192" w:rsidP="00606192">
      <w:pPr>
        <w:jc w:val="both"/>
        <w:rPr>
          <w:rFonts w:ascii="Sylfaen" w:hAnsi="Sylfaen" w:cs="Sylfaen"/>
        </w:rPr>
      </w:pPr>
      <w:r w:rsidRPr="00606192">
        <w:rPr>
          <w:rFonts w:ascii="Sylfaen" w:hAnsi="Sylfaen" w:cs="Sylfaen"/>
          <w:b/>
          <w:bCs/>
        </w:rPr>
        <w:lastRenderedPageBreak/>
        <w:t> მუხლი 125. ამ კანონის ამოქმედებამდე განსახორციელებელი ღონისძიებები</w:t>
      </w:r>
    </w:p>
    <w:p w:rsidR="00606192" w:rsidRPr="00606192" w:rsidRDefault="00606192" w:rsidP="00606192">
      <w:pPr>
        <w:jc w:val="both"/>
        <w:rPr>
          <w:rFonts w:ascii="Sylfaen" w:hAnsi="Sylfaen" w:cs="Sylfaen"/>
        </w:rPr>
      </w:pPr>
      <w:r w:rsidRPr="00606192">
        <w:rPr>
          <w:rFonts w:ascii="Sylfaen" w:hAnsi="Sylfaen" w:cs="Sylfaen"/>
        </w:rPr>
        <w:t>  1. 2016 წლის 31 დეკემბრამდე საქართველოს მთავრობამ უზრუნველყოს ამ კანონის მე-3 მუხლის „გ“ ქვეპუნქტით გათვალისწინებულ საჯარო დაწესებულებებში არსებული თანამდებობების ამ კანონის 25-ე მუხლის შესაბამისად იერარქიულ რანგებში განაწილება, აგრეთვე საჯარო დაწესებულებებში მომუშავე პირების სამართლებრივი სტატუსის განსაზღვრა ამ კანონის მე-3 მუხლის „დ“ ქვეპუნქტით განსაზღვრული საჯარო მოსამსახურის სახეების შესაბამისად.</w:t>
      </w:r>
    </w:p>
    <w:p w:rsidR="00606192" w:rsidRPr="00606192" w:rsidRDefault="00606192" w:rsidP="00606192">
      <w:pPr>
        <w:jc w:val="both"/>
        <w:rPr>
          <w:rFonts w:ascii="Sylfaen" w:hAnsi="Sylfaen" w:cs="Sylfaen"/>
        </w:rPr>
      </w:pPr>
      <w:r w:rsidRPr="00606192">
        <w:rPr>
          <w:rFonts w:ascii="Sylfaen" w:hAnsi="Sylfaen" w:cs="Sylfaen"/>
        </w:rPr>
        <w:t>  2. პირები, რომლებიც საჯარო სამსახურში ამ კანონის ამოქმედებამდე არიან დანიშნული და რომელთა თანამდებობები ფუნქციებისა და უფლება-მოვალეობების შინაარსის თვალსაზრისით პროფესიული საჯარო მოხელეების თანამდებობების იდენტურია, ამ კანონის ამოქმედებისთანავე ჩაითვალონ პროფესიულ საჯარო მოხელეებად.</w:t>
      </w:r>
    </w:p>
    <w:p w:rsidR="00606192" w:rsidRPr="00606192" w:rsidRDefault="00606192" w:rsidP="00606192">
      <w:pPr>
        <w:jc w:val="both"/>
        <w:rPr>
          <w:rFonts w:ascii="Sylfaen" w:hAnsi="Sylfaen" w:cs="Sylfaen"/>
        </w:rPr>
      </w:pPr>
      <w:r w:rsidRPr="00606192">
        <w:rPr>
          <w:rFonts w:ascii="Sylfaen" w:hAnsi="Sylfaen" w:cs="Sylfaen"/>
        </w:rPr>
        <w:t> 3. ამ კანონის ამოქმედებამდე საჯარო სამსახურის ბიურომ უზრუნველყოს სერტიფიცირების არანაკლებ 2-ჯერ ჩატარება.</w:t>
      </w:r>
    </w:p>
    <w:p w:rsidR="00606192" w:rsidRPr="00606192" w:rsidRDefault="00606192" w:rsidP="00606192">
      <w:pPr>
        <w:jc w:val="both"/>
        <w:rPr>
          <w:rFonts w:ascii="Sylfaen" w:hAnsi="Sylfaen" w:cs="Sylfaen"/>
        </w:rPr>
      </w:pPr>
      <w:r w:rsidRPr="00606192">
        <w:rPr>
          <w:rFonts w:ascii="Sylfaen" w:hAnsi="Sylfaen" w:cs="Sylfaen"/>
        </w:rPr>
        <w:t> 4. საჯარო დაწესებულებებმა უზრუნველყონ გამოცხადებული კონკურსებისა და დაწყებული წარმოებების ამ კანონის ამოქმედებამდე დასრულება.</w:t>
      </w:r>
    </w:p>
    <w:p w:rsidR="00606192" w:rsidRPr="00606192" w:rsidRDefault="00606192" w:rsidP="00606192">
      <w:pPr>
        <w:jc w:val="both"/>
        <w:rPr>
          <w:rFonts w:ascii="Sylfaen" w:hAnsi="Sylfaen" w:cs="Sylfaen"/>
        </w:rPr>
      </w:pPr>
      <w:r w:rsidRPr="00606192">
        <w:rPr>
          <w:rFonts w:ascii="Sylfaen" w:hAnsi="Sylfaen" w:cs="Sylfaen"/>
        </w:rPr>
        <w:t> 5. ამ კანონის ამოქმედება იწვევს საჯარო მოხელის მოვალეობის შემსრულებლებად დანიშნული პირების უფლებამოსილების შეწყვეტას.</w:t>
      </w:r>
    </w:p>
    <w:p w:rsidR="00606192" w:rsidRPr="00606192" w:rsidRDefault="00606192" w:rsidP="00606192">
      <w:pPr>
        <w:jc w:val="both"/>
        <w:rPr>
          <w:rFonts w:ascii="Sylfaen" w:hAnsi="Sylfaen" w:cs="Sylfaen"/>
        </w:rPr>
      </w:pPr>
      <w:r w:rsidRPr="00606192">
        <w:rPr>
          <w:rFonts w:ascii="Sylfaen" w:hAnsi="Sylfaen" w:cs="Sylfaen"/>
        </w:rPr>
        <w:t> 6. ამ კანონის ამოქმედებამდე გამოსაცდელი ვადით მიღებული საჯარო მოხელის მიერ გავლილი ვადა ჩაითვლება ამ კანონით გათვალისწინებულ პროფესიული საჯარო მოხელის გამოსაცდელ ვადაში.</w:t>
      </w:r>
    </w:p>
    <w:p w:rsidR="00606192" w:rsidRPr="00606192" w:rsidRDefault="00606192" w:rsidP="00606192">
      <w:pPr>
        <w:jc w:val="both"/>
        <w:rPr>
          <w:rFonts w:ascii="Sylfaen" w:hAnsi="Sylfaen" w:cs="Sylfaen"/>
        </w:rPr>
      </w:pPr>
      <w:r w:rsidRPr="00606192">
        <w:rPr>
          <w:rFonts w:ascii="Sylfaen" w:hAnsi="Sylfaen" w:cs="Sylfaen"/>
        </w:rPr>
        <w:t> 7. ამ კანონის ამოქმედებამდე საქართველოს კანონმდებლობის შესაბამისად გამოანგარიშებული საჯარო მოხელის სტაჟი ჩაითვლება ამ კანონით გათვალისწინებულ სამსახურის სტაჟში.</w:t>
      </w:r>
    </w:p>
    <w:p w:rsidR="00606192" w:rsidRPr="00606192" w:rsidRDefault="00606192" w:rsidP="00606192">
      <w:pPr>
        <w:jc w:val="both"/>
        <w:rPr>
          <w:rFonts w:ascii="Sylfaen" w:hAnsi="Sylfaen" w:cs="Sylfaen"/>
        </w:rPr>
      </w:pPr>
      <w:r w:rsidRPr="00606192">
        <w:rPr>
          <w:rFonts w:ascii="Sylfaen" w:hAnsi="Sylfaen" w:cs="Sylfaen"/>
        </w:rPr>
        <w:t> 8.  ამ კანონით გათვალისწინებული პროფესიული საჯარო მოხელის შესაბამის კლასს გაუთანაბრდეს ამ კანონის ამოქმედებამდე საჯარო მოხელეებისათვის მინიჭებული საკლასო ჩინები, მიუხედავად იმისა, ამ კანონის ამოქმედებისას ეკავათ თუ არა მათ მოხელის თანამდებობა.</w:t>
      </w:r>
    </w:p>
    <w:p w:rsidR="00606192" w:rsidRPr="00606192" w:rsidRDefault="00606192" w:rsidP="00606192">
      <w:pPr>
        <w:jc w:val="both"/>
        <w:rPr>
          <w:rFonts w:ascii="Sylfaen" w:hAnsi="Sylfaen" w:cs="Sylfaen"/>
        </w:rPr>
      </w:pPr>
      <w:r w:rsidRPr="00606192">
        <w:rPr>
          <w:rFonts w:ascii="Sylfaen" w:hAnsi="Sylfaen" w:cs="Sylfaen"/>
        </w:rPr>
        <w:t> 9. პროფესიული საჯარო მოხელის თანამდებობაზე დასაქმების სურვილის შემთხვევაში მოხელის სერტიფიკატი მოეთხოვება იმ ყოფილ საჯარო მოხელეს, რომელიც საჯარო სამსახურიდან ამ კანონის ამოქმედებამდე გათავისუფლდა.</w:t>
      </w:r>
    </w:p>
    <w:p w:rsidR="00606192" w:rsidRDefault="00606192" w:rsidP="00A73ECB">
      <w:pPr>
        <w:jc w:val="both"/>
        <w:rPr>
          <w:rFonts w:ascii="Sylfaen" w:hAnsi="Sylfaen" w:cs="Sylfaen"/>
          <w:lang w:val="ka-GE"/>
        </w:rPr>
      </w:pPr>
    </w:p>
    <w:p w:rsidR="00606192" w:rsidRPr="00606192" w:rsidRDefault="00606192" w:rsidP="00606192">
      <w:pPr>
        <w:jc w:val="both"/>
        <w:rPr>
          <w:rFonts w:ascii="Sylfaen" w:hAnsi="Sylfaen" w:cs="Sylfaen"/>
        </w:rPr>
      </w:pPr>
      <w:r w:rsidRPr="00606192">
        <w:rPr>
          <w:rFonts w:ascii="Sylfaen" w:hAnsi="Sylfaen" w:cs="Sylfaen"/>
          <w:b/>
          <w:bCs/>
        </w:rPr>
        <w:t>მუხლი 126. ამ კანონის ამოქმედებამდე მისაღები ნორმატიული აქტები</w:t>
      </w:r>
    </w:p>
    <w:p w:rsidR="00606192" w:rsidRPr="00606192" w:rsidRDefault="00606192" w:rsidP="00606192">
      <w:pPr>
        <w:jc w:val="both"/>
        <w:rPr>
          <w:rFonts w:ascii="Sylfaen" w:hAnsi="Sylfaen" w:cs="Sylfaen"/>
        </w:rPr>
      </w:pPr>
      <w:r w:rsidRPr="00606192">
        <w:rPr>
          <w:rFonts w:ascii="Sylfaen" w:hAnsi="Sylfaen" w:cs="Sylfaen"/>
        </w:rPr>
        <w:lastRenderedPageBreak/>
        <w:t> 1. 2016 წლის 1 სექტემბრამდე საქართველოს მთავრობამ მოამზადოს და საქართველოს პარლამენტს წარუდგინოს „საჯარო დაწესებულებაში შრომის ანაზღაურების შესახებ“ საქართველოს კანონის პროექტი და მისგან გამომდინარე კანონების პროექტები სპეციალურ კანონებში ცვლილებების  შეტანის თაობაზე.</w:t>
      </w:r>
    </w:p>
    <w:p w:rsidR="00606192" w:rsidRPr="00606192" w:rsidRDefault="00606192" w:rsidP="00606192">
      <w:pPr>
        <w:jc w:val="both"/>
        <w:rPr>
          <w:rFonts w:ascii="Sylfaen" w:hAnsi="Sylfaen" w:cs="Sylfaen"/>
        </w:rPr>
      </w:pPr>
      <w:r w:rsidRPr="00606192">
        <w:rPr>
          <w:rFonts w:ascii="Sylfaen" w:hAnsi="Sylfaen" w:cs="Sylfaen"/>
        </w:rPr>
        <w:t>  2. 2016 წლის 1 სექტემბრამდე საქართველოს მთავრობამ უზრუნველყოს საჯარო სამართლის იურიდიული პირების კატეგორიებად დაყოფა, მოამზადოს და საქართველოს პარლამენტს წარუდგინოს „საჯარო სამართლის იურიდიული პირის შესახებ“ საქართველოს კანონის პროექტი საჯარო სამართლის იურიდიული პირების კატეგორიებად დაყოფის გათვალისწინებით.</w:t>
      </w:r>
    </w:p>
    <w:p w:rsidR="00606192" w:rsidRPr="00606192" w:rsidRDefault="00606192" w:rsidP="00606192">
      <w:pPr>
        <w:jc w:val="both"/>
        <w:rPr>
          <w:rFonts w:ascii="Sylfaen" w:hAnsi="Sylfaen" w:cs="Sylfaen"/>
        </w:rPr>
      </w:pPr>
      <w:r w:rsidRPr="00606192">
        <w:rPr>
          <w:rFonts w:ascii="Sylfaen" w:hAnsi="Sylfaen" w:cs="Sylfaen"/>
        </w:rPr>
        <w:t>  3. 2016 წლის 1 სექტემბრამდე საქართველოს მთავრობამ უზრუნველყოს შემდეგი ნორმატიული აქტების მიღება:</w:t>
      </w:r>
    </w:p>
    <w:p w:rsidR="00606192" w:rsidRPr="00606192" w:rsidRDefault="00606192" w:rsidP="00606192">
      <w:pPr>
        <w:jc w:val="both"/>
        <w:rPr>
          <w:rFonts w:ascii="Sylfaen" w:hAnsi="Sylfaen" w:cs="Sylfaen"/>
        </w:rPr>
      </w:pPr>
      <w:r w:rsidRPr="00606192">
        <w:rPr>
          <w:rFonts w:ascii="Sylfaen" w:hAnsi="Sylfaen" w:cs="Sylfaen"/>
        </w:rPr>
        <w:t>  ა) „პროფესიულ საჯარო მოხელეთა სერტიფიცირების ჩატარების წესის, სტანდარტისა და თემატიკის განსაზღვრის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 ბ) „პროფესიული საჯარო მოხელის პროფესიული განვითარების საჭიროებების განსაზღვრის წესის, პროფესიული განვითარების სტანდარტისა და წესის დამტკიცების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გ) „პროფესიული საჯარო მოხელეების თანამდებობათა დასახელებებისა და იერარქიულ რანგებში განაწილების წესის, შესაბამისი იერარქიული რანგისთვის მიკუთვნებული მოხელეთა თანამდებობების იერარქიული ჩამონათვალის განსაზღვრის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 4. 2016 წლის 31 დეკემბრამდე საქართველოს მთავრობამ უზრუნველყოს შემდეგი ნორმატიული აქტების მიღება:</w:t>
      </w:r>
    </w:p>
    <w:p w:rsidR="00606192" w:rsidRPr="00606192" w:rsidRDefault="00606192" w:rsidP="00606192">
      <w:pPr>
        <w:jc w:val="both"/>
        <w:rPr>
          <w:rFonts w:ascii="Sylfaen" w:hAnsi="Sylfaen" w:cs="Sylfaen"/>
        </w:rPr>
      </w:pPr>
      <w:r w:rsidRPr="00606192">
        <w:rPr>
          <w:rFonts w:ascii="Sylfaen" w:hAnsi="Sylfaen" w:cs="Sylfaen"/>
        </w:rPr>
        <w:t>ა) „საჯარო სამსახურში კონკურსის ჩატარების წესის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ბ) „პროფესიული საჯარო მოხელის შეფასების წესისა და პირობების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გ) „პროფესიული საჯარო მოხელის მიერ პროფესიული განვითარებისათვის შვებულებით სარგებლობის წესისა და პირობების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დ) „პროფესიული საჯარო მოხელის სამსახურებრივი მივლინებით გაგზავნის წესის, მისი სამსახურებრივი მივლინების ხარჯების ანაზღაურებისა და კომპენსაციის ოდენობისა და პირობების განსაზღვრის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lastRenderedPageBreak/>
        <w:t>ე) „საჯარო სამსახურში ნახევარ განაკვეთზე მუშაობის, ღამის საათებში, დასვენების და უქმე დღეებში, ჯანმრთელობისათვის რისკის შემცველ სამუშაო პირობებში საქმიანობის წესის შესახებ“ საქართველოს მთავრობის დადგენილება; </w:t>
      </w:r>
    </w:p>
    <w:p w:rsidR="00606192" w:rsidRPr="00606192" w:rsidRDefault="00606192" w:rsidP="00606192">
      <w:pPr>
        <w:jc w:val="both"/>
        <w:rPr>
          <w:rFonts w:ascii="Sylfaen" w:hAnsi="Sylfaen" w:cs="Sylfaen"/>
        </w:rPr>
      </w:pPr>
      <w:r w:rsidRPr="00606192">
        <w:rPr>
          <w:rFonts w:ascii="Sylfaen" w:hAnsi="Sylfaen" w:cs="Sylfaen"/>
        </w:rPr>
        <w:t>ვ) „ადმინისტრაციული ხელშეკრულებების სტანდარტული ფორმების დამტკიცების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ზ) „პროფესიული საჯარო მოხელის მობილობის წესის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თ) „პროფესიული საჯარო მოხელისათვის მოხელის კლასების მინიჭების წესისა და პირობების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ი) „პროფესიული საჯარო მოხელის თანამდებობების თითოეული იერარქიული რანგისათვის აუცილებელი სპეციალური მოთხოვნების განსაზღვრის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კ) „პროფესიული საჯარო მოხელის წახალისების წესის შესახებ“ საქართველოს მთავრობის დადგენილება.</w:t>
      </w:r>
    </w:p>
    <w:p w:rsidR="00606192" w:rsidRPr="00606192" w:rsidRDefault="00606192" w:rsidP="00606192">
      <w:pPr>
        <w:jc w:val="both"/>
        <w:rPr>
          <w:rFonts w:ascii="Sylfaen" w:hAnsi="Sylfaen" w:cs="Sylfaen"/>
        </w:rPr>
      </w:pPr>
      <w:r w:rsidRPr="00606192">
        <w:rPr>
          <w:rFonts w:ascii="Sylfaen" w:hAnsi="Sylfaen" w:cs="Sylfaen"/>
        </w:rPr>
        <w:t>  5. 2016 წლის 1 სექტემბრამდე საქართველოს შრომის, ჯანმრთელობისა და სოციალური დაცვის სამინისტრომ განსაზღვროს სახელმწიფო მოსამსახურეებისა და საჯარო მოსამსახურეების ნარკოლოგიური შემოწმებისა და შესაბამისი ცნობის გაცემის წესი და პირობები.</w:t>
      </w:r>
    </w:p>
    <w:p w:rsidR="00606192" w:rsidRPr="00606192" w:rsidRDefault="00606192" w:rsidP="00606192">
      <w:pPr>
        <w:jc w:val="both"/>
        <w:rPr>
          <w:rFonts w:ascii="Sylfaen" w:hAnsi="Sylfaen" w:cs="Sylfaen"/>
        </w:rPr>
      </w:pPr>
      <w:r w:rsidRPr="00606192">
        <w:rPr>
          <w:rFonts w:ascii="Sylfaen" w:hAnsi="Sylfaen" w:cs="Sylfaen"/>
        </w:rPr>
        <w:t>  6. ეთხოვოთ აფხაზეთისა და აჭარის ავტონომიური რესპუბლიკების უმაღლეს წარმომადგენლობით ორგანოებს, 2016 წლის 1 სექტემბრამდე სათანადო საკანონმდებლო აქტებით განსაზღვრონ საჯარო სამსახურის საბჭოს შესაბამისი წევრის არჩევის წესი.</w:t>
      </w:r>
    </w:p>
    <w:p w:rsidR="00606192" w:rsidRDefault="00606192" w:rsidP="00A73ECB">
      <w:pPr>
        <w:jc w:val="both"/>
        <w:rPr>
          <w:rFonts w:ascii="Sylfaen" w:hAnsi="Sylfaen" w:cs="Sylfaen"/>
          <w:lang w:val="ka-GE"/>
        </w:rPr>
      </w:pPr>
    </w:p>
    <w:p w:rsidR="00606192" w:rsidRPr="00606192" w:rsidRDefault="00606192" w:rsidP="00606192">
      <w:pPr>
        <w:jc w:val="both"/>
        <w:rPr>
          <w:rFonts w:ascii="Sylfaen" w:hAnsi="Sylfaen" w:cs="Sylfaen"/>
        </w:rPr>
      </w:pPr>
      <w:r w:rsidRPr="00606192">
        <w:rPr>
          <w:rFonts w:ascii="Sylfaen" w:hAnsi="Sylfaen" w:cs="Sylfaen"/>
          <w:b/>
          <w:bCs/>
        </w:rPr>
        <w:t> მუხლი 128. კანონის ამოქმედება</w:t>
      </w:r>
    </w:p>
    <w:p w:rsidR="00606192" w:rsidRPr="00606192" w:rsidRDefault="00606192" w:rsidP="00606192">
      <w:pPr>
        <w:jc w:val="both"/>
        <w:rPr>
          <w:rFonts w:ascii="Sylfaen" w:hAnsi="Sylfaen" w:cs="Sylfaen"/>
        </w:rPr>
      </w:pPr>
      <w:r w:rsidRPr="00606192">
        <w:rPr>
          <w:rFonts w:ascii="Sylfaen" w:hAnsi="Sylfaen" w:cs="Sylfaen"/>
        </w:rPr>
        <w:t>  1. ეს კანონი, გარდა ამ კანონის პირველი–124-ე მუხლებისა, 125-ე მუხლის მე-2 და მე-5–მე-9 პუნქტებისა, ამოქმედდეს გამოქვეყნებისთანავე.</w:t>
      </w:r>
    </w:p>
    <w:p w:rsidR="00606192" w:rsidRPr="00606192" w:rsidRDefault="00606192" w:rsidP="00606192">
      <w:pPr>
        <w:jc w:val="both"/>
        <w:rPr>
          <w:rFonts w:ascii="Sylfaen" w:hAnsi="Sylfaen" w:cs="Sylfaen"/>
        </w:rPr>
      </w:pPr>
      <w:r w:rsidRPr="00606192">
        <w:rPr>
          <w:rFonts w:ascii="Sylfaen" w:hAnsi="Sylfaen" w:cs="Sylfaen"/>
        </w:rPr>
        <w:t>  2. ამ კანონის პირველი–124-ე მუხლები, 125-ე მუხლის მე-2 და მე-5–მე-9 პუნქტები ამოქმედდეს 2017 წლის 1 ივლისიდან</w:t>
      </w:r>
    </w:p>
    <w:p w:rsidR="00606192" w:rsidRDefault="00606192" w:rsidP="00A73ECB">
      <w:pPr>
        <w:jc w:val="both"/>
        <w:rPr>
          <w:rFonts w:ascii="Sylfaen" w:hAnsi="Sylfaen" w:cs="Sylfaen"/>
          <w:lang w:val="ka-GE"/>
        </w:rPr>
      </w:pPr>
    </w:p>
    <w:p w:rsidR="00606192" w:rsidRPr="00A73ECB" w:rsidRDefault="00606192" w:rsidP="00A73ECB">
      <w:pPr>
        <w:jc w:val="both"/>
        <w:rPr>
          <w:rFonts w:ascii="Sylfaen" w:hAnsi="Sylfaen" w:cs="Sylfaen"/>
          <w:lang w:val="ka-GE"/>
        </w:rPr>
      </w:pPr>
    </w:p>
    <w:p w:rsidR="00EB33FE" w:rsidRPr="00A73ECB" w:rsidRDefault="00EB33FE" w:rsidP="00A73ECB">
      <w:pPr>
        <w:jc w:val="both"/>
        <w:rPr>
          <w:rFonts w:ascii="Sylfaen" w:hAnsi="Sylfaen" w:cs="Sylfaen"/>
          <w:lang w:val="ka-GE"/>
        </w:rPr>
      </w:pPr>
    </w:p>
    <w:p w:rsidR="00EB33FE" w:rsidRPr="00A73ECB" w:rsidRDefault="00EB33FE" w:rsidP="00A73ECB">
      <w:pPr>
        <w:jc w:val="both"/>
        <w:rPr>
          <w:lang w:val="ka-GE"/>
        </w:rPr>
      </w:pPr>
    </w:p>
    <w:sectPr w:rsidR="00EB33FE" w:rsidRPr="00A73ECB" w:rsidSect="00C225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Sylfaen">
    <w:panose1 w:val="010A0502050306030303"/>
    <w:charset w:val="00"/>
    <w:family w:val="roman"/>
    <w:pitch w:val="variable"/>
    <w:sig w:usb0="04000687" w:usb1="00000000" w:usb2="00000000" w:usb3="00000000" w:csb0="0000009F" w:csb1="00000000"/>
  </w:font>
  <w:font w:name="Sylfaen_PDF_Subset">
    <w:altName w:val="Times New Roman"/>
    <w:panose1 w:val="00000000000000000000"/>
    <w:charset w:val="CC"/>
    <w:family w:val="auto"/>
    <w:notTrueType/>
    <w:pitch w:val="default"/>
    <w:sig w:usb0="00000201" w:usb1="00000000" w:usb2="00000000" w:usb3="00000000" w:csb0="00000004"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hideSpellingErrors/>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54357"/>
    <w:rsid w:val="00066695"/>
    <w:rsid w:val="000D6802"/>
    <w:rsid w:val="000F2F0C"/>
    <w:rsid w:val="00104295"/>
    <w:rsid w:val="00165728"/>
    <w:rsid w:val="00170134"/>
    <w:rsid w:val="0019193C"/>
    <w:rsid w:val="0021106D"/>
    <w:rsid w:val="00211F34"/>
    <w:rsid w:val="00236919"/>
    <w:rsid w:val="0023753F"/>
    <w:rsid w:val="00247FF1"/>
    <w:rsid w:val="002C7C9D"/>
    <w:rsid w:val="002E3633"/>
    <w:rsid w:val="00321B6D"/>
    <w:rsid w:val="003361F6"/>
    <w:rsid w:val="003368AF"/>
    <w:rsid w:val="003565FF"/>
    <w:rsid w:val="00357A33"/>
    <w:rsid w:val="003862B4"/>
    <w:rsid w:val="003C7E50"/>
    <w:rsid w:val="003E591B"/>
    <w:rsid w:val="003E7C91"/>
    <w:rsid w:val="00410830"/>
    <w:rsid w:val="00491D97"/>
    <w:rsid w:val="004C58E3"/>
    <w:rsid w:val="004D6EC9"/>
    <w:rsid w:val="004E3370"/>
    <w:rsid w:val="004E6C26"/>
    <w:rsid w:val="00544D10"/>
    <w:rsid w:val="00554357"/>
    <w:rsid w:val="00574659"/>
    <w:rsid w:val="005B68DB"/>
    <w:rsid w:val="005B7267"/>
    <w:rsid w:val="00606192"/>
    <w:rsid w:val="0061070B"/>
    <w:rsid w:val="006159FA"/>
    <w:rsid w:val="00636B2C"/>
    <w:rsid w:val="0064065C"/>
    <w:rsid w:val="00641C1F"/>
    <w:rsid w:val="00641FA7"/>
    <w:rsid w:val="0068081E"/>
    <w:rsid w:val="006A38C2"/>
    <w:rsid w:val="006A7018"/>
    <w:rsid w:val="006C0AC3"/>
    <w:rsid w:val="006C0C1F"/>
    <w:rsid w:val="006F2376"/>
    <w:rsid w:val="0070215A"/>
    <w:rsid w:val="00740FA7"/>
    <w:rsid w:val="007669BE"/>
    <w:rsid w:val="00784176"/>
    <w:rsid w:val="00790A15"/>
    <w:rsid w:val="007B2EAA"/>
    <w:rsid w:val="00826849"/>
    <w:rsid w:val="00834113"/>
    <w:rsid w:val="00880131"/>
    <w:rsid w:val="00896C84"/>
    <w:rsid w:val="008977B3"/>
    <w:rsid w:val="008C2572"/>
    <w:rsid w:val="008C37CC"/>
    <w:rsid w:val="008D117E"/>
    <w:rsid w:val="00906B13"/>
    <w:rsid w:val="009070FF"/>
    <w:rsid w:val="00972DF0"/>
    <w:rsid w:val="00980C91"/>
    <w:rsid w:val="009A08BF"/>
    <w:rsid w:val="009A5940"/>
    <w:rsid w:val="009F6673"/>
    <w:rsid w:val="00A1226D"/>
    <w:rsid w:val="00A516A0"/>
    <w:rsid w:val="00A54CED"/>
    <w:rsid w:val="00A73ECB"/>
    <w:rsid w:val="00AB10D4"/>
    <w:rsid w:val="00AE20EA"/>
    <w:rsid w:val="00AF2612"/>
    <w:rsid w:val="00B46438"/>
    <w:rsid w:val="00BC5BEF"/>
    <w:rsid w:val="00BE60CA"/>
    <w:rsid w:val="00C0787B"/>
    <w:rsid w:val="00C22567"/>
    <w:rsid w:val="00C82B9B"/>
    <w:rsid w:val="00CD0B41"/>
    <w:rsid w:val="00D0782D"/>
    <w:rsid w:val="00D15C49"/>
    <w:rsid w:val="00D52C63"/>
    <w:rsid w:val="00E00AA9"/>
    <w:rsid w:val="00E165C1"/>
    <w:rsid w:val="00E51051"/>
    <w:rsid w:val="00E64294"/>
    <w:rsid w:val="00EA63BF"/>
    <w:rsid w:val="00EB33FE"/>
    <w:rsid w:val="00EB7B48"/>
    <w:rsid w:val="00EE5DD9"/>
    <w:rsid w:val="00EE7D23"/>
    <w:rsid w:val="00F3618B"/>
    <w:rsid w:val="00F56C54"/>
    <w:rsid w:val="00F67071"/>
    <w:rsid w:val="00F874F9"/>
    <w:rsid w:val="00FE3B6B"/>
    <w:rsid w:val="00FF1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753F"/>
    <w:rPr>
      <w:rFonts w:ascii="Times New Roman" w:hAnsi="Times New Roman" w:cs="Times New Roman"/>
      <w:sz w:val="24"/>
      <w:szCs w:val="24"/>
    </w:rPr>
  </w:style>
  <w:style w:type="character" w:styleId="Hyperlink">
    <w:name w:val="Hyperlink"/>
    <w:basedOn w:val="DefaultParagraphFont"/>
    <w:uiPriority w:val="99"/>
    <w:unhideWhenUsed/>
    <w:rsid w:val="00636B2C"/>
    <w:rPr>
      <w:color w:val="0000FF" w:themeColor="hyperlink"/>
      <w:u w:val="single"/>
    </w:rPr>
  </w:style>
  <w:style w:type="character" w:styleId="CommentReference">
    <w:name w:val="annotation reference"/>
    <w:basedOn w:val="DefaultParagraphFont"/>
    <w:uiPriority w:val="99"/>
    <w:semiHidden/>
    <w:unhideWhenUsed/>
    <w:rsid w:val="003E591B"/>
    <w:rPr>
      <w:sz w:val="16"/>
      <w:szCs w:val="16"/>
    </w:rPr>
  </w:style>
  <w:style w:type="paragraph" w:styleId="CommentText">
    <w:name w:val="annotation text"/>
    <w:basedOn w:val="Normal"/>
    <w:link w:val="CommentTextChar"/>
    <w:uiPriority w:val="99"/>
    <w:semiHidden/>
    <w:unhideWhenUsed/>
    <w:rsid w:val="003E591B"/>
    <w:pPr>
      <w:spacing w:line="240" w:lineRule="auto"/>
    </w:pPr>
    <w:rPr>
      <w:sz w:val="20"/>
      <w:szCs w:val="20"/>
    </w:rPr>
  </w:style>
  <w:style w:type="character" w:customStyle="1" w:styleId="CommentTextChar">
    <w:name w:val="Comment Text Char"/>
    <w:basedOn w:val="DefaultParagraphFont"/>
    <w:link w:val="CommentText"/>
    <w:uiPriority w:val="99"/>
    <w:semiHidden/>
    <w:rsid w:val="003E591B"/>
    <w:rPr>
      <w:sz w:val="20"/>
      <w:szCs w:val="20"/>
    </w:rPr>
  </w:style>
  <w:style w:type="paragraph" w:styleId="CommentSubject">
    <w:name w:val="annotation subject"/>
    <w:basedOn w:val="CommentText"/>
    <w:next w:val="CommentText"/>
    <w:link w:val="CommentSubjectChar"/>
    <w:uiPriority w:val="99"/>
    <w:semiHidden/>
    <w:unhideWhenUsed/>
    <w:rsid w:val="003E591B"/>
    <w:rPr>
      <w:b/>
      <w:bCs/>
    </w:rPr>
  </w:style>
  <w:style w:type="character" w:customStyle="1" w:styleId="CommentSubjectChar">
    <w:name w:val="Comment Subject Char"/>
    <w:basedOn w:val="CommentTextChar"/>
    <w:link w:val="CommentSubject"/>
    <w:uiPriority w:val="99"/>
    <w:semiHidden/>
    <w:rsid w:val="003E591B"/>
    <w:rPr>
      <w:b/>
      <w:bCs/>
      <w:sz w:val="20"/>
      <w:szCs w:val="20"/>
    </w:rPr>
  </w:style>
  <w:style w:type="paragraph" w:styleId="BalloonText">
    <w:name w:val="Balloon Text"/>
    <w:basedOn w:val="Normal"/>
    <w:link w:val="BalloonTextChar"/>
    <w:uiPriority w:val="99"/>
    <w:semiHidden/>
    <w:unhideWhenUsed/>
    <w:rsid w:val="003E5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1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56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23753F"/>
    <w:rPr>
      <w:rFonts w:ascii="Times New Roman" w:hAnsi="Times New Roman" w:cs="Times New Roman"/>
      <w:sz w:val="24"/>
      <w:szCs w:val="24"/>
    </w:rPr>
  </w:style>
  <w:style w:type="character" w:styleId="Hyperlink">
    <w:name w:val="Hyperlink"/>
    <w:basedOn w:val="DefaultParagraphFont"/>
    <w:uiPriority w:val="99"/>
    <w:unhideWhenUsed/>
    <w:rsid w:val="00636B2C"/>
    <w:rPr>
      <w:color w:val="0000FF" w:themeColor="hyperlink"/>
      <w:u w:val="single"/>
    </w:rPr>
  </w:style>
  <w:style w:type="character" w:styleId="CommentReference">
    <w:name w:val="annotation reference"/>
    <w:basedOn w:val="DefaultParagraphFont"/>
    <w:uiPriority w:val="99"/>
    <w:semiHidden/>
    <w:unhideWhenUsed/>
    <w:rsid w:val="003E591B"/>
    <w:rPr>
      <w:sz w:val="16"/>
      <w:szCs w:val="16"/>
    </w:rPr>
  </w:style>
  <w:style w:type="paragraph" w:styleId="CommentText">
    <w:name w:val="annotation text"/>
    <w:basedOn w:val="Normal"/>
    <w:link w:val="CommentTextChar"/>
    <w:uiPriority w:val="99"/>
    <w:semiHidden/>
    <w:unhideWhenUsed/>
    <w:rsid w:val="003E591B"/>
    <w:pPr>
      <w:spacing w:line="240" w:lineRule="auto"/>
    </w:pPr>
    <w:rPr>
      <w:sz w:val="20"/>
      <w:szCs w:val="20"/>
    </w:rPr>
  </w:style>
  <w:style w:type="character" w:customStyle="1" w:styleId="CommentTextChar">
    <w:name w:val="Comment Text Char"/>
    <w:basedOn w:val="DefaultParagraphFont"/>
    <w:link w:val="CommentText"/>
    <w:uiPriority w:val="99"/>
    <w:semiHidden/>
    <w:rsid w:val="003E591B"/>
    <w:rPr>
      <w:sz w:val="20"/>
      <w:szCs w:val="20"/>
    </w:rPr>
  </w:style>
  <w:style w:type="paragraph" w:styleId="CommentSubject">
    <w:name w:val="annotation subject"/>
    <w:basedOn w:val="CommentText"/>
    <w:next w:val="CommentText"/>
    <w:link w:val="CommentSubjectChar"/>
    <w:uiPriority w:val="99"/>
    <w:semiHidden/>
    <w:unhideWhenUsed/>
    <w:rsid w:val="003E591B"/>
    <w:rPr>
      <w:b/>
      <w:bCs/>
    </w:rPr>
  </w:style>
  <w:style w:type="character" w:customStyle="1" w:styleId="CommentSubjectChar">
    <w:name w:val="Comment Subject Char"/>
    <w:basedOn w:val="CommentTextChar"/>
    <w:link w:val="CommentSubject"/>
    <w:uiPriority w:val="99"/>
    <w:semiHidden/>
    <w:rsid w:val="003E591B"/>
    <w:rPr>
      <w:b/>
      <w:bCs/>
      <w:sz w:val="20"/>
      <w:szCs w:val="20"/>
    </w:rPr>
  </w:style>
  <w:style w:type="paragraph" w:styleId="BalloonText">
    <w:name w:val="Balloon Text"/>
    <w:basedOn w:val="Normal"/>
    <w:link w:val="BalloonTextChar"/>
    <w:uiPriority w:val="99"/>
    <w:semiHidden/>
    <w:unhideWhenUsed/>
    <w:rsid w:val="003E591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591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81148">
      <w:bodyDiv w:val="1"/>
      <w:marLeft w:val="0"/>
      <w:marRight w:val="0"/>
      <w:marTop w:val="0"/>
      <w:marBottom w:val="0"/>
      <w:divBdr>
        <w:top w:val="none" w:sz="0" w:space="0" w:color="auto"/>
        <w:left w:val="none" w:sz="0" w:space="0" w:color="auto"/>
        <w:bottom w:val="none" w:sz="0" w:space="0" w:color="auto"/>
        <w:right w:val="none" w:sz="0" w:space="0" w:color="auto"/>
      </w:divBdr>
    </w:div>
    <w:div w:id="50807540">
      <w:bodyDiv w:val="1"/>
      <w:marLeft w:val="0"/>
      <w:marRight w:val="0"/>
      <w:marTop w:val="0"/>
      <w:marBottom w:val="0"/>
      <w:divBdr>
        <w:top w:val="none" w:sz="0" w:space="0" w:color="auto"/>
        <w:left w:val="none" w:sz="0" w:space="0" w:color="auto"/>
        <w:bottom w:val="none" w:sz="0" w:space="0" w:color="auto"/>
        <w:right w:val="none" w:sz="0" w:space="0" w:color="auto"/>
      </w:divBdr>
    </w:div>
    <w:div w:id="53628782">
      <w:bodyDiv w:val="1"/>
      <w:marLeft w:val="0"/>
      <w:marRight w:val="0"/>
      <w:marTop w:val="0"/>
      <w:marBottom w:val="0"/>
      <w:divBdr>
        <w:top w:val="none" w:sz="0" w:space="0" w:color="auto"/>
        <w:left w:val="none" w:sz="0" w:space="0" w:color="auto"/>
        <w:bottom w:val="none" w:sz="0" w:space="0" w:color="auto"/>
        <w:right w:val="none" w:sz="0" w:space="0" w:color="auto"/>
      </w:divBdr>
    </w:div>
    <w:div w:id="53772267">
      <w:bodyDiv w:val="1"/>
      <w:marLeft w:val="0"/>
      <w:marRight w:val="0"/>
      <w:marTop w:val="0"/>
      <w:marBottom w:val="0"/>
      <w:divBdr>
        <w:top w:val="none" w:sz="0" w:space="0" w:color="auto"/>
        <w:left w:val="none" w:sz="0" w:space="0" w:color="auto"/>
        <w:bottom w:val="none" w:sz="0" w:space="0" w:color="auto"/>
        <w:right w:val="none" w:sz="0" w:space="0" w:color="auto"/>
      </w:divBdr>
    </w:div>
    <w:div w:id="121923042">
      <w:bodyDiv w:val="1"/>
      <w:marLeft w:val="0"/>
      <w:marRight w:val="0"/>
      <w:marTop w:val="0"/>
      <w:marBottom w:val="0"/>
      <w:divBdr>
        <w:top w:val="none" w:sz="0" w:space="0" w:color="auto"/>
        <w:left w:val="none" w:sz="0" w:space="0" w:color="auto"/>
        <w:bottom w:val="none" w:sz="0" w:space="0" w:color="auto"/>
        <w:right w:val="none" w:sz="0" w:space="0" w:color="auto"/>
      </w:divBdr>
    </w:div>
    <w:div w:id="131293605">
      <w:bodyDiv w:val="1"/>
      <w:marLeft w:val="0"/>
      <w:marRight w:val="0"/>
      <w:marTop w:val="0"/>
      <w:marBottom w:val="0"/>
      <w:divBdr>
        <w:top w:val="none" w:sz="0" w:space="0" w:color="auto"/>
        <w:left w:val="none" w:sz="0" w:space="0" w:color="auto"/>
        <w:bottom w:val="none" w:sz="0" w:space="0" w:color="auto"/>
        <w:right w:val="none" w:sz="0" w:space="0" w:color="auto"/>
      </w:divBdr>
    </w:div>
    <w:div w:id="184831127">
      <w:bodyDiv w:val="1"/>
      <w:marLeft w:val="0"/>
      <w:marRight w:val="0"/>
      <w:marTop w:val="0"/>
      <w:marBottom w:val="0"/>
      <w:divBdr>
        <w:top w:val="none" w:sz="0" w:space="0" w:color="auto"/>
        <w:left w:val="none" w:sz="0" w:space="0" w:color="auto"/>
        <w:bottom w:val="none" w:sz="0" w:space="0" w:color="auto"/>
        <w:right w:val="none" w:sz="0" w:space="0" w:color="auto"/>
      </w:divBdr>
    </w:div>
    <w:div w:id="219487466">
      <w:bodyDiv w:val="1"/>
      <w:marLeft w:val="0"/>
      <w:marRight w:val="0"/>
      <w:marTop w:val="0"/>
      <w:marBottom w:val="0"/>
      <w:divBdr>
        <w:top w:val="none" w:sz="0" w:space="0" w:color="auto"/>
        <w:left w:val="none" w:sz="0" w:space="0" w:color="auto"/>
        <w:bottom w:val="none" w:sz="0" w:space="0" w:color="auto"/>
        <w:right w:val="none" w:sz="0" w:space="0" w:color="auto"/>
      </w:divBdr>
    </w:div>
    <w:div w:id="244267876">
      <w:bodyDiv w:val="1"/>
      <w:marLeft w:val="0"/>
      <w:marRight w:val="0"/>
      <w:marTop w:val="0"/>
      <w:marBottom w:val="0"/>
      <w:divBdr>
        <w:top w:val="none" w:sz="0" w:space="0" w:color="auto"/>
        <w:left w:val="none" w:sz="0" w:space="0" w:color="auto"/>
        <w:bottom w:val="none" w:sz="0" w:space="0" w:color="auto"/>
        <w:right w:val="none" w:sz="0" w:space="0" w:color="auto"/>
      </w:divBdr>
    </w:div>
    <w:div w:id="265502445">
      <w:bodyDiv w:val="1"/>
      <w:marLeft w:val="0"/>
      <w:marRight w:val="0"/>
      <w:marTop w:val="0"/>
      <w:marBottom w:val="0"/>
      <w:divBdr>
        <w:top w:val="none" w:sz="0" w:space="0" w:color="auto"/>
        <w:left w:val="none" w:sz="0" w:space="0" w:color="auto"/>
        <w:bottom w:val="none" w:sz="0" w:space="0" w:color="auto"/>
        <w:right w:val="none" w:sz="0" w:space="0" w:color="auto"/>
      </w:divBdr>
    </w:div>
    <w:div w:id="321127257">
      <w:bodyDiv w:val="1"/>
      <w:marLeft w:val="0"/>
      <w:marRight w:val="0"/>
      <w:marTop w:val="0"/>
      <w:marBottom w:val="0"/>
      <w:divBdr>
        <w:top w:val="none" w:sz="0" w:space="0" w:color="auto"/>
        <w:left w:val="none" w:sz="0" w:space="0" w:color="auto"/>
        <w:bottom w:val="none" w:sz="0" w:space="0" w:color="auto"/>
        <w:right w:val="none" w:sz="0" w:space="0" w:color="auto"/>
      </w:divBdr>
    </w:div>
    <w:div w:id="440534010">
      <w:bodyDiv w:val="1"/>
      <w:marLeft w:val="0"/>
      <w:marRight w:val="0"/>
      <w:marTop w:val="0"/>
      <w:marBottom w:val="0"/>
      <w:divBdr>
        <w:top w:val="none" w:sz="0" w:space="0" w:color="auto"/>
        <w:left w:val="none" w:sz="0" w:space="0" w:color="auto"/>
        <w:bottom w:val="none" w:sz="0" w:space="0" w:color="auto"/>
        <w:right w:val="none" w:sz="0" w:space="0" w:color="auto"/>
      </w:divBdr>
    </w:div>
    <w:div w:id="461385301">
      <w:bodyDiv w:val="1"/>
      <w:marLeft w:val="0"/>
      <w:marRight w:val="0"/>
      <w:marTop w:val="0"/>
      <w:marBottom w:val="0"/>
      <w:divBdr>
        <w:top w:val="none" w:sz="0" w:space="0" w:color="auto"/>
        <w:left w:val="none" w:sz="0" w:space="0" w:color="auto"/>
        <w:bottom w:val="none" w:sz="0" w:space="0" w:color="auto"/>
        <w:right w:val="none" w:sz="0" w:space="0" w:color="auto"/>
      </w:divBdr>
    </w:div>
    <w:div w:id="466779907">
      <w:bodyDiv w:val="1"/>
      <w:marLeft w:val="0"/>
      <w:marRight w:val="0"/>
      <w:marTop w:val="0"/>
      <w:marBottom w:val="0"/>
      <w:divBdr>
        <w:top w:val="none" w:sz="0" w:space="0" w:color="auto"/>
        <w:left w:val="none" w:sz="0" w:space="0" w:color="auto"/>
        <w:bottom w:val="none" w:sz="0" w:space="0" w:color="auto"/>
        <w:right w:val="none" w:sz="0" w:space="0" w:color="auto"/>
      </w:divBdr>
    </w:div>
    <w:div w:id="549615626">
      <w:bodyDiv w:val="1"/>
      <w:marLeft w:val="0"/>
      <w:marRight w:val="0"/>
      <w:marTop w:val="0"/>
      <w:marBottom w:val="0"/>
      <w:divBdr>
        <w:top w:val="none" w:sz="0" w:space="0" w:color="auto"/>
        <w:left w:val="none" w:sz="0" w:space="0" w:color="auto"/>
        <w:bottom w:val="none" w:sz="0" w:space="0" w:color="auto"/>
        <w:right w:val="none" w:sz="0" w:space="0" w:color="auto"/>
      </w:divBdr>
    </w:div>
    <w:div w:id="565723952">
      <w:bodyDiv w:val="1"/>
      <w:marLeft w:val="0"/>
      <w:marRight w:val="0"/>
      <w:marTop w:val="0"/>
      <w:marBottom w:val="0"/>
      <w:divBdr>
        <w:top w:val="none" w:sz="0" w:space="0" w:color="auto"/>
        <w:left w:val="none" w:sz="0" w:space="0" w:color="auto"/>
        <w:bottom w:val="none" w:sz="0" w:space="0" w:color="auto"/>
        <w:right w:val="none" w:sz="0" w:space="0" w:color="auto"/>
      </w:divBdr>
    </w:div>
    <w:div w:id="665984614">
      <w:bodyDiv w:val="1"/>
      <w:marLeft w:val="0"/>
      <w:marRight w:val="0"/>
      <w:marTop w:val="0"/>
      <w:marBottom w:val="0"/>
      <w:divBdr>
        <w:top w:val="none" w:sz="0" w:space="0" w:color="auto"/>
        <w:left w:val="none" w:sz="0" w:space="0" w:color="auto"/>
        <w:bottom w:val="none" w:sz="0" w:space="0" w:color="auto"/>
        <w:right w:val="none" w:sz="0" w:space="0" w:color="auto"/>
      </w:divBdr>
    </w:div>
    <w:div w:id="734008210">
      <w:bodyDiv w:val="1"/>
      <w:marLeft w:val="0"/>
      <w:marRight w:val="0"/>
      <w:marTop w:val="0"/>
      <w:marBottom w:val="0"/>
      <w:divBdr>
        <w:top w:val="none" w:sz="0" w:space="0" w:color="auto"/>
        <w:left w:val="none" w:sz="0" w:space="0" w:color="auto"/>
        <w:bottom w:val="none" w:sz="0" w:space="0" w:color="auto"/>
        <w:right w:val="none" w:sz="0" w:space="0" w:color="auto"/>
      </w:divBdr>
    </w:div>
    <w:div w:id="742145344">
      <w:bodyDiv w:val="1"/>
      <w:marLeft w:val="0"/>
      <w:marRight w:val="0"/>
      <w:marTop w:val="0"/>
      <w:marBottom w:val="0"/>
      <w:divBdr>
        <w:top w:val="none" w:sz="0" w:space="0" w:color="auto"/>
        <w:left w:val="none" w:sz="0" w:space="0" w:color="auto"/>
        <w:bottom w:val="none" w:sz="0" w:space="0" w:color="auto"/>
        <w:right w:val="none" w:sz="0" w:space="0" w:color="auto"/>
      </w:divBdr>
    </w:div>
    <w:div w:id="824320615">
      <w:bodyDiv w:val="1"/>
      <w:marLeft w:val="0"/>
      <w:marRight w:val="0"/>
      <w:marTop w:val="0"/>
      <w:marBottom w:val="0"/>
      <w:divBdr>
        <w:top w:val="none" w:sz="0" w:space="0" w:color="auto"/>
        <w:left w:val="none" w:sz="0" w:space="0" w:color="auto"/>
        <w:bottom w:val="none" w:sz="0" w:space="0" w:color="auto"/>
        <w:right w:val="none" w:sz="0" w:space="0" w:color="auto"/>
      </w:divBdr>
    </w:div>
    <w:div w:id="829638808">
      <w:bodyDiv w:val="1"/>
      <w:marLeft w:val="0"/>
      <w:marRight w:val="0"/>
      <w:marTop w:val="0"/>
      <w:marBottom w:val="0"/>
      <w:divBdr>
        <w:top w:val="none" w:sz="0" w:space="0" w:color="auto"/>
        <w:left w:val="none" w:sz="0" w:space="0" w:color="auto"/>
        <w:bottom w:val="none" w:sz="0" w:space="0" w:color="auto"/>
        <w:right w:val="none" w:sz="0" w:space="0" w:color="auto"/>
      </w:divBdr>
    </w:div>
    <w:div w:id="872959810">
      <w:bodyDiv w:val="1"/>
      <w:marLeft w:val="0"/>
      <w:marRight w:val="0"/>
      <w:marTop w:val="0"/>
      <w:marBottom w:val="0"/>
      <w:divBdr>
        <w:top w:val="none" w:sz="0" w:space="0" w:color="auto"/>
        <w:left w:val="none" w:sz="0" w:space="0" w:color="auto"/>
        <w:bottom w:val="none" w:sz="0" w:space="0" w:color="auto"/>
        <w:right w:val="none" w:sz="0" w:space="0" w:color="auto"/>
      </w:divBdr>
    </w:div>
    <w:div w:id="898710365">
      <w:bodyDiv w:val="1"/>
      <w:marLeft w:val="0"/>
      <w:marRight w:val="0"/>
      <w:marTop w:val="0"/>
      <w:marBottom w:val="0"/>
      <w:divBdr>
        <w:top w:val="none" w:sz="0" w:space="0" w:color="auto"/>
        <w:left w:val="none" w:sz="0" w:space="0" w:color="auto"/>
        <w:bottom w:val="none" w:sz="0" w:space="0" w:color="auto"/>
        <w:right w:val="none" w:sz="0" w:space="0" w:color="auto"/>
      </w:divBdr>
    </w:div>
    <w:div w:id="912619936">
      <w:bodyDiv w:val="1"/>
      <w:marLeft w:val="0"/>
      <w:marRight w:val="0"/>
      <w:marTop w:val="0"/>
      <w:marBottom w:val="0"/>
      <w:divBdr>
        <w:top w:val="none" w:sz="0" w:space="0" w:color="auto"/>
        <w:left w:val="none" w:sz="0" w:space="0" w:color="auto"/>
        <w:bottom w:val="none" w:sz="0" w:space="0" w:color="auto"/>
        <w:right w:val="none" w:sz="0" w:space="0" w:color="auto"/>
      </w:divBdr>
    </w:div>
    <w:div w:id="922565838">
      <w:bodyDiv w:val="1"/>
      <w:marLeft w:val="0"/>
      <w:marRight w:val="0"/>
      <w:marTop w:val="0"/>
      <w:marBottom w:val="0"/>
      <w:divBdr>
        <w:top w:val="none" w:sz="0" w:space="0" w:color="auto"/>
        <w:left w:val="none" w:sz="0" w:space="0" w:color="auto"/>
        <w:bottom w:val="none" w:sz="0" w:space="0" w:color="auto"/>
        <w:right w:val="none" w:sz="0" w:space="0" w:color="auto"/>
      </w:divBdr>
    </w:div>
    <w:div w:id="1009329002">
      <w:bodyDiv w:val="1"/>
      <w:marLeft w:val="0"/>
      <w:marRight w:val="0"/>
      <w:marTop w:val="0"/>
      <w:marBottom w:val="0"/>
      <w:divBdr>
        <w:top w:val="none" w:sz="0" w:space="0" w:color="auto"/>
        <w:left w:val="none" w:sz="0" w:space="0" w:color="auto"/>
        <w:bottom w:val="none" w:sz="0" w:space="0" w:color="auto"/>
        <w:right w:val="none" w:sz="0" w:space="0" w:color="auto"/>
      </w:divBdr>
    </w:div>
    <w:div w:id="1016924879">
      <w:bodyDiv w:val="1"/>
      <w:marLeft w:val="0"/>
      <w:marRight w:val="0"/>
      <w:marTop w:val="0"/>
      <w:marBottom w:val="0"/>
      <w:divBdr>
        <w:top w:val="none" w:sz="0" w:space="0" w:color="auto"/>
        <w:left w:val="none" w:sz="0" w:space="0" w:color="auto"/>
        <w:bottom w:val="none" w:sz="0" w:space="0" w:color="auto"/>
        <w:right w:val="none" w:sz="0" w:space="0" w:color="auto"/>
      </w:divBdr>
    </w:div>
    <w:div w:id="1033505099">
      <w:bodyDiv w:val="1"/>
      <w:marLeft w:val="0"/>
      <w:marRight w:val="0"/>
      <w:marTop w:val="0"/>
      <w:marBottom w:val="0"/>
      <w:divBdr>
        <w:top w:val="none" w:sz="0" w:space="0" w:color="auto"/>
        <w:left w:val="none" w:sz="0" w:space="0" w:color="auto"/>
        <w:bottom w:val="none" w:sz="0" w:space="0" w:color="auto"/>
        <w:right w:val="none" w:sz="0" w:space="0" w:color="auto"/>
      </w:divBdr>
    </w:div>
    <w:div w:id="1126003720">
      <w:bodyDiv w:val="1"/>
      <w:marLeft w:val="0"/>
      <w:marRight w:val="0"/>
      <w:marTop w:val="0"/>
      <w:marBottom w:val="0"/>
      <w:divBdr>
        <w:top w:val="none" w:sz="0" w:space="0" w:color="auto"/>
        <w:left w:val="none" w:sz="0" w:space="0" w:color="auto"/>
        <w:bottom w:val="none" w:sz="0" w:space="0" w:color="auto"/>
        <w:right w:val="none" w:sz="0" w:space="0" w:color="auto"/>
      </w:divBdr>
    </w:div>
    <w:div w:id="1138181074">
      <w:bodyDiv w:val="1"/>
      <w:marLeft w:val="0"/>
      <w:marRight w:val="0"/>
      <w:marTop w:val="0"/>
      <w:marBottom w:val="0"/>
      <w:divBdr>
        <w:top w:val="none" w:sz="0" w:space="0" w:color="auto"/>
        <w:left w:val="none" w:sz="0" w:space="0" w:color="auto"/>
        <w:bottom w:val="none" w:sz="0" w:space="0" w:color="auto"/>
        <w:right w:val="none" w:sz="0" w:space="0" w:color="auto"/>
      </w:divBdr>
    </w:div>
    <w:div w:id="1177354794">
      <w:bodyDiv w:val="1"/>
      <w:marLeft w:val="0"/>
      <w:marRight w:val="0"/>
      <w:marTop w:val="0"/>
      <w:marBottom w:val="0"/>
      <w:divBdr>
        <w:top w:val="none" w:sz="0" w:space="0" w:color="auto"/>
        <w:left w:val="none" w:sz="0" w:space="0" w:color="auto"/>
        <w:bottom w:val="none" w:sz="0" w:space="0" w:color="auto"/>
        <w:right w:val="none" w:sz="0" w:space="0" w:color="auto"/>
      </w:divBdr>
    </w:div>
    <w:div w:id="1190023369">
      <w:bodyDiv w:val="1"/>
      <w:marLeft w:val="0"/>
      <w:marRight w:val="0"/>
      <w:marTop w:val="0"/>
      <w:marBottom w:val="0"/>
      <w:divBdr>
        <w:top w:val="none" w:sz="0" w:space="0" w:color="auto"/>
        <w:left w:val="none" w:sz="0" w:space="0" w:color="auto"/>
        <w:bottom w:val="none" w:sz="0" w:space="0" w:color="auto"/>
        <w:right w:val="none" w:sz="0" w:space="0" w:color="auto"/>
      </w:divBdr>
    </w:div>
    <w:div w:id="1233738677">
      <w:bodyDiv w:val="1"/>
      <w:marLeft w:val="0"/>
      <w:marRight w:val="0"/>
      <w:marTop w:val="0"/>
      <w:marBottom w:val="0"/>
      <w:divBdr>
        <w:top w:val="none" w:sz="0" w:space="0" w:color="auto"/>
        <w:left w:val="none" w:sz="0" w:space="0" w:color="auto"/>
        <w:bottom w:val="none" w:sz="0" w:space="0" w:color="auto"/>
        <w:right w:val="none" w:sz="0" w:space="0" w:color="auto"/>
      </w:divBdr>
    </w:div>
    <w:div w:id="1328443001">
      <w:bodyDiv w:val="1"/>
      <w:marLeft w:val="0"/>
      <w:marRight w:val="0"/>
      <w:marTop w:val="0"/>
      <w:marBottom w:val="0"/>
      <w:divBdr>
        <w:top w:val="none" w:sz="0" w:space="0" w:color="auto"/>
        <w:left w:val="none" w:sz="0" w:space="0" w:color="auto"/>
        <w:bottom w:val="none" w:sz="0" w:space="0" w:color="auto"/>
        <w:right w:val="none" w:sz="0" w:space="0" w:color="auto"/>
      </w:divBdr>
    </w:div>
    <w:div w:id="1331370496">
      <w:bodyDiv w:val="1"/>
      <w:marLeft w:val="0"/>
      <w:marRight w:val="0"/>
      <w:marTop w:val="0"/>
      <w:marBottom w:val="0"/>
      <w:divBdr>
        <w:top w:val="none" w:sz="0" w:space="0" w:color="auto"/>
        <w:left w:val="none" w:sz="0" w:space="0" w:color="auto"/>
        <w:bottom w:val="none" w:sz="0" w:space="0" w:color="auto"/>
        <w:right w:val="none" w:sz="0" w:space="0" w:color="auto"/>
      </w:divBdr>
    </w:div>
    <w:div w:id="1337264598">
      <w:bodyDiv w:val="1"/>
      <w:marLeft w:val="0"/>
      <w:marRight w:val="0"/>
      <w:marTop w:val="0"/>
      <w:marBottom w:val="0"/>
      <w:divBdr>
        <w:top w:val="none" w:sz="0" w:space="0" w:color="auto"/>
        <w:left w:val="none" w:sz="0" w:space="0" w:color="auto"/>
        <w:bottom w:val="none" w:sz="0" w:space="0" w:color="auto"/>
        <w:right w:val="none" w:sz="0" w:space="0" w:color="auto"/>
      </w:divBdr>
    </w:div>
    <w:div w:id="1349402434">
      <w:bodyDiv w:val="1"/>
      <w:marLeft w:val="0"/>
      <w:marRight w:val="0"/>
      <w:marTop w:val="0"/>
      <w:marBottom w:val="0"/>
      <w:divBdr>
        <w:top w:val="none" w:sz="0" w:space="0" w:color="auto"/>
        <w:left w:val="none" w:sz="0" w:space="0" w:color="auto"/>
        <w:bottom w:val="none" w:sz="0" w:space="0" w:color="auto"/>
        <w:right w:val="none" w:sz="0" w:space="0" w:color="auto"/>
      </w:divBdr>
    </w:div>
    <w:div w:id="1462384085">
      <w:bodyDiv w:val="1"/>
      <w:marLeft w:val="0"/>
      <w:marRight w:val="0"/>
      <w:marTop w:val="0"/>
      <w:marBottom w:val="0"/>
      <w:divBdr>
        <w:top w:val="none" w:sz="0" w:space="0" w:color="auto"/>
        <w:left w:val="none" w:sz="0" w:space="0" w:color="auto"/>
        <w:bottom w:val="none" w:sz="0" w:space="0" w:color="auto"/>
        <w:right w:val="none" w:sz="0" w:space="0" w:color="auto"/>
      </w:divBdr>
    </w:div>
    <w:div w:id="1481387342">
      <w:bodyDiv w:val="1"/>
      <w:marLeft w:val="0"/>
      <w:marRight w:val="0"/>
      <w:marTop w:val="0"/>
      <w:marBottom w:val="0"/>
      <w:divBdr>
        <w:top w:val="none" w:sz="0" w:space="0" w:color="auto"/>
        <w:left w:val="none" w:sz="0" w:space="0" w:color="auto"/>
        <w:bottom w:val="none" w:sz="0" w:space="0" w:color="auto"/>
        <w:right w:val="none" w:sz="0" w:space="0" w:color="auto"/>
      </w:divBdr>
    </w:div>
    <w:div w:id="1494881761">
      <w:bodyDiv w:val="1"/>
      <w:marLeft w:val="0"/>
      <w:marRight w:val="0"/>
      <w:marTop w:val="0"/>
      <w:marBottom w:val="0"/>
      <w:divBdr>
        <w:top w:val="none" w:sz="0" w:space="0" w:color="auto"/>
        <w:left w:val="none" w:sz="0" w:space="0" w:color="auto"/>
        <w:bottom w:val="none" w:sz="0" w:space="0" w:color="auto"/>
        <w:right w:val="none" w:sz="0" w:space="0" w:color="auto"/>
      </w:divBdr>
    </w:div>
    <w:div w:id="1519125209">
      <w:bodyDiv w:val="1"/>
      <w:marLeft w:val="0"/>
      <w:marRight w:val="0"/>
      <w:marTop w:val="0"/>
      <w:marBottom w:val="0"/>
      <w:divBdr>
        <w:top w:val="none" w:sz="0" w:space="0" w:color="auto"/>
        <w:left w:val="none" w:sz="0" w:space="0" w:color="auto"/>
        <w:bottom w:val="none" w:sz="0" w:space="0" w:color="auto"/>
        <w:right w:val="none" w:sz="0" w:space="0" w:color="auto"/>
      </w:divBdr>
    </w:div>
    <w:div w:id="1519849413">
      <w:bodyDiv w:val="1"/>
      <w:marLeft w:val="0"/>
      <w:marRight w:val="0"/>
      <w:marTop w:val="0"/>
      <w:marBottom w:val="0"/>
      <w:divBdr>
        <w:top w:val="none" w:sz="0" w:space="0" w:color="auto"/>
        <w:left w:val="none" w:sz="0" w:space="0" w:color="auto"/>
        <w:bottom w:val="none" w:sz="0" w:space="0" w:color="auto"/>
        <w:right w:val="none" w:sz="0" w:space="0" w:color="auto"/>
      </w:divBdr>
    </w:div>
    <w:div w:id="1520002864">
      <w:bodyDiv w:val="1"/>
      <w:marLeft w:val="0"/>
      <w:marRight w:val="0"/>
      <w:marTop w:val="0"/>
      <w:marBottom w:val="0"/>
      <w:divBdr>
        <w:top w:val="none" w:sz="0" w:space="0" w:color="auto"/>
        <w:left w:val="none" w:sz="0" w:space="0" w:color="auto"/>
        <w:bottom w:val="none" w:sz="0" w:space="0" w:color="auto"/>
        <w:right w:val="none" w:sz="0" w:space="0" w:color="auto"/>
      </w:divBdr>
    </w:div>
    <w:div w:id="1534150737">
      <w:bodyDiv w:val="1"/>
      <w:marLeft w:val="0"/>
      <w:marRight w:val="0"/>
      <w:marTop w:val="0"/>
      <w:marBottom w:val="0"/>
      <w:divBdr>
        <w:top w:val="none" w:sz="0" w:space="0" w:color="auto"/>
        <w:left w:val="none" w:sz="0" w:space="0" w:color="auto"/>
        <w:bottom w:val="none" w:sz="0" w:space="0" w:color="auto"/>
        <w:right w:val="none" w:sz="0" w:space="0" w:color="auto"/>
      </w:divBdr>
    </w:div>
    <w:div w:id="1536775395">
      <w:bodyDiv w:val="1"/>
      <w:marLeft w:val="0"/>
      <w:marRight w:val="0"/>
      <w:marTop w:val="0"/>
      <w:marBottom w:val="0"/>
      <w:divBdr>
        <w:top w:val="none" w:sz="0" w:space="0" w:color="auto"/>
        <w:left w:val="none" w:sz="0" w:space="0" w:color="auto"/>
        <w:bottom w:val="none" w:sz="0" w:space="0" w:color="auto"/>
        <w:right w:val="none" w:sz="0" w:space="0" w:color="auto"/>
      </w:divBdr>
    </w:div>
    <w:div w:id="1541749765">
      <w:bodyDiv w:val="1"/>
      <w:marLeft w:val="0"/>
      <w:marRight w:val="0"/>
      <w:marTop w:val="0"/>
      <w:marBottom w:val="0"/>
      <w:divBdr>
        <w:top w:val="none" w:sz="0" w:space="0" w:color="auto"/>
        <w:left w:val="none" w:sz="0" w:space="0" w:color="auto"/>
        <w:bottom w:val="none" w:sz="0" w:space="0" w:color="auto"/>
        <w:right w:val="none" w:sz="0" w:space="0" w:color="auto"/>
      </w:divBdr>
    </w:div>
    <w:div w:id="1545016979">
      <w:bodyDiv w:val="1"/>
      <w:marLeft w:val="0"/>
      <w:marRight w:val="0"/>
      <w:marTop w:val="0"/>
      <w:marBottom w:val="0"/>
      <w:divBdr>
        <w:top w:val="none" w:sz="0" w:space="0" w:color="auto"/>
        <w:left w:val="none" w:sz="0" w:space="0" w:color="auto"/>
        <w:bottom w:val="none" w:sz="0" w:space="0" w:color="auto"/>
        <w:right w:val="none" w:sz="0" w:space="0" w:color="auto"/>
      </w:divBdr>
    </w:div>
    <w:div w:id="1546068258">
      <w:bodyDiv w:val="1"/>
      <w:marLeft w:val="0"/>
      <w:marRight w:val="0"/>
      <w:marTop w:val="0"/>
      <w:marBottom w:val="0"/>
      <w:divBdr>
        <w:top w:val="none" w:sz="0" w:space="0" w:color="auto"/>
        <w:left w:val="none" w:sz="0" w:space="0" w:color="auto"/>
        <w:bottom w:val="none" w:sz="0" w:space="0" w:color="auto"/>
        <w:right w:val="none" w:sz="0" w:space="0" w:color="auto"/>
      </w:divBdr>
    </w:div>
    <w:div w:id="1663656102">
      <w:bodyDiv w:val="1"/>
      <w:marLeft w:val="0"/>
      <w:marRight w:val="0"/>
      <w:marTop w:val="0"/>
      <w:marBottom w:val="0"/>
      <w:divBdr>
        <w:top w:val="none" w:sz="0" w:space="0" w:color="auto"/>
        <w:left w:val="none" w:sz="0" w:space="0" w:color="auto"/>
        <w:bottom w:val="none" w:sz="0" w:space="0" w:color="auto"/>
        <w:right w:val="none" w:sz="0" w:space="0" w:color="auto"/>
      </w:divBdr>
    </w:div>
    <w:div w:id="1692293060">
      <w:bodyDiv w:val="1"/>
      <w:marLeft w:val="0"/>
      <w:marRight w:val="0"/>
      <w:marTop w:val="0"/>
      <w:marBottom w:val="0"/>
      <w:divBdr>
        <w:top w:val="none" w:sz="0" w:space="0" w:color="auto"/>
        <w:left w:val="none" w:sz="0" w:space="0" w:color="auto"/>
        <w:bottom w:val="none" w:sz="0" w:space="0" w:color="auto"/>
        <w:right w:val="none" w:sz="0" w:space="0" w:color="auto"/>
      </w:divBdr>
    </w:div>
    <w:div w:id="1726026954">
      <w:bodyDiv w:val="1"/>
      <w:marLeft w:val="0"/>
      <w:marRight w:val="0"/>
      <w:marTop w:val="0"/>
      <w:marBottom w:val="0"/>
      <w:divBdr>
        <w:top w:val="none" w:sz="0" w:space="0" w:color="auto"/>
        <w:left w:val="none" w:sz="0" w:space="0" w:color="auto"/>
        <w:bottom w:val="none" w:sz="0" w:space="0" w:color="auto"/>
        <w:right w:val="none" w:sz="0" w:space="0" w:color="auto"/>
      </w:divBdr>
    </w:div>
    <w:div w:id="1727946030">
      <w:bodyDiv w:val="1"/>
      <w:marLeft w:val="0"/>
      <w:marRight w:val="0"/>
      <w:marTop w:val="0"/>
      <w:marBottom w:val="0"/>
      <w:divBdr>
        <w:top w:val="none" w:sz="0" w:space="0" w:color="auto"/>
        <w:left w:val="none" w:sz="0" w:space="0" w:color="auto"/>
        <w:bottom w:val="none" w:sz="0" w:space="0" w:color="auto"/>
        <w:right w:val="none" w:sz="0" w:space="0" w:color="auto"/>
      </w:divBdr>
    </w:div>
    <w:div w:id="1756902704">
      <w:bodyDiv w:val="1"/>
      <w:marLeft w:val="0"/>
      <w:marRight w:val="0"/>
      <w:marTop w:val="0"/>
      <w:marBottom w:val="0"/>
      <w:divBdr>
        <w:top w:val="none" w:sz="0" w:space="0" w:color="auto"/>
        <w:left w:val="none" w:sz="0" w:space="0" w:color="auto"/>
        <w:bottom w:val="none" w:sz="0" w:space="0" w:color="auto"/>
        <w:right w:val="none" w:sz="0" w:space="0" w:color="auto"/>
      </w:divBdr>
    </w:div>
    <w:div w:id="1791782330">
      <w:bodyDiv w:val="1"/>
      <w:marLeft w:val="0"/>
      <w:marRight w:val="0"/>
      <w:marTop w:val="0"/>
      <w:marBottom w:val="0"/>
      <w:divBdr>
        <w:top w:val="none" w:sz="0" w:space="0" w:color="auto"/>
        <w:left w:val="none" w:sz="0" w:space="0" w:color="auto"/>
        <w:bottom w:val="none" w:sz="0" w:space="0" w:color="auto"/>
        <w:right w:val="none" w:sz="0" w:space="0" w:color="auto"/>
      </w:divBdr>
    </w:div>
    <w:div w:id="1852989543">
      <w:bodyDiv w:val="1"/>
      <w:marLeft w:val="0"/>
      <w:marRight w:val="0"/>
      <w:marTop w:val="0"/>
      <w:marBottom w:val="0"/>
      <w:divBdr>
        <w:top w:val="none" w:sz="0" w:space="0" w:color="auto"/>
        <w:left w:val="none" w:sz="0" w:space="0" w:color="auto"/>
        <w:bottom w:val="none" w:sz="0" w:space="0" w:color="auto"/>
        <w:right w:val="none" w:sz="0" w:space="0" w:color="auto"/>
      </w:divBdr>
    </w:div>
    <w:div w:id="1876386967">
      <w:bodyDiv w:val="1"/>
      <w:marLeft w:val="0"/>
      <w:marRight w:val="0"/>
      <w:marTop w:val="0"/>
      <w:marBottom w:val="0"/>
      <w:divBdr>
        <w:top w:val="none" w:sz="0" w:space="0" w:color="auto"/>
        <w:left w:val="none" w:sz="0" w:space="0" w:color="auto"/>
        <w:bottom w:val="none" w:sz="0" w:space="0" w:color="auto"/>
        <w:right w:val="none" w:sz="0" w:space="0" w:color="auto"/>
      </w:divBdr>
    </w:div>
    <w:div w:id="1908803387">
      <w:bodyDiv w:val="1"/>
      <w:marLeft w:val="0"/>
      <w:marRight w:val="0"/>
      <w:marTop w:val="0"/>
      <w:marBottom w:val="0"/>
      <w:divBdr>
        <w:top w:val="none" w:sz="0" w:space="0" w:color="auto"/>
        <w:left w:val="none" w:sz="0" w:space="0" w:color="auto"/>
        <w:bottom w:val="none" w:sz="0" w:space="0" w:color="auto"/>
        <w:right w:val="none" w:sz="0" w:space="0" w:color="auto"/>
      </w:divBdr>
    </w:div>
    <w:div w:id="1913541282">
      <w:bodyDiv w:val="1"/>
      <w:marLeft w:val="0"/>
      <w:marRight w:val="0"/>
      <w:marTop w:val="0"/>
      <w:marBottom w:val="0"/>
      <w:divBdr>
        <w:top w:val="none" w:sz="0" w:space="0" w:color="auto"/>
        <w:left w:val="none" w:sz="0" w:space="0" w:color="auto"/>
        <w:bottom w:val="none" w:sz="0" w:space="0" w:color="auto"/>
        <w:right w:val="none" w:sz="0" w:space="0" w:color="auto"/>
      </w:divBdr>
    </w:div>
    <w:div w:id="2046521511">
      <w:bodyDiv w:val="1"/>
      <w:marLeft w:val="0"/>
      <w:marRight w:val="0"/>
      <w:marTop w:val="0"/>
      <w:marBottom w:val="0"/>
      <w:divBdr>
        <w:top w:val="none" w:sz="0" w:space="0" w:color="auto"/>
        <w:left w:val="none" w:sz="0" w:space="0" w:color="auto"/>
        <w:bottom w:val="none" w:sz="0" w:space="0" w:color="auto"/>
        <w:right w:val="none" w:sz="0" w:space="0" w:color="auto"/>
      </w:divBdr>
    </w:div>
    <w:div w:id="2055108580">
      <w:bodyDiv w:val="1"/>
      <w:marLeft w:val="0"/>
      <w:marRight w:val="0"/>
      <w:marTop w:val="0"/>
      <w:marBottom w:val="0"/>
      <w:divBdr>
        <w:top w:val="none" w:sz="0" w:space="0" w:color="auto"/>
        <w:left w:val="none" w:sz="0" w:space="0" w:color="auto"/>
        <w:bottom w:val="none" w:sz="0" w:space="0" w:color="auto"/>
        <w:right w:val="none" w:sz="0" w:space="0" w:color="auto"/>
      </w:divBdr>
    </w:div>
    <w:div w:id="2083988624">
      <w:bodyDiv w:val="1"/>
      <w:marLeft w:val="0"/>
      <w:marRight w:val="0"/>
      <w:marTop w:val="0"/>
      <w:marBottom w:val="0"/>
      <w:divBdr>
        <w:top w:val="none" w:sz="0" w:space="0" w:color="auto"/>
        <w:left w:val="none" w:sz="0" w:space="0" w:color="auto"/>
        <w:bottom w:val="none" w:sz="0" w:space="0" w:color="auto"/>
        <w:right w:val="none" w:sz="0" w:space="0" w:color="auto"/>
      </w:divBdr>
    </w:div>
    <w:div w:id="2087878341">
      <w:bodyDiv w:val="1"/>
      <w:marLeft w:val="0"/>
      <w:marRight w:val="0"/>
      <w:marTop w:val="0"/>
      <w:marBottom w:val="0"/>
      <w:divBdr>
        <w:top w:val="none" w:sz="0" w:space="0" w:color="auto"/>
        <w:left w:val="none" w:sz="0" w:space="0" w:color="auto"/>
        <w:bottom w:val="none" w:sz="0" w:space="0" w:color="auto"/>
        <w:right w:val="none" w:sz="0" w:space="0" w:color="auto"/>
      </w:divBdr>
    </w:div>
    <w:div w:id="2089377153">
      <w:bodyDiv w:val="1"/>
      <w:marLeft w:val="0"/>
      <w:marRight w:val="0"/>
      <w:marTop w:val="0"/>
      <w:marBottom w:val="0"/>
      <w:divBdr>
        <w:top w:val="none" w:sz="0" w:space="0" w:color="auto"/>
        <w:left w:val="none" w:sz="0" w:space="0" w:color="auto"/>
        <w:bottom w:val="none" w:sz="0" w:space="0" w:color="auto"/>
        <w:right w:val="none" w:sz="0" w:space="0" w:color="auto"/>
      </w:divBdr>
    </w:div>
    <w:div w:id="2120904911">
      <w:bodyDiv w:val="1"/>
      <w:marLeft w:val="0"/>
      <w:marRight w:val="0"/>
      <w:marTop w:val="0"/>
      <w:marBottom w:val="0"/>
      <w:divBdr>
        <w:top w:val="none" w:sz="0" w:space="0" w:color="auto"/>
        <w:left w:val="none" w:sz="0" w:space="0" w:color="auto"/>
        <w:bottom w:val="none" w:sz="0" w:space="0" w:color="auto"/>
        <w:right w:val="none" w:sz="0" w:space="0" w:color="auto"/>
      </w:divBdr>
    </w:div>
    <w:div w:id="21285068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s://matsne.gov.ge/ka/document/view/2244429" TargetMode="External"/><Relationship Id="rId5" Type="http://schemas.openxmlformats.org/officeDocument/2006/relationships/hyperlink" Target="https://matsne.gov.ge/ka/document/view/30346"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28</Pages>
  <Words>7514</Words>
  <Characters>42833</Characters>
  <Application>Microsoft Office Word</Application>
  <DocSecurity>0</DocSecurity>
  <Lines>356</Lines>
  <Paragraphs>100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50247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Maia Dvalishvili</dc:creator>
  <cp:lastModifiedBy>Tamar Rurua</cp:lastModifiedBy>
  <cp:revision>2</cp:revision>
  <cp:lastPrinted>2017-05-01T12:37:00Z</cp:lastPrinted>
  <dcterms:created xsi:type="dcterms:W3CDTF">2017-05-08T14:27:00Z</dcterms:created>
  <dcterms:modified xsi:type="dcterms:W3CDTF">2017-05-08T14:27:00Z</dcterms:modified>
</cp:coreProperties>
</file>