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D2" w:rsidRDefault="004744D2" w:rsidP="004744D2">
      <w:pPr>
        <w:rPr>
          <w:rFonts w:ascii="Sylfaen" w:eastAsia="SimSun" w:hAnsi="Sylfaen"/>
          <w:lang w:val="ka-GE"/>
        </w:rPr>
      </w:pPr>
      <w:r w:rsidRPr="00B53E04">
        <w:rPr>
          <w:rFonts w:ascii="Sylfaen" w:hAnsi="Sylfaen" w:cs="Sylfaen"/>
          <w:lang w:val="ka-GE"/>
        </w:rPr>
        <w:t>მწარმოებელი</w:t>
      </w:r>
      <w:r w:rsidRPr="00B53E04">
        <w:rPr>
          <w:rFonts w:ascii="Sylfaen" w:hAnsi="Sylfaen"/>
          <w:lang w:val="ka-GE"/>
        </w:rPr>
        <w:t xml:space="preserve"> -</w:t>
      </w:r>
      <w:r w:rsidRPr="00B53E04">
        <w:rPr>
          <w:rFonts w:ascii="Sylfaen" w:hAnsi="Sylfaen" w:cs="Sylfaen"/>
          <w:lang w:val="ka-GE"/>
        </w:rPr>
        <w:t xml:space="preserve"> </w:t>
      </w:r>
      <w:r w:rsidRPr="00B53E04">
        <w:rPr>
          <w:rFonts w:ascii="Sylfaen" w:eastAsia="SimSun" w:hAnsi="Sylfaen"/>
          <w:lang w:val="ka-GE"/>
        </w:rPr>
        <w:t>Ortho-Clinical Diagnostics (დიდი ბრიტანეთი)</w:t>
      </w:r>
    </w:p>
    <w:p w:rsidR="004744D2" w:rsidRPr="00B53E04" w:rsidRDefault="004744D2" w:rsidP="004744D2">
      <w:pPr>
        <w:rPr>
          <w:rFonts w:ascii="Sylfaen" w:hAnsi="Sylfaen"/>
          <w:lang w:val="ka-GE"/>
        </w:rPr>
      </w:pPr>
    </w:p>
    <w:p w:rsidR="004744D2" w:rsidRDefault="004744D2" w:rsidP="004744D2">
      <w:pPr>
        <w:rPr>
          <w:rFonts w:ascii="Sylfaen" w:eastAsia="SimSun" w:hAnsi="Sylfaen"/>
          <w:lang w:val="ka-GE"/>
        </w:rPr>
      </w:pPr>
      <w:r>
        <w:rPr>
          <w:rFonts w:ascii="Sylfaen" w:hAnsi="Sylfaen"/>
          <w:bCs/>
          <w:lang w:val="ka-GE"/>
        </w:rPr>
        <w:t>სავაჭრო ლიცენზიის მფლობელი</w:t>
      </w:r>
      <w:r w:rsidRPr="00B53E04">
        <w:rPr>
          <w:rFonts w:ascii="Sylfaen" w:hAnsi="Sylfaen"/>
          <w:bCs/>
          <w:lang w:val="ka-GE"/>
        </w:rPr>
        <w:t xml:space="preserve"> -</w:t>
      </w:r>
      <w:r w:rsidRPr="00B53E04">
        <w:rPr>
          <w:rFonts w:ascii="Sylfaen" w:hAnsi="Sylfaen"/>
          <w:lang w:val="ka-GE"/>
        </w:rPr>
        <w:t xml:space="preserve"> </w:t>
      </w:r>
      <w:r w:rsidRPr="00B53E04">
        <w:rPr>
          <w:rFonts w:ascii="Sylfaen" w:eastAsia="SimSun" w:hAnsi="Sylfaen"/>
          <w:lang w:val="ka-GE"/>
        </w:rPr>
        <w:t>Ortho-Clinical Diagnostics (დიდი ბრიტანეთი)</w:t>
      </w:r>
    </w:p>
    <w:p w:rsidR="004744D2" w:rsidRDefault="004744D2" w:rsidP="004744D2">
      <w:pPr>
        <w:rPr>
          <w:rFonts w:ascii="Sylfaen" w:eastAsia="SimSun" w:hAnsi="Sylfaen"/>
          <w:lang w:val="ka-GE"/>
        </w:rPr>
      </w:pPr>
    </w:p>
    <w:p w:rsidR="004744D2" w:rsidRPr="00FF1F90" w:rsidRDefault="004744D2" w:rsidP="004744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2"/>
          <w:lang w:val="ka-GE"/>
        </w:rPr>
      </w:pPr>
      <w:r w:rsidRPr="00CA49C3">
        <w:rPr>
          <w:rFonts w:ascii="Sylfaen" w:hAnsi="Sylfaen" w:cs="Sylfaen"/>
          <w:b/>
          <w:sz w:val="22"/>
          <w:lang w:val="ka-GE"/>
        </w:rPr>
        <w:t xml:space="preserve">სისხლის ჯგუფისა და რეზუსის სადიაგნოსტიკო ტესტ-სისტემები </w:t>
      </w:r>
    </w:p>
    <w:p w:rsidR="004744D2" w:rsidRDefault="004744D2" w:rsidP="004744D2">
      <w:pPr>
        <w:rPr>
          <w:rFonts w:ascii="Sylfaen" w:hAnsi="Sylfaen" w:cs="Arial"/>
          <w:sz w:val="22"/>
          <w:lang w:val="ka-GE"/>
        </w:rPr>
      </w:pPr>
      <w:r>
        <w:rPr>
          <w:rFonts w:ascii="Sylfaen" w:hAnsi="Sylfaen" w:cs="Arial"/>
          <w:sz w:val="22"/>
          <w:lang w:val="ka-GE"/>
        </w:rPr>
        <w:t xml:space="preserve"> </w:t>
      </w:r>
    </w:p>
    <w:p w:rsidR="004744D2" w:rsidRDefault="004744D2" w:rsidP="004744D2">
      <w:pPr>
        <w:rPr>
          <w:rFonts w:ascii="Sylfaen" w:hAnsi="Sylfaen" w:cs="Arial"/>
          <w:sz w:val="22"/>
          <w:lang w:val="ka-GE"/>
        </w:rPr>
      </w:pPr>
      <w:r w:rsidRPr="00BE3559">
        <w:rPr>
          <w:rFonts w:ascii="Sylfaen" w:hAnsi="Sylfaen" w:cs="Arial"/>
          <w:sz w:val="22"/>
          <w:lang w:val="ka-GE"/>
        </w:rPr>
        <w:t xml:space="preserve">ტესტ-სისტემების ნუსხა </w:t>
      </w:r>
      <w:r w:rsidRPr="00BE3559">
        <w:rPr>
          <w:rFonts w:ascii="Sylfaen" w:hAnsi="Sylfaen" w:cs="Arial"/>
          <w:sz w:val="22"/>
          <w:lang w:val="sv-SE"/>
        </w:rPr>
        <w:t>№1900</w:t>
      </w:r>
      <w:r w:rsidRPr="00B1089C">
        <w:rPr>
          <w:rFonts w:ascii="Sylfaen" w:hAnsi="Sylfaen" w:cs="Arial"/>
          <w:sz w:val="22"/>
          <w:lang w:val="sv-SE"/>
        </w:rPr>
        <w:t xml:space="preserve">   </w:t>
      </w:r>
    </w:p>
    <w:p w:rsidR="004744D2" w:rsidRDefault="004744D2" w:rsidP="004744D2">
      <w:pPr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28"/>
        <w:gridCol w:w="1701"/>
        <w:gridCol w:w="1701"/>
      </w:tblGrid>
      <w:tr w:rsidR="004744D2" w:rsidRPr="00FF1F90" w:rsidTr="00C75261">
        <w:trPr>
          <w:trHeight w:val="769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B00533">
              <w:rPr>
                <w:rFonts w:ascii="AcadNusx" w:hAnsi="AcadNusx"/>
                <w:b/>
                <w:lang w:val="en-US"/>
              </w:rPr>
              <w:t>#</w:t>
            </w:r>
          </w:p>
        </w:tc>
        <w:tc>
          <w:tcPr>
            <w:tcW w:w="5528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ტესტის დასახელება</w:t>
            </w:r>
          </w:p>
        </w:tc>
        <w:tc>
          <w:tcPr>
            <w:tcW w:w="1701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77448C">
              <w:rPr>
                <w:rFonts w:ascii="Sylfaen" w:hAnsi="Sylfaen"/>
                <w:b/>
                <w:lang w:val="ka-GE"/>
              </w:rPr>
              <w:t>კატალოგის ნომერი</w:t>
            </w:r>
          </w:p>
        </w:tc>
        <w:tc>
          <w:tcPr>
            <w:tcW w:w="1701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lang w:val="en-US"/>
              </w:rPr>
            </w:pPr>
            <w:r w:rsidRPr="0077448C">
              <w:rPr>
                <w:rFonts w:ascii="Sylfaen" w:hAnsi="Sylfaen"/>
                <w:b/>
                <w:lang w:val="ka-GE"/>
              </w:rPr>
              <w:t>რაოდენობა შეფუთვაში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Anti-Human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Polyspecific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707350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Anti-IgG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707450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Neutral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707650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Polyspecific/Neutral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707355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Rh-D Combo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707155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Rh-D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ABD.ABD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707135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Newborn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6901906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Reverse Grouping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707550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DAT/IDAT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707165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ADK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707270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Rhesus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Pheno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Typing And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Kell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707250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Kell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707117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ABODD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707119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Rh-hr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707255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Anti-Human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Polyspecific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</w:t>
            </w:r>
            <w:r w:rsidRPr="00FF1F90">
              <w:rPr>
                <w:rFonts w:ascii="Sylfaen" w:hAnsi="Sylfaen" w:cs="Arial"/>
                <w:lang w:val="ka-GE"/>
              </w:rPr>
              <w:t>300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Anti-IgG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7074</w:t>
            </w:r>
            <w:r w:rsidRPr="00FF1F90">
              <w:rPr>
                <w:rFonts w:ascii="Sylfaen" w:hAnsi="Sylfaen" w:cs="Arial"/>
                <w:lang w:val="ka-GE"/>
              </w:rPr>
              <w:t>00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18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Neutral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7076</w:t>
            </w:r>
            <w:r w:rsidRPr="00FF1F90">
              <w:rPr>
                <w:rFonts w:ascii="Sylfaen" w:hAnsi="Sylfaen" w:cs="Arial"/>
                <w:lang w:val="ka-GE"/>
              </w:rPr>
              <w:t>80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19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BioVue Polyspecific/Neutral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</w:t>
            </w:r>
            <w:r w:rsidRPr="00FF1F90">
              <w:rPr>
                <w:rFonts w:ascii="Sylfaen" w:hAnsi="Sylfaen" w:cs="Arial"/>
                <w:lang w:val="ka-GE"/>
              </w:rPr>
              <w:t>310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Rh-D Combo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7071</w:t>
            </w:r>
            <w:r w:rsidRPr="00FF1F90">
              <w:rPr>
                <w:rFonts w:ascii="Sylfaen" w:hAnsi="Sylfaen" w:cs="Arial"/>
                <w:lang w:val="ka-GE"/>
              </w:rPr>
              <w:t>00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21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Rh-D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ka-GE"/>
              </w:rPr>
            </w:pPr>
            <w:r w:rsidRPr="00FF1F90">
              <w:rPr>
                <w:rFonts w:ascii="Sylfaen" w:hAnsi="Sylfaen" w:cs="Arial"/>
              </w:rPr>
              <w:t>7071</w:t>
            </w:r>
            <w:r w:rsidRPr="00FF1F90">
              <w:rPr>
                <w:rFonts w:ascii="Sylfaen" w:hAnsi="Sylfaen" w:cs="Arial"/>
                <w:lang w:val="ka-GE"/>
              </w:rPr>
              <w:t>90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1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22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ABO Reverse Grouping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7075</w:t>
            </w:r>
            <w:r w:rsidRPr="00FF1F90">
              <w:rPr>
                <w:rFonts w:ascii="Sylfaen" w:hAnsi="Sylfaen" w:cs="Arial"/>
                <w:lang w:val="ka-GE"/>
              </w:rPr>
              <w:t>8</w:t>
            </w:r>
            <w:r w:rsidRPr="00FF1F90">
              <w:rPr>
                <w:rFonts w:ascii="Sylfaen" w:hAnsi="Sylfaen" w:cs="Arial"/>
              </w:rPr>
              <w:t>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285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23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Rhesus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Pheno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Typing And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Kell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7072</w:t>
            </w:r>
            <w:r w:rsidRPr="00FF1F90">
              <w:rPr>
                <w:rFonts w:ascii="Sylfaen" w:hAnsi="Sylfaen" w:cs="Arial"/>
                <w:lang w:val="ka-GE"/>
              </w:rPr>
              <w:t>8</w:t>
            </w:r>
            <w:r w:rsidRPr="00FF1F90">
              <w:rPr>
                <w:rFonts w:ascii="Sylfaen" w:hAnsi="Sylfaen" w:cs="Arial"/>
              </w:rPr>
              <w:t>0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  <w:lang w:val="ka-GE"/>
              </w:rPr>
              <w:t>4</w:t>
            </w:r>
            <w:r w:rsidRPr="00FF1F90">
              <w:rPr>
                <w:rFonts w:ascii="Sylfaen" w:hAnsi="Sylfaen" w:cs="Arial"/>
              </w:rPr>
              <w:t xml:space="preserve">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  <w:tr w:rsidR="004744D2" w:rsidRPr="00FF1F90" w:rsidTr="00C75261">
        <w:trPr>
          <w:trHeight w:val="180"/>
        </w:trPr>
        <w:tc>
          <w:tcPr>
            <w:tcW w:w="534" w:type="dxa"/>
            <w:vAlign w:val="center"/>
          </w:tcPr>
          <w:p w:rsidR="004744D2" w:rsidRPr="00FF1F90" w:rsidRDefault="004744D2" w:rsidP="00C75261">
            <w:pPr>
              <w:tabs>
                <w:tab w:val="left" w:pos="993"/>
                <w:tab w:val="left" w:pos="1134"/>
              </w:tabs>
              <w:rPr>
                <w:rFonts w:ascii="Sylfaen" w:hAnsi="Sylfaen"/>
                <w:lang w:val="en-US"/>
              </w:rPr>
            </w:pPr>
            <w:r w:rsidRPr="00FF1F90">
              <w:rPr>
                <w:rFonts w:ascii="Sylfaen" w:hAnsi="Sylfaen"/>
                <w:lang w:val="en-US"/>
              </w:rPr>
              <w:t>24</w:t>
            </w:r>
          </w:p>
        </w:tc>
        <w:tc>
          <w:tcPr>
            <w:tcW w:w="5528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FF1F90">
              <w:rPr>
                <w:rFonts w:ascii="Sylfaen" w:hAnsi="Sylfaen" w:cs="Arial"/>
                <w:lang w:val="en-US"/>
              </w:rPr>
              <w:t>BioVue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FF1F90">
              <w:rPr>
                <w:rFonts w:ascii="Sylfaen" w:hAnsi="Sylfaen" w:cs="Arial"/>
                <w:lang w:val="en-US"/>
              </w:rPr>
              <w:t>ABD.ABD_new</w:t>
            </w:r>
            <w:proofErr w:type="spellEnd"/>
            <w:r w:rsidRPr="00FF1F90">
              <w:rPr>
                <w:rFonts w:ascii="Sylfaen" w:hAnsi="Sylfaen" w:cs="Arial"/>
                <w:lang w:val="en-US"/>
              </w:rPr>
              <w:t xml:space="preserve"> clone Cassettes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>6904485</w:t>
            </w:r>
          </w:p>
        </w:tc>
        <w:tc>
          <w:tcPr>
            <w:tcW w:w="1701" w:type="dxa"/>
          </w:tcPr>
          <w:p w:rsidR="004744D2" w:rsidRPr="00FF1F90" w:rsidRDefault="004744D2" w:rsidP="00C75261">
            <w:pPr>
              <w:jc w:val="center"/>
              <w:rPr>
                <w:rFonts w:ascii="Sylfaen" w:hAnsi="Sylfaen" w:cs="Arial"/>
              </w:rPr>
            </w:pPr>
            <w:r w:rsidRPr="00FF1F90">
              <w:rPr>
                <w:rFonts w:ascii="Sylfaen" w:hAnsi="Sylfaen" w:cs="Arial"/>
              </w:rPr>
              <w:t xml:space="preserve">100 </w:t>
            </w:r>
            <w:r w:rsidRPr="00FF1F90">
              <w:rPr>
                <w:rFonts w:ascii="Sylfaen" w:hAnsi="Sylfaen" w:cs="Sylfaen"/>
              </w:rPr>
              <w:t>კასეტა</w:t>
            </w:r>
          </w:p>
        </w:tc>
      </w:tr>
    </w:tbl>
    <w:p w:rsidR="004744D2" w:rsidRPr="00B53E04" w:rsidRDefault="004744D2" w:rsidP="004744D2">
      <w:pPr>
        <w:rPr>
          <w:rFonts w:ascii="Sylfaen" w:hAnsi="Sylfaen"/>
          <w:lang w:val="ka-GE"/>
        </w:rPr>
      </w:pPr>
      <w:bookmarkStart w:id="0" w:name="_GoBack"/>
      <w:bookmarkEnd w:id="0"/>
    </w:p>
    <w:p w:rsidR="009C4DDF" w:rsidRDefault="009C4DDF"/>
    <w:sectPr w:rsidR="009C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B0"/>
    <w:rsid w:val="004744D2"/>
    <w:rsid w:val="009C4DDF"/>
    <w:rsid w:val="00D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2018-02-26T08:28:00Z</dcterms:created>
  <dcterms:modified xsi:type="dcterms:W3CDTF">2018-02-26T08:29:00Z</dcterms:modified>
</cp:coreProperties>
</file>