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F4F" w:rsidRPr="00A64F4F" w:rsidRDefault="00A64F4F" w:rsidP="00A64F4F">
      <w:pPr>
        <w:ind w:left="360" w:firstLine="348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დანართი N1</w:t>
      </w:r>
      <w:bookmarkStart w:id="0" w:name="_GoBack"/>
      <w:bookmarkEnd w:id="0"/>
    </w:p>
    <w:tbl>
      <w:tblPr>
        <w:tblStyle w:val="TableGrid"/>
        <w:tblpPr w:leftFromText="180" w:rightFromText="180" w:vertAnchor="text" w:tblpY="1"/>
        <w:tblOverlap w:val="never"/>
        <w:tblW w:w="8370" w:type="dxa"/>
        <w:tblLayout w:type="fixed"/>
        <w:tblLook w:val="04A0" w:firstRow="1" w:lastRow="0" w:firstColumn="1" w:lastColumn="0" w:noHBand="0" w:noVBand="1"/>
      </w:tblPr>
      <w:tblGrid>
        <w:gridCol w:w="4950"/>
        <w:gridCol w:w="1710"/>
        <w:gridCol w:w="1710"/>
      </w:tblGrid>
      <w:tr w:rsidR="00A64F4F" w:rsidRPr="00A64F4F" w:rsidTr="00A64F4F">
        <w:tc>
          <w:tcPr>
            <w:tcW w:w="4950" w:type="dxa"/>
            <w:vAlign w:val="center"/>
          </w:tcPr>
          <w:p w:rsidR="00A64F4F" w:rsidRPr="00A64F4F" w:rsidRDefault="00A64F4F" w:rsidP="00167D5A">
            <w:pPr>
              <w:jc w:val="both"/>
              <w:rPr>
                <w:rFonts w:ascii="Sylfaen" w:eastAsia="Times New Roman" w:hAnsi="Sylfaen" w:cs="Arial"/>
                <w:sz w:val="24"/>
                <w:szCs w:val="24"/>
                <w:lang w:val="ka-GE"/>
              </w:rPr>
            </w:pPr>
            <w:r w:rsidRPr="00A64F4F">
              <w:rPr>
                <w:rFonts w:ascii="Sylfaen" w:eastAsia="Times New Roman" w:hAnsi="Sylfaen" w:cs="Sylfaen"/>
                <w:sz w:val="24"/>
                <w:szCs w:val="24"/>
                <w:lang w:val="ka-GE"/>
              </w:rPr>
              <w:t>დასახელება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A64F4F">
              <w:rPr>
                <w:rFonts w:ascii="Sylfaen" w:hAnsi="Sylfaen" w:cs="Sylfaen"/>
                <w:sz w:val="24"/>
                <w:szCs w:val="24"/>
              </w:rPr>
              <w:t>კატ</w:t>
            </w:r>
            <w:proofErr w:type="spellEnd"/>
            <w:proofErr w:type="gramEnd"/>
            <w:r w:rsidRPr="00A64F4F">
              <w:rPr>
                <w:sz w:val="24"/>
                <w:szCs w:val="24"/>
              </w:rPr>
              <w:t>. №</w:t>
            </w:r>
          </w:p>
        </w:tc>
        <w:tc>
          <w:tcPr>
            <w:tcW w:w="1710" w:type="dxa"/>
            <w:vAlign w:val="center"/>
          </w:tcPr>
          <w:p w:rsidR="00A64F4F" w:rsidRPr="00A64F4F" w:rsidRDefault="00A64F4F" w:rsidP="00167D5A">
            <w:pPr>
              <w:jc w:val="both"/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</w:pPr>
            <w:r w:rsidRPr="00A64F4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მწარმოებელი</w:t>
            </w:r>
            <w:r w:rsidRPr="00A64F4F">
              <w:rPr>
                <w:rFonts w:ascii="Sylfaen" w:eastAsia="Times New Roman" w:hAnsi="Sylfaen" w:cs="Times New Roman"/>
                <w:color w:val="000000"/>
                <w:sz w:val="24"/>
                <w:szCs w:val="24"/>
                <w:lang w:val="ka-GE"/>
              </w:rPr>
              <w:t xml:space="preserve"> </w:t>
            </w:r>
            <w:r w:rsidRPr="00A64F4F">
              <w:rPr>
                <w:rFonts w:ascii="Sylfaen" w:eastAsia="Times New Roman" w:hAnsi="Sylfaen" w:cs="Sylfaen"/>
                <w:color w:val="000000"/>
                <w:sz w:val="24"/>
                <w:szCs w:val="24"/>
                <w:lang w:val="ka-GE"/>
              </w:rPr>
              <w:t>კომპანია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8924CE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>™ Elevated CRP Control, Level 1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254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  <w:lang w:val="ka-GE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8924CE">
            <w:pPr>
              <w:rPr>
                <w:rFonts w:ascii="Sylfaen" w:hAnsi="Sylfaen"/>
                <w:color w:val="000000" w:themeColor="text1"/>
                <w:sz w:val="24"/>
                <w:szCs w:val="24"/>
                <w:vertAlign w:val="superscript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>™ Elevated CRP Control, Level 2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255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2C4275">
            <w:pPr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™ Elevated CRP Control, Level 3 </w:t>
            </w:r>
            <w:hyperlink r:id="rId6" w:tgtFrame="_self" w:history="1"/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256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2C427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™ Elevated CRP Control,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Trilevel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MiniPak</w:t>
            </w:r>
            <w:proofErr w:type="spellEnd"/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255X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2C427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>™ Cardiac Markers Plus Control LT, Level 1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146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2C4275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>™ Cardiac Markers Plus Control LT, Level 2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147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A573B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>™ Cardiac Markers Plus Control LT, Level 3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148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A573B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eastAsia="Times New Roman" w:hAnsi="Sylfaen" w:cs="Arial"/>
                <w:bCs/>
                <w:color w:val="333333"/>
                <w:kern w:val="36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eastAsia="Times New Roman" w:hAnsi="Sylfaen" w:cs="Arial"/>
                <w:bCs/>
                <w:color w:val="333333"/>
                <w:kern w:val="36"/>
                <w:sz w:val="24"/>
                <w:szCs w:val="24"/>
              </w:rPr>
              <w:t xml:space="preserve"> Cardiac Markers Plus Control LT, Level Low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149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A573B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™ Cardiac Markers Plus Control LT, Level 1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MiniPak</w:t>
            </w:r>
            <w:proofErr w:type="spellEnd"/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146X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A573B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™ Cardiac Markers Plus Control LT, Level 2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MiniPak</w:t>
            </w:r>
            <w:proofErr w:type="spellEnd"/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147X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A573B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™ Cardiac Markers Plus Control LT, Level 3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MiniPak</w:t>
            </w:r>
            <w:proofErr w:type="spellEnd"/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148X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A573B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 Cardiac Markers Plus Control LT, Level Low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MiniPak</w:t>
            </w:r>
            <w:proofErr w:type="spellEnd"/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149X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A573B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>™ Tumor Marker Control, Level 1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547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A573B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>™ Tumor Marker Control, Level 2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548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A573B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>™ Tumor Marker Control, Level 3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549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A573BB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™ Tumor Marker Control,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Trilevel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MiniPak</w:t>
            </w:r>
            <w:proofErr w:type="spellEnd"/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548X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B64F9F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E74F93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 Urine Chemistry Control, Level 1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397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E74F93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 Urine Chemistry Control, Level 2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398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E74F93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 Urine Chemistry Control,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Bilevel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MiniPak</w:t>
            </w:r>
            <w:proofErr w:type="spellEnd"/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395X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E74F93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>™ Urine Chemistry Control, Level 1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195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E74F93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>™ Urine Chemistry Control, Level 2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196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E74F93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Liquichek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™ Urine Chemistry Control,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Bilevel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MiniPak</w:t>
            </w:r>
            <w:proofErr w:type="spellEnd"/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198X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E74F93">
            <w:pPr>
              <w:rPr>
                <w:rFonts w:ascii="Sylfaen" w:hAnsi="Sylfaen"/>
                <w:sz w:val="24"/>
                <w:szCs w:val="24"/>
              </w:rPr>
            </w:pPr>
            <w:r w:rsidRPr="00A64F4F">
              <w:rPr>
                <w:rFonts w:ascii="Sylfaen" w:hAnsi="Sylfaen"/>
                <w:sz w:val="24"/>
                <w:szCs w:val="24"/>
              </w:rPr>
              <w:t>DNA Fingerprinting Kit Refill Package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1660027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rPr>
          <w:trHeight w:val="605"/>
        </w:trPr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C51C0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DNA Fingerprinting Kit Refill Package  #1660027EDU</w:t>
            </w:r>
          </w:p>
          <w:p w:rsidR="00A64F4F" w:rsidRPr="00A64F4F" w:rsidRDefault="00A64F4F" w:rsidP="00E74F93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1660027EDU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rPr>
          <w:trHeight w:val="857"/>
        </w:trPr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2D76DF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Lyphochek</w:t>
            </w:r>
            <w:proofErr w:type="spellEnd"/>
            <w:r w:rsidRPr="00A64F4F">
              <w:rPr>
                <w:rFonts w:ascii="Sylfaen" w:hAnsi="Sylfaen"/>
                <w:sz w:val="24"/>
                <w:szCs w:val="24"/>
              </w:rPr>
              <w:t xml:space="preserve"> Whole Blood Immunosuppressant Control, </w:t>
            </w:r>
            <w:proofErr w:type="spellStart"/>
            <w:r w:rsidRPr="00A64F4F">
              <w:rPr>
                <w:rFonts w:ascii="Sylfaen" w:hAnsi="Sylfaen"/>
                <w:sz w:val="24"/>
                <w:szCs w:val="24"/>
              </w:rPr>
              <w:t>MiniPak</w:t>
            </w:r>
            <w:proofErr w:type="spellEnd"/>
          </w:p>
          <w:p w:rsidR="00A64F4F" w:rsidRPr="00A64F4F" w:rsidRDefault="00A64F4F" w:rsidP="00C51C09">
            <w:pPr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 xml:space="preserve">279x 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0279BC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rPr>
          <w:trHeight w:val="605"/>
        </w:trPr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2D76DF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sz w:val="24"/>
                <w:szCs w:val="24"/>
              </w:rPr>
              <w:t>Lyphochek</w:t>
            </w:r>
            <w:proofErr w:type="spellEnd"/>
            <w:r w:rsidRPr="00A64F4F">
              <w:rPr>
                <w:sz w:val="24"/>
                <w:szCs w:val="24"/>
              </w:rPr>
              <w:t>™ Whole Blood Immunosuppressant Control, Level 1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274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rPr>
          <w:trHeight w:val="605"/>
        </w:trPr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2D76DF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sz w:val="24"/>
                <w:szCs w:val="24"/>
              </w:rPr>
              <w:lastRenderedPageBreak/>
              <w:t>Lyphochek</w:t>
            </w:r>
            <w:proofErr w:type="spellEnd"/>
            <w:r w:rsidRPr="00A64F4F">
              <w:rPr>
                <w:sz w:val="24"/>
                <w:szCs w:val="24"/>
              </w:rPr>
              <w:t>™ Whole Blood Immunosuppressant Control, Level 2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275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rPr>
          <w:trHeight w:val="605"/>
        </w:trPr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2D76DF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sz w:val="24"/>
                <w:szCs w:val="24"/>
              </w:rPr>
              <w:t>Lyphochek</w:t>
            </w:r>
            <w:proofErr w:type="spellEnd"/>
            <w:r w:rsidRPr="00A64F4F">
              <w:rPr>
                <w:sz w:val="24"/>
                <w:szCs w:val="24"/>
              </w:rPr>
              <w:t>™ Whole Blood Immunosuppressant Control, Level 3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276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rPr>
          <w:trHeight w:val="605"/>
        </w:trPr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2D76DF">
            <w:pPr>
              <w:rPr>
                <w:rFonts w:ascii="Sylfaen" w:hAnsi="Sylfaen"/>
                <w:sz w:val="24"/>
                <w:szCs w:val="24"/>
              </w:rPr>
            </w:pPr>
            <w:proofErr w:type="spellStart"/>
            <w:r w:rsidRPr="00A64F4F">
              <w:rPr>
                <w:sz w:val="24"/>
                <w:szCs w:val="24"/>
              </w:rPr>
              <w:t>Lyphochek</w:t>
            </w:r>
            <w:proofErr w:type="spellEnd"/>
            <w:r w:rsidRPr="00A64F4F">
              <w:rPr>
                <w:sz w:val="24"/>
                <w:szCs w:val="24"/>
              </w:rPr>
              <w:t>™ Whole Blood Immunosuppressant Control, Level 4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277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  <w:tr w:rsidR="00A64F4F" w:rsidRPr="00A64F4F" w:rsidTr="00A64F4F">
        <w:trPr>
          <w:trHeight w:val="605"/>
        </w:trPr>
        <w:tc>
          <w:tcPr>
            <w:tcW w:w="4950" w:type="dxa"/>
            <w:shd w:val="clear" w:color="auto" w:fill="auto"/>
            <w:vAlign w:val="bottom"/>
          </w:tcPr>
          <w:p w:rsidR="00A64F4F" w:rsidRPr="00A64F4F" w:rsidRDefault="00A64F4F" w:rsidP="002D76DF">
            <w:pPr>
              <w:rPr>
                <w:sz w:val="24"/>
                <w:szCs w:val="24"/>
              </w:rPr>
            </w:pPr>
            <w:proofErr w:type="spellStart"/>
            <w:r w:rsidRPr="00A64F4F">
              <w:rPr>
                <w:sz w:val="24"/>
                <w:szCs w:val="24"/>
              </w:rPr>
              <w:t>Lyphochek</w:t>
            </w:r>
            <w:proofErr w:type="spellEnd"/>
            <w:r w:rsidRPr="00A64F4F">
              <w:rPr>
                <w:sz w:val="24"/>
                <w:szCs w:val="24"/>
              </w:rPr>
              <w:t>™ Whole Blood Immunosuppressant Control, Level 5</w:t>
            </w:r>
          </w:p>
        </w:tc>
        <w:tc>
          <w:tcPr>
            <w:tcW w:w="1710" w:type="dxa"/>
          </w:tcPr>
          <w:p w:rsidR="00A64F4F" w:rsidRPr="00A64F4F" w:rsidRDefault="00A64F4F" w:rsidP="00E90959">
            <w:pPr>
              <w:rPr>
                <w:sz w:val="24"/>
                <w:szCs w:val="24"/>
              </w:rPr>
            </w:pPr>
            <w:r w:rsidRPr="00A64F4F">
              <w:rPr>
                <w:sz w:val="24"/>
                <w:szCs w:val="24"/>
              </w:rPr>
              <w:t>278</w:t>
            </w:r>
          </w:p>
        </w:tc>
        <w:tc>
          <w:tcPr>
            <w:tcW w:w="1710" w:type="dxa"/>
            <w:vAlign w:val="bottom"/>
          </w:tcPr>
          <w:p w:rsidR="00A64F4F" w:rsidRPr="00A64F4F" w:rsidRDefault="00A64F4F" w:rsidP="00E74F93">
            <w:pPr>
              <w:jc w:val="center"/>
              <w:rPr>
                <w:rFonts w:ascii="Sylfaen" w:eastAsia="Times New Roman" w:hAnsi="Sylfaen" w:cs="Arial"/>
                <w:color w:val="000000"/>
                <w:sz w:val="24"/>
                <w:szCs w:val="24"/>
              </w:rPr>
            </w:pPr>
            <w:r w:rsidRPr="00A64F4F">
              <w:rPr>
                <w:rFonts w:ascii="Sylfaen" w:eastAsia="Times New Roman" w:hAnsi="Sylfaen" w:cs="Arial"/>
                <w:color w:val="000000"/>
                <w:sz w:val="24"/>
                <w:szCs w:val="24"/>
              </w:rPr>
              <w:t>Bio-Rad</w:t>
            </w:r>
          </w:p>
        </w:tc>
      </w:tr>
    </w:tbl>
    <w:p w:rsidR="00123194" w:rsidRPr="00BC7F3C" w:rsidRDefault="00123194" w:rsidP="00123194">
      <w:pPr>
        <w:ind w:left="360" w:firstLine="348"/>
        <w:jc w:val="both"/>
        <w:rPr>
          <w:rFonts w:ascii="Sylfaen" w:hAnsi="Sylfaen" w:cs="Sylfaen"/>
          <w:sz w:val="24"/>
          <w:szCs w:val="24"/>
          <w:lang w:val="ka-GE"/>
        </w:rPr>
      </w:pPr>
    </w:p>
    <w:p w:rsidR="00123194" w:rsidRPr="002C4275" w:rsidRDefault="00123194" w:rsidP="00123194">
      <w:pPr>
        <w:jc w:val="both"/>
        <w:rPr>
          <w:rFonts w:ascii="Sylfaen" w:hAnsi="Sylfaen"/>
          <w:sz w:val="24"/>
          <w:szCs w:val="24"/>
          <w:lang w:val="en-GB"/>
        </w:rPr>
      </w:pPr>
    </w:p>
    <w:p w:rsidR="00123194" w:rsidRDefault="00123194" w:rsidP="00123194">
      <w:pPr>
        <w:jc w:val="both"/>
        <w:rPr>
          <w:rFonts w:ascii="Sylfaen" w:hAnsi="Sylfaen"/>
          <w:sz w:val="24"/>
          <w:szCs w:val="24"/>
          <w:lang w:val="ka-GE"/>
        </w:rPr>
      </w:pPr>
      <w:r w:rsidRPr="00123194">
        <w:rPr>
          <w:rFonts w:ascii="Sylfaen" w:hAnsi="Sylfaen"/>
          <w:sz w:val="24"/>
          <w:szCs w:val="24"/>
          <w:lang w:val="ka-GE"/>
        </w:rPr>
        <w:t xml:space="preserve">                                                              </w:t>
      </w:r>
    </w:p>
    <w:p w:rsidR="00123194" w:rsidRPr="002C4275" w:rsidRDefault="00123194" w:rsidP="00123194">
      <w:pPr>
        <w:ind w:left="2832" w:firstLine="708"/>
        <w:jc w:val="both"/>
        <w:rPr>
          <w:rFonts w:ascii="Sylfaen" w:hAnsi="Sylfaen"/>
          <w:sz w:val="24"/>
          <w:szCs w:val="24"/>
          <w:lang w:val="en-GB"/>
        </w:rPr>
      </w:pPr>
    </w:p>
    <w:p w:rsidR="00123194" w:rsidRPr="00123194" w:rsidRDefault="00123194" w:rsidP="00123194">
      <w:pPr>
        <w:ind w:left="2832" w:firstLine="708"/>
        <w:jc w:val="both"/>
        <w:rPr>
          <w:rFonts w:ascii="Sylfaen" w:hAnsi="Sylfaen"/>
          <w:sz w:val="24"/>
          <w:szCs w:val="24"/>
          <w:lang w:val="ka-GE"/>
        </w:rPr>
      </w:pPr>
      <w:r w:rsidRPr="00123194">
        <w:rPr>
          <w:rFonts w:ascii="Sylfaen" w:hAnsi="Sylfaen"/>
          <w:sz w:val="24"/>
          <w:szCs w:val="24"/>
          <w:lang w:val="ka-GE"/>
        </w:rPr>
        <w:t xml:space="preserve">  </w:t>
      </w:r>
    </w:p>
    <w:sectPr w:rsidR="00123194" w:rsidRPr="00123194" w:rsidSect="008550A1">
      <w:pgSz w:w="11907" w:h="16839" w:code="9"/>
      <w:pgMar w:top="1008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23194"/>
    <w:rsid w:val="00005541"/>
    <w:rsid w:val="00021747"/>
    <w:rsid w:val="000279BC"/>
    <w:rsid w:val="00043132"/>
    <w:rsid w:val="00060ED8"/>
    <w:rsid w:val="0006435F"/>
    <w:rsid w:val="00123194"/>
    <w:rsid w:val="00130E0B"/>
    <w:rsid w:val="00146994"/>
    <w:rsid w:val="002C4275"/>
    <w:rsid w:val="002D4ABA"/>
    <w:rsid w:val="002D543D"/>
    <w:rsid w:val="002D76DF"/>
    <w:rsid w:val="0031793B"/>
    <w:rsid w:val="003227A9"/>
    <w:rsid w:val="00336176"/>
    <w:rsid w:val="00380A97"/>
    <w:rsid w:val="003A3D51"/>
    <w:rsid w:val="003D3140"/>
    <w:rsid w:val="003E261D"/>
    <w:rsid w:val="0042784E"/>
    <w:rsid w:val="004549C9"/>
    <w:rsid w:val="004B160C"/>
    <w:rsid w:val="004D500F"/>
    <w:rsid w:val="0051664A"/>
    <w:rsid w:val="006760C2"/>
    <w:rsid w:val="00696804"/>
    <w:rsid w:val="006B0C45"/>
    <w:rsid w:val="006F4DB7"/>
    <w:rsid w:val="0071747A"/>
    <w:rsid w:val="0073500B"/>
    <w:rsid w:val="00780AB1"/>
    <w:rsid w:val="007B372C"/>
    <w:rsid w:val="008022BE"/>
    <w:rsid w:val="00861C45"/>
    <w:rsid w:val="008733B7"/>
    <w:rsid w:val="00892252"/>
    <w:rsid w:val="008924CE"/>
    <w:rsid w:val="0096043A"/>
    <w:rsid w:val="009C5D52"/>
    <w:rsid w:val="009E4A27"/>
    <w:rsid w:val="00A33DA2"/>
    <w:rsid w:val="00A64F4F"/>
    <w:rsid w:val="00A93C6B"/>
    <w:rsid w:val="00AB0293"/>
    <w:rsid w:val="00B25559"/>
    <w:rsid w:val="00B40B2F"/>
    <w:rsid w:val="00B64F9F"/>
    <w:rsid w:val="00C51C09"/>
    <w:rsid w:val="00C82D56"/>
    <w:rsid w:val="00CD576E"/>
    <w:rsid w:val="00D352A7"/>
    <w:rsid w:val="00D53AC7"/>
    <w:rsid w:val="00D57516"/>
    <w:rsid w:val="00DC0731"/>
    <w:rsid w:val="00DD6C28"/>
    <w:rsid w:val="00E633A8"/>
    <w:rsid w:val="00E74F93"/>
    <w:rsid w:val="00EB15BA"/>
    <w:rsid w:val="00EB1A9D"/>
    <w:rsid w:val="00F01383"/>
    <w:rsid w:val="00F01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194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3D31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2319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AB029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0C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0C45"/>
    <w:rPr>
      <w:rFonts w:ascii="Tahoma" w:eastAsiaTheme="minorEastAsi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D3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3D3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1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3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8314">
              <w:marLeft w:val="30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4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82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8933">
              <w:marLeft w:val="30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bio-rad.com/en-ru/sku/63714-urea-indole-medium?parentCategoryGUID=NN9TU81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72613-A4E3-4647-9106-8682424B9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USER_pc</dc:creator>
  <cp:lastModifiedBy>Ketevan Jandieri</cp:lastModifiedBy>
  <cp:revision>25</cp:revision>
  <cp:lastPrinted>2017-04-13T11:48:00Z</cp:lastPrinted>
  <dcterms:created xsi:type="dcterms:W3CDTF">2016-11-09T12:53:00Z</dcterms:created>
  <dcterms:modified xsi:type="dcterms:W3CDTF">2017-04-24T10:11:00Z</dcterms:modified>
</cp:coreProperties>
</file>