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99" w:rsidRDefault="00F5575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N1</w:t>
      </w:r>
    </w:p>
    <w:tbl>
      <w:tblPr>
        <w:tblW w:w="8851" w:type="dxa"/>
        <w:tblInd w:w="99" w:type="dxa"/>
        <w:tblLook w:val="04A0" w:firstRow="1" w:lastRow="0" w:firstColumn="1" w:lastColumn="0" w:noHBand="0" w:noVBand="1"/>
      </w:tblPr>
      <w:tblGrid>
        <w:gridCol w:w="660"/>
        <w:gridCol w:w="4580"/>
        <w:gridCol w:w="2300"/>
        <w:gridCol w:w="1311"/>
      </w:tblGrid>
      <w:tr w:rsidR="00F55751" w:rsidRPr="00BF104E" w:rsidTr="00F72848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foodproof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>® Sample Preparation Kit III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Biotecon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Diagnostics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S40006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foodproof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>® Peanut Detection Kit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Biotecon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Diagnostics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R30263</w:t>
            </w:r>
          </w:p>
        </w:tc>
      </w:tr>
      <w:tr w:rsidR="00F55751" w:rsidRPr="00BF104E" w:rsidTr="00F72848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DNA extraction &amp; purification kit for nematode suspensions &amp; multiple cysts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Clear Detections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GreenGlo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>™ Safe DNA Dye, 20,000X in Water, 500µl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Denville Scientific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inc.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CA3600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GENEJET PLANT GENOMIC DNA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ThermoFisher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Scienific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K0791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BSA- ULTRA PURE (50MG/ML) 50MG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ThermoFisher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Scienific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AM2616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PLATINUM PCR SUPERMIX HIGH FI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ThermoFisher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Scienific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12532016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TAQMAN ROUNDUP SOYA QUANTIFIC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ThermoFisher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Scienific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4466335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TAQMAN GMO MAIZE DETECTION KIT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ThermoFisher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Scienific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4327693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50 BP DNA LADDER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ThermoFisher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Scienific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10416014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Negative Control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Ralstonia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solanacearum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LOEWE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07056NC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Ralstonia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solanacearum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complete PCR reaction kit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LOEWE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08056C/100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LOEWE®FAST Kit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Clavibacter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m. ssp.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Michiganensis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LOEWE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LF07063/50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LOEWE®FAST Kit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Clavibacter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m. ssp.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Sepedonicus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LOEWE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LF07064/50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Erwinia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amylovora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complete PCR reaction kit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LOEWE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08010C/100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Xylophilus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ampelinus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complete PCR reaction kit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LOEWE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08138C/100</w:t>
            </w:r>
          </w:p>
        </w:tc>
      </w:tr>
      <w:tr w:rsidR="00F55751" w:rsidRPr="00BF104E" w:rsidTr="00F72848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Universal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Phytoplasma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nested complete PCR reaction kit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LOEWE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08009C/100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Clavibacter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m. ssp.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sepedonicus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set / 500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LOEWE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07064S/500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Erwinia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amylovora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set / 500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LOEWE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07069S/500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Potato Virus X set / 500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LOEWE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07037S/500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Potato Virus Y set / 500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LOEWE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07038S/500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Potato Virus M set / 500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LOEWE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07033S/500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Tomato Mosaic Virus set / 500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LOEWE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07047S/500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Tomato Spotted Wilt Virus set / 500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LOEWE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07501S/500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Andean Potato Latent Virus set / 500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LOEWE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07164S/500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Moroccan Watermelon V. set / 500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LOEWE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07156S/500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LOEWE®FAST Kit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Ralstonia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solanacearum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LOEWE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LF07056/50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C. m. ssp.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sepedonicus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complete kit / 960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LOEWE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07064C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Erwinia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amylovora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complete kit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LOEWE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07069C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F104E">
              <w:rPr>
                <w:rFonts w:eastAsia="Times New Roman"/>
                <w:color w:val="000000"/>
              </w:rPr>
              <w:t>Ralstonia</w:t>
            </w:r>
            <w:proofErr w:type="spellEnd"/>
            <w:r w:rsidRPr="00BF104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</w:rPr>
              <w:t>solanacearum</w:t>
            </w:r>
            <w:proofErr w:type="spellEnd"/>
            <w:r w:rsidRPr="00BF104E">
              <w:rPr>
                <w:rFonts w:eastAsia="Times New Roman"/>
                <w:color w:val="000000"/>
              </w:rPr>
              <w:t xml:space="preserve"> Positive control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Bioreba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170553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Coating buffer, blister-packed tablets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Bioreba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110111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</w:rPr>
              <w:t>Ea</w:t>
            </w:r>
            <w:proofErr w:type="spellEnd"/>
            <w:r w:rsidRPr="00BF104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</w:rPr>
              <w:t>AgriStrip</w:t>
            </w:r>
            <w:proofErr w:type="spellEnd"/>
            <w:r w:rsidRPr="00BF104E">
              <w:rPr>
                <w:rFonts w:eastAsia="Times New Roman"/>
                <w:color w:val="000000"/>
              </w:rPr>
              <w:t xml:space="preserve"> Complete kit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Bioreba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153081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 xml:space="preserve"> PMTV Complete kit 480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Bioreba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113075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F104E">
              <w:rPr>
                <w:rFonts w:eastAsia="Times New Roman"/>
                <w:color w:val="000000"/>
              </w:rPr>
              <w:t>Ralstonia</w:t>
            </w:r>
            <w:proofErr w:type="spellEnd"/>
            <w:r w:rsidRPr="00BF104E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</w:rPr>
              <w:t>solanacearum</w:t>
            </w:r>
            <w:proofErr w:type="spellEnd"/>
            <w:r w:rsidRPr="00BF104E">
              <w:rPr>
                <w:rFonts w:eastAsia="Times New Roman"/>
                <w:color w:val="000000"/>
              </w:rPr>
              <w:t xml:space="preserve"> negative </w:t>
            </w:r>
            <w:proofErr w:type="spellStart"/>
            <w:r w:rsidRPr="00BF104E">
              <w:rPr>
                <w:rFonts w:eastAsia="Times New Roman"/>
                <w:color w:val="000000"/>
              </w:rPr>
              <w:t>controle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Bioreba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180043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F104E">
              <w:rPr>
                <w:rFonts w:eastAsia="Times New Roman"/>
                <w:color w:val="000000"/>
              </w:rPr>
              <w:t>Rs</w:t>
            </w:r>
            <w:proofErr w:type="spellEnd"/>
            <w:r w:rsidRPr="00BF104E">
              <w:rPr>
                <w:rFonts w:eastAsia="Times New Roman"/>
                <w:color w:val="000000"/>
              </w:rPr>
              <w:t xml:space="preserve"> positive </w:t>
            </w:r>
            <w:proofErr w:type="spellStart"/>
            <w:r w:rsidRPr="00BF104E">
              <w:rPr>
                <w:rFonts w:eastAsia="Times New Roman"/>
                <w:color w:val="000000"/>
              </w:rPr>
              <w:t>controle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Bioreba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170553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PVX Complete kit 960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Bioreba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110472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PVY polyclonal Complete kit 960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Bioreba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110572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PVM Complete kit 960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Bioreba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110272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lastRenderedPageBreak/>
              <w:t>39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BF104E">
              <w:rPr>
                <w:rFonts w:eastAsia="Times New Roman"/>
                <w:color w:val="000000"/>
              </w:rPr>
              <w:t>ToMV</w:t>
            </w:r>
            <w:proofErr w:type="spellEnd"/>
            <w:r w:rsidRPr="00BF104E">
              <w:rPr>
                <w:rFonts w:eastAsia="Times New Roman"/>
                <w:color w:val="000000"/>
              </w:rPr>
              <w:t xml:space="preserve"> Complete kit 960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Bioreba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152672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TSWV Complete kit 960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Bioreba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190172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41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APLV Complete kit 960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Bioreba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110972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42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WMV-2 Complete kit 960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Bioreba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161172</w:t>
            </w:r>
          </w:p>
        </w:tc>
      </w:tr>
      <w:tr w:rsidR="00F55751" w:rsidRPr="00BF104E" w:rsidTr="00F72848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43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BigDye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>® Terminator (BDT) v3.1 Cycle Sequencing Kit ( 24 reactions 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ThermoFisher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Scienific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4337454</w:t>
            </w:r>
          </w:p>
        </w:tc>
      </w:tr>
      <w:tr w:rsidR="00F55751" w:rsidRPr="00BF104E" w:rsidTr="00F72848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44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POP-7™ Polymer for 3500/3500xL Genetic Analyzers (96 samples)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ThermoFisher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Scienific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A26073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45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ChargeSwitch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>® PCR Clean-Up Kit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ThermoFisher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Scienific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CS12000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46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Qubit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>® RNA HS Assay Kit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ThermoFisher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Scienific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Q32852</w:t>
            </w:r>
          </w:p>
        </w:tc>
      </w:tr>
      <w:tr w:rsidR="00F55751" w:rsidRPr="00BF104E" w:rsidTr="00F7284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BF104E">
              <w:rPr>
                <w:rFonts w:eastAsia="Times New Roman"/>
                <w:color w:val="000000"/>
              </w:rPr>
              <w:t>47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Qubit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>® DNA HS Assay Kit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ThermoFisher</w:t>
            </w:r>
            <w:proofErr w:type="spellEnd"/>
            <w:r w:rsidRPr="00BF104E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104E">
              <w:rPr>
                <w:rFonts w:eastAsia="Times New Roman"/>
                <w:color w:val="000000"/>
                <w:sz w:val="20"/>
                <w:szCs w:val="20"/>
              </w:rPr>
              <w:t>Scienific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751" w:rsidRPr="00BF104E" w:rsidRDefault="00F55751" w:rsidP="00F7284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F104E">
              <w:rPr>
                <w:rFonts w:eastAsia="Times New Roman"/>
                <w:color w:val="000000"/>
                <w:sz w:val="20"/>
                <w:szCs w:val="20"/>
              </w:rPr>
              <w:t>Q32851</w:t>
            </w:r>
          </w:p>
        </w:tc>
      </w:tr>
    </w:tbl>
    <w:p w:rsidR="00F55751" w:rsidRPr="00F55751" w:rsidRDefault="00F55751">
      <w:pPr>
        <w:rPr>
          <w:rFonts w:ascii="Sylfaen" w:hAnsi="Sylfaen"/>
          <w:lang w:val="ka-GE"/>
        </w:rPr>
      </w:pPr>
      <w:bookmarkStart w:id="0" w:name="_GoBack"/>
      <w:bookmarkEnd w:id="0"/>
    </w:p>
    <w:sectPr w:rsidR="00F55751" w:rsidRPr="00F55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8C"/>
    <w:rsid w:val="000B6D99"/>
    <w:rsid w:val="0056698C"/>
    <w:rsid w:val="00F5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2</cp:revision>
  <dcterms:created xsi:type="dcterms:W3CDTF">2016-08-05T13:35:00Z</dcterms:created>
  <dcterms:modified xsi:type="dcterms:W3CDTF">2016-08-05T13:36:00Z</dcterms:modified>
</cp:coreProperties>
</file>