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2C" w:rsidRDefault="00D83E24" w:rsidP="00D83E2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proofErr w:type="spellStart"/>
      <w:r w:rsidRPr="00D83E24">
        <w:rPr>
          <w:rFonts w:ascii="Sylfaen" w:hAnsi="Sylfaen" w:cs="Sylfaen"/>
        </w:rPr>
        <w:t>ფსიქიატრიული</w:t>
      </w:r>
      <w:proofErr w:type="spellEnd"/>
      <w:r w:rsidRPr="00D83E24">
        <w:t xml:space="preserve"> </w:t>
      </w:r>
      <w:proofErr w:type="spellStart"/>
      <w:r w:rsidRPr="00D83E24">
        <w:rPr>
          <w:rFonts w:ascii="Sylfaen" w:hAnsi="Sylfaen" w:cs="Sylfaen"/>
        </w:rPr>
        <w:t>დახმარების</w:t>
      </w:r>
      <w:proofErr w:type="spellEnd"/>
      <w:r w:rsidRPr="00D83E24">
        <w:t xml:space="preserve"> </w:t>
      </w:r>
      <w:proofErr w:type="spellStart"/>
      <w:r w:rsidRPr="00D83E24"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 xml:space="preserve">“ საქართველოს კანონის თანახმად, სამინისტროს ევალება </w:t>
      </w:r>
      <w:r w:rsidRPr="00D83E24">
        <w:rPr>
          <w:rFonts w:ascii="Sylfaen" w:hAnsi="Sylfaen" w:cs="Sylfaen"/>
          <w:lang w:val="ka-GE"/>
        </w:rPr>
        <w:t>ერთიანი საინფორმაციო ბანკის შექმნ</w:t>
      </w:r>
      <w:r>
        <w:rPr>
          <w:rFonts w:ascii="Sylfaen" w:hAnsi="Sylfaen" w:cs="Sylfaen"/>
          <w:lang w:val="ka-GE"/>
        </w:rPr>
        <w:t xml:space="preserve">ა. ამავდროულად, 2007 წელს დამტკიცებულია ბრძანება </w:t>
      </w:r>
      <w:r w:rsidR="005F6760">
        <w:rPr>
          <w:rFonts w:ascii="Sylfaen" w:hAnsi="Sylfaen" w:cs="Sylfaen"/>
          <w:lang w:val="ka-GE"/>
        </w:rPr>
        <w:t>N</w:t>
      </w:r>
      <w:r w:rsidRPr="00D83E24">
        <w:rPr>
          <w:rFonts w:ascii="Sylfaen" w:hAnsi="Sylfaen" w:cs="Sylfaen"/>
          <w:lang w:val="ka-GE"/>
        </w:rPr>
        <w:t xml:space="preserve">284/ნ </w:t>
      </w:r>
      <w:r>
        <w:rPr>
          <w:rFonts w:ascii="Sylfaen" w:hAnsi="Sylfaen" w:cs="Sylfaen"/>
          <w:lang w:val="ka-GE"/>
        </w:rPr>
        <w:t>- „</w:t>
      </w:r>
      <w:r w:rsidRPr="00D83E24">
        <w:rPr>
          <w:rFonts w:ascii="Sylfaen" w:hAnsi="Sylfaen" w:cs="Sylfaen"/>
          <w:lang w:val="ka-GE"/>
        </w:rPr>
        <w:t>ფსიქიატრიულ დაწესებულებებს შორის ინფორმაციის გაცვლის სპეციალური ფორმისა და ერთიანი საინფორმაციო ბანკის შექმნის შესახებ</w:t>
      </w:r>
      <w:r>
        <w:rPr>
          <w:rFonts w:ascii="Sylfaen" w:hAnsi="Sylfaen" w:cs="Sylfaen"/>
          <w:lang w:val="ka-GE"/>
        </w:rPr>
        <w:t xml:space="preserve">“, რომლის თანახმად განსაზღვრულია </w:t>
      </w:r>
      <w:r w:rsidRPr="00D83E24">
        <w:rPr>
          <w:rFonts w:ascii="Sylfaen" w:hAnsi="Sylfaen" w:cs="Sylfaen"/>
          <w:lang w:val="ka-GE"/>
        </w:rPr>
        <w:t>ფსიქიურად დაავადებულ პირთა ერთიანი საინფორმაციო ბანკი</w:t>
      </w:r>
      <w:r>
        <w:rPr>
          <w:rFonts w:ascii="Sylfaen" w:hAnsi="Sylfaen" w:cs="Sylfaen"/>
          <w:lang w:val="ka-GE"/>
        </w:rPr>
        <w:t>ს შექმნის საკითხი</w:t>
      </w:r>
      <w:r w:rsidRPr="00D83E24">
        <w:rPr>
          <w:rFonts w:ascii="Sylfaen" w:hAnsi="Sylfaen" w:cs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კონტროლს დაქვემდებარებული საჯარო სამართლის იურიდიული პირის</w:t>
      </w:r>
      <w:r>
        <w:rPr>
          <w:rFonts w:ascii="Sylfaen" w:hAnsi="Sylfaen" w:cs="Sylfaen"/>
          <w:lang w:val="ka-GE"/>
        </w:rPr>
        <w:t xml:space="preserve">  _ </w:t>
      </w:r>
      <w:r w:rsidRPr="00D83E24">
        <w:rPr>
          <w:rFonts w:ascii="Sylfaen" w:hAnsi="Sylfaen" w:cs="Sylfaen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ბაზაზე.</w:t>
      </w:r>
      <w:r>
        <w:rPr>
          <w:rFonts w:ascii="Sylfaen" w:hAnsi="Sylfaen" w:cs="Sylfaen"/>
          <w:lang w:val="ka-GE"/>
        </w:rPr>
        <w:t xml:space="preserve"> თუმცა, ასეთი ბან</w:t>
      </w:r>
      <w:r w:rsidR="005F6760">
        <w:rPr>
          <w:rFonts w:ascii="Sylfaen" w:hAnsi="Sylfaen" w:cs="Sylfaen"/>
          <w:lang w:val="ka-GE"/>
        </w:rPr>
        <w:t>კ</w:t>
      </w:r>
      <w:r>
        <w:rPr>
          <w:rFonts w:ascii="Sylfaen" w:hAnsi="Sylfaen" w:cs="Sylfaen"/>
          <w:lang w:val="ka-GE"/>
        </w:rPr>
        <w:t>ი რეალურად არ არსებობს.</w:t>
      </w:r>
    </w:p>
    <w:p w:rsidR="00D83E24" w:rsidRDefault="00D83E24" w:rsidP="00D83E2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ფსიქიურად დაავადებულ პირთა </w:t>
      </w:r>
      <w:r w:rsidR="005F6760">
        <w:rPr>
          <w:rFonts w:ascii="Sylfaen" w:hAnsi="Sylfaen" w:cs="Sylfaen"/>
          <w:lang w:val="ka-GE"/>
        </w:rPr>
        <w:t xml:space="preserve">ელექტრონული </w:t>
      </w:r>
      <w:r>
        <w:rPr>
          <w:rFonts w:ascii="Sylfaen" w:hAnsi="Sylfaen" w:cs="Sylfaen"/>
          <w:lang w:val="ka-GE"/>
        </w:rPr>
        <w:t>ბანკის შექმნის საკითხი ქვეყანაში ფრიად აქტუალურია, თუმცა, აღნიშნული მოითხოვს მთელი რიგი საკითხების გადაწყვეტას:</w:t>
      </w:r>
    </w:p>
    <w:p w:rsidR="00D83E24" w:rsidRDefault="00D83E24" w:rsidP="00D83E2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ა) ბანკში ხვდება ყველა პაციენტი, რომელსაც აქვს ფსიქიური დაავადება (ფსიქიურ დაავადებებს მიეკუთვნება, ასევე, </w:t>
      </w:r>
      <w:r w:rsidRPr="00D83E24">
        <w:rPr>
          <w:rFonts w:ascii="Sylfaen" w:hAnsi="Sylfaen" w:cs="Sylfaen"/>
          <w:lang w:val="ka-GE"/>
        </w:rPr>
        <w:tab/>
        <w:t>ტიკები</w:t>
      </w:r>
      <w:r w:rsidR="005F6760">
        <w:rPr>
          <w:rFonts w:ascii="Sylfaen" w:hAnsi="Sylfaen" w:cs="Sylfaen"/>
          <w:lang w:val="ka-GE"/>
        </w:rPr>
        <w:t xml:space="preserve">, </w:t>
      </w:r>
      <w:r w:rsidRPr="00D83E24">
        <w:rPr>
          <w:rFonts w:ascii="Sylfaen" w:hAnsi="Sylfaen" w:cs="Sylfaen"/>
          <w:lang w:val="ka-GE"/>
        </w:rPr>
        <w:t>არაორგანული ენურეზი</w:t>
      </w:r>
      <w:r>
        <w:rPr>
          <w:rFonts w:ascii="Sylfaen" w:hAnsi="Sylfaen" w:cs="Sylfaen"/>
          <w:lang w:val="ka-GE"/>
        </w:rPr>
        <w:t xml:space="preserve">, </w:t>
      </w:r>
      <w:r w:rsidRPr="00D83E24">
        <w:rPr>
          <w:rFonts w:ascii="Sylfaen" w:hAnsi="Sylfaen" w:cs="Sylfaen"/>
          <w:lang w:val="ka-GE"/>
        </w:rPr>
        <w:t>სქესის იდენტიფიკაციის აშლილობანი</w:t>
      </w:r>
      <w:r>
        <w:rPr>
          <w:rFonts w:ascii="Sylfaen" w:hAnsi="Sylfaen" w:cs="Sylfaen"/>
          <w:lang w:val="ka-GE"/>
        </w:rPr>
        <w:t>,</w:t>
      </w:r>
      <w:r w:rsidR="00FE6FF5" w:rsidRPr="00FE6FF5">
        <w:rPr>
          <w:rFonts w:ascii="Sylfaen" w:hAnsi="Sylfaen" w:cs="Sylfaen"/>
          <w:lang w:val="ka-GE"/>
        </w:rPr>
        <w:tab/>
        <w:t xml:space="preserve">დეპრესიული </w:t>
      </w:r>
      <w:r w:rsidR="005F6760">
        <w:rPr>
          <w:rFonts w:ascii="Sylfaen" w:hAnsi="Sylfaen" w:cs="Sylfaen"/>
          <w:lang w:val="ka-GE"/>
        </w:rPr>
        <w:t xml:space="preserve"> </w:t>
      </w:r>
      <w:r w:rsidR="00FE6FF5" w:rsidRPr="00FE6FF5">
        <w:rPr>
          <w:rFonts w:ascii="Sylfaen" w:hAnsi="Sylfaen" w:cs="Sylfaen"/>
          <w:lang w:val="ka-GE"/>
        </w:rPr>
        <w:t>ქცევითი აშლილობა</w:t>
      </w:r>
      <w:r w:rsidR="00FE6FF5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 </w:t>
      </w:r>
      <w:r w:rsidR="00FE6FF5" w:rsidRPr="00FE6FF5">
        <w:rPr>
          <w:rFonts w:ascii="Sylfaen" w:hAnsi="Sylfaen" w:cs="Sylfaen"/>
          <w:lang w:val="ka-GE"/>
        </w:rPr>
        <w:t>ქცევის აშლილობები</w:t>
      </w:r>
      <w:r w:rsidR="00FE6FF5">
        <w:rPr>
          <w:rFonts w:ascii="Sylfaen" w:hAnsi="Sylfaen" w:cs="Sylfaen"/>
          <w:lang w:val="ka-GE"/>
        </w:rPr>
        <w:t xml:space="preserve"> და სხვ) თუ მხოლოდ პაციენტები განსაზღვრული </w:t>
      </w:r>
      <w:r w:rsidR="005F6760">
        <w:rPr>
          <w:rFonts w:ascii="Sylfaen" w:hAnsi="Sylfaen" w:cs="Sylfaen"/>
          <w:lang w:val="ka-GE"/>
        </w:rPr>
        <w:t xml:space="preserve">ფსიქიატრიული </w:t>
      </w:r>
      <w:r w:rsidR="00FE6FF5">
        <w:rPr>
          <w:rFonts w:ascii="Sylfaen" w:hAnsi="Sylfaen" w:cs="Sylfaen"/>
          <w:lang w:val="ka-GE"/>
        </w:rPr>
        <w:t xml:space="preserve">ნოზოლოგიებით. აღნიშნულის თაობაზე ქართველ ფსიქიატრებს აქვთ მოსაზრება, რომ არ შეიძლება ნოზოლოგიების </w:t>
      </w:r>
      <w:r w:rsidR="005F6760">
        <w:rPr>
          <w:rFonts w:ascii="Sylfaen" w:hAnsi="Sylfaen" w:cs="Sylfaen"/>
          <w:lang w:val="ka-GE"/>
        </w:rPr>
        <w:t>დაყოფა</w:t>
      </w:r>
      <w:r w:rsidR="00FE6FF5">
        <w:rPr>
          <w:rFonts w:ascii="Sylfaen" w:hAnsi="Sylfaen" w:cs="Sylfaen"/>
          <w:lang w:val="ka-GE"/>
        </w:rPr>
        <w:t xml:space="preserve">, ამასთან, ისინიც აღიარებენ, რომ ამ შემთხვევაში მთელი რიგი დაავადებების მკურნალობა გადავა არაფორმალურ სექტორში, რადგან პაციენტები არ მოინდომებენ </w:t>
      </w:r>
      <w:r w:rsidR="005F6760">
        <w:rPr>
          <w:rFonts w:ascii="Sylfaen" w:hAnsi="Sylfaen" w:cs="Sylfaen"/>
          <w:lang w:val="ka-GE"/>
        </w:rPr>
        <w:t>ერთია</w:t>
      </w:r>
      <w:r w:rsidR="00FE6FF5">
        <w:rPr>
          <w:rFonts w:ascii="Sylfaen" w:hAnsi="Sylfaen" w:cs="Sylfaen"/>
          <w:lang w:val="ka-GE"/>
        </w:rPr>
        <w:t>ნ ბაზაში მოხვედრას, ამავდრიულად, კიდევ უფრო გამწვავდება სტიგმატიზაციის პრობლემა;</w:t>
      </w:r>
    </w:p>
    <w:p w:rsidR="00FE6FF5" w:rsidRDefault="00FE6FF5" w:rsidP="00D83E2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ბ) ვის ექნება წვდომა აღნიშნულ ბაზაზე (პაციენტი, ექიმი-ფსიქიატრი, რომელსაც პაციენტი მიმართავს მკურნალობის მიზნით, ოჯახის ექიმი, სხვა სპეციალობის ექიმები (მაგალითად, მეან-გინეკოლოგი);</w:t>
      </w:r>
    </w:p>
    <w:p w:rsidR="00FE6FF5" w:rsidRDefault="00FE6FF5" w:rsidP="00D83E2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გ) ვის მფლობელობაში იქნება </w:t>
      </w:r>
      <w:r w:rsidR="005F6760">
        <w:rPr>
          <w:rFonts w:ascii="Sylfaen" w:hAnsi="Sylfaen" w:cs="Sylfaen"/>
          <w:lang w:val="ka-GE"/>
        </w:rPr>
        <w:t>საინფორმაციო ბანკი</w:t>
      </w:r>
      <w:r>
        <w:rPr>
          <w:rFonts w:ascii="Sylfaen" w:hAnsi="Sylfaen" w:cs="Sylfaen"/>
          <w:lang w:val="ka-GE"/>
        </w:rPr>
        <w:t>;</w:t>
      </w:r>
    </w:p>
    <w:p w:rsidR="00FE6FF5" w:rsidRDefault="00FE6FF5" w:rsidP="00D83E2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დ) რომელ უწყებებს ექნებათ ბა</w:t>
      </w:r>
      <w:r w:rsidR="005F6760">
        <w:rPr>
          <w:rFonts w:ascii="Sylfaen" w:hAnsi="Sylfaen" w:cs="Sylfaen"/>
          <w:lang w:val="ka-GE"/>
        </w:rPr>
        <w:t>ნკ</w:t>
      </w:r>
      <w:r>
        <w:rPr>
          <w:rFonts w:ascii="Sylfaen" w:hAnsi="Sylfaen" w:cs="Sylfaen"/>
          <w:lang w:val="ka-GE"/>
        </w:rPr>
        <w:t>თან წვდომა;</w:t>
      </w:r>
    </w:p>
    <w:p w:rsidR="00FE6FF5" w:rsidRDefault="00FE6FF5" w:rsidP="00D83E2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ე) როგორ იქნება უზრუნველყოფილი პაციენტის პირადი მონაცემების უსაფრთხოება.</w:t>
      </w:r>
    </w:p>
    <w:p w:rsidR="00FE6FF5" w:rsidRDefault="00FE6FF5" w:rsidP="00D83E24">
      <w:pPr>
        <w:jc w:val="both"/>
        <w:rPr>
          <w:rFonts w:ascii="Sylfaen" w:hAnsi="Sylfaen" w:cs="Sylfaen"/>
          <w:lang w:val="ka-GE"/>
        </w:rPr>
      </w:pPr>
    </w:p>
    <w:p w:rsidR="00FE6FF5" w:rsidRPr="00D83E24" w:rsidRDefault="00FE6FF5" w:rsidP="00D83E24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„</w:t>
      </w:r>
      <w:r w:rsidRPr="00FE6FF5">
        <w:rPr>
          <w:rFonts w:ascii="Sylfaen" w:hAnsi="Sylfaen" w:cs="Sylfaen"/>
          <w:lang w:val="ka-GE"/>
        </w:rPr>
        <w:t>ნარკოტიკული</w:t>
      </w:r>
      <w:r w:rsidRPr="00FE6FF5">
        <w:rPr>
          <w:lang w:val="ka-GE"/>
        </w:rPr>
        <w:t xml:space="preserve"> </w:t>
      </w:r>
      <w:r w:rsidRPr="00FE6FF5">
        <w:rPr>
          <w:rFonts w:ascii="Sylfaen" w:hAnsi="Sylfaen" w:cs="Sylfaen"/>
          <w:lang w:val="ka-GE"/>
        </w:rPr>
        <w:t>საშუალებების</w:t>
      </w:r>
      <w:r w:rsidRPr="00FE6FF5">
        <w:rPr>
          <w:lang w:val="ka-GE"/>
        </w:rPr>
        <w:t xml:space="preserve">, </w:t>
      </w:r>
      <w:r w:rsidRPr="00FE6FF5">
        <w:rPr>
          <w:rFonts w:ascii="Sylfaen" w:hAnsi="Sylfaen" w:cs="Sylfaen"/>
          <w:lang w:val="ka-GE"/>
        </w:rPr>
        <w:t>ფსიქოტროპული</w:t>
      </w:r>
      <w:r w:rsidRPr="00FE6FF5">
        <w:rPr>
          <w:lang w:val="ka-GE"/>
        </w:rPr>
        <w:t xml:space="preserve"> </w:t>
      </w:r>
      <w:r w:rsidRPr="00FE6FF5">
        <w:rPr>
          <w:rFonts w:ascii="Sylfaen" w:hAnsi="Sylfaen" w:cs="Sylfaen"/>
          <w:lang w:val="ka-GE"/>
        </w:rPr>
        <w:t>ნივთიერებების</w:t>
      </w:r>
      <w:r w:rsidRPr="00FE6FF5">
        <w:rPr>
          <w:lang w:val="ka-GE"/>
        </w:rPr>
        <w:t xml:space="preserve">, </w:t>
      </w:r>
      <w:r w:rsidRPr="00FE6FF5">
        <w:rPr>
          <w:rFonts w:ascii="Sylfaen" w:hAnsi="Sylfaen" w:cs="Sylfaen"/>
          <w:lang w:val="ka-GE"/>
        </w:rPr>
        <w:t>პრეკურსორებისა</w:t>
      </w:r>
      <w:r w:rsidRPr="00FE6FF5">
        <w:rPr>
          <w:lang w:val="ka-GE"/>
        </w:rPr>
        <w:t xml:space="preserve"> </w:t>
      </w:r>
      <w:r w:rsidRPr="00FE6FF5">
        <w:rPr>
          <w:rFonts w:ascii="Sylfaen" w:hAnsi="Sylfaen" w:cs="Sylfaen"/>
          <w:lang w:val="ka-GE"/>
        </w:rPr>
        <w:t>და</w:t>
      </w:r>
      <w:r w:rsidRPr="00FE6FF5">
        <w:rPr>
          <w:lang w:val="ka-GE"/>
        </w:rPr>
        <w:t xml:space="preserve"> </w:t>
      </w:r>
      <w:r w:rsidRPr="00FE6FF5">
        <w:rPr>
          <w:rFonts w:ascii="Sylfaen" w:hAnsi="Sylfaen" w:cs="Sylfaen"/>
          <w:lang w:val="ka-GE"/>
        </w:rPr>
        <w:t>ნარკოლოგიური</w:t>
      </w:r>
      <w:r w:rsidRPr="00FE6FF5">
        <w:rPr>
          <w:lang w:val="ka-GE"/>
        </w:rPr>
        <w:t xml:space="preserve"> </w:t>
      </w:r>
      <w:r w:rsidRPr="00FE6FF5">
        <w:rPr>
          <w:rFonts w:ascii="Sylfaen" w:hAnsi="Sylfaen" w:cs="Sylfaen"/>
          <w:lang w:val="ka-GE"/>
        </w:rPr>
        <w:t>დახმარების</w:t>
      </w:r>
      <w:r w:rsidRPr="00FE6FF5">
        <w:rPr>
          <w:lang w:val="ka-GE"/>
        </w:rPr>
        <w:t xml:space="preserve"> </w:t>
      </w:r>
      <w:r w:rsidRPr="00FE6FF5">
        <w:rPr>
          <w:rFonts w:ascii="Sylfaen" w:hAnsi="Sylfaen" w:cs="Sylfaen"/>
          <w:lang w:val="ka-GE"/>
        </w:rPr>
        <w:t>შესახებ</w:t>
      </w:r>
      <w:r>
        <w:rPr>
          <w:rFonts w:ascii="Sylfaen" w:hAnsi="Sylfaen" w:cs="Sylfaen"/>
          <w:lang w:val="ka-GE"/>
        </w:rPr>
        <w:t xml:space="preserve">“ საქართველოს კანონით, ასევე, განსაზღვრულია </w:t>
      </w:r>
      <w:r w:rsidRPr="00FE6FF5">
        <w:rPr>
          <w:rFonts w:ascii="Sylfaen" w:hAnsi="Sylfaen" w:cs="Sylfaen"/>
          <w:lang w:val="ka-GE"/>
        </w:rPr>
        <w:t>ერთიანი საინფორმაციო ბანკის</w:t>
      </w:r>
      <w:r>
        <w:rPr>
          <w:rFonts w:ascii="Sylfaen" w:hAnsi="Sylfaen" w:cs="Sylfaen"/>
          <w:lang w:val="ka-GE"/>
        </w:rPr>
        <w:t xml:space="preserve"> არსებობა, </w:t>
      </w:r>
      <w:r w:rsidR="005F6760">
        <w:rPr>
          <w:rFonts w:ascii="Sylfaen" w:hAnsi="Sylfaen" w:cs="Sylfaen"/>
          <w:lang w:val="ka-GE"/>
        </w:rPr>
        <w:t>თუმცა, ასეთი ბანკი არ არსებობს (ნარკომანიის პრევენციის ცენტრს აქვს საკუთარი ბაზა, ასევე, საკუთარი ბაზა აქვს სამხარაულის ექსპერტიზის ცენტრს). ამასთ</w:t>
      </w:r>
      <w:r>
        <w:rPr>
          <w:rFonts w:ascii="Sylfaen" w:hAnsi="Sylfaen" w:cs="Sylfaen"/>
          <w:lang w:val="ka-GE"/>
        </w:rPr>
        <w:t xml:space="preserve">ან კანონში არის შემდეგი ჩანაწერი: </w:t>
      </w:r>
      <w:r w:rsidRPr="00FE6FF5">
        <w:rPr>
          <w:rFonts w:ascii="Sylfaen" w:hAnsi="Sylfaen" w:cs="Sylfaen"/>
          <w:lang w:val="ka-GE"/>
        </w:rPr>
        <w:t xml:space="preserve">ერთიანი საინფორმაციო ბანკის ფუნქციონირების წესს და იმ სახელმწიფო ორგანოთა და იურიდიულ პირთა სიას, რომლებისთვისაც ხელმისაწვდომი უნდა იყოს ერთიან საინფორმაციო ბანკში მოთავსებული ინფორმაცია, ადგენს საქართველოს შრომის, ჯანმრთელობისა და სოციალური დაცვის </w:t>
      </w:r>
      <w:r w:rsidR="005F6760">
        <w:rPr>
          <w:rFonts w:ascii="Sylfaen" w:hAnsi="Sylfaen" w:cs="Sylfaen"/>
          <w:lang w:val="ka-GE"/>
        </w:rPr>
        <w:t>სამინისტრო.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</w:t>
      </w:r>
    </w:p>
    <w:sectPr w:rsidR="00FE6FF5" w:rsidRPr="00D83E24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24"/>
    <w:rsid w:val="00180621"/>
    <w:rsid w:val="005F6760"/>
    <w:rsid w:val="00623270"/>
    <w:rsid w:val="006E3D41"/>
    <w:rsid w:val="0078328D"/>
    <w:rsid w:val="00823A24"/>
    <w:rsid w:val="00B36DB6"/>
    <w:rsid w:val="00D83E24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2</cp:revision>
  <dcterms:created xsi:type="dcterms:W3CDTF">2018-06-15T18:00:00Z</dcterms:created>
  <dcterms:modified xsi:type="dcterms:W3CDTF">2018-06-15T18:00:00Z</dcterms:modified>
</cp:coreProperties>
</file>