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638E" w:rsidRDefault="00AF0596" w:rsidP="00E4669C">
      <w:pPr>
        <w:pStyle w:val="Heading1"/>
        <w:jc w:val="center"/>
        <w:rPr>
          <w:lang w:val="ka-GE"/>
        </w:rPr>
      </w:pPr>
      <w:r>
        <w:rPr>
          <w:rFonts w:ascii="Sylfaen" w:hAnsi="Sylfaen" w:cs="Sylfaen"/>
          <w:lang w:val="ka-GE"/>
        </w:rPr>
        <w:t>ბრონქული</w:t>
      </w:r>
      <w:r>
        <w:rPr>
          <w:lang w:val="ka-GE"/>
        </w:rPr>
        <w:t xml:space="preserve"> </w:t>
      </w:r>
      <w:r>
        <w:rPr>
          <w:rFonts w:ascii="Sylfaen" w:hAnsi="Sylfaen" w:cs="Sylfaen"/>
          <w:lang w:val="ka-GE"/>
        </w:rPr>
        <w:t>ასთმის</w:t>
      </w:r>
      <w:r>
        <w:rPr>
          <w:lang w:val="ka-GE"/>
        </w:rPr>
        <w:t xml:space="preserve"> </w:t>
      </w:r>
      <w:r>
        <w:rPr>
          <w:rFonts w:ascii="Sylfaen" w:hAnsi="Sylfaen" w:cs="Sylfaen"/>
          <w:lang w:val="ka-GE"/>
        </w:rPr>
        <w:t>მართვის</w:t>
      </w:r>
      <w:r>
        <w:rPr>
          <w:lang w:val="ka-GE"/>
        </w:rPr>
        <w:t xml:space="preserve"> </w:t>
      </w:r>
      <w:r>
        <w:rPr>
          <w:rFonts w:ascii="Sylfaen" w:hAnsi="Sylfaen" w:cs="Sylfaen"/>
          <w:lang w:val="ka-GE"/>
        </w:rPr>
        <w:t>ალგორითმი</w:t>
      </w:r>
    </w:p>
    <w:p w:rsidR="00DB7A53" w:rsidRDefault="005078E9">
      <w:pPr>
        <w:rPr>
          <w:rFonts w:ascii="Sylfaen" w:hAnsi="Sylfaen"/>
          <w:lang w:val="ka-GE"/>
        </w:rPr>
      </w:pPr>
      <w:r>
        <w:rPr>
          <w:rFonts w:ascii="Sylfaen" w:hAnsi="Sylfaen"/>
          <w:noProof/>
          <w:lang w:eastAsia="ru-RU"/>
        </w:rPr>
        <w:pict>
          <v:shapetype id="_x0000_t32" coordsize="21600,21600" o:spt="32" o:oned="t" path="m,l21600,21600e" filled="f">
            <v:path arrowok="t" fillok="f" o:connecttype="none"/>
            <o:lock v:ext="edit" shapetype="t"/>
          </v:shapetype>
          <v:shape id="_x0000_s1032" type="#_x0000_t32" style="position:absolute;margin-left:150.45pt;margin-top:83.9pt;width:252.75pt;height:0;z-index:251664384" o:connectortype="straight"/>
        </w:pict>
      </w:r>
      <w:r>
        <w:rPr>
          <w:rFonts w:ascii="Sylfaen" w:hAnsi="Sylfaen"/>
          <w:noProof/>
          <w:lang w:eastAsia="ru-RU"/>
        </w:rPr>
        <w:pict>
          <v:shape id="_x0000_s1034" type="#_x0000_t32" style="position:absolute;margin-left:158.7pt;margin-top:188.9pt;width:157.5pt;height:0;z-index:251666432" o:connectortype="straight">
            <v:stroke endarrow="block"/>
          </v:shape>
        </w:pict>
      </w:r>
      <w:r>
        <w:rPr>
          <w:rFonts w:ascii="Sylfaen" w:hAnsi="Sylfaen"/>
          <w:noProof/>
          <w:lang w:eastAsia="ru-RU"/>
        </w:rPr>
        <w:pict>
          <v:shape id="_x0000_s1033" type="#_x0000_t32" style="position:absolute;margin-left:403.2pt;margin-top:84.65pt;width:0;height:54pt;z-index:251665408" o:connectortype="straight">
            <v:stroke endarrow="block"/>
          </v:shape>
        </w:pict>
      </w:r>
      <w:r>
        <w:rPr>
          <w:rFonts w:ascii="Sylfaen" w:hAnsi="Sylfaen"/>
          <w:noProof/>
          <w:lang w:eastAsia="ru-RU"/>
        </w:rPr>
        <w:pict>
          <v:rect id="_x0000_s1031" style="position:absolute;margin-left:316.2pt;margin-top:144.65pt;width:176.25pt;height:93pt;z-index:251663360">
            <v:textbox>
              <w:txbxContent>
                <w:p w:rsidR="00DB7A53" w:rsidRPr="000F7580" w:rsidRDefault="00DB7A53" w:rsidP="00DB7A53">
                  <w:pPr>
                    <w:pStyle w:val="NoSpacing"/>
                    <w:jc w:val="center"/>
                    <w:rPr>
                      <w:rFonts w:ascii="Sylfaen" w:hAnsi="Sylfaen" w:cs="Sylfaen"/>
                      <w:b/>
                      <w:sz w:val="20"/>
                      <w:szCs w:val="20"/>
                      <w:lang w:val="ka-GE"/>
                    </w:rPr>
                  </w:pPr>
                  <w:r w:rsidRPr="000F7580">
                    <w:rPr>
                      <w:rFonts w:ascii="Sylfaen" w:hAnsi="Sylfaen" w:cs="Sylfaen"/>
                      <w:b/>
                      <w:sz w:val="20"/>
                      <w:szCs w:val="20"/>
                      <w:lang w:val="ka-GE"/>
                    </w:rPr>
                    <w:t>ანამნეზის დაზუსტება და შემდგომი კვლევა ალტერნატიული დიაგნოზის დასადგენად</w:t>
                  </w:r>
                </w:p>
                <w:p w:rsidR="00DB7A53" w:rsidRPr="00DB7A53" w:rsidRDefault="00DB7A53" w:rsidP="00DB7A53">
                  <w:pPr>
                    <w:pStyle w:val="NoSpacing"/>
                    <w:jc w:val="center"/>
                    <w:rPr>
                      <w:sz w:val="20"/>
                      <w:szCs w:val="20"/>
                      <w:lang w:val="ka-GE"/>
                    </w:rPr>
                  </w:pPr>
                  <w:r>
                    <w:rPr>
                      <w:rFonts w:ascii="Sylfaen" w:hAnsi="Sylfaen" w:cs="Sylfaen"/>
                      <w:sz w:val="20"/>
                      <w:szCs w:val="20"/>
                      <w:lang w:val="ka-GE"/>
                    </w:rPr>
                    <w:t>ალტერნატიული დიაგნოზი დადგინდა?</w:t>
                  </w:r>
                  <w:r w:rsidR="00E4669C">
                    <w:rPr>
                      <w:rFonts w:ascii="Sylfaen" w:hAnsi="Sylfaen" w:cs="Sylfaen"/>
                      <w:sz w:val="20"/>
                      <w:szCs w:val="20"/>
                      <w:lang w:val="ka-GE"/>
                    </w:rPr>
                    <w:t xml:space="preserve"> </w:t>
                  </w:r>
                  <w:r w:rsidR="00E4669C" w:rsidRPr="00E4669C">
                    <w:rPr>
                      <w:rFonts w:ascii="Sylfaen" w:hAnsi="Sylfaen" w:cs="Sylfaen"/>
                      <w:b/>
                      <w:color w:val="FF0000"/>
                      <w:sz w:val="20"/>
                      <w:szCs w:val="20"/>
                      <w:lang w:val="ka-GE"/>
                    </w:rPr>
                    <w:t>(2)</w:t>
                  </w:r>
                </w:p>
              </w:txbxContent>
            </v:textbox>
          </v:rect>
        </w:pict>
      </w:r>
      <w:r>
        <w:rPr>
          <w:rFonts w:ascii="Sylfaen" w:hAnsi="Sylfaen"/>
          <w:noProof/>
          <w:lang w:eastAsia="ru-RU"/>
        </w:rPr>
        <w:pict>
          <v:shape id="_x0000_s1028" type="#_x0000_t32" style="position:absolute;margin-left:150.45pt;margin-top:74.9pt;width:0;height:22.5pt;z-index:251660288" o:connectortype="straight">
            <v:stroke endarrow="block"/>
          </v:shape>
        </w:pict>
      </w:r>
      <w:r>
        <w:rPr>
          <w:rFonts w:ascii="Sylfaen" w:hAnsi="Sylfaen"/>
          <w:noProof/>
          <w:lang w:eastAsia="ru-RU"/>
        </w:rPr>
        <w:pict>
          <v:rect id="_x0000_s1027" style="position:absolute;margin-left:26.7pt;margin-top:101.9pt;width:247.5pt;height:71.25pt;z-index:251659264" fillcolor="#daeef3 [664]">
            <v:textbox>
              <w:txbxContent>
                <w:p w:rsidR="000C40D7" w:rsidRPr="000F7580" w:rsidRDefault="000C40D7" w:rsidP="000C40D7">
                  <w:pPr>
                    <w:pStyle w:val="NoSpacing"/>
                    <w:jc w:val="center"/>
                    <w:rPr>
                      <w:rFonts w:ascii="Sylfaen" w:hAnsi="Sylfaen" w:cs="Sylfaen"/>
                      <w:b/>
                      <w:lang w:val="ka-GE"/>
                    </w:rPr>
                  </w:pPr>
                  <w:r w:rsidRPr="000F7580">
                    <w:rPr>
                      <w:rFonts w:ascii="Sylfaen" w:hAnsi="Sylfaen" w:cs="Sylfaen"/>
                      <w:b/>
                      <w:lang w:val="ka-GE"/>
                    </w:rPr>
                    <w:t>დეტალური ანამნეზი/ობიექტური გამოკვლევა</w:t>
                  </w:r>
                </w:p>
                <w:p w:rsidR="000C40D7" w:rsidRPr="000C40D7" w:rsidRDefault="000C40D7" w:rsidP="000C40D7">
                  <w:pPr>
                    <w:pStyle w:val="NoSpacing"/>
                    <w:jc w:val="center"/>
                    <w:rPr>
                      <w:lang w:val="ka-GE"/>
                    </w:rPr>
                  </w:pPr>
                  <w:r>
                    <w:rPr>
                      <w:rFonts w:ascii="Sylfaen" w:hAnsi="Sylfaen" w:cs="Sylfaen"/>
                      <w:lang w:val="ka-GE"/>
                    </w:rPr>
                    <w:t>ანამნეზი/გამოკვლევა ასთმის სასარგებლოდ მეტყველებს?</w:t>
                  </w:r>
                </w:p>
              </w:txbxContent>
            </v:textbox>
          </v:rect>
        </w:pict>
      </w:r>
      <w:r>
        <w:rPr>
          <w:rFonts w:ascii="Sylfaen" w:hAnsi="Sylfaen"/>
          <w:noProof/>
          <w:lang w:eastAsia="ru-RU"/>
        </w:rPr>
        <w:pict>
          <v:shape id="_x0000_s1030" type="#_x0000_t32" style="position:absolute;margin-left:150.45pt;margin-top:179.15pt;width:0;height:21.75pt;z-index:251662336" o:connectortype="straight">
            <v:stroke endarrow="block"/>
          </v:shape>
        </w:pict>
      </w:r>
      <w:r>
        <w:rPr>
          <w:rFonts w:ascii="Sylfaen" w:hAnsi="Sylfaen"/>
          <w:noProof/>
          <w:lang w:eastAsia="ru-RU"/>
        </w:rPr>
        <w:pict>
          <v:rect id="_x0000_s1026" style="position:absolute;margin-left:26.7pt;margin-top:23.9pt;width:247.5pt;height:46.5pt;z-index:251658240" fillcolor="#daeef3 [664]">
            <v:textbox style="mso-next-textbox:#_x0000_s1026">
              <w:txbxContent>
                <w:p w:rsidR="000C40D7" w:rsidRPr="000F7580" w:rsidRDefault="000C40D7" w:rsidP="000C40D7">
                  <w:pPr>
                    <w:pStyle w:val="NoSpacing"/>
                    <w:jc w:val="center"/>
                    <w:rPr>
                      <w:b/>
                      <w:lang w:val="ka-GE"/>
                    </w:rPr>
                  </w:pPr>
                  <w:r w:rsidRPr="000F7580">
                    <w:rPr>
                      <w:rFonts w:ascii="Sylfaen" w:hAnsi="Sylfaen" w:cs="Sylfaen"/>
                      <w:b/>
                      <w:lang w:val="ka-GE"/>
                    </w:rPr>
                    <w:t>პაციენტი</w:t>
                  </w:r>
                  <w:r w:rsidRPr="000F7580">
                    <w:rPr>
                      <w:b/>
                      <w:lang w:val="ka-GE"/>
                    </w:rPr>
                    <w:t xml:space="preserve"> </w:t>
                  </w:r>
                  <w:r w:rsidRPr="000F7580">
                    <w:rPr>
                      <w:rFonts w:ascii="Sylfaen" w:hAnsi="Sylfaen" w:cs="Sylfaen"/>
                      <w:b/>
                      <w:lang w:val="ka-GE"/>
                    </w:rPr>
                    <w:t>რესპირატორული</w:t>
                  </w:r>
                  <w:r w:rsidRPr="000F7580">
                    <w:rPr>
                      <w:b/>
                      <w:lang w:val="ka-GE"/>
                    </w:rPr>
                    <w:t xml:space="preserve"> </w:t>
                  </w:r>
                  <w:r w:rsidRPr="000F7580">
                    <w:rPr>
                      <w:rFonts w:ascii="Sylfaen" w:hAnsi="Sylfaen" w:cs="Sylfaen"/>
                      <w:b/>
                      <w:lang w:val="ka-GE"/>
                    </w:rPr>
                    <w:t>სიმპტომებით</w:t>
                  </w:r>
                </w:p>
                <w:p w:rsidR="000C40D7" w:rsidRPr="00E4669C" w:rsidRDefault="000C40D7" w:rsidP="000C40D7">
                  <w:pPr>
                    <w:pStyle w:val="NoSpacing"/>
                    <w:jc w:val="center"/>
                    <w:rPr>
                      <w:rFonts w:ascii="Sylfaen" w:hAnsi="Sylfaen"/>
                      <w:b/>
                      <w:lang w:val="ka-GE"/>
                    </w:rPr>
                  </w:pPr>
                  <w:r>
                    <w:rPr>
                      <w:rFonts w:ascii="Sylfaen" w:hAnsi="Sylfaen" w:cs="Sylfaen"/>
                      <w:lang w:val="ka-GE"/>
                    </w:rPr>
                    <w:t>სიმპტომები</w:t>
                  </w:r>
                  <w:r>
                    <w:rPr>
                      <w:lang w:val="ka-GE"/>
                    </w:rPr>
                    <w:t xml:space="preserve"> </w:t>
                  </w:r>
                  <w:r>
                    <w:rPr>
                      <w:rFonts w:ascii="Sylfaen" w:hAnsi="Sylfaen" w:cs="Sylfaen"/>
                      <w:lang w:val="ka-GE"/>
                    </w:rPr>
                    <w:t>ტიპიურია</w:t>
                  </w:r>
                  <w:r>
                    <w:rPr>
                      <w:lang w:val="ka-GE"/>
                    </w:rPr>
                    <w:t xml:space="preserve"> </w:t>
                  </w:r>
                  <w:r>
                    <w:rPr>
                      <w:rFonts w:ascii="Sylfaen" w:hAnsi="Sylfaen" w:cs="Sylfaen"/>
                      <w:lang w:val="ka-GE"/>
                    </w:rPr>
                    <w:t>ასთმისთვის</w:t>
                  </w:r>
                  <w:r>
                    <w:rPr>
                      <w:lang w:val="ka-GE"/>
                    </w:rPr>
                    <w:t>?</w:t>
                  </w:r>
                  <w:r w:rsidR="00E4669C">
                    <w:rPr>
                      <w:rFonts w:ascii="Sylfaen" w:hAnsi="Sylfaen"/>
                      <w:lang w:val="ka-GE"/>
                    </w:rPr>
                    <w:t xml:space="preserve"> </w:t>
                  </w:r>
                  <w:r w:rsidR="00E4669C" w:rsidRPr="00E4669C">
                    <w:rPr>
                      <w:rFonts w:ascii="Sylfaen" w:hAnsi="Sylfaen"/>
                      <w:b/>
                      <w:color w:val="FF0000"/>
                      <w:lang w:val="ka-GE"/>
                    </w:rPr>
                    <w:t>(1)</w:t>
                  </w:r>
                </w:p>
              </w:txbxContent>
            </v:textbox>
          </v:rect>
        </w:pict>
      </w:r>
    </w:p>
    <w:p w:rsidR="00DB7A53" w:rsidRPr="00DB7A53" w:rsidRDefault="00DB7A53" w:rsidP="00DB7A53">
      <w:pPr>
        <w:rPr>
          <w:rFonts w:ascii="Sylfaen" w:hAnsi="Sylfaen"/>
          <w:lang w:val="ka-GE"/>
        </w:rPr>
      </w:pPr>
    </w:p>
    <w:p w:rsidR="00DB7A53" w:rsidRPr="00DB7A53" w:rsidRDefault="005078E9" w:rsidP="00DB7A53">
      <w:pPr>
        <w:rPr>
          <w:rFonts w:ascii="Sylfaen" w:hAnsi="Sylfaen"/>
          <w:lang w:val="ka-GE"/>
        </w:rPr>
      </w:pPr>
      <w:r>
        <w:rPr>
          <w:rFonts w:ascii="Sylfaen" w:hAnsi="Sylfaen"/>
          <w:noProof/>
          <w:lang w:eastAsia="ru-RU"/>
        </w:rPr>
        <w:pict>
          <v:shapetype id="_x0000_t202" coordsize="21600,21600" o:spt="202" path="m,l,21600r21600,l21600,xe">
            <v:stroke joinstyle="miter"/>
            <v:path gradientshapeok="t" o:connecttype="rect"/>
          </v:shapetype>
          <v:shape id="_x0000_s1047" type="#_x0000_t202" style="position:absolute;margin-left:316.2pt;margin-top:3.8pt;width:39pt;height:22.5pt;z-index:251679744" stroked="f">
            <v:textbox>
              <w:txbxContent>
                <w:p w:rsidR="008F53F0" w:rsidRPr="008F53F0" w:rsidRDefault="008F53F0" w:rsidP="008F53F0">
                  <w:pPr>
                    <w:rPr>
                      <w:rFonts w:ascii="Sylfaen" w:hAnsi="Sylfaen"/>
                      <w:sz w:val="16"/>
                      <w:szCs w:val="16"/>
                      <w:lang w:val="ka-GE"/>
                    </w:rPr>
                  </w:pPr>
                  <w:r>
                    <w:rPr>
                      <w:rFonts w:ascii="Sylfaen" w:hAnsi="Sylfaen"/>
                      <w:sz w:val="16"/>
                      <w:szCs w:val="16"/>
                      <w:lang w:val="ka-GE"/>
                    </w:rPr>
                    <w:t>არა</w:t>
                  </w:r>
                </w:p>
              </w:txbxContent>
            </v:textbox>
          </v:shape>
        </w:pict>
      </w:r>
      <w:r>
        <w:rPr>
          <w:rFonts w:ascii="Sylfaen" w:hAnsi="Sylfaen"/>
          <w:noProof/>
          <w:lang w:eastAsia="ru-RU"/>
        </w:rPr>
        <w:pict>
          <v:shape id="_x0000_s1046" type="#_x0000_t202" style="position:absolute;margin-left:90.45pt;margin-top:21.6pt;width:39pt;height:22.5pt;z-index:251678720" stroked="f">
            <v:textbox>
              <w:txbxContent>
                <w:p w:rsidR="008F53F0" w:rsidRPr="008F53F0" w:rsidRDefault="008F53F0">
                  <w:pPr>
                    <w:rPr>
                      <w:rFonts w:ascii="Sylfaen" w:hAnsi="Sylfaen"/>
                      <w:sz w:val="16"/>
                      <w:szCs w:val="16"/>
                      <w:lang w:val="ka-GE"/>
                    </w:rPr>
                  </w:pPr>
                  <w:r w:rsidRPr="008F53F0">
                    <w:rPr>
                      <w:rFonts w:ascii="Sylfaen" w:hAnsi="Sylfaen"/>
                      <w:sz w:val="16"/>
                      <w:szCs w:val="16"/>
                      <w:lang w:val="ka-GE"/>
                    </w:rPr>
                    <w:t>დიახ</w:t>
                  </w:r>
                </w:p>
              </w:txbxContent>
            </v:textbox>
          </v:shape>
        </w:pict>
      </w:r>
    </w:p>
    <w:p w:rsidR="00DB7A53" w:rsidRPr="00DB7A53" w:rsidRDefault="00DB7A53" w:rsidP="00DB7A53">
      <w:pPr>
        <w:rPr>
          <w:rFonts w:ascii="Sylfaen" w:hAnsi="Sylfaen"/>
          <w:lang w:val="ka-GE"/>
        </w:rPr>
      </w:pPr>
    </w:p>
    <w:p w:rsidR="00DB7A53" w:rsidRPr="00DB7A53" w:rsidRDefault="00DB7A53" w:rsidP="00DB7A53">
      <w:pPr>
        <w:rPr>
          <w:rFonts w:ascii="Sylfaen" w:hAnsi="Sylfaen"/>
          <w:lang w:val="ka-GE"/>
        </w:rPr>
      </w:pPr>
    </w:p>
    <w:p w:rsidR="00DB7A53" w:rsidRPr="00DB7A53" w:rsidRDefault="00DB7A53" w:rsidP="00DB7A53">
      <w:pPr>
        <w:rPr>
          <w:rFonts w:ascii="Sylfaen" w:hAnsi="Sylfaen"/>
          <w:lang w:val="ka-GE"/>
        </w:rPr>
      </w:pPr>
    </w:p>
    <w:p w:rsidR="00DB7A53" w:rsidRPr="00DB7A53" w:rsidRDefault="005078E9" w:rsidP="00DB7A53">
      <w:pPr>
        <w:rPr>
          <w:rFonts w:ascii="Sylfaen" w:hAnsi="Sylfaen"/>
          <w:lang w:val="ka-GE"/>
        </w:rPr>
      </w:pPr>
      <w:r>
        <w:rPr>
          <w:rFonts w:ascii="Sylfaen" w:hAnsi="Sylfaen"/>
          <w:noProof/>
          <w:lang w:eastAsia="ru-RU"/>
        </w:rPr>
        <w:pict>
          <v:shape id="_x0000_s1057" type="#_x0000_t202" style="position:absolute;margin-left:-58.8pt;margin-top:13.2pt;width:172.5pt;height:34.5pt;z-index:251652090" stroked="f">
            <v:textbox>
              <w:txbxContent>
                <w:p w:rsidR="008F53F0" w:rsidRPr="008F53F0" w:rsidRDefault="008F53F0" w:rsidP="00190B97">
                  <w:pPr>
                    <w:jc w:val="center"/>
                    <w:rPr>
                      <w:rFonts w:ascii="Sylfaen" w:hAnsi="Sylfaen"/>
                      <w:sz w:val="16"/>
                      <w:szCs w:val="16"/>
                      <w:lang w:val="ka-GE"/>
                    </w:rPr>
                  </w:pPr>
                  <w:r>
                    <w:rPr>
                      <w:rFonts w:ascii="Sylfaen" w:hAnsi="Sylfaen"/>
                      <w:sz w:val="16"/>
                      <w:szCs w:val="16"/>
                      <w:lang w:val="ka-GE"/>
                    </w:rPr>
                    <w:t>ურგენტული მდგომარეობა და სხვა დიაგნოზი ნაკლებ სავარაუდოა</w:t>
                  </w:r>
                </w:p>
              </w:txbxContent>
            </v:textbox>
          </v:shape>
        </w:pict>
      </w:r>
      <w:r>
        <w:rPr>
          <w:rFonts w:ascii="Sylfaen" w:hAnsi="Sylfaen"/>
          <w:noProof/>
          <w:lang w:eastAsia="ru-RU"/>
        </w:rPr>
        <w:pict>
          <v:shape id="_x0000_s1049" type="#_x0000_t202" style="position:absolute;margin-left:118.95pt;margin-top:18.45pt;width:39pt;height:22.5pt;z-index:251656190" stroked="f">
            <v:textbox>
              <w:txbxContent>
                <w:p w:rsidR="008F53F0" w:rsidRPr="008F53F0" w:rsidRDefault="008F53F0" w:rsidP="008F53F0">
                  <w:pPr>
                    <w:rPr>
                      <w:rFonts w:ascii="Sylfaen" w:hAnsi="Sylfaen"/>
                      <w:sz w:val="16"/>
                      <w:szCs w:val="16"/>
                      <w:lang w:val="ka-GE"/>
                    </w:rPr>
                  </w:pPr>
                  <w:r w:rsidRPr="008F53F0">
                    <w:rPr>
                      <w:rFonts w:ascii="Sylfaen" w:hAnsi="Sylfaen"/>
                      <w:sz w:val="16"/>
                      <w:szCs w:val="16"/>
                      <w:lang w:val="ka-GE"/>
                    </w:rPr>
                    <w:t>დიახ</w:t>
                  </w:r>
                </w:p>
              </w:txbxContent>
            </v:textbox>
          </v:shape>
        </w:pict>
      </w:r>
      <w:r>
        <w:rPr>
          <w:rFonts w:ascii="Sylfaen" w:hAnsi="Sylfaen"/>
          <w:noProof/>
          <w:lang w:eastAsia="ru-RU"/>
        </w:rPr>
        <w:pict>
          <v:shape id="_x0000_s1048" type="#_x0000_t202" style="position:absolute;margin-left:261.45pt;margin-top:14.15pt;width:39pt;height:20pt;z-index:251657215" stroked="f">
            <v:textbox>
              <w:txbxContent>
                <w:p w:rsidR="008F53F0" w:rsidRPr="008F53F0" w:rsidRDefault="008F53F0" w:rsidP="008F53F0">
                  <w:pPr>
                    <w:rPr>
                      <w:rFonts w:ascii="Sylfaen" w:hAnsi="Sylfaen"/>
                      <w:sz w:val="16"/>
                      <w:szCs w:val="16"/>
                      <w:lang w:val="ka-GE"/>
                    </w:rPr>
                  </w:pPr>
                  <w:r>
                    <w:rPr>
                      <w:rFonts w:ascii="Sylfaen" w:hAnsi="Sylfaen"/>
                      <w:sz w:val="16"/>
                      <w:szCs w:val="16"/>
                      <w:lang w:val="ka-GE"/>
                    </w:rPr>
                    <w:t>არა</w:t>
                  </w:r>
                </w:p>
              </w:txbxContent>
            </v:textbox>
          </v:shape>
        </w:pict>
      </w:r>
    </w:p>
    <w:p w:rsidR="00DB7A53" w:rsidRPr="00DB7A53" w:rsidRDefault="005078E9" w:rsidP="00DB7A53">
      <w:pPr>
        <w:rPr>
          <w:rFonts w:ascii="Sylfaen" w:hAnsi="Sylfaen"/>
          <w:lang w:val="ka-GE"/>
        </w:rPr>
      </w:pPr>
      <w:r>
        <w:rPr>
          <w:rFonts w:ascii="Sylfaen" w:hAnsi="Sylfaen"/>
          <w:noProof/>
          <w:lang w:eastAsia="ru-RU"/>
        </w:rPr>
        <w:pict>
          <v:rect id="_x0000_s1029" style="position:absolute;margin-left:19.2pt;margin-top:21.05pt;width:255pt;height:60.75pt;z-index:251661312" fillcolor="#daeef3 [664]">
            <v:textbox style="mso-next-textbox:#_x0000_s1029">
              <w:txbxContent>
                <w:p w:rsidR="000C40D7" w:rsidRPr="000F7580" w:rsidRDefault="000C40D7" w:rsidP="000C40D7">
                  <w:pPr>
                    <w:pStyle w:val="NoSpacing"/>
                    <w:jc w:val="center"/>
                    <w:rPr>
                      <w:rFonts w:ascii="Sylfaen" w:hAnsi="Sylfaen" w:cs="Sylfaen"/>
                      <w:b/>
                      <w:lang w:val="ka-GE"/>
                    </w:rPr>
                  </w:pPr>
                  <w:r w:rsidRPr="000F7580">
                    <w:rPr>
                      <w:rFonts w:ascii="Sylfaen" w:hAnsi="Sylfaen" w:cs="Sylfaen"/>
                      <w:b/>
                      <w:lang w:val="ka-GE"/>
                    </w:rPr>
                    <w:t>ჩაატარეთ სპირომეტრია/</w:t>
                  </w:r>
                  <w:r w:rsidRPr="000F7580">
                    <w:rPr>
                      <w:rFonts w:ascii="Sylfaen" w:hAnsi="Sylfaen" w:cs="Sylfaen"/>
                      <w:b/>
                      <w:lang w:val="en-US"/>
                    </w:rPr>
                    <w:t>PEF</w:t>
                  </w:r>
                  <w:r w:rsidRPr="000F7580">
                    <w:rPr>
                      <w:rFonts w:ascii="Sylfaen" w:hAnsi="Sylfaen" w:cs="Sylfaen"/>
                      <w:b/>
                    </w:rPr>
                    <w:t xml:space="preserve"> </w:t>
                  </w:r>
                  <w:r w:rsidRPr="000F7580">
                    <w:rPr>
                      <w:rFonts w:ascii="Sylfaen" w:hAnsi="Sylfaen" w:cs="Sylfaen"/>
                      <w:b/>
                      <w:lang w:val="ka-GE"/>
                    </w:rPr>
                    <w:t>შექცევადობის ტესტით</w:t>
                  </w:r>
                </w:p>
                <w:p w:rsidR="000C40D7" w:rsidRPr="000C40D7" w:rsidRDefault="000C40D7" w:rsidP="000C40D7">
                  <w:pPr>
                    <w:pStyle w:val="NoSpacing"/>
                    <w:jc w:val="center"/>
                    <w:rPr>
                      <w:lang w:val="ka-GE"/>
                    </w:rPr>
                  </w:pPr>
                  <w:r>
                    <w:rPr>
                      <w:rFonts w:ascii="Sylfaen" w:hAnsi="Sylfaen" w:cs="Sylfaen"/>
                      <w:lang w:val="ka-GE"/>
                    </w:rPr>
                    <w:t>შედეგები ასთმის დიაგნოზზე მეტყველებს?</w:t>
                  </w:r>
                  <w:r w:rsidR="00E4669C">
                    <w:rPr>
                      <w:rFonts w:ascii="Sylfaen" w:hAnsi="Sylfaen" w:cs="Sylfaen"/>
                      <w:lang w:val="ka-GE"/>
                    </w:rPr>
                    <w:t xml:space="preserve"> </w:t>
                  </w:r>
                  <w:r w:rsidR="00E4669C" w:rsidRPr="00E4669C">
                    <w:rPr>
                      <w:rFonts w:ascii="Sylfaen" w:hAnsi="Sylfaen"/>
                      <w:b/>
                      <w:color w:val="FF0000"/>
                      <w:lang w:val="ka-GE"/>
                    </w:rPr>
                    <w:t>(1)</w:t>
                  </w:r>
                </w:p>
              </w:txbxContent>
            </v:textbox>
          </v:rect>
        </w:pict>
      </w:r>
      <w:r>
        <w:rPr>
          <w:rFonts w:ascii="Sylfaen" w:hAnsi="Sylfaen"/>
          <w:noProof/>
          <w:lang w:eastAsia="ru-RU"/>
        </w:rPr>
        <w:pict>
          <v:shape id="_x0000_s1045" type="#_x0000_t32" style="position:absolute;margin-left:-10.05pt;margin-top:2.35pt;width:.05pt;height:209.2pt;z-index:251677696" o:connectortype="straight">
            <v:stroke dashstyle="1 1" endarrow="block"/>
          </v:shape>
        </w:pict>
      </w:r>
      <w:r>
        <w:rPr>
          <w:rFonts w:ascii="Sylfaen" w:hAnsi="Sylfaen"/>
          <w:noProof/>
          <w:lang w:eastAsia="ru-RU"/>
        </w:rPr>
        <w:pict>
          <v:shape id="_x0000_s1044" type="#_x0000_t32" style="position:absolute;margin-left:-10.05pt;margin-top:2.3pt;width:139.5pt;height:.05pt;flip:x;z-index:251676672" o:connectortype="straight">
            <v:stroke dashstyle="1 1" endarrow="block"/>
          </v:shape>
        </w:pict>
      </w:r>
    </w:p>
    <w:p w:rsidR="00DB7A53" w:rsidRPr="00DB7A53" w:rsidRDefault="005078E9" w:rsidP="00DB7A53">
      <w:pPr>
        <w:rPr>
          <w:rFonts w:ascii="Sylfaen" w:hAnsi="Sylfaen"/>
          <w:lang w:val="ka-GE"/>
        </w:rPr>
      </w:pPr>
      <w:r>
        <w:rPr>
          <w:rFonts w:ascii="Sylfaen" w:hAnsi="Sylfaen"/>
          <w:noProof/>
          <w:lang w:eastAsia="ru-RU"/>
        </w:rPr>
        <w:pict>
          <v:shape id="_x0000_s1053" type="#_x0000_t32" style="position:absolute;margin-left:437.7pt;margin-top:24.4pt;width:0;height:321pt;z-index:251681792" o:connectortype="straight">
            <v:stroke endarrow="block"/>
          </v:shape>
        </w:pict>
      </w:r>
    </w:p>
    <w:p w:rsidR="00DB7A53" w:rsidRPr="00DB7A53" w:rsidRDefault="00DB7A53" w:rsidP="00DB7A53">
      <w:pPr>
        <w:rPr>
          <w:rFonts w:ascii="Sylfaen" w:hAnsi="Sylfaen"/>
          <w:lang w:val="ka-GE"/>
        </w:rPr>
      </w:pPr>
    </w:p>
    <w:p w:rsidR="00DB7A53" w:rsidRPr="00DB7A53" w:rsidRDefault="005078E9" w:rsidP="00DB7A53">
      <w:pPr>
        <w:rPr>
          <w:rFonts w:ascii="Sylfaen" w:hAnsi="Sylfaen"/>
          <w:lang w:val="ka-GE"/>
        </w:rPr>
      </w:pPr>
      <w:r>
        <w:rPr>
          <w:rFonts w:ascii="Sylfaen" w:hAnsi="Sylfaen"/>
          <w:noProof/>
          <w:lang w:eastAsia="ru-RU"/>
        </w:rPr>
        <w:pict>
          <v:shape id="_x0000_s1038" type="#_x0000_t32" style="position:absolute;margin-left:150.45pt;margin-top:1.8pt;width:0;height:284.25pt;z-index:251670528" o:connectortype="straight">
            <v:stroke endarrow="block"/>
          </v:shape>
        </w:pict>
      </w:r>
    </w:p>
    <w:p w:rsidR="00DB7A53" w:rsidRDefault="005078E9" w:rsidP="00DB7A53">
      <w:pPr>
        <w:rPr>
          <w:rFonts w:ascii="Sylfaen" w:hAnsi="Sylfaen"/>
          <w:lang w:val="ka-GE"/>
        </w:rPr>
      </w:pPr>
      <w:r>
        <w:rPr>
          <w:rFonts w:ascii="Sylfaen" w:hAnsi="Sylfaen"/>
          <w:noProof/>
          <w:lang w:eastAsia="ru-RU"/>
        </w:rPr>
        <w:pict>
          <v:shape id="_x0000_s1050" type="#_x0000_t202" style="position:absolute;margin-left:165.45pt;margin-top:1.4pt;width:39pt;height:22.5pt;z-index:251655165" stroked="f">
            <v:textbox>
              <w:txbxContent>
                <w:p w:rsidR="008F53F0" w:rsidRPr="008F53F0" w:rsidRDefault="008F53F0" w:rsidP="008F53F0">
                  <w:pPr>
                    <w:rPr>
                      <w:rFonts w:ascii="Sylfaen" w:hAnsi="Sylfaen"/>
                      <w:sz w:val="16"/>
                      <w:szCs w:val="16"/>
                      <w:lang w:val="ka-GE"/>
                    </w:rPr>
                  </w:pPr>
                  <w:r w:rsidRPr="008F53F0">
                    <w:rPr>
                      <w:rFonts w:ascii="Sylfaen" w:hAnsi="Sylfaen"/>
                      <w:sz w:val="16"/>
                      <w:szCs w:val="16"/>
                      <w:lang w:val="ka-GE"/>
                    </w:rPr>
                    <w:t>დიახ</w:t>
                  </w:r>
                </w:p>
              </w:txbxContent>
            </v:textbox>
          </v:shape>
        </w:pict>
      </w:r>
      <w:r>
        <w:rPr>
          <w:rFonts w:ascii="Sylfaen" w:hAnsi="Sylfaen"/>
          <w:noProof/>
          <w:lang w:eastAsia="ru-RU"/>
        </w:rPr>
        <w:pict>
          <v:shape id="_x0000_s1039" type="#_x0000_t32" style="position:absolute;margin-left:150.45pt;margin-top:18.65pt;width:71.25pt;height:0;z-index:251671552" o:connectortype="straight">
            <v:stroke endarrow="block"/>
          </v:shape>
        </w:pict>
      </w:r>
      <w:r>
        <w:rPr>
          <w:rFonts w:ascii="Sylfaen" w:hAnsi="Sylfaen"/>
          <w:noProof/>
          <w:lang w:eastAsia="ru-RU"/>
        </w:rPr>
        <w:pict>
          <v:rect id="_x0000_s1035" style="position:absolute;margin-left:221.7pt;margin-top:6.65pt;width:164.25pt;height:66.75pt;z-index:251667456">
            <v:textbox style="mso-next-textbox:#_x0000_s1035">
              <w:txbxContent>
                <w:p w:rsidR="00DB7A53" w:rsidRDefault="00DB7A53" w:rsidP="00DB7A53">
                  <w:pPr>
                    <w:pStyle w:val="NoSpacing"/>
                    <w:jc w:val="center"/>
                    <w:rPr>
                      <w:rFonts w:ascii="Sylfaen" w:hAnsi="Sylfaen" w:cs="Sylfaen"/>
                      <w:sz w:val="20"/>
                      <w:szCs w:val="20"/>
                      <w:lang w:val="ka-GE"/>
                    </w:rPr>
                  </w:pPr>
                  <w:r w:rsidRPr="000F7580">
                    <w:rPr>
                      <w:rFonts w:ascii="Sylfaen" w:hAnsi="Sylfaen" w:cs="Sylfaen"/>
                      <w:b/>
                      <w:sz w:val="20"/>
                      <w:szCs w:val="20"/>
                      <w:lang w:val="ka-GE"/>
                    </w:rPr>
                    <w:t>გაიმეორეთ სხვა დროს ან დაგეგმეთ სხვა კვლევები</w:t>
                  </w:r>
                  <w:r w:rsidR="00E4669C">
                    <w:rPr>
                      <w:rFonts w:ascii="Sylfaen" w:hAnsi="Sylfaen" w:cs="Sylfaen"/>
                      <w:sz w:val="20"/>
                      <w:szCs w:val="20"/>
                      <w:lang w:val="ka-GE"/>
                    </w:rPr>
                    <w:t xml:space="preserve"> </w:t>
                  </w:r>
                  <w:r w:rsidR="00E4669C" w:rsidRPr="00E4669C">
                    <w:rPr>
                      <w:rFonts w:ascii="Sylfaen" w:hAnsi="Sylfaen"/>
                      <w:b/>
                      <w:color w:val="FF0000"/>
                      <w:lang w:val="ka-GE"/>
                    </w:rPr>
                    <w:t>(1)</w:t>
                  </w:r>
                </w:p>
                <w:p w:rsidR="00DB7A53" w:rsidRPr="00DB7A53" w:rsidRDefault="00DB7A53" w:rsidP="00DB7A53">
                  <w:pPr>
                    <w:pStyle w:val="NoSpacing"/>
                    <w:jc w:val="center"/>
                    <w:rPr>
                      <w:sz w:val="20"/>
                      <w:szCs w:val="20"/>
                      <w:lang w:val="ka-GE"/>
                    </w:rPr>
                  </w:pPr>
                  <w:r>
                    <w:rPr>
                      <w:rFonts w:ascii="Sylfaen" w:hAnsi="Sylfaen" w:cs="Sylfaen"/>
                      <w:sz w:val="20"/>
                      <w:szCs w:val="20"/>
                      <w:lang w:val="ka-GE"/>
                    </w:rPr>
                    <w:t>ასთმის დიაგნოზი დადასტურდა?</w:t>
                  </w:r>
                </w:p>
              </w:txbxContent>
            </v:textbox>
          </v:rect>
        </w:pict>
      </w:r>
    </w:p>
    <w:p w:rsidR="00DB7A53" w:rsidRDefault="005078E9" w:rsidP="00DB7A53">
      <w:pPr>
        <w:tabs>
          <w:tab w:val="left" w:pos="5295"/>
        </w:tabs>
        <w:rPr>
          <w:rFonts w:ascii="Sylfaen" w:hAnsi="Sylfaen"/>
          <w:lang w:val="ka-GE"/>
        </w:rPr>
      </w:pPr>
      <w:r>
        <w:rPr>
          <w:rFonts w:ascii="Sylfaen" w:hAnsi="Sylfaen"/>
          <w:noProof/>
          <w:lang w:eastAsia="ru-RU"/>
        </w:rPr>
        <w:pict>
          <v:shape id="_x0000_s1055" type="#_x0000_t202" style="position:absolute;margin-left:391.2pt;margin-top:10.35pt;width:39pt;height:22.5pt;z-index:251683840" stroked="f">
            <v:textbox>
              <w:txbxContent>
                <w:p w:rsidR="008F53F0" w:rsidRPr="008F53F0" w:rsidRDefault="008F53F0" w:rsidP="008F53F0">
                  <w:pPr>
                    <w:rPr>
                      <w:rFonts w:ascii="Sylfaen" w:hAnsi="Sylfaen"/>
                      <w:sz w:val="16"/>
                      <w:szCs w:val="16"/>
                      <w:lang w:val="ka-GE"/>
                    </w:rPr>
                  </w:pPr>
                  <w:r>
                    <w:rPr>
                      <w:rFonts w:ascii="Sylfaen" w:hAnsi="Sylfaen"/>
                      <w:sz w:val="16"/>
                      <w:szCs w:val="16"/>
                      <w:lang w:val="ka-GE"/>
                    </w:rPr>
                    <w:t>არა</w:t>
                  </w:r>
                </w:p>
              </w:txbxContent>
            </v:textbox>
          </v:shape>
        </w:pict>
      </w:r>
      <w:r>
        <w:rPr>
          <w:rFonts w:ascii="Sylfaen" w:hAnsi="Sylfaen"/>
          <w:noProof/>
          <w:lang w:eastAsia="ru-RU"/>
        </w:rPr>
        <w:pict>
          <v:shape id="_x0000_s1054" type="#_x0000_t32" style="position:absolute;margin-left:388.95pt;margin-top:5.1pt;width:46.5pt;height:0;flip:x;z-index:251682816" o:connectortype="straight">
            <v:stroke endarrow="block"/>
          </v:shape>
        </w:pict>
      </w:r>
      <w:r>
        <w:rPr>
          <w:rFonts w:ascii="Sylfaen" w:hAnsi="Sylfaen"/>
          <w:noProof/>
          <w:lang w:eastAsia="ru-RU"/>
        </w:rPr>
        <w:pict>
          <v:shape id="_x0000_s1051" type="#_x0000_t202" style="position:absolute;margin-left:165.45pt;margin-top:5.1pt;width:39pt;height:22.5pt;z-index:251654140" stroked="f">
            <v:textbox>
              <w:txbxContent>
                <w:p w:rsidR="008F53F0" w:rsidRPr="008F53F0" w:rsidRDefault="008F53F0" w:rsidP="008F53F0">
                  <w:pPr>
                    <w:rPr>
                      <w:rFonts w:ascii="Sylfaen" w:hAnsi="Sylfaen"/>
                      <w:sz w:val="16"/>
                      <w:szCs w:val="16"/>
                      <w:lang w:val="ka-GE"/>
                    </w:rPr>
                  </w:pPr>
                  <w:r>
                    <w:rPr>
                      <w:rFonts w:ascii="Sylfaen" w:hAnsi="Sylfaen"/>
                      <w:sz w:val="16"/>
                      <w:szCs w:val="16"/>
                      <w:lang w:val="ka-GE"/>
                    </w:rPr>
                    <w:t>არა</w:t>
                  </w:r>
                </w:p>
              </w:txbxContent>
            </v:textbox>
          </v:shape>
        </w:pict>
      </w:r>
      <w:r>
        <w:rPr>
          <w:rFonts w:ascii="Sylfaen" w:hAnsi="Sylfaen"/>
          <w:noProof/>
          <w:lang w:eastAsia="ru-RU"/>
        </w:rPr>
        <w:pict>
          <v:shape id="_x0000_s1040" type="#_x0000_t32" style="position:absolute;margin-left:150.45pt;margin-top:21.25pt;width:71.25pt;height:0;flip:x;z-index:251672576" o:connectortype="straight">
            <v:stroke endarrow="block"/>
          </v:shape>
        </w:pict>
      </w:r>
      <w:r>
        <w:rPr>
          <w:rFonts w:ascii="Sylfaen" w:hAnsi="Sylfaen"/>
          <w:noProof/>
          <w:lang w:eastAsia="ru-RU"/>
        </w:rPr>
        <w:pict>
          <v:rect id="_x0000_s1036" style="position:absolute;margin-left:226.95pt;margin-top:82.75pt;width:164.25pt;height:79.5pt;z-index:251668480">
            <v:textbox>
              <w:txbxContent>
                <w:p w:rsidR="00DB7A53" w:rsidRPr="00DB7A53" w:rsidRDefault="00DB7A53" w:rsidP="00DB7A53">
                  <w:pPr>
                    <w:pStyle w:val="NoSpacing"/>
                    <w:jc w:val="center"/>
                    <w:rPr>
                      <w:sz w:val="20"/>
                      <w:szCs w:val="20"/>
                      <w:lang w:val="ka-GE"/>
                    </w:rPr>
                  </w:pPr>
                  <w:r>
                    <w:rPr>
                      <w:rFonts w:ascii="Sylfaen" w:hAnsi="Sylfaen" w:cs="Sylfaen"/>
                      <w:sz w:val="20"/>
                      <w:szCs w:val="20"/>
                      <w:lang w:val="ka-GE"/>
                    </w:rPr>
                    <w:t>გაითვალისწინეთ საცდელი მკურნალობა ყველაზე სავარაუდო დიაგნოზისთვის ან გაგზავნეთ შემდგომი გამოკვლევისთვის</w:t>
                  </w:r>
                </w:p>
              </w:txbxContent>
            </v:textbox>
          </v:rect>
        </w:pict>
      </w:r>
      <w:r w:rsidR="00DB7A53">
        <w:rPr>
          <w:rFonts w:ascii="Sylfaen" w:hAnsi="Sylfaen"/>
          <w:lang w:val="ka-GE"/>
        </w:rPr>
        <w:tab/>
      </w:r>
    </w:p>
    <w:p w:rsidR="00DB7A53" w:rsidRPr="00DB7A53" w:rsidRDefault="005078E9" w:rsidP="00DB7A53">
      <w:pPr>
        <w:rPr>
          <w:rFonts w:ascii="Sylfaen" w:hAnsi="Sylfaen"/>
          <w:lang w:val="ka-GE"/>
        </w:rPr>
      </w:pPr>
      <w:r>
        <w:rPr>
          <w:rFonts w:ascii="Sylfaen" w:hAnsi="Sylfaen"/>
          <w:noProof/>
          <w:lang w:eastAsia="ru-RU"/>
        </w:rPr>
        <w:pict>
          <v:shape id="_x0000_s1041" type="#_x0000_t32" style="position:absolute;margin-left:302.7pt;margin-top:20.1pt;width:0;height:36pt;z-index:251673600" o:connectortype="straight">
            <v:stroke endarrow="block"/>
          </v:shape>
        </w:pict>
      </w:r>
    </w:p>
    <w:p w:rsidR="00DB7A53" w:rsidRPr="00DB7A53" w:rsidRDefault="005078E9" w:rsidP="00DB7A53">
      <w:pPr>
        <w:rPr>
          <w:rFonts w:ascii="Sylfaen" w:hAnsi="Sylfaen"/>
          <w:lang w:val="ka-GE"/>
        </w:rPr>
      </w:pPr>
      <w:r>
        <w:rPr>
          <w:rFonts w:ascii="Sylfaen" w:hAnsi="Sylfaen"/>
          <w:noProof/>
          <w:lang w:eastAsia="ru-RU"/>
        </w:rPr>
        <w:pict>
          <v:rect id="_x0000_s1043" style="position:absolute;margin-left:-54.3pt;margin-top:24.9pt;width:176.25pt;height:72.75pt;z-index:251675648">
            <v:textbox>
              <w:txbxContent>
                <w:p w:rsidR="00E4669C" w:rsidRDefault="00E4669C" w:rsidP="00E4669C">
                  <w:pPr>
                    <w:pStyle w:val="NoSpacing"/>
                    <w:jc w:val="center"/>
                    <w:rPr>
                      <w:rFonts w:ascii="Sylfaen" w:hAnsi="Sylfaen" w:cs="Sylfaen"/>
                      <w:sz w:val="20"/>
                      <w:szCs w:val="20"/>
                      <w:lang w:val="ka-GE"/>
                    </w:rPr>
                  </w:pPr>
                  <w:r>
                    <w:rPr>
                      <w:rFonts w:ascii="Sylfaen" w:hAnsi="Sylfaen" w:cs="Sylfaen"/>
                      <w:sz w:val="20"/>
                      <w:szCs w:val="20"/>
                      <w:lang w:val="ka-GE"/>
                    </w:rPr>
                    <w:t xml:space="preserve">ემპირიული მკურნალობა </w:t>
                  </w:r>
                  <w:r>
                    <w:rPr>
                      <w:rFonts w:ascii="Sylfaen" w:hAnsi="Sylfaen" w:cs="Sylfaen"/>
                      <w:sz w:val="20"/>
                      <w:szCs w:val="20"/>
                      <w:lang w:val="en-US"/>
                    </w:rPr>
                    <w:t xml:space="preserve">ICS </w:t>
                  </w:r>
                  <w:r>
                    <w:rPr>
                      <w:rFonts w:ascii="Sylfaen" w:hAnsi="Sylfaen" w:cs="Sylfaen"/>
                      <w:sz w:val="20"/>
                      <w:szCs w:val="20"/>
                      <w:lang w:val="ka-GE"/>
                    </w:rPr>
                    <w:t xml:space="preserve">-ით ან </w:t>
                  </w:r>
                  <w:r>
                    <w:rPr>
                      <w:rFonts w:ascii="Sylfaen" w:hAnsi="Sylfaen" w:cs="Sylfaen"/>
                      <w:sz w:val="20"/>
                      <w:szCs w:val="20"/>
                      <w:lang w:val="en-US"/>
                    </w:rPr>
                    <w:t>SABA</w:t>
                  </w:r>
                  <w:r>
                    <w:rPr>
                      <w:rFonts w:ascii="Sylfaen" w:hAnsi="Sylfaen" w:cs="Sylfaen"/>
                      <w:sz w:val="20"/>
                      <w:szCs w:val="20"/>
                      <w:lang w:val="ka-GE"/>
                    </w:rPr>
                    <w:t xml:space="preserve">-თი საჭიროებისამებრ </w:t>
                  </w:r>
                  <w:r w:rsidRPr="00E4669C">
                    <w:rPr>
                      <w:rFonts w:ascii="Sylfaen" w:hAnsi="Sylfaen" w:cs="Sylfaen"/>
                      <w:b/>
                      <w:color w:val="FF0000"/>
                      <w:sz w:val="20"/>
                      <w:szCs w:val="20"/>
                      <w:lang w:val="ka-GE"/>
                    </w:rPr>
                    <w:t>(</w:t>
                  </w:r>
                  <w:r w:rsidR="006647FE">
                    <w:rPr>
                      <w:rFonts w:ascii="Sylfaen" w:hAnsi="Sylfaen" w:cs="Sylfaen"/>
                      <w:b/>
                      <w:color w:val="FF0000"/>
                      <w:sz w:val="20"/>
                      <w:szCs w:val="20"/>
                      <w:lang w:val="ka-GE"/>
                    </w:rPr>
                    <w:t>4</w:t>
                  </w:r>
                  <w:r w:rsidRPr="00E4669C">
                    <w:rPr>
                      <w:rFonts w:ascii="Sylfaen" w:hAnsi="Sylfaen" w:cs="Sylfaen"/>
                      <w:b/>
                      <w:color w:val="FF0000"/>
                      <w:sz w:val="20"/>
                      <w:szCs w:val="20"/>
                      <w:lang w:val="ka-GE"/>
                    </w:rPr>
                    <w:t>)</w:t>
                  </w:r>
                </w:p>
                <w:p w:rsidR="00E4669C" w:rsidRDefault="00E4669C" w:rsidP="00E4669C">
                  <w:pPr>
                    <w:pStyle w:val="NoSpacing"/>
                    <w:jc w:val="center"/>
                    <w:rPr>
                      <w:rFonts w:ascii="Sylfaen" w:hAnsi="Sylfaen" w:cs="Sylfaen"/>
                      <w:sz w:val="20"/>
                      <w:szCs w:val="20"/>
                      <w:lang w:val="ka-GE"/>
                    </w:rPr>
                  </w:pPr>
                </w:p>
                <w:p w:rsidR="00E4669C" w:rsidRPr="00E4669C" w:rsidRDefault="00E4669C" w:rsidP="00E4669C">
                  <w:pPr>
                    <w:pStyle w:val="NoSpacing"/>
                    <w:jc w:val="center"/>
                    <w:rPr>
                      <w:sz w:val="20"/>
                      <w:szCs w:val="20"/>
                      <w:lang w:val="ka-GE"/>
                    </w:rPr>
                  </w:pPr>
                  <w:r>
                    <w:rPr>
                      <w:rFonts w:ascii="Sylfaen" w:hAnsi="Sylfaen" w:cs="Sylfaen"/>
                      <w:sz w:val="20"/>
                      <w:szCs w:val="20"/>
                      <w:lang w:val="ka-GE"/>
                    </w:rPr>
                    <w:t xml:space="preserve">დიაგნოსტიკური კვლევა 1-3 თვეში </w:t>
                  </w:r>
                  <w:r w:rsidR="006647FE">
                    <w:rPr>
                      <w:rFonts w:ascii="Sylfaen" w:hAnsi="Sylfaen" w:cs="Sylfaen"/>
                      <w:b/>
                      <w:color w:val="FF0000"/>
                      <w:sz w:val="20"/>
                      <w:szCs w:val="20"/>
                      <w:lang w:val="ka-GE"/>
                    </w:rPr>
                    <w:t>(3</w:t>
                  </w:r>
                  <w:r w:rsidRPr="00E4669C">
                    <w:rPr>
                      <w:rFonts w:ascii="Sylfaen" w:hAnsi="Sylfaen" w:cs="Sylfaen"/>
                      <w:b/>
                      <w:color w:val="FF0000"/>
                      <w:sz w:val="20"/>
                      <w:szCs w:val="20"/>
                      <w:lang w:val="ka-GE"/>
                    </w:rPr>
                    <w:t>)</w:t>
                  </w:r>
                </w:p>
              </w:txbxContent>
            </v:textbox>
          </v:rect>
        </w:pict>
      </w:r>
    </w:p>
    <w:p w:rsidR="00DB7A53" w:rsidRPr="00DB7A53" w:rsidRDefault="00DB7A53" w:rsidP="00DB7A53">
      <w:pPr>
        <w:rPr>
          <w:rFonts w:ascii="Sylfaen" w:hAnsi="Sylfaen"/>
          <w:lang w:val="ka-GE"/>
        </w:rPr>
      </w:pPr>
    </w:p>
    <w:p w:rsidR="00DB7A53" w:rsidRPr="00DB7A53" w:rsidRDefault="005078E9" w:rsidP="00DB7A53">
      <w:pPr>
        <w:rPr>
          <w:rFonts w:ascii="Sylfaen" w:hAnsi="Sylfaen"/>
          <w:lang w:val="ka-GE"/>
        </w:rPr>
      </w:pPr>
      <w:r>
        <w:rPr>
          <w:rFonts w:ascii="Sylfaen" w:hAnsi="Sylfaen"/>
          <w:noProof/>
          <w:lang w:eastAsia="ru-RU"/>
        </w:rPr>
        <w:pict>
          <v:shape id="_x0000_s1052" type="#_x0000_t202" style="position:absolute;margin-left:157.95pt;margin-top:21.8pt;width:39pt;height:22.5pt;z-index:251680768" stroked="f">
            <v:textbox>
              <w:txbxContent>
                <w:p w:rsidR="008F53F0" w:rsidRPr="008F53F0" w:rsidRDefault="008F53F0" w:rsidP="008F53F0">
                  <w:pPr>
                    <w:rPr>
                      <w:rFonts w:ascii="Sylfaen" w:hAnsi="Sylfaen"/>
                      <w:sz w:val="16"/>
                      <w:szCs w:val="16"/>
                      <w:lang w:val="ka-GE"/>
                    </w:rPr>
                  </w:pPr>
                  <w:r w:rsidRPr="008F53F0">
                    <w:rPr>
                      <w:rFonts w:ascii="Sylfaen" w:hAnsi="Sylfaen"/>
                      <w:sz w:val="16"/>
                      <w:szCs w:val="16"/>
                      <w:lang w:val="ka-GE"/>
                    </w:rPr>
                    <w:t>დიახ</w:t>
                  </w:r>
                </w:p>
              </w:txbxContent>
            </v:textbox>
          </v:shape>
        </w:pict>
      </w:r>
    </w:p>
    <w:p w:rsidR="00DB7A53" w:rsidRPr="00DB7A53" w:rsidRDefault="005078E9" w:rsidP="00DB7A53">
      <w:pPr>
        <w:rPr>
          <w:rFonts w:ascii="Sylfaen" w:hAnsi="Sylfaen"/>
          <w:lang w:val="ka-GE"/>
        </w:rPr>
      </w:pPr>
      <w:r>
        <w:rPr>
          <w:rFonts w:ascii="Sylfaen" w:hAnsi="Sylfaen"/>
          <w:noProof/>
          <w:lang w:eastAsia="ru-RU"/>
        </w:rPr>
        <w:pict>
          <v:shape id="_x0000_s1056" type="#_x0000_t202" style="position:absolute;margin-left:433.2pt;margin-top:17.65pt;width:39pt;height:22.5pt;z-index:251653115" stroked="f">
            <v:textbox>
              <w:txbxContent>
                <w:p w:rsidR="008F53F0" w:rsidRPr="008F53F0" w:rsidRDefault="008F53F0" w:rsidP="008F53F0">
                  <w:pPr>
                    <w:rPr>
                      <w:rFonts w:ascii="Sylfaen" w:hAnsi="Sylfaen"/>
                      <w:sz w:val="16"/>
                      <w:szCs w:val="16"/>
                      <w:lang w:val="ka-GE"/>
                    </w:rPr>
                  </w:pPr>
                  <w:r w:rsidRPr="008F53F0">
                    <w:rPr>
                      <w:rFonts w:ascii="Sylfaen" w:hAnsi="Sylfaen"/>
                      <w:sz w:val="16"/>
                      <w:szCs w:val="16"/>
                      <w:lang w:val="ka-GE"/>
                    </w:rPr>
                    <w:t>დიახ</w:t>
                  </w:r>
                </w:p>
              </w:txbxContent>
            </v:textbox>
          </v:shape>
        </w:pict>
      </w:r>
    </w:p>
    <w:p w:rsidR="00DB7A53" w:rsidRPr="00DB7A53" w:rsidRDefault="00DB7A53" w:rsidP="00DB7A53">
      <w:pPr>
        <w:rPr>
          <w:rFonts w:ascii="Sylfaen" w:hAnsi="Sylfaen"/>
          <w:lang w:val="ka-GE"/>
        </w:rPr>
      </w:pPr>
    </w:p>
    <w:p w:rsidR="00DB7A53" w:rsidRDefault="00DB7A53" w:rsidP="00DB7A53">
      <w:pPr>
        <w:rPr>
          <w:rFonts w:ascii="Sylfaen" w:hAnsi="Sylfaen"/>
          <w:lang w:val="ka-GE"/>
        </w:rPr>
      </w:pPr>
    </w:p>
    <w:p w:rsidR="00E4669C" w:rsidRDefault="005078E9" w:rsidP="00DB7A53">
      <w:pPr>
        <w:tabs>
          <w:tab w:val="left" w:pos="2445"/>
        </w:tabs>
        <w:rPr>
          <w:rFonts w:ascii="Sylfaen" w:hAnsi="Sylfaen"/>
          <w:lang w:val="ka-GE"/>
        </w:rPr>
      </w:pPr>
      <w:r>
        <w:rPr>
          <w:rFonts w:ascii="Sylfaen" w:hAnsi="Sylfaen"/>
          <w:noProof/>
          <w:lang w:eastAsia="ru-RU"/>
        </w:rPr>
        <w:pict>
          <v:rect id="_x0000_s1042" style="position:absolute;margin-left:326.7pt;margin-top:25.45pt;width:165.75pt;height:39pt;z-index:251674624">
            <v:textbox style="mso-next-textbox:#_x0000_s1042">
              <w:txbxContent>
                <w:p w:rsidR="00DB7A53" w:rsidRPr="00190B97" w:rsidRDefault="00DB7A53" w:rsidP="00DB7A53">
                  <w:pPr>
                    <w:pStyle w:val="NoSpacing"/>
                    <w:jc w:val="center"/>
                    <w:rPr>
                      <w:b/>
                      <w:sz w:val="24"/>
                      <w:szCs w:val="24"/>
                      <w:lang w:val="ka-GE"/>
                    </w:rPr>
                  </w:pPr>
                  <w:r w:rsidRPr="00190B97">
                    <w:rPr>
                      <w:rFonts w:ascii="Sylfaen" w:hAnsi="Sylfaen" w:cs="Sylfaen"/>
                      <w:b/>
                      <w:sz w:val="24"/>
                      <w:szCs w:val="24"/>
                      <w:lang w:val="ka-GE"/>
                    </w:rPr>
                    <w:t xml:space="preserve">უმკურნალეთ </w:t>
                  </w:r>
                  <w:r w:rsidR="00E4669C" w:rsidRPr="00190B97">
                    <w:rPr>
                      <w:rFonts w:ascii="Sylfaen" w:hAnsi="Sylfaen" w:cs="Sylfaen"/>
                      <w:b/>
                      <w:sz w:val="24"/>
                      <w:szCs w:val="24"/>
                      <w:lang w:val="ka-GE"/>
                    </w:rPr>
                    <w:t>ალტერნატიულ დიაგნოზს</w:t>
                  </w:r>
                </w:p>
              </w:txbxContent>
            </v:textbox>
          </v:rect>
        </w:pict>
      </w:r>
      <w:r>
        <w:rPr>
          <w:rFonts w:ascii="Sylfaen" w:hAnsi="Sylfaen"/>
          <w:noProof/>
          <w:lang w:eastAsia="ru-RU"/>
        </w:rPr>
        <w:pict>
          <v:rect id="_x0000_s1037" style="position:absolute;margin-left:36.45pt;margin-top:25.45pt;width:247.5pt;height:39pt;z-index:251669504" fillcolor="#daeef3 [664]">
            <v:textbox style="mso-next-textbox:#_x0000_s1037">
              <w:txbxContent>
                <w:p w:rsidR="00DB7A53" w:rsidRPr="00190B97" w:rsidRDefault="00DB7A53" w:rsidP="00DB7A53">
                  <w:pPr>
                    <w:pStyle w:val="NoSpacing"/>
                    <w:jc w:val="center"/>
                    <w:rPr>
                      <w:b/>
                      <w:sz w:val="32"/>
                      <w:szCs w:val="32"/>
                      <w:lang w:val="ka-GE"/>
                    </w:rPr>
                  </w:pPr>
                  <w:r w:rsidRPr="00190B97">
                    <w:rPr>
                      <w:rFonts w:ascii="Sylfaen" w:hAnsi="Sylfaen" w:cs="Sylfaen"/>
                      <w:b/>
                      <w:sz w:val="32"/>
                      <w:szCs w:val="32"/>
                      <w:lang w:val="ka-GE"/>
                    </w:rPr>
                    <w:t>უმკურნალეთ ასთმას</w:t>
                  </w:r>
                </w:p>
              </w:txbxContent>
            </v:textbox>
          </v:rect>
        </w:pict>
      </w:r>
      <w:r w:rsidR="00DB7A53">
        <w:rPr>
          <w:rFonts w:ascii="Sylfaen" w:hAnsi="Sylfaen"/>
          <w:lang w:val="ka-GE"/>
        </w:rPr>
        <w:tab/>
      </w:r>
    </w:p>
    <w:p w:rsidR="00E4669C" w:rsidRPr="00E4669C" w:rsidRDefault="00E4669C" w:rsidP="00E4669C">
      <w:pPr>
        <w:rPr>
          <w:rFonts w:ascii="Sylfaen" w:hAnsi="Sylfaen"/>
          <w:lang w:val="ka-GE"/>
        </w:rPr>
      </w:pPr>
    </w:p>
    <w:p w:rsidR="008F53F0" w:rsidRDefault="008F53F0" w:rsidP="008F53F0">
      <w:pPr>
        <w:tabs>
          <w:tab w:val="left" w:pos="2190"/>
        </w:tabs>
        <w:rPr>
          <w:rFonts w:ascii="Sylfaen" w:hAnsi="Sylfaen"/>
          <w:lang w:val="ka-GE"/>
        </w:rPr>
      </w:pPr>
    </w:p>
    <w:p w:rsidR="00E4669C" w:rsidRDefault="008F53F0" w:rsidP="008F53F0">
      <w:pPr>
        <w:tabs>
          <w:tab w:val="left" w:pos="2190"/>
        </w:tabs>
        <w:ind w:left="-851"/>
        <w:rPr>
          <w:rFonts w:ascii="Sylfaen" w:hAnsi="Sylfaen"/>
          <w:lang w:val="ka-GE"/>
        </w:rPr>
      </w:pPr>
      <w:r>
        <w:rPr>
          <w:rFonts w:ascii="Sylfaen" w:hAnsi="Sylfaen"/>
          <w:lang w:val="ka-GE"/>
        </w:rPr>
        <w:sym w:font="Wingdings 2" w:char="F0DE"/>
      </w:r>
      <w:r w:rsidR="00E4669C" w:rsidRPr="008F53F0">
        <w:rPr>
          <w:rFonts w:ascii="Sylfaen" w:hAnsi="Sylfaen"/>
          <w:lang w:val="de-AT"/>
        </w:rPr>
        <w:t>ICS</w:t>
      </w:r>
      <w:r>
        <w:rPr>
          <w:rFonts w:ascii="Sylfaen" w:hAnsi="Sylfaen"/>
          <w:lang w:val="ka-GE"/>
        </w:rPr>
        <w:t xml:space="preserve"> - საინჰალაციო კორტიკოსტეროიდი; </w:t>
      </w:r>
      <w:r w:rsidR="00E4669C" w:rsidRPr="008F53F0">
        <w:rPr>
          <w:rFonts w:ascii="Sylfaen" w:hAnsi="Sylfaen"/>
          <w:lang w:val="de-AT"/>
        </w:rPr>
        <w:t xml:space="preserve"> SABA</w:t>
      </w:r>
      <w:r>
        <w:rPr>
          <w:rFonts w:ascii="Sylfaen" w:hAnsi="Sylfaen"/>
          <w:lang w:val="ka-GE"/>
        </w:rPr>
        <w:t xml:space="preserve"> - ხანმოკლე მოქმედების ბეტა-აგონისტი; </w:t>
      </w:r>
      <w:r w:rsidR="00E4669C" w:rsidRPr="008F53F0">
        <w:rPr>
          <w:rFonts w:ascii="Sylfaen" w:hAnsi="Sylfaen"/>
          <w:lang w:val="de-AT"/>
        </w:rPr>
        <w:t xml:space="preserve"> PEF</w:t>
      </w:r>
      <w:r>
        <w:rPr>
          <w:rFonts w:ascii="Sylfaen" w:hAnsi="Sylfaen"/>
          <w:lang w:val="ka-GE"/>
        </w:rPr>
        <w:t xml:space="preserve"> - ამოსუნთქვის ნაკადის პიკური სიჩქარე</w:t>
      </w:r>
    </w:p>
    <w:p w:rsidR="009854F6" w:rsidRDefault="009854F6" w:rsidP="008F53F0">
      <w:pPr>
        <w:tabs>
          <w:tab w:val="left" w:pos="2190"/>
        </w:tabs>
        <w:ind w:left="-851"/>
        <w:rPr>
          <w:rFonts w:ascii="Sylfaen" w:hAnsi="Sylfaen"/>
          <w:lang w:val="ka-GE"/>
        </w:rPr>
      </w:pPr>
    </w:p>
    <w:p w:rsidR="000F7580" w:rsidRDefault="000F7580" w:rsidP="008F53F0">
      <w:pPr>
        <w:tabs>
          <w:tab w:val="left" w:pos="2190"/>
        </w:tabs>
        <w:ind w:left="-851"/>
        <w:rPr>
          <w:rFonts w:ascii="Sylfaen" w:hAnsi="Sylfaen"/>
          <w:lang w:val="ka-GE"/>
        </w:rPr>
      </w:pPr>
    </w:p>
    <w:p w:rsidR="000F7580" w:rsidRPr="009F6FAC" w:rsidRDefault="009F6FAC" w:rsidP="009F6FAC">
      <w:pPr>
        <w:pStyle w:val="ListParagraph"/>
        <w:numPr>
          <w:ilvl w:val="0"/>
          <w:numId w:val="2"/>
        </w:numPr>
        <w:tabs>
          <w:tab w:val="left" w:pos="2190"/>
        </w:tabs>
        <w:rPr>
          <w:rFonts w:ascii="Sylfaen" w:hAnsi="Sylfaen"/>
          <w:b/>
          <w:lang w:val="ka-GE"/>
        </w:rPr>
      </w:pPr>
      <w:r w:rsidRPr="009F6FAC">
        <w:rPr>
          <w:rFonts w:ascii="Sylfaen" w:hAnsi="Sylfaen"/>
          <w:b/>
          <w:lang w:val="ka-GE"/>
        </w:rPr>
        <w:lastRenderedPageBreak/>
        <w:t>ასთმის სადიაგნოსტიკო კრიტერიუმები მოზრდილებში, მოზარდებსა და 6-11 წლის ბავშვებში</w:t>
      </w:r>
    </w:p>
    <w:p w:rsidR="009F6FAC" w:rsidRPr="009854F6" w:rsidRDefault="009F6FAC" w:rsidP="009F6FAC">
      <w:pPr>
        <w:pStyle w:val="ListParagraph"/>
        <w:tabs>
          <w:tab w:val="left" w:pos="2190"/>
        </w:tabs>
        <w:ind w:left="-491"/>
        <w:jc w:val="both"/>
        <w:rPr>
          <w:rFonts w:ascii="Sylfaen" w:hAnsi="Sylfaen"/>
          <w:sz w:val="20"/>
          <w:szCs w:val="20"/>
          <w:lang w:val="ka-GE"/>
        </w:rPr>
      </w:pPr>
      <w:r w:rsidRPr="009854F6">
        <w:rPr>
          <w:rFonts w:ascii="Sylfaen" w:hAnsi="Sylfaen"/>
          <w:sz w:val="20"/>
          <w:szCs w:val="20"/>
          <w:lang w:val="ka-GE"/>
        </w:rPr>
        <w:t>ასთმა ჰეტეროგენური დაავადებაა, რომელიც ჩვეულებრივ ხასიათდება ბრონქების ქრონიკული ანთებით. მისი დადგენა ხდება ისეთი რესპირაციული სიმპტომების ანამნეზის საფუძველზე, როგორიცაა პერიოდულად ცვალებადი მსტვინავი ხიხინი, ქოშინი, გულმკერდის შებოჭილობა და ხველა, ამოსუნთქვისას ვარიაბელურ ბრონქოობსტრუქციასთან ერთად.</w:t>
      </w:r>
    </w:p>
    <w:tbl>
      <w:tblPr>
        <w:tblStyle w:val="TableGrid"/>
        <w:tblW w:w="10097" w:type="dxa"/>
        <w:tblInd w:w="-491" w:type="dxa"/>
        <w:tblLook w:val="04A0"/>
      </w:tblPr>
      <w:tblGrid>
        <w:gridCol w:w="4785"/>
        <w:gridCol w:w="5312"/>
      </w:tblGrid>
      <w:tr w:rsidR="009F6FAC" w:rsidTr="00557239">
        <w:tc>
          <w:tcPr>
            <w:tcW w:w="4785" w:type="dxa"/>
          </w:tcPr>
          <w:p w:rsidR="009F6FAC" w:rsidRPr="00EF3176" w:rsidRDefault="009F6FAC" w:rsidP="009F6FAC">
            <w:pPr>
              <w:pStyle w:val="ListParagraph"/>
              <w:tabs>
                <w:tab w:val="left" w:pos="2190"/>
              </w:tabs>
              <w:ind w:left="0"/>
              <w:jc w:val="center"/>
              <w:rPr>
                <w:rFonts w:ascii="Sylfaen" w:hAnsi="Sylfaen"/>
                <w:b/>
                <w:sz w:val="20"/>
                <w:szCs w:val="20"/>
                <w:lang w:val="ka-GE"/>
              </w:rPr>
            </w:pPr>
            <w:r w:rsidRPr="00EF3176">
              <w:rPr>
                <w:rFonts w:ascii="Sylfaen" w:hAnsi="Sylfaen"/>
                <w:b/>
                <w:sz w:val="20"/>
                <w:szCs w:val="20"/>
                <w:lang w:val="ka-GE"/>
              </w:rPr>
              <w:t>დიაგნოსტიკური მახასიათებელი</w:t>
            </w:r>
          </w:p>
        </w:tc>
        <w:tc>
          <w:tcPr>
            <w:tcW w:w="5312" w:type="dxa"/>
          </w:tcPr>
          <w:p w:rsidR="009F6FAC" w:rsidRPr="00EF3176" w:rsidRDefault="009F6FAC" w:rsidP="009F6FAC">
            <w:pPr>
              <w:pStyle w:val="ListParagraph"/>
              <w:tabs>
                <w:tab w:val="left" w:pos="2190"/>
              </w:tabs>
              <w:ind w:left="0"/>
              <w:jc w:val="center"/>
              <w:rPr>
                <w:rFonts w:ascii="Sylfaen" w:hAnsi="Sylfaen"/>
                <w:b/>
                <w:sz w:val="20"/>
                <w:szCs w:val="20"/>
                <w:lang w:val="ka-GE"/>
              </w:rPr>
            </w:pPr>
            <w:r w:rsidRPr="00EF3176">
              <w:rPr>
                <w:rFonts w:ascii="Sylfaen" w:hAnsi="Sylfaen"/>
                <w:b/>
                <w:sz w:val="20"/>
                <w:szCs w:val="20"/>
                <w:lang w:val="ka-GE"/>
              </w:rPr>
              <w:t>ასთმის სადიაგნოზო კრიტერიუმი</w:t>
            </w:r>
          </w:p>
        </w:tc>
      </w:tr>
      <w:tr w:rsidR="009F6FAC" w:rsidTr="00557239">
        <w:tc>
          <w:tcPr>
            <w:tcW w:w="10097" w:type="dxa"/>
            <w:gridSpan w:val="2"/>
            <w:shd w:val="clear" w:color="auto" w:fill="D9D9D9" w:themeFill="background1" w:themeFillShade="D9"/>
          </w:tcPr>
          <w:p w:rsidR="009F6FAC" w:rsidRPr="00EF3176" w:rsidRDefault="009F6FAC" w:rsidP="009F6FAC">
            <w:pPr>
              <w:pStyle w:val="ListParagraph"/>
              <w:tabs>
                <w:tab w:val="left" w:pos="2190"/>
              </w:tabs>
              <w:ind w:left="0"/>
              <w:jc w:val="both"/>
              <w:rPr>
                <w:rFonts w:ascii="Sylfaen" w:hAnsi="Sylfaen"/>
                <w:b/>
                <w:sz w:val="20"/>
                <w:szCs w:val="20"/>
                <w:lang w:val="ka-GE"/>
              </w:rPr>
            </w:pPr>
            <w:r w:rsidRPr="00EF3176">
              <w:rPr>
                <w:rFonts w:ascii="Sylfaen" w:hAnsi="Sylfaen"/>
                <w:b/>
                <w:sz w:val="20"/>
                <w:szCs w:val="20"/>
                <w:lang w:val="ka-GE"/>
              </w:rPr>
              <w:t>ცვალებადი რესპირაციული სიმპტომების ანამნეზი</w:t>
            </w:r>
          </w:p>
        </w:tc>
      </w:tr>
      <w:tr w:rsidR="009F6FAC" w:rsidTr="00557239">
        <w:tc>
          <w:tcPr>
            <w:tcW w:w="4785" w:type="dxa"/>
          </w:tcPr>
          <w:p w:rsidR="009F6FAC" w:rsidRPr="00EF3176" w:rsidRDefault="009F6FAC" w:rsidP="00EF3176">
            <w:pPr>
              <w:pStyle w:val="ListParagraph"/>
              <w:tabs>
                <w:tab w:val="left" w:pos="2190"/>
              </w:tabs>
              <w:ind w:left="0"/>
              <w:jc w:val="both"/>
              <w:rPr>
                <w:rFonts w:ascii="Sylfaen" w:hAnsi="Sylfaen"/>
                <w:sz w:val="20"/>
                <w:szCs w:val="20"/>
                <w:lang w:val="ka-GE"/>
              </w:rPr>
            </w:pPr>
            <w:r w:rsidRPr="00EF3176">
              <w:rPr>
                <w:rFonts w:ascii="Sylfaen" w:hAnsi="Sylfaen"/>
                <w:sz w:val="20"/>
                <w:szCs w:val="20"/>
                <w:lang w:val="ka-GE"/>
              </w:rPr>
              <w:t>მსტვინავი ხიხინი, ქოშინი, გულმკერდის შებოჭილობა და ხველა</w:t>
            </w:r>
          </w:p>
        </w:tc>
        <w:tc>
          <w:tcPr>
            <w:tcW w:w="5312" w:type="dxa"/>
          </w:tcPr>
          <w:p w:rsidR="009F6FAC" w:rsidRDefault="00EF3176" w:rsidP="00EF3176">
            <w:pPr>
              <w:pStyle w:val="ListParagraph"/>
              <w:numPr>
                <w:ilvl w:val="0"/>
                <w:numId w:val="4"/>
              </w:numPr>
              <w:tabs>
                <w:tab w:val="left" w:pos="242"/>
              </w:tabs>
              <w:ind w:left="101" w:firstLine="0"/>
              <w:jc w:val="both"/>
              <w:rPr>
                <w:rFonts w:ascii="Sylfaen" w:hAnsi="Sylfaen"/>
                <w:sz w:val="20"/>
                <w:szCs w:val="20"/>
                <w:lang w:val="ka-GE"/>
              </w:rPr>
            </w:pPr>
            <w:r w:rsidRPr="00EF3176">
              <w:rPr>
                <w:rFonts w:ascii="Sylfaen" w:hAnsi="Sylfaen"/>
                <w:sz w:val="20"/>
                <w:szCs w:val="20"/>
                <w:lang w:val="ka-GE"/>
              </w:rPr>
              <w:t>ზოგადად ერთზე მეტი რესპირაციული სიმპტომი (მოზრდილებში იზოლირებული ხველა იშვი</w:t>
            </w:r>
            <w:r>
              <w:rPr>
                <w:rFonts w:ascii="Sylfaen" w:hAnsi="Sylfaen"/>
                <w:sz w:val="20"/>
                <w:szCs w:val="20"/>
                <w:lang w:val="ka-GE"/>
              </w:rPr>
              <w:t>ა</w:t>
            </w:r>
            <w:r w:rsidRPr="00EF3176">
              <w:rPr>
                <w:rFonts w:ascii="Sylfaen" w:hAnsi="Sylfaen"/>
                <w:sz w:val="20"/>
                <w:szCs w:val="20"/>
                <w:lang w:val="ka-GE"/>
              </w:rPr>
              <w:t>თად ახასიათებს ასთმას)</w:t>
            </w:r>
          </w:p>
          <w:p w:rsidR="00EF3176" w:rsidRDefault="00EF3176" w:rsidP="00EF3176">
            <w:pPr>
              <w:pStyle w:val="ListParagraph"/>
              <w:numPr>
                <w:ilvl w:val="0"/>
                <w:numId w:val="4"/>
              </w:numPr>
              <w:tabs>
                <w:tab w:val="left" w:pos="242"/>
              </w:tabs>
              <w:ind w:left="101" w:firstLine="0"/>
              <w:jc w:val="both"/>
              <w:rPr>
                <w:rFonts w:ascii="Sylfaen" w:hAnsi="Sylfaen"/>
                <w:sz w:val="20"/>
                <w:szCs w:val="20"/>
                <w:lang w:val="ka-GE"/>
              </w:rPr>
            </w:pPr>
            <w:r>
              <w:rPr>
                <w:rFonts w:ascii="Sylfaen" w:hAnsi="Sylfaen"/>
                <w:sz w:val="20"/>
                <w:szCs w:val="20"/>
                <w:lang w:val="ka-GE"/>
              </w:rPr>
              <w:t xml:space="preserve">სიმპტომები </w:t>
            </w:r>
            <w:r w:rsidR="009854F6">
              <w:rPr>
                <w:rFonts w:ascii="Sylfaen" w:hAnsi="Sylfaen"/>
                <w:sz w:val="20"/>
                <w:szCs w:val="20"/>
                <w:lang w:val="ka-GE"/>
              </w:rPr>
              <w:t>დროში</w:t>
            </w:r>
            <w:r>
              <w:rPr>
                <w:rFonts w:ascii="Sylfaen" w:hAnsi="Sylfaen"/>
                <w:sz w:val="20"/>
                <w:szCs w:val="20"/>
                <w:lang w:val="ka-GE"/>
              </w:rPr>
              <w:t xml:space="preserve"> </w:t>
            </w:r>
            <w:r w:rsidR="009854F6">
              <w:rPr>
                <w:rFonts w:ascii="Sylfaen" w:hAnsi="Sylfaen"/>
                <w:sz w:val="20"/>
                <w:szCs w:val="20"/>
                <w:lang w:val="ka-GE"/>
              </w:rPr>
              <w:t xml:space="preserve">ცვალებადია </w:t>
            </w:r>
            <w:r>
              <w:rPr>
                <w:rFonts w:ascii="Sylfaen" w:hAnsi="Sylfaen"/>
                <w:sz w:val="20"/>
                <w:szCs w:val="20"/>
                <w:lang w:val="ka-GE"/>
              </w:rPr>
              <w:t>და ახასიათებს ცვალებადი ინტენსივობა</w:t>
            </w:r>
          </w:p>
          <w:p w:rsidR="00EF3176" w:rsidRDefault="00EF3176" w:rsidP="00EF3176">
            <w:pPr>
              <w:pStyle w:val="ListParagraph"/>
              <w:numPr>
                <w:ilvl w:val="0"/>
                <w:numId w:val="4"/>
              </w:numPr>
              <w:tabs>
                <w:tab w:val="left" w:pos="242"/>
              </w:tabs>
              <w:ind w:left="101" w:firstLine="0"/>
              <w:jc w:val="both"/>
              <w:rPr>
                <w:rFonts w:ascii="Sylfaen" w:hAnsi="Sylfaen"/>
                <w:sz w:val="20"/>
                <w:szCs w:val="20"/>
                <w:lang w:val="ka-GE"/>
              </w:rPr>
            </w:pPr>
            <w:r>
              <w:rPr>
                <w:rFonts w:ascii="Sylfaen" w:hAnsi="Sylfaen"/>
                <w:sz w:val="20"/>
                <w:szCs w:val="20"/>
                <w:lang w:val="ka-GE"/>
              </w:rPr>
              <w:t>სიმპტომები ხშირად უარესდება ღამით ან გაღვიძებისას</w:t>
            </w:r>
          </w:p>
          <w:p w:rsidR="00EF3176" w:rsidRDefault="00EF3176" w:rsidP="00EF3176">
            <w:pPr>
              <w:pStyle w:val="ListParagraph"/>
              <w:numPr>
                <w:ilvl w:val="0"/>
                <w:numId w:val="4"/>
              </w:numPr>
              <w:tabs>
                <w:tab w:val="left" w:pos="242"/>
              </w:tabs>
              <w:ind w:left="101" w:firstLine="0"/>
              <w:jc w:val="both"/>
              <w:rPr>
                <w:rFonts w:ascii="Sylfaen" w:hAnsi="Sylfaen"/>
                <w:sz w:val="20"/>
                <w:szCs w:val="20"/>
                <w:lang w:val="ka-GE"/>
              </w:rPr>
            </w:pPr>
            <w:r>
              <w:rPr>
                <w:rFonts w:ascii="Sylfaen" w:hAnsi="Sylfaen"/>
                <w:sz w:val="20"/>
                <w:szCs w:val="20"/>
                <w:lang w:val="ka-GE"/>
              </w:rPr>
              <w:t>სიმპტომების პროვოცირება ხშირად ხდება ფიზიკური დატვირთვით, სიცილით, ალერგენებით, სიცივით</w:t>
            </w:r>
          </w:p>
          <w:p w:rsidR="00EF3176" w:rsidRPr="00EF3176" w:rsidRDefault="00EF3176" w:rsidP="00EF3176">
            <w:pPr>
              <w:pStyle w:val="ListParagraph"/>
              <w:numPr>
                <w:ilvl w:val="0"/>
                <w:numId w:val="4"/>
              </w:numPr>
              <w:tabs>
                <w:tab w:val="left" w:pos="242"/>
              </w:tabs>
              <w:ind w:left="101" w:firstLine="0"/>
              <w:jc w:val="both"/>
              <w:rPr>
                <w:rFonts w:ascii="Sylfaen" w:hAnsi="Sylfaen"/>
                <w:sz w:val="20"/>
                <w:szCs w:val="20"/>
                <w:lang w:val="ka-GE"/>
              </w:rPr>
            </w:pPr>
            <w:r>
              <w:rPr>
                <w:rFonts w:ascii="Sylfaen" w:hAnsi="Sylfaen"/>
                <w:sz w:val="20"/>
                <w:szCs w:val="20"/>
                <w:lang w:val="ka-GE"/>
              </w:rPr>
              <w:t>სიმპტომები ხშირად ჩნდება ან უარესდება ვირუსული ინფექციის ფონზე</w:t>
            </w:r>
          </w:p>
        </w:tc>
      </w:tr>
      <w:tr w:rsidR="00EF3176" w:rsidTr="009854F6">
        <w:tc>
          <w:tcPr>
            <w:tcW w:w="10097" w:type="dxa"/>
            <w:gridSpan w:val="2"/>
            <w:tcBorders>
              <w:bottom w:val="single" w:sz="4" w:space="0" w:color="000000" w:themeColor="text1"/>
            </w:tcBorders>
            <w:shd w:val="clear" w:color="auto" w:fill="D9D9D9" w:themeFill="background1" w:themeFillShade="D9"/>
          </w:tcPr>
          <w:p w:rsidR="00EF3176" w:rsidRPr="00EF3176" w:rsidRDefault="00EF3176" w:rsidP="009F6FAC">
            <w:pPr>
              <w:pStyle w:val="ListParagraph"/>
              <w:tabs>
                <w:tab w:val="left" w:pos="2190"/>
              </w:tabs>
              <w:ind w:left="0"/>
              <w:jc w:val="both"/>
              <w:rPr>
                <w:rFonts w:ascii="Sylfaen" w:hAnsi="Sylfaen"/>
                <w:b/>
                <w:sz w:val="20"/>
                <w:szCs w:val="20"/>
                <w:lang w:val="ka-GE"/>
              </w:rPr>
            </w:pPr>
            <w:r w:rsidRPr="00EF3176">
              <w:rPr>
                <w:rFonts w:ascii="Sylfaen" w:hAnsi="Sylfaen"/>
                <w:b/>
                <w:sz w:val="20"/>
                <w:szCs w:val="20"/>
                <w:lang w:val="ka-GE"/>
              </w:rPr>
              <w:t>დადასტურებული ვარიაბელური ბრონქოობსტრუქცია ამოსუნთქვისას</w:t>
            </w:r>
          </w:p>
        </w:tc>
      </w:tr>
      <w:tr w:rsidR="00EF3176" w:rsidTr="009854F6">
        <w:trPr>
          <w:trHeight w:val="780"/>
        </w:trPr>
        <w:tc>
          <w:tcPr>
            <w:tcW w:w="4785" w:type="dxa"/>
            <w:tcBorders>
              <w:bottom w:val="nil"/>
              <w:right w:val="nil"/>
            </w:tcBorders>
          </w:tcPr>
          <w:p w:rsidR="00557239" w:rsidRPr="00557239" w:rsidRDefault="00EF3176" w:rsidP="009F6FAC">
            <w:pPr>
              <w:pStyle w:val="ListParagraph"/>
              <w:tabs>
                <w:tab w:val="left" w:pos="2190"/>
              </w:tabs>
              <w:ind w:left="0"/>
              <w:jc w:val="both"/>
              <w:rPr>
                <w:rFonts w:ascii="Sylfaen" w:hAnsi="Sylfaen"/>
                <w:sz w:val="20"/>
                <w:szCs w:val="20"/>
                <w:lang w:val="ka-GE"/>
              </w:rPr>
            </w:pPr>
            <w:r>
              <w:rPr>
                <w:rFonts w:ascii="Sylfaen" w:hAnsi="Sylfaen"/>
                <w:sz w:val="20"/>
                <w:szCs w:val="20"/>
                <w:lang w:val="ka-GE"/>
              </w:rPr>
              <w:t xml:space="preserve">ფილტვის ფუნქციის დადასტურებული ჭარბი ვარიაბელობა* (ქვემოთ ჩამოთვლილი ტესტებიდან ერთი ან მეტი) </w:t>
            </w:r>
          </w:p>
        </w:tc>
        <w:tc>
          <w:tcPr>
            <w:tcW w:w="5312" w:type="dxa"/>
            <w:tcBorders>
              <w:left w:val="nil"/>
              <w:bottom w:val="nil"/>
            </w:tcBorders>
          </w:tcPr>
          <w:p w:rsidR="00557239" w:rsidRPr="00EF3176" w:rsidRDefault="00557239" w:rsidP="009F6FAC">
            <w:pPr>
              <w:pStyle w:val="ListParagraph"/>
              <w:tabs>
                <w:tab w:val="left" w:pos="2190"/>
              </w:tabs>
              <w:ind w:left="0"/>
              <w:jc w:val="both"/>
              <w:rPr>
                <w:rFonts w:ascii="Sylfaen" w:hAnsi="Sylfaen"/>
                <w:sz w:val="20"/>
                <w:szCs w:val="20"/>
                <w:lang w:val="ka-GE"/>
              </w:rPr>
            </w:pPr>
            <w:r>
              <w:rPr>
                <w:rFonts w:ascii="Sylfaen" w:hAnsi="Sylfaen"/>
                <w:sz w:val="20"/>
                <w:szCs w:val="20"/>
                <w:lang w:val="ka-GE"/>
              </w:rPr>
              <w:t>რაც მეტია ვარიაბელობა ან რაც მეტ შემთხვევაში ხდება ვარიაბელობის დადგენა, მით უფრო სანდოა დიაგნოზი</w:t>
            </w:r>
          </w:p>
        </w:tc>
      </w:tr>
      <w:tr w:rsidR="00557239" w:rsidTr="009854F6">
        <w:trPr>
          <w:trHeight w:val="285"/>
        </w:trPr>
        <w:tc>
          <w:tcPr>
            <w:tcW w:w="4785" w:type="dxa"/>
            <w:tcBorders>
              <w:top w:val="nil"/>
              <w:bottom w:val="nil"/>
              <w:right w:val="nil"/>
            </w:tcBorders>
          </w:tcPr>
          <w:p w:rsidR="00557239" w:rsidRDefault="00557239" w:rsidP="009F6FAC">
            <w:pPr>
              <w:pStyle w:val="ListParagraph"/>
              <w:tabs>
                <w:tab w:val="left" w:pos="2190"/>
              </w:tabs>
              <w:ind w:left="0"/>
              <w:jc w:val="both"/>
              <w:rPr>
                <w:rFonts w:ascii="Sylfaen" w:hAnsi="Sylfaen"/>
                <w:sz w:val="20"/>
                <w:szCs w:val="20"/>
                <w:lang w:val="ka-GE"/>
              </w:rPr>
            </w:pPr>
            <w:r>
              <w:rPr>
                <w:rFonts w:ascii="Sylfaen" w:hAnsi="Sylfaen"/>
                <w:sz w:val="20"/>
                <w:szCs w:val="20"/>
                <w:lang w:val="ka-GE"/>
              </w:rPr>
              <w:t>და დადასტურებული ბრონქოობსტრუქცია*</w:t>
            </w:r>
          </w:p>
        </w:tc>
        <w:tc>
          <w:tcPr>
            <w:tcW w:w="5312" w:type="dxa"/>
            <w:tcBorders>
              <w:top w:val="nil"/>
              <w:left w:val="nil"/>
              <w:bottom w:val="nil"/>
            </w:tcBorders>
          </w:tcPr>
          <w:p w:rsidR="00557239" w:rsidRPr="00557239" w:rsidRDefault="00557239" w:rsidP="009F6FAC">
            <w:pPr>
              <w:pStyle w:val="ListParagraph"/>
              <w:tabs>
                <w:tab w:val="left" w:pos="2190"/>
              </w:tabs>
              <w:ind w:left="0"/>
              <w:jc w:val="both"/>
              <w:rPr>
                <w:rFonts w:ascii="Sylfaen" w:hAnsi="Sylfaen"/>
                <w:sz w:val="20"/>
                <w:szCs w:val="20"/>
                <w:lang w:val="ka-GE"/>
              </w:rPr>
            </w:pPr>
            <w:r>
              <w:rPr>
                <w:rFonts w:ascii="Sylfaen" w:hAnsi="Sylfaen"/>
                <w:sz w:val="20"/>
                <w:szCs w:val="20"/>
                <w:lang w:val="ka-GE"/>
              </w:rPr>
              <w:t xml:space="preserve">სულ მცირე ერთხელ მაინც დიაგნოსტიკის პროცესში თუ </w:t>
            </w:r>
            <w:r>
              <w:rPr>
                <w:rFonts w:ascii="Sylfaen" w:hAnsi="Sylfaen"/>
                <w:sz w:val="20"/>
                <w:szCs w:val="20"/>
                <w:lang w:val="en-US"/>
              </w:rPr>
              <w:t>FEV1</w:t>
            </w:r>
            <w:r>
              <w:rPr>
                <w:rFonts w:ascii="Sylfaen" w:hAnsi="Sylfaen"/>
                <w:sz w:val="20"/>
                <w:szCs w:val="20"/>
                <w:lang w:val="ka-GE"/>
              </w:rPr>
              <w:t xml:space="preserve"> დაბალია, დაადგინეთ</w:t>
            </w:r>
            <w:r>
              <w:rPr>
                <w:rFonts w:ascii="Sylfaen" w:hAnsi="Sylfaen"/>
                <w:sz w:val="20"/>
                <w:szCs w:val="20"/>
                <w:lang w:val="en-US"/>
              </w:rPr>
              <w:t xml:space="preserve"> FEV1/FVC</w:t>
            </w:r>
            <w:r>
              <w:rPr>
                <w:rFonts w:ascii="Sylfaen" w:hAnsi="Sylfaen"/>
                <w:sz w:val="20"/>
                <w:szCs w:val="20"/>
                <w:lang w:val="ka-GE"/>
              </w:rPr>
              <w:t>-ს შემცირება (ნორმაში &gt;0.75-0.80 მოზრდილებში, &gt;0.90 ბავშვებში)</w:t>
            </w:r>
          </w:p>
        </w:tc>
      </w:tr>
      <w:tr w:rsidR="00557239" w:rsidTr="009854F6">
        <w:trPr>
          <w:trHeight w:val="1356"/>
        </w:trPr>
        <w:tc>
          <w:tcPr>
            <w:tcW w:w="4785" w:type="dxa"/>
            <w:tcBorders>
              <w:top w:val="nil"/>
              <w:bottom w:val="nil"/>
              <w:right w:val="nil"/>
            </w:tcBorders>
          </w:tcPr>
          <w:p w:rsidR="00557239" w:rsidRDefault="00557239" w:rsidP="009F6FAC">
            <w:pPr>
              <w:pStyle w:val="ListParagraph"/>
              <w:tabs>
                <w:tab w:val="left" w:pos="2190"/>
              </w:tabs>
              <w:ind w:left="0"/>
              <w:jc w:val="both"/>
              <w:rPr>
                <w:rFonts w:ascii="Sylfaen" w:hAnsi="Sylfaen"/>
                <w:sz w:val="20"/>
                <w:szCs w:val="20"/>
                <w:lang w:val="ka-GE"/>
              </w:rPr>
            </w:pPr>
            <w:r>
              <w:rPr>
                <w:rFonts w:ascii="Sylfaen" w:hAnsi="Sylfaen"/>
                <w:sz w:val="20"/>
                <w:szCs w:val="20"/>
                <w:lang w:val="ka-GE"/>
              </w:rPr>
              <w:t xml:space="preserve">ბრონქოდილატატორზე </w:t>
            </w:r>
            <w:r w:rsidRPr="00557239">
              <w:rPr>
                <w:rFonts w:ascii="Sylfaen" w:hAnsi="Sylfaen"/>
                <w:sz w:val="20"/>
                <w:szCs w:val="20"/>
                <w:lang w:val="ka-GE"/>
              </w:rPr>
              <w:t>(BD)</w:t>
            </w:r>
            <w:r>
              <w:rPr>
                <w:rFonts w:ascii="Sylfaen" w:hAnsi="Sylfaen"/>
                <w:sz w:val="20"/>
                <w:szCs w:val="20"/>
                <w:lang w:val="ka-GE"/>
              </w:rPr>
              <w:t xml:space="preserve"> დადებითი შექცევადობის ტესტი*(დადებითი ტესტის ალბათობა უფრო მაღალია თუ</w:t>
            </w:r>
            <w:r w:rsidRPr="00557239">
              <w:rPr>
                <w:rFonts w:ascii="Sylfaen" w:hAnsi="Sylfaen"/>
                <w:sz w:val="20"/>
                <w:szCs w:val="20"/>
                <w:lang w:val="ka-GE"/>
              </w:rPr>
              <w:t xml:space="preserve"> </w:t>
            </w:r>
            <w:r>
              <w:rPr>
                <w:rFonts w:ascii="Sylfaen" w:hAnsi="Sylfaen"/>
                <w:sz w:val="20"/>
                <w:szCs w:val="20"/>
                <w:lang w:val="ka-GE"/>
              </w:rPr>
              <w:t xml:space="preserve">გამოკვლევამდე </w:t>
            </w:r>
            <w:r w:rsidRPr="00557239">
              <w:rPr>
                <w:rFonts w:ascii="Sylfaen" w:hAnsi="Sylfaen"/>
                <w:sz w:val="20"/>
                <w:szCs w:val="20"/>
                <w:lang w:val="ka-GE"/>
              </w:rPr>
              <w:t xml:space="preserve">BD </w:t>
            </w:r>
            <w:r>
              <w:rPr>
                <w:rFonts w:ascii="Sylfaen" w:hAnsi="Sylfaen"/>
                <w:sz w:val="20"/>
                <w:szCs w:val="20"/>
                <w:lang w:val="ka-GE"/>
              </w:rPr>
              <w:t xml:space="preserve">მკურნალობა შეჩერებულია: </w:t>
            </w:r>
            <w:r w:rsidRPr="00557239">
              <w:rPr>
                <w:rFonts w:ascii="Sylfaen" w:hAnsi="Sylfaen"/>
                <w:sz w:val="20"/>
                <w:szCs w:val="20"/>
                <w:lang w:val="ka-GE"/>
              </w:rPr>
              <w:t>SABA≥</w:t>
            </w:r>
            <w:r>
              <w:rPr>
                <w:rFonts w:ascii="Sylfaen" w:hAnsi="Sylfaen"/>
                <w:sz w:val="20"/>
                <w:szCs w:val="20"/>
                <w:lang w:val="ka-GE"/>
              </w:rPr>
              <w:t xml:space="preserve">4 სთ, </w:t>
            </w:r>
            <w:r w:rsidRPr="00557239">
              <w:rPr>
                <w:rFonts w:ascii="Sylfaen" w:hAnsi="Sylfaen"/>
                <w:sz w:val="20"/>
                <w:szCs w:val="20"/>
                <w:lang w:val="ka-GE"/>
              </w:rPr>
              <w:t>LABA≥</w:t>
            </w:r>
            <w:r>
              <w:rPr>
                <w:rFonts w:ascii="Sylfaen" w:hAnsi="Sylfaen"/>
                <w:sz w:val="20"/>
                <w:szCs w:val="20"/>
                <w:lang w:val="ka-GE"/>
              </w:rPr>
              <w:t>15 სთ)</w:t>
            </w:r>
          </w:p>
        </w:tc>
        <w:tc>
          <w:tcPr>
            <w:tcW w:w="5312" w:type="dxa"/>
            <w:tcBorders>
              <w:top w:val="nil"/>
              <w:left w:val="nil"/>
              <w:bottom w:val="nil"/>
            </w:tcBorders>
          </w:tcPr>
          <w:p w:rsidR="00557239" w:rsidRDefault="0028357D" w:rsidP="009F6FAC">
            <w:pPr>
              <w:pStyle w:val="ListParagraph"/>
              <w:tabs>
                <w:tab w:val="left" w:pos="2190"/>
              </w:tabs>
              <w:ind w:left="0"/>
              <w:jc w:val="both"/>
              <w:rPr>
                <w:rFonts w:ascii="Sylfaen" w:hAnsi="Sylfaen"/>
                <w:sz w:val="20"/>
                <w:szCs w:val="20"/>
                <w:lang w:val="ka-GE"/>
              </w:rPr>
            </w:pPr>
            <w:r w:rsidRPr="009854F6">
              <w:rPr>
                <w:rFonts w:ascii="Sylfaen" w:hAnsi="Sylfaen"/>
                <w:i/>
                <w:sz w:val="20"/>
                <w:szCs w:val="20"/>
                <w:lang w:val="ka-GE"/>
              </w:rPr>
              <w:t>მოზრდილებში:</w:t>
            </w:r>
            <w:r>
              <w:rPr>
                <w:rFonts w:ascii="Sylfaen" w:hAnsi="Sylfaen"/>
                <w:sz w:val="20"/>
                <w:szCs w:val="20"/>
                <w:lang w:val="ka-GE"/>
              </w:rPr>
              <w:t xml:space="preserve"> </w:t>
            </w:r>
            <w:r>
              <w:rPr>
                <w:rFonts w:ascii="Sylfaen" w:hAnsi="Sylfaen"/>
                <w:sz w:val="20"/>
                <w:szCs w:val="20"/>
                <w:lang w:val="en-US"/>
              </w:rPr>
              <w:t>FEV1</w:t>
            </w:r>
            <w:r>
              <w:rPr>
                <w:rFonts w:ascii="Sylfaen" w:hAnsi="Sylfaen"/>
                <w:sz w:val="20"/>
                <w:szCs w:val="20"/>
                <w:lang w:val="ka-GE"/>
              </w:rPr>
              <w:t>-ის გაზრდა საწყისთან შედარებით &gt;12% ან &gt;200მლ-ით 200-400მკგ ალბუტეროლის ან მისი ექვივალენტის მიღებიდან 10-15 წუთში (&gt;15% და &gt;400მლ-ით გაზრდა მეტად სანდოა)</w:t>
            </w:r>
          </w:p>
          <w:p w:rsidR="0028357D" w:rsidRPr="0028357D" w:rsidRDefault="0028357D" w:rsidP="0028357D">
            <w:pPr>
              <w:pStyle w:val="ListParagraph"/>
              <w:tabs>
                <w:tab w:val="left" w:pos="2190"/>
              </w:tabs>
              <w:ind w:left="0"/>
              <w:jc w:val="both"/>
              <w:rPr>
                <w:rFonts w:ascii="Sylfaen" w:hAnsi="Sylfaen"/>
                <w:sz w:val="20"/>
                <w:szCs w:val="20"/>
                <w:lang w:val="ka-GE"/>
              </w:rPr>
            </w:pPr>
            <w:r w:rsidRPr="009854F6">
              <w:rPr>
                <w:rFonts w:ascii="Sylfaen" w:hAnsi="Sylfaen"/>
                <w:i/>
                <w:sz w:val="20"/>
                <w:szCs w:val="20"/>
                <w:lang w:val="ka-GE"/>
              </w:rPr>
              <w:t xml:space="preserve">ბავშვებში: </w:t>
            </w:r>
            <w:r>
              <w:rPr>
                <w:rFonts w:ascii="Sylfaen" w:hAnsi="Sylfaen"/>
                <w:sz w:val="20"/>
                <w:szCs w:val="20"/>
                <w:lang w:val="en-US"/>
              </w:rPr>
              <w:t>FEV1</w:t>
            </w:r>
            <w:r>
              <w:rPr>
                <w:rFonts w:ascii="Sylfaen" w:hAnsi="Sylfaen"/>
                <w:sz w:val="20"/>
                <w:szCs w:val="20"/>
                <w:lang w:val="ka-GE"/>
              </w:rPr>
              <w:t>-ის გაზრდა სავარაუდოსთან შედარებით &gt;12%</w:t>
            </w:r>
          </w:p>
        </w:tc>
      </w:tr>
      <w:tr w:rsidR="00557239" w:rsidTr="009854F6">
        <w:trPr>
          <w:trHeight w:val="234"/>
        </w:trPr>
        <w:tc>
          <w:tcPr>
            <w:tcW w:w="4785" w:type="dxa"/>
            <w:tcBorders>
              <w:top w:val="nil"/>
              <w:bottom w:val="nil"/>
              <w:right w:val="nil"/>
            </w:tcBorders>
          </w:tcPr>
          <w:p w:rsidR="00557239" w:rsidRDefault="00557239" w:rsidP="009F6FAC">
            <w:pPr>
              <w:pStyle w:val="ListParagraph"/>
              <w:tabs>
                <w:tab w:val="left" w:pos="2190"/>
              </w:tabs>
              <w:ind w:left="0"/>
              <w:jc w:val="both"/>
              <w:rPr>
                <w:rFonts w:ascii="Sylfaen" w:hAnsi="Sylfaen"/>
                <w:sz w:val="20"/>
                <w:szCs w:val="20"/>
                <w:lang w:val="ka-GE"/>
              </w:rPr>
            </w:pPr>
            <w:r w:rsidRPr="00557239">
              <w:rPr>
                <w:rFonts w:ascii="Sylfaen" w:hAnsi="Sylfaen"/>
                <w:sz w:val="20"/>
                <w:szCs w:val="20"/>
                <w:lang w:val="ka-GE"/>
              </w:rPr>
              <w:t>PEF</w:t>
            </w:r>
            <w:r>
              <w:rPr>
                <w:rFonts w:ascii="Sylfaen" w:hAnsi="Sylfaen"/>
                <w:sz w:val="20"/>
                <w:szCs w:val="20"/>
                <w:lang w:val="ka-GE"/>
              </w:rPr>
              <w:t xml:space="preserve"> ჭარბი ვარიაბელობა 2 კვირის მანძილზე*</w:t>
            </w:r>
          </w:p>
        </w:tc>
        <w:tc>
          <w:tcPr>
            <w:tcW w:w="5312" w:type="dxa"/>
            <w:tcBorders>
              <w:top w:val="nil"/>
              <w:left w:val="nil"/>
              <w:bottom w:val="nil"/>
            </w:tcBorders>
          </w:tcPr>
          <w:p w:rsidR="00557239" w:rsidRDefault="0028357D" w:rsidP="009F6FAC">
            <w:pPr>
              <w:pStyle w:val="ListParagraph"/>
              <w:tabs>
                <w:tab w:val="left" w:pos="2190"/>
              </w:tabs>
              <w:ind w:left="0"/>
              <w:jc w:val="both"/>
              <w:rPr>
                <w:rFonts w:ascii="Sylfaen" w:hAnsi="Sylfaen"/>
                <w:sz w:val="20"/>
                <w:szCs w:val="20"/>
                <w:lang w:val="ka-GE"/>
              </w:rPr>
            </w:pPr>
            <w:r w:rsidRPr="009854F6">
              <w:rPr>
                <w:rFonts w:ascii="Sylfaen" w:hAnsi="Sylfaen"/>
                <w:i/>
                <w:sz w:val="20"/>
                <w:szCs w:val="20"/>
                <w:lang w:val="ka-GE"/>
              </w:rPr>
              <w:t>მოზრდილებში:</w:t>
            </w:r>
            <w:r>
              <w:rPr>
                <w:rFonts w:ascii="Sylfaen" w:hAnsi="Sylfaen"/>
                <w:sz w:val="20"/>
                <w:szCs w:val="20"/>
                <w:lang w:val="ka-GE"/>
              </w:rPr>
              <w:t xml:space="preserve"> საშუალო დღე-ღამური </w:t>
            </w:r>
            <w:r w:rsidRPr="00557239">
              <w:rPr>
                <w:rFonts w:ascii="Sylfaen" w:hAnsi="Sylfaen"/>
                <w:sz w:val="20"/>
                <w:szCs w:val="20"/>
                <w:lang w:val="ka-GE"/>
              </w:rPr>
              <w:t>PEF</w:t>
            </w:r>
            <w:r>
              <w:rPr>
                <w:rFonts w:ascii="Sylfaen" w:hAnsi="Sylfaen"/>
                <w:sz w:val="20"/>
                <w:szCs w:val="20"/>
                <w:lang w:val="ka-GE"/>
              </w:rPr>
              <w:t xml:space="preserve"> მერყეობა&gt;10%**</w:t>
            </w:r>
          </w:p>
          <w:p w:rsidR="0028357D" w:rsidRDefault="0028357D" w:rsidP="0028357D">
            <w:pPr>
              <w:pStyle w:val="ListParagraph"/>
              <w:tabs>
                <w:tab w:val="left" w:pos="2190"/>
              </w:tabs>
              <w:ind w:left="0"/>
              <w:jc w:val="both"/>
              <w:rPr>
                <w:rFonts w:ascii="Sylfaen" w:hAnsi="Sylfaen"/>
                <w:sz w:val="20"/>
                <w:szCs w:val="20"/>
                <w:lang w:val="ka-GE"/>
              </w:rPr>
            </w:pPr>
            <w:r w:rsidRPr="009854F6">
              <w:rPr>
                <w:rFonts w:ascii="Sylfaen" w:hAnsi="Sylfaen"/>
                <w:i/>
                <w:sz w:val="20"/>
                <w:szCs w:val="20"/>
                <w:lang w:val="ka-GE"/>
              </w:rPr>
              <w:t>ბავშვებში</w:t>
            </w:r>
            <w:r>
              <w:rPr>
                <w:rFonts w:ascii="Sylfaen" w:hAnsi="Sylfaen"/>
                <w:sz w:val="20"/>
                <w:szCs w:val="20"/>
                <w:lang w:val="ka-GE"/>
              </w:rPr>
              <w:t xml:space="preserve">: საშუალო დღე-ღამური </w:t>
            </w:r>
            <w:r w:rsidRPr="00557239">
              <w:rPr>
                <w:rFonts w:ascii="Sylfaen" w:hAnsi="Sylfaen"/>
                <w:sz w:val="20"/>
                <w:szCs w:val="20"/>
                <w:lang w:val="ka-GE"/>
              </w:rPr>
              <w:t>PEF</w:t>
            </w:r>
            <w:r>
              <w:rPr>
                <w:rFonts w:ascii="Sylfaen" w:hAnsi="Sylfaen"/>
                <w:sz w:val="20"/>
                <w:szCs w:val="20"/>
                <w:lang w:val="ka-GE"/>
              </w:rPr>
              <w:t xml:space="preserve"> მერყეობა&gt;13%**</w:t>
            </w:r>
          </w:p>
        </w:tc>
      </w:tr>
      <w:tr w:rsidR="00557239" w:rsidTr="009854F6">
        <w:trPr>
          <w:trHeight w:val="825"/>
        </w:trPr>
        <w:tc>
          <w:tcPr>
            <w:tcW w:w="4785" w:type="dxa"/>
            <w:tcBorders>
              <w:top w:val="nil"/>
              <w:bottom w:val="nil"/>
              <w:right w:val="nil"/>
            </w:tcBorders>
          </w:tcPr>
          <w:p w:rsidR="00557239" w:rsidRPr="00557239" w:rsidRDefault="00557239" w:rsidP="009F6FAC">
            <w:pPr>
              <w:pStyle w:val="ListParagraph"/>
              <w:tabs>
                <w:tab w:val="left" w:pos="2190"/>
              </w:tabs>
              <w:ind w:left="0"/>
              <w:jc w:val="both"/>
              <w:rPr>
                <w:rFonts w:ascii="Sylfaen" w:hAnsi="Sylfaen"/>
                <w:sz w:val="20"/>
                <w:szCs w:val="20"/>
                <w:lang w:val="ka-GE"/>
              </w:rPr>
            </w:pPr>
            <w:r>
              <w:rPr>
                <w:rFonts w:ascii="Sylfaen" w:hAnsi="Sylfaen"/>
                <w:sz w:val="20"/>
                <w:szCs w:val="20"/>
                <w:lang w:val="ka-GE"/>
              </w:rPr>
              <w:t>ფილტვის ფუნქციების მნიშვნელოვანი გაუმჯობესება 4 კვირიანი ანთების საწინააღმდეგო მკურნალობის შემდეგ</w:t>
            </w:r>
          </w:p>
        </w:tc>
        <w:tc>
          <w:tcPr>
            <w:tcW w:w="5312" w:type="dxa"/>
            <w:tcBorders>
              <w:top w:val="nil"/>
              <w:left w:val="nil"/>
              <w:bottom w:val="nil"/>
            </w:tcBorders>
          </w:tcPr>
          <w:p w:rsidR="00557239" w:rsidRDefault="009854F6" w:rsidP="00FA4671">
            <w:pPr>
              <w:pStyle w:val="ListParagraph"/>
              <w:tabs>
                <w:tab w:val="left" w:pos="2190"/>
              </w:tabs>
              <w:ind w:left="0"/>
              <w:jc w:val="both"/>
              <w:rPr>
                <w:rFonts w:ascii="Sylfaen" w:hAnsi="Sylfaen"/>
                <w:sz w:val="20"/>
                <w:szCs w:val="20"/>
                <w:lang w:val="ka-GE"/>
              </w:rPr>
            </w:pPr>
            <w:r w:rsidRPr="009854F6">
              <w:rPr>
                <w:rFonts w:ascii="Sylfaen" w:hAnsi="Sylfaen"/>
                <w:i/>
                <w:sz w:val="20"/>
                <w:szCs w:val="20"/>
                <w:lang w:val="ka-GE"/>
              </w:rPr>
              <w:t>მოზრდილებში</w:t>
            </w:r>
            <w:r>
              <w:rPr>
                <w:rFonts w:ascii="Sylfaen" w:hAnsi="Sylfaen"/>
                <w:sz w:val="20"/>
                <w:szCs w:val="20"/>
                <w:lang w:val="ka-GE"/>
              </w:rPr>
              <w:t xml:space="preserve">: </w:t>
            </w:r>
            <w:r>
              <w:rPr>
                <w:rFonts w:ascii="Sylfaen" w:hAnsi="Sylfaen"/>
                <w:sz w:val="20"/>
                <w:szCs w:val="20"/>
                <w:lang w:val="en-US"/>
              </w:rPr>
              <w:t>FEV1</w:t>
            </w:r>
            <w:r>
              <w:rPr>
                <w:rFonts w:ascii="Sylfaen" w:hAnsi="Sylfaen"/>
                <w:sz w:val="20"/>
                <w:szCs w:val="20"/>
                <w:lang w:val="ka-GE"/>
              </w:rPr>
              <w:t xml:space="preserve">-ის გაზრდა საწყისთან შედარებით &gt;12% ან &gt;200მლ-ით (ან </w:t>
            </w:r>
            <w:r w:rsidRPr="00557239">
              <w:rPr>
                <w:rFonts w:ascii="Sylfaen" w:hAnsi="Sylfaen"/>
                <w:sz w:val="20"/>
                <w:szCs w:val="20"/>
                <w:lang w:val="ka-GE"/>
              </w:rPr>
              <w:t>PEF</w:t>
            </w:r>
            <w:r>
              <w:rPr>
                <w:rFonts w:ascii="Sylfaen" w:hAnsi="Sylfaen"/>
                <w:sz w:val="20"/>
                <w:szCs w:val="20"/>
                <w:lang w:val="ka-GE"/>
              </w:rPr>
              <w:t>&gt;20%†) რესპირაციული ინფექციის არარსებობისას</w:t>
            </w:r>
          </w:p>
        </w:tc>
      </w:tr>
      <w:tr w:rsidR="00557239" w:rsidTr="009854F6">
        <w:trPr>
          <w:trHeight w:val="320"/>
        </w:trPr>
        <w:tc>
          <w:tcPr>
            <w:tcW w:w="4785" w:type="dxa"/>
            <w:tcBorders>
              <w:top w:val="nil"/>
              <w:bottom w:val="nil"/>
              <w:right w:val="nil"/>
            </w:tcBorders>
          </w:tcPr>
          <w:p w:rsidR="00557239" w:rsidRDefault="00557239" w:rsidP="009F6FAC">
            <w:pPr>
              <w:pStyle w:val="ListParagraph"/>
              <w:tabs>
                <w:tab w:val="left" w:pos="2190"/>
              </w:tabs>
              <w:ind w:left="0"/>
              <w:jc w:val="both"/>
              <w:rPr>
                <w:rFonts w:ascii="Sylfaen" w:hAnsi="Sylfaen"/>
                <w:sz w:val="20"/>
                <w:szCs w:val="20"/>
                <w:lang w:val="ka-GE"/>
              </w:rPr>
            </w:pPr>
            <w:r>
              <w:rPr>
                <w:rFonts w:ascii="Sylfaen" w:hAnsi="Sylfaen"/>
                <w:sz w:val="20"/>
                <w:szCs w:val="20"/>
                <w:lang w:val="ka-GE"/>
              </w:rPr>
              <w:t>ფიზიკური დატვირთვის დადებითი ტესტი*</w:t>
            </w:r>
          </w:p>
        </w:tc>
        <w:tc>
          <w:tcPr>
            <w:tcW w:w="5312" w:type="dxa"/>
            <w:tcBorders>
              <w:top w:val="nil"/>
              <w:left w:val="nil"/>
              <w:bottom w:val="nil"/>
            </w:tcBorders>
          </w:tcPr>
          <w:p w:rsidR="009854F6" w:rsidRDefault="009854F6" w:rsidP="009854F6">
            <w:pPr>
              <w:pStyle w:val="ListParagraph"/>
              <w:tabs>
                <w:tab w:val="left" w:pos="2190"/>
              </w:tabs>
              <w:ind w:left="0"/>
              <w:jc w:val="both"/>
              <w:rPr>
                <w:rFonts w:ascii="Sylfaen" w:hAnsi="Sylfaen"/>
                <w:sz w:val="20"/>
                <w:szCs w:val="20"/>
                <w:lang w:val="ka-GE"/>
              </w:rPr>
            </w:pPr>
            <w:r w:rsidRPr="009854F6">
              <w:rPr>
                <w:rFonts w:ascii="Sylfaen" w:hAnsi="Sylfaen"/>
                <w:i/>
                <w:sz w:val="20"/>
                <w:szCs w:val="20"/>
                <w:lang w:val="ka-GE"/>
              </w:rPr>
              <w:t>მოზრდილებში</w:t>
            </w:r>
            <w:r>
              <w:rPr>
                <w:rFonts w:ascii="Sylfaen" w:hAnsi="Sylfaen"/>
                <w:sz w:val="20"/>
                <w:szCs w:val="20"/>
                <w:lang w:val="ka-GE"/>
              </w:rPr>
              <w:t xml:space="preserve">: </w:t>
            </w:r>
            <w:r>
              <w:rPr>
                <w:rFonts w:ascii="Sylfaen" w:hAnsi="Sylfaen"/>
                <w:sz w:val="20"/>
                <w:szCs w:val="20"/>
                <w:lang w:val="en-US"/>
              </w:rPr>
              <w:t>FEV1</w:t>
            </w:r>
            <w:r>
              <w:rPr>
                <w:rFonts w:ascii="Sylfaen" w:hAnsi="Sylfaen"/>
                <w:sz w:val="20"/>
                <w:szCs w:val="20"/>
                <w:lang w:val="ka-GE"/>
              </w:rPr>
              <w:t>-ის შემცირება საწყისთან შედარებით &gt;10% ან &gt;200მლ-ით</w:t>
            </w:r>
          </w:p>
          <w:p w:rsidR="00557239" w:rsidRDefault="009854F6" w:rsidP="009854F6">
            <w:pPr>
              <w:pStyle w:val="ListParagraph"/>
              <w:tabs>
                <w:tab w:val="left" w:pos="2190"/>
              </w:tabs>
              <w:ind w:left="0"/>
              <w:jc w:val="both"/>
              <w:rPr>
                <w:rFonts w:ascii="Sylfaen" w:hAnsi="Sylfaen"/>
                <w:sz w:val="20"/>
                <w:szCs w:val="20"/>
                <w:lang w:val="ka-GE"/>
              </w:rPr>
            </w:pPr>
            <w:r w:rsidRPr="009854F6">
              <w:rPr>
                <w:rFonts w:ascii="Sylfaen" w:hAnsi="Sylfaen"/>
                <w:i/>
                <w:sz w:val="20"/>
                <w:szCs w:val="20"/>
                <w:lang w:val="ka-GE"/>
              </w:rPr>
              <w:t>ბავშვებში:</w:t>
            </w:r>
            <w:r>
              <w:rPr>
                <w:rFonts w:ascii="Sylfaen" w:hAnsi="Sylfaen"/>
                <w:sz w:val="20"/>
                <w:szCs w:val="20"/>
                <w:lang w:val="ka-GE"/>
              </w:rPr>
              <w:t xml:space="preserve"> </w:t>
            </w:r>
            <w:r>
              <w:rPr>
                <w:rFonts w:ascii="Sylfaen" w:hAnsi="Sylfaen"/>
                <w:sz w:val="20"/>
                <w:szCs w:val="20"/>
                <w:lang w:val="en-US"/>
              </w:rPr>
              <w:t>FEV1</w:t>
            </w:r>
            <w:r>
              <w:rPr>
                <w:rFonts w:ascii="Sylfaen" w:hAnsi="Sylfaen"/>
                <w:sz w:val="20"/>
                <w:szCs w:val="20"/>
                <w:lang w:val="ka-GE"/>
              </w:rPr>
              <w:t xml:space="preserve">-ის შემცირება სავარაუდოსთან შედარებით &gt;12% ან </w:t>
            </w:r>
            <w:r w:rsidRPr="00557239">
              <w:rPr>
                <w:rFonts w:ascii="Sylfaen" w:hAnsi="Sylfaen"/>
                <w:sz w:val="20"/>
                <w:szCs w:val="20"/>
                <w:lang w:val="ka-GE"/>
              </w:rPr>
              <w:t>PEF</w:t>
            </w:r>
            <w:r>
              <w:rPr>
                <w:rFonts w:ascii="Sylfaen" w:hAnsi="Sylfaen"/>
                <w:sz w:val="20"/>
                <w:szCs w:val="20"/>
                <w:lang w:val="ka-GE"/>
              </w:rPr>
              <w:t>&gt;15%</w:t>
            </w:r>
          </w:p>
        </w:tc>
      </w:tr>
      <w:tr w:rsidR="00557239" w:rsidTr="009854F6">
        <w:trPr>
          <w:trHeight w:val="780"/>
        </w:trPr>
        <w:tc>
          <w:tcPr>
            <w:tcW w:w="4785" w:type="dxa"/>
            <w:tcBorders>
              <w:top w:val="nil"/>
              <w:bottom w:val="nil"/>
              <w:right w:val="nil"/>
            </w:tcBorders>
          </w:tcPr>
          <w:p w:rsidR="00557239" w:rsidRDefault="00557239" w:rsidP="009F6FAC">
            <w:pPr>
              <w:pStyle w:val="ListParagraph"/>
              <w:tabs>
                <w:tab w:val="left" w:pos="2190"/>
              </w:tabs>
              <w:ind w:left="0"/>
              <w:jc w:val="both"/>
              <w:rPr>
                <w:rFonts w:ascii="Sylfaen" w:hAnsi="Sylfaen"/>
                <w:sz w:val="20"/>
                <w:szCs w:val="20"/>
                <w:lang w:val="ka-GE"/>
              </w:rPr>
            </w:pPr>
            <w:r>
              <w:rPr>
                <w:rFonts w:ascii="Sylfaen" w:hAnsi="Sylfaen"/>
                <w:sz w:val="20"/>
                <w:szCs w:val="20"/>
                <w:lang w:val="ka-GE"/>
              </w:rPr>
              <w:t>დადებითი ბრონქოპროვოკაციული ტესტი (ჩვეულებრივ, ტარდება მხოლოდ მოზრდილებში)</w:t>
            </w:r>
          </w:p>
        </w:tc>
        <w:tc>
          <w:tcPr>
            <w:tcW w:w="5312" w:type="dxa"/>
            <w:tcBorders>
              <w:top w:val="nil"/>
              <w:left w:val="nil"/>
              <w:bottom w:val="nil"/>
            </w:tcBorders>
          </w:tcPr>
          <w:p w:rsidR="00557239" w:rsidRDefault="00FA4671" w:rsidP="009F6FAC">
            <w:pPr>
              <w:pStyle w:val="ListParagraph"/>
              <w:tabs>
                <w:tab w:val="left" w:pos="2190"/>
              </w:tabs>
              <w:ind w:left="0"/>
              <w:jc w:val="both"/>
              <w:rPr>
                <w:rFonts w:ascii="Sylfaen" w:hAnsi="Sylfaen"/>
                <w:sz w:val="20"/>
                <w:szCs w:val="20"/>
                <w:lang w:val="ka-GE"/>
              </w:rPr>
            </w:pPr>
            <w:r>
              <w:rPr>
                <w:rFonts w:ascii="Sylfaen" w:hAnsi="Sylfaen"/>
                <w:sz w:val="20"/>
                <w:szCs w:val="20"/>
                <w:lang w:val="en-US"/>
              </w:rPr>
              <w:t>FEV1</w:t>
            </w:r>
            <w:r>
              <w:rPr>
                <w:rFonts w:ascii="Sylfaen" w:hAnsi="Sylfaen"/>
                <w:sz w:val="20"/>
                <w:szCs w:val="20"/>
                <w:lang w:val="ka-GE"/>
              </w:rPr>
              <w:t>-ის შემცირება საწყისთან შედარებით ≥20% მეტაქოლინის ან ჰისტამინის სტანდარტული დოზის შემდეგ ან ≥15% სტანდარტული ჰიპერვენტილაციის, ჰიპერტონული ხსნარის ან მანიტოლის სინჯის შემდეგ</w:t>
            </w:r>
          </w:p>
        </w:tc>
      </w:tr>
      <w:tr w:rsidR="00557239" w:rsidTr="009854F6">
        <w:trPr>
          <w:trHeight w:val="522"/>
        </w:trPr>
        <w:tc>
          <w:tcPr>
            <w:tcW w:w="4785" w:type="dxa"/>
            <w:tcBorders>
              <w:top w:val="nil"/>
              <w:right w:val="nil"/>
            </w:tcBorders>
          </w:tcPr>
          <w:p w:rsidR="00557239" w:rsidRDefault="00557239" w:rsidP="009F6FAC">
            <w:pPr>
              <w:pStyle w:val="ListParagraph"/>
              <w:tabs>
                <w:tab w:val="left" w:pos="2190"/>
              </w:tabs>
              <w:ind w:left="0"/>
              <w:jc w:val="both"/>
              <w:rPr>
                <w:rFonts w:ascii="Sylfaen" w:hAnsi="Sylfaen"/>
                <w:sz w:val="20"/>
                <w:szCs w:val="20"/>
                <w:lang w:val="ka-GE"/>
              </w:rPr>
            </w:pPr>
            <w:r>
              <w:rPr>
                <w:rFonts w:ascii="Sylfaen" w:hAnsi="Sylfaen"/>
                <w:sz w:val="20"/>
                <w:szCs w:val="20"/>
                <w:lang w:val="ka-GE"/>
              </w:rPr>
              <w:t>ფილტვის ფუნქციების ჭარბი ვარიაბელობა სხვადასხვა ვიზიტზე*(ნაკლებად სანდოა)</w:t>
            </w:r>
          </w:p>
        </w:tc>
        <w:tc>
          <w:tcPr>
            <w:tcW w:w="5312" w:type="dxa"/>
            <w:tcBorders>
              <w:top w:val="nil"/>
              <w:left w:val="nil"/>
            </w:tcBorders>
          </w:tcPr>
          <w:p w:rsidR="009854F6" w:rsidRDefault="009854F6" w:rsidP="009854F6">
            <w:pPr>
              <w:pStyle w:val="ListParagraph"/>
              <w:tabs>
                <w:tab w:val="left" w:pos="2190"/>
              </w:tabs>
              <w:ind w:left="0"/>
              <w:jc w:val="both"/>
              <w:rPr>
                <w:rFonts w:ascii="Sylfaen" w:hAnsi="Sylfaen"/>
                <w:sz w:val="20"/>
                <w:szCs w:val="20"/>
                <w:lang w:val="ka-GE"/>
              </w:rPr>
            </w:pPr>
            <w:r w:rsidRPr="009854F6">
              <w:rPr>
                <w:rFonts w:ascii="Sylfaen" w:hAnsi="Sylfaen"/>
                <w:i/>
                <w:sz w:val="20"/>
                <w:szCs w:val="20"/>
                <w:lang w:val="ka-GE"/>
              </w:rPr>
              <w:t>მოზრდილებში</w:t>
            </w:r>
            <w:r>
              <w:rPr>
                <w:rFonts w:ascii="Sylfaen" w:hAnsi="Sylfaen"/>
                <w:sz w:val="20"/>
                <w:szCs w:val="20"/>
                <w:lang w:val="ka-GE"/>
              </w:rPr>
              <w:t xml:space="preserve">: </w:t>
            </w:r>
            <w:r>
              <w:rPr>
                <w:rFonts w:ascii="Sylfaen" w:hAnsi="Sylfaen"/>
                <w:sz w:val="20"/>
                <w:szCs w:val="20"/>
                <w:lang w:val="en-US"/>
              </w:rPr>
              <w:t>FEV1</w:t>
            </w:r>
            <w:r>
              <w:rPr>
                <w:rFonts w:ascii="Sylfaen" w:hAnsi="Sylfaen"/>
                <w:sz w:val="20"/>
                <w:szCs w:val="20"/>
                <w:lang w:val="ka-GE"/>
              </w:rPr>
              <w:t>-ის ცვალებადობა &gt;12% ან &gt;200მლ ვიზიტებს შორის რესპირაციული ინფექციის არარსებობისას</w:t>
            </w:r>
          </w:p>
          <w:p w:rsidR="00557239" w:rsidRDefault="009854F6" w:rsidP="009854F6">
            <w:pPr>
              <w:pStyle w:val="ListParagraph"/>
              <w:tabs>
                <w:tab w:val="left" w:pos="2190"/>
              </w:tabs>
              <w:ind w:left="0"/>
              <w:jc w:val="both"/>
              <w:rPr>
                <w:rFonts w:ascii="Sylfaen" w:hAnsi="Sylfaen"/>
                <w:sz w:val="20"/>
                <w:szCs w:val="20"/>
                <w:lang w:val="ka-GE"/>
              </w:rPr>
            </w:pPr>
            <w:r w:rsidRPr="009854F6">
              <w:rPr>
                <w:rFonts w:ascii="Sylfaen" w:hAnsi="Sylfaen"/>
                <w:i/>
                <w:sz w:val="20"/>
                <w:szCs w:val="20"/>
                <w:lang w:val="ka-GE"/>
              </w:rPr>
              <w:t>ბავშვებში</w:t>
            </w:r>
            <w:r>
              <w:rPr>
                <w:rFonts w:ascii="Sylfaen" w:hAnsi="Sylfaen"/>
                <w:sz w:val="20"/>
                <w:szCs w:val="20"/>
                <w:lang w:val="ka-GE"/>
              </w:rPr>
              <w:t xml:space="preserve">: </w:t>
            </w:r>
            <w:r>
              <w:rPr>
                <w:rFonts w:ascii="Sylfaen" w:hAnsi="Sylfaen"/>
                <w:sz w:val="20"/>
                <w:szCs w:val="20"/>
                <w:lang w:val="en-US"/>
              </w:rPr>
              <w:t>FEV1</w:t>
            </w:r>
            <w:r>
              <w:rPr>
                <w:rFonts w:ascii="Sylfaen" w:hAnsi="Sylfaen"/>
                <w:sz w:val="20"/>
                <w:szCs w:val="20"/>
                <w:lang w:val="ka-GE"/>
              </w:rPr>
              <w:t xml:space="preserve">-ის ცვალებადობა &gt;12% ან </w:t>
            </w:r>
            <w:r w:rsidRPr="00557239">
              <w:rPr>
                <w:rFonts w:ascii="Sylfaen" w:hAnsi="Sylfaen"/>
                <w:sz w:val="20"/>
                <w:szCs w:val="20"/>
                <w:lang w:val="ka-GE"/>
              </w:rPr>
              <w:t>PEF</w:t>
            </w:r>
            <w:r>
              <w:rPr>
                <w:rFonts w:ascii="Sylfaen" w:hAnsi="Sylfaen"/>
                <w:sz w:val="20"/>
                <w:szCs w:val="20"/>
                <w:lang w:val="ka-GE"/>
              </w:rPr>
              <w:t>&gt;15%† ვიზიტებს შორის (შესაძლოა რესპირაციული ინფექციის ფონზეც)</w:t>
            </w:r>
          </w:p>
        </w:tc>
      </w:tr>
    </w:tbl>
    <w:p w:rsidR="009F6FAC" w:rsidRPr="009F6FAC" w:rsidRDefault="005078E9" w:rsidP="009F6FAC">
      <w:pPr>
        <w:pStyle w:val="ListParagraph"/>
        <w:tabs>
          <w:tab w:val="left" w:pos="2190"/>
        </w:tabs>
        <w:ind w:left="-491"/>
        <w:jc w:val="both"/>
        <w:rPr>
          <w:rFonts w:ascii="Sylfaen" w:hAnsi="Sylfaen"/>
          <w:lang w:val="ka-GE"/>
        </w:rPr>
      </w:pPr>
      <w:r>
        <w:rPr>
          <w:rFonts w:ascii="Sylfaen" w:hAnsi="Sylfaen"/>
          <w:noProof/>
          <w:lang w:eastAsia="ru-RU"/>
        </w:rPr>
        <w:pict>
          <v:shape id="_x0000_s1059" type="#_x0000_t202" style="position:absolute;left:0;text-align:left;margin-left:-23.55pt;margin-top:17.4pt;width:508.5pt;height:69pt;z-index:251684864;mso-position-horizontal-relative:text;mso-position-vertical-relative:text" stroked="f">
            <v:textbox>
              <w:txbxContent>
                <w:p w:rsidR="009854F6" w:rsidRDefault="009854F6">
                  <w:pPr>
                    <w:rPr>
                      <w:rFonts w:ascii="Sylfaen" w:hAnsi="Sylfaen"/>
                      <w:sz w:val="18"/>
                      <w:szCs w:val="18"/>
                      <w:lang w:val="en-US"/>
                    </w:rPr>
                  </w:pPr>
                  <w:r>
                    <w:rPr>
                      <w:sz w:val="18"/>
                      <w:szCs w:val="18"/>
                      <w:lang w:val="de-AT"/>
                    </w:rPr>
                    <w:sym w:font="Wingdings 2" w:char="F0DE"/>
                  </w:r>
                  <w:r>
                    <w:rPr>
                      <w:rFonts w:ascii="Sylfaen" w:hAnsi="Sylfaen"/>
                      <w:sz w:val="18"/>
                      <w:szCs w:val="18"/>
                      <w:lang w:val="ka-GE"/>
                    </w:rPr>
                    <w:t xml:space="preserve">ამ ტესტების გამეორება შესაძლებელია სიმპტომების პერიოდში ან დილით ადრე; </w:t>
                  </w:r>
                  <w:r>
                    <w:rPr>
                      <w:rFonts w:ascii="Sylfaen" w:hAnsi="Sylfaen"/>
                      <w:sz w:val="18"/>
                      <w:szCs w:val="18"/>
                      <w:lang w:val="ka-GE"/>
                    </w:rPr>
                    <w:sym w:font="Wingdings 2" w:char="F0DE"/>
                  </w:r>
                  <w:r>
                    <w:rPr>
                      <w:rFonts w:ascii="Sylfaen" w:hAnsi="Sylfaen"/>
                      <w:sz w:val="18"/>
                      <w:szCs w:val="18"/>
                      <w:lang w:val="ka-GE"/>
                    </w:rPr>
                    <w:sym w:font="Wingdings 2" w:char="F0DE"/>
                  </w:r>
                  <w:r w:rsidRPr="009854F6">
                    <w:rPr>
                      <w:rFonts w:ascii="Sylfaen" w:hAnsi="Sylfaen"/>
                      <w:sz w:val="20"/>
                      <w:szCs w:val="20"/>
                      <w:lang w:val="ka-GE"/>
                    </w:rPr>
                    <w:t xml:space="preserve"> </w:t>
                  </w:r>
                  <w:r w:rsidRPr="009854F6">
                    <w:rPr>
                      <w:rFonts w:ascii="Sylfaen" w:hAnsi="Sylfaen"/>
                      <w:sz w:val="18"/>
                      <w:szCs w:val="18"/>
                      <w:lang w:val="ka-GE"/>
                    </w:rPr>
                    <w:t>PEF</w:t>
                  </w:r>
                  <w:r>
                    <w:rPr>
                      <w:rFonts w:ascii="Sylfaen" w:hAnsi="Sylfaen"/>
                      <w:sz w:val="18"/>
                      <w:szCs w:val="18"/>
                      <w:lang w:val="ka-GE"/>
                    </w:rPr>
                    <w:t xml:space="preserve"> დღიური მერყეობა </w:t>
                  </w:r>
                  <w:r w:rsidR="00274469">
                    <w:rPr>
                      <w:rFonts w:ascii="Sylfaen" w:hAnsi="Sylfaen"/>
                      <w:sz w:val="18"/>
                      <w:szCs w:val="18"/>
                      <w:lang w:val="ka-GE"/>
                    </w:rPr>
                    <w:t>ითვლება დღის მანძილზე მაქს. მინუს მინ. მაჩვენებელი/მათ საშუალოზე და ხდება გასაშუალოება კვირის მანძილზე; †</w:t>
                  </w:r>
                  <w:r w:rsidR="00274469">
                    <w:rPr>
                      <w:rFonts w:ascii="Sylfaen" w:hAnsi="Sylfaen"/>
                      <w:sz w:val="18"/>
                      <w:szCs w:val="18"/>
                      <w:lang w:val="en-US"/>
                    </w:rPr>
                    <w:t>PEF</w:t>
                  </w:r>
                  <w:r w:rsidR="00274469">
                    <w:rPr>
                      <w:rFonts w:ascii="Sylfaen" w:hAnsi="Sylfaen"/>
                      <w:sz w:val="18"/>
                      <w:szCs w:val="18"/>
                      <w:lang w:val="ka-GE"/>
                    </w:rPr>
                    <w:t xml:space="preserve"> გასაზომად ყოველ ჯერზე რეკომენდებულია ერთიდაიგივე პიკფლოუმეტრის გამოყენება, რადგანაც სახვადასხვა ხელსაწყოებს შორის მისი მნიშვნელობა შესაძლებელია 20%-მდე მერყეობდეს.</w:t>
                  </w:r>
                </w:p>
                <w:p w:rsidR="001C53B0" w:rsidRPr="001C53B0" w:rsidRDefault="001C53B0">
                  <w:pPr>
                    <w:rPr>
                      <w:rFonts w:ascii="Sylfaen" w:hAnsi="Sylfaen"/>
                      <w:sz w:val="18"/>
                      <w:szCs w:val="18"/>
                      <w:lang w:val="en-US"/>
                    </w:rPr>
                  </w:pPr>
                </w:p>
              </w:txbxContent>
            </v:textbox>
          </v:shape>
        </w:pict>
      </w:r>
    </w:p>
    <w:p w:rsidR="008F53F0" w:rsidRDefault="008F53F0" w:rsidP="008F53F0">
      <w:pPr>
        <w:tabs>
          <w:tab w:val="left" w:pos="2190"/>
        </w:tabs>
        <w:ind w:left="-851"/>
        <w:rPr>
          <w:rFonts w:ascii="Sylfaen" w:hAnsi="Sylfaen"/>
          <w:lang w:val="en-US"/>
        </w:rPr>
      </w:pPr>
    </w:p>
    <w:p w:rsidR="001C53B0" w:rsidRPr="001321DF" w:rsidRDefault="001C53B0" w:rsidP="001321DF">
      <w:pPr>
        <w:pStyle w:val="ListParagraph"/>
        <w:numPr>
          <w:ilvl w:val="0"/>
          <w:numId w:val="2"/>
        </w:numPr>
        <w:tabs>
          <w:tab w:val="left" w:pos="2190"/>
        </w:tabs>
        <w:rPr>
          <w:rFonts w:ascii="Sylfaen" w:hAnsi="Sylfaen"/>
          <w:b/>
          <w:lang w:val="ka-GE"/>
        </w:rPr>
      </w:pPr>
      <w:r w:rsidRPr="001321DF">
        <w:rPr>
          <w:rFonts w:ascii="Sylfaen" w:hAnsi="Sylfaen" w:cs="Sylfaen"/>
          <w:b/>
          <w:lang w:val="ka-GE"/>
        </w:rPr>
        <w:lastRenderedPageBreak/>
        <w:t>ასთმის</w:t>
      </w:r>
      <w:r w:rsidRPr="001321DF">
        <w:rPr>
          <w:rFonts w:ascii="Sylfaen" w:hAnsi="Sylfaen"/>
          <w:b/>
          <w:lang w:val="ka-GE"/>
        </w:rPr>
        <w:t xml:space="preserve"> დიფერენციული დიაგნოზი მოზრდილებში, მოზარდებსა და 6-11 წლის ასაკის ბავშვებში</w:t>
      </w:r>
    </w:p>
    <w:tbl>
      <w:tblPr>
        <w:tblStyle w:val="TableGrid"/>
        <w:tblW w:w="10598" w:type="dxa"/>
        <w:tblInd w:w="-851" w:type="dxa"/>
        <w:tblLook w:val="04A0"/>
      </w:tblPr>
      <w:tblGrid>
        <w:gridCol w:w="817"/>
        <w:gridCol w:w="3686"/>
        <w:gridCol w:w="6095"/>
      </w:tblGrid>
      <w:tr w:rsidR="001C53B0" w:rsidTr="000D3F56">
        <w:tc>
          <w:tcPr>
            <w:tcW w:w="817" w:type="dxa"/>
            <w:tcBorders>
              <w:right w:val="dotted" w:sz="4" w:space="0" w:color="auto"/>
            </w:tcBorders>
            <w:shd w:val="clear" w:color="auto" w:fill="D9D9D9" w:themeFill="background1" w:themeFillShade="D9"/>
          </w:tcPr>
          <w:p w:rsidR="001C53B0" w:rsidRPr="00FE789B" w:rsidRDefault="001C53B0" w:rsidP="008F53F0">
            <w:pPr>
              <w:tabs>
                <w:tab w:val="left" w:pos="2190"/>
              </w:tabs>
              <w:rPr>
                <w:rFonts w:ascii="Sylfaen" w:hAnsi="Sylfaen"/>
                <w:b/>
                <w:lang w:val="ka-GE"/>
              </w:rPr>
            </w:pPr>
            <w:r w:rsidRPr="00FE789B">
              <w:rPr>
                <w:rFonts w:ascii="Sylfaen" w:hAnsi="Sylfaen"/>
                <w:b/>
                <w:lang w:val="ka-GE"/>
              </w:rPr>
              <w:t>ასაკი</w:t>
            </w:r>
          </w:p>
        </w:tc>
        <w:tc>
          <w:tcPr>
            <w:tcW w:w="3686" w:type="dxa"/>
            <w:tcBorders>
              <w:left w:val="dotted" w:sz="4" w:space="0" w:color="auto"/>
              <w:right w:val="dotted" w:sz="4" w:space="0" w:color="auto"/>
            </w:tcBorders>
            <w:shd w:val="clear" w:color="auto" w:fill="D9D9D9" w:themeFill="background1" w:themeFillShade="D9"/>
          </w:tcPr>
          <w:p w:rsidR="001C53B0" w:rsidRPr="00FE789B" w:rsidRDefault="001C53B0" w:rsidP="008F53F0">
            <w:pPr>
              <w:tabs>
                <w:tab w:val="left" w:pos="2190"/>
              </w:tabs>
              <w:rPr>
                <w:rFonts w:ascii="Sylfaen" w:hAnsi="Sylfaen"/>
                <w:b/>
                <w:lang w:val="ka-GE"/>
              </w:rPr>
            </w:pPr>
            <w:r w:rsidRPr="00FE789B">
              <w:rPr>
                <w:rFonts w:ascii="Sylfaen" w:hAnsi="Sylfaen"/>
                <w:b/>
                <w:lang w:val="ka-GE"/>
              </w:rPr>
              <w:t>მდგომარეობა</w:t>
            </w:r>
          </w:p>
        </w:tc>
        <w:tc>
          <w:tcPr>
            <w:tcW w:w="6095" w:type="dxa"/>
            <w:tcBorders>
              <w:left w:val="dotted" w:sz="4" w:space="0" w:color="auto"/>
            </w:tcBorders>
            <w:shd w:val="clear" w:color="auto" w:fill="D9D9D9" w:themeFill="background1" w:themeFillShade="D9"/>
          </w:tcPr>
          <w:p w:rsidR="001C53B0" w:rsidRPr="00FE789B" w:rsidRDefault="001C53B0" w:rsidP="008F53F0">
            <w:pPr>
              <w:tabs>
                <w:tab w:val="left" w:pos="2190"/>
              </w:tabs>
              <w:rPr>
                <w:rFonts w:ascii="Sylfaen" w:hAnsi="Sylfaen"/>
                <w:b/>
                <w:lang w:val="ka-GE"/>
              </w:rPr>
            </w:pPr>
            <w:r w:rsidRPr="00FE789B">
              <w:rPr>
                <w:rFonts w:ascii="Sylfaen" w:hAnsi="Sylfaen"/>
                <w:b/>
                <w:lang w:val="ka-GE"/>
              </w:rPr>
              <w:t>სიმპტომები</w:t>
            </w:r>
          </w:p>
        </w:tc>
      </w:tr>
      <w:tr w:rsidR="001C53B0" w:rsidTr="000D3F56">
        <w:tc>
          <w:tcPr>
            <w:tcW w:w="817" w:type="dxa"/>
            <w:tcBorders>
              <w:bottom w:val="dotted" w:sz="4" w:space="0" w:color="auto"/>
              <w:right w:val="dotted" w:sz="4" w:space="0" w:color="auto"/>
            </w:tcBorders>
          </w:tcPr>
          <w:p w:rsidR="001C53B0" w:rsidRPr="00FE789B" w:rsidRDefault="00FE789B" w:rsidP="008F53F0">
            <w:pPr>
              <w:tabs>
                <w:tab w:val="left" w:pos="2190"/>
              </w:tabs>
              <w:rPr>
                <w:rFonts w:ascii="Sylfaen" w:hAnsi="Sylfaen"/>
                <w:b/>
                <w:sz w:val="18"/>
                <w:szCs w:val="18"/>
                <w:lang w:val="ka-GE"/>
              </w:rPr>
            </w:pPr>
            <w:r w:rsidRPr="00FE789B">
              <w:rPr>
                <w:rFonts w:ascii="Sylfaen" w:hAnsi="Sylfaen"/>
                <w:b/>
                <w:sz w:val="18"/>
                <w:szCs w:val="18"/>
                <w:lang w:val="ka-GE"/>
              </w:rPr>
              <w:t>6-11 წელი</w:t>
            </w:r>
          </w:p>
        </w:tc>
        <w:tc>
          <w:tcPr>
            <w:tcW w:w="3686" w:type="dxa"/>
            <w:tcBorders>
              <w:left w:val="dotted" w:sz="4" w:space="0" w:color="auto"/>
              <w:bottom w:val="dotted" w:sz="4" w:space="0" w:color="auto"/>
              <w:right w:val="dotted" w:sz="4" w:space="0" w:color="auto"/>
            </w:tcBorders>
          </w:tcPr>
          <w:p w:rsidR="001C53B0" w:rsidRDefault="00FE789B" w:rsidP="008F53F0">
            <w:pPr>
              <w:tabs>
                <w:tab w:val="left" w:pos="2190"/>
              </w:tabs>
              <w:rPr>
                <w:rFonts w:ascii="Sylfaen" w:hAnsi="Sylfaen"/>
                <w:sz w:val="18"/>
                <w:szCs w:val="18"/>
                <w:lang w:val="ka-GE"/>
              </w:rPr>
            </w:pPr>
            <w:r>
              <w:rPr>
                <w:rFonts w:ascii="Sylfaen" w:hAnsi="Sylfaen"/>
                <w:sz w:val="18"/>
                <w:szCs w:val="18"/>
                <w:lang w:val="ka-GE"/>
              </w:rPr>
              <w:t>ქრონიკული ხველის სინდრომი</w:t>
            </w:r>
          </w:p>
          <w:p w:rsidR="00FE789B" w:rsidRDefault="00FE789B" w:rsidP="008F53F0">
            <w:pPr>
              <w:tabs>
                <w:tab w:val="left" w:pos="2190"/>
              </w:tabs>
              <w:rPr>
                <w:rFonts w:ascii="Sylfaen" w:hAnsi="Sylfaen"/>
                <w:sz w:val="18"/>
                <w:szCs w:val="18"/>
                <w:lang w:val="ka-GE"/>
              </w:rPr>
            </w:pPr>
            <w:r>
              <w:rPr>
                <w:rFonts w:ascii="Sylfaen" w:hAnsi="Sylfaen"/>
                <w:sz w:val="18"/>
                <w:szCs w:val="18"/>
                <w:lang w:val="ka-GE"/>
              </w:rPr>
              <w:t>უცხო სხეული სასუნთქ გზებში</w:t>
            </w:r>
          </w:p>
          <w:p w:rsidR="00FE789B" w:rsidRDefault="00FE789B" w:rsidP="008F53F0">
            <w:pPr>
              <w:tabs>
                <w:tab w:val="left" w:pos="2190"/>
              </w:tabs>
              <w:rPr>
                <w:rFonts w:ascii="Sylfaen" w:hAnsi="Sylfaen"/>
                <w:sz w:val="18"/>
                <w:szCs w:val="18"/>
                <w:lang w:val="ka-GE"/>
              </w:rPr>
            </w:pPr>
            <w:r>
              <w:rPr>
                <w:rFonts w:ascii="Sylfaen" w:hAnsi="Sylfaen"/>
                <w:sz w:val="18"/>
                <w:szCs w:val="18"/>
                <w:lang w:val="ka-GE"/>
              </w:rPr>
              <w:t>ბრონქოექტაზია</w:t>
            </w:r>
          </w:p>
          <w:p w:rsidR="00FE789B" w:rsidRDefault="00FE789B" w:rsidP="008F53F0">
            <w:pPr>
              <w:tabs>
                <w:tab w:val="left" w:pos="2190"/>
              </w:tabs>
              <w:rPr>
                <w:rFonts w:ascii="Sylfaen" w:hAnsi="Sylfaen"/>
                <w:sz w:val="18"/>
                <w:szCs w:val="18"/>
                <w:lang w:val="ka-GE"/>
              </w:rPr>
            </w:pPr>
            <w:r>
              <w:rPr>
                <w:rFonts w:ascii="Sylfaen" w:hAnsi="Sylfaen"/>
                <w:sz w:val="18"/>
                <w:szCs w:val="18"/>
                <w:lang w:val="ka-GE"/>
              </w:rPr>
              <w:t>პირველადი ცილიარული დისკინეზია</w:t>
            </w:r>
          </w:p>
          <w:p w:rsidR="00FE789B" w:rsidRDefault="00FE789B" w:rsidP="008F53F0">
            <w:pPr>
              <w:tabs>
                <w:tab w:val="left" w:pos="2190"/>
              </w:tabs>
              <w:rPr>
                <w:rFonts w:ascii="Sylfaen" w:hAnsi="Sylfaen"/>
                <w:sz w:val="18"/>
                <w:szCs w:val="18"/>
                <w:lang w:val="ka-GE"/>
              </w:rPr>
            </w:pPr>
            <w:r>
              <w:rPr>
                <w:rFonts w:ascii="Sylfaen" w:hAnsi="Sylfaen"/>
                <w:sz w:val="18"/>
                <w:szCs w:val="18"/>
                <w:lang w:val="ka-GE"/>
              </w:rPr>
              <w:t>გულის თანდაყოლილი დაავადება</w:t>
            </w:r>
          </w:p>
          <w:p w:rsidR="00FE789B" w:rsidRDefault="00FE789B" w:rsidP="008F53F0">
            <w:pPr>
              <w:tabs>
                <w:tab w:val="left" w:pos="2190"/>
              </w:tabs>
              <w:rPr>
                <w:rFonts w:ascii="Sylfaen" w:hAnsi="Sylfaen"/>
                <w:sz w:val="18"/>
                <w:szCs w:val="18"/>
                <w:lang w:val="ka-GE"/>
              </w:rPr>
            </w:pPr>
            <w:r>
              <w:rPr>
                <w:rFonts w:ascii="Sylfaen" w:hAnsi="Sylfaen"/>
                <w:sz w:val="18"/>
                <w:szCs w:val="18"/>
                <w:lang w:val="ka-GE"/>
              </w:rPr>
              <w:t>ბრონქოპულმონური დისპლაზია</w:t>
            </w:r>
          </w:p>
          <w:p w:rsidR="00FE789B" w:rsidRPr="00FE789B" w:rsidRDefault="00FE789B" w:rsidP="008F53F0">
            <w:pPr>
              <w:tabs>
                <w:tab w:val="left" w:pos="2190"/>
              </w:tabs>
              <w:rPr>
                <w:rFonts w:ascii="Sylfaen" w:hAnsi="Sylfaen"/>
                <w:sz w:val="18"/>
                <w:szCs w:val="18"/>
                <w:lang w:val="ka-GE"/>
              </w:rPr>
            </w:pPr>
            <w:r>
              <w:rPr>
                <w:rFonts w:ascii="Sylfaen" w:hAnsi="Sylfaen"/>
                <w:sz w:val="18"/>
                <w:szCs w:val="18"/>
                <w:lang w:val="ka-GE"/>
              </w:rPr>
              <w:t>ცისტური ფიბროზი</w:t>
            </w:r>
          </w:p>
        </w:tc>
        <w:tc>
          <w:tcPr>
            <w:tcW w:w="6095" w:type="dxa"/>
            <w:tcBorders>
              <w:left w:val="dotted" w:sz="4" w:space="0" w:color="auto"/>
              <w:bottom w:val="dotted" w:sz="4" w:space="0" w:color="auto"/>
            </w:tcBorders>
          </w:tcPr>
          <w:p w:rsidR="001C53B0" w:rsidRDefault="00FE789B" w:rsidP="008F53F0">
            <w:pPr>
              <w:tabs>
                <w:tab w:val="left" w:pos="2190"/>
              </w:tabs>
              <w:rPr>
                <w:rFonts w:ascii="Sylfaen" w:hAnsi="Sylfaen"/>
                <w:sz w:val="18"/>
                <w:szCs w:val="18"/>
                <w:lang w:val="ka-GE"/>
              </w:rPr>
            </w:pPr>
            <w:r>
              <w:rPr>
                <w:rFonts w:ascii="Sylfaen" w:hAnsi="Sylfaen"/>
                <w:sz w:val="18"/>
                <w:szCs w:val="18"/>
                <w:lang w:val="ka-GE"/>
              </w:rPr>
              <w:t>ცემინება, ქავილი, გაჭედილი ცხვირი, ხმის ჩაწმენდა</w:t>
            </w:r>
          </w:p>
          <w:p w:rsidR="00FE789B" w:rsidRDefault="00FE789B" w:rsidP="008F53F0">
            <w:pPr>
              <w:tabs>
                <w:tab w:val="left" w:pos="2190"/>
              </w:tabs>
              <w:rPr>
                <w:rFonts w:ascii="Sylfaen" w:hAnsi="Sylfaen"/>
                <w:sz w:val="18"/>
                <w:szCs w:val="18"/>
                <w:lang w:val="ka-GE"/>
              </w:rPr>
            </w:pPr>
            <w:r>
              <w:rPr>
                <w:rFonts w:ascii="Sylfaen" w:hAnsi="Sylfaen"/>
                <w:sz w:val="18"/>
                <w:szCs w:val="18"/>
                <w:lang w:val="ka-GE"/>
              </w:rPr>
              <w:t>სიმპტომების უეცარი დასაწყისი, ცალმხრივი მსტვინავი ხიხინი</w:t>
            </w:r>
          </w:p>
          <w:p w:rsidR="00FE789B" w:rsidRDefault="00FE789B" w:rsidP="008F53F0">
            <w:pPr>
              <w:tabs>
                <w:tab w:val="left" w:pos="2190"/>
              </w:tabs>
              <w:rPr>
                <w:rFonts w:ascii="Sylfaen" w:hAnsi="Sylfaen"/>
                <w:sz w:val="18"/>
                <w:szCs w:val="18"/>
                <w:lang w:val="ka-GE"/>
              </w:rPr>
            </w:pPr>
            <w:r>
              <w:rPr>
                <w:rFonts w:ascii="Sylfaen" w:hAnsi="Sylfaen"/>
                <w:sz w:val="18"/>
                <w:szCs w:val="18"/>
                <w:lang w:val="ka-GE"/>
              </w:rPr>
              <w:t>მორეციდივე ინფექციები, პროდუქტიული ხველა</w:t>
            </w:r>
          </w:p>
          <w:p w:rsidR="00FE789B" w:rsidRDefault="00FE789B" w:rsidP="008F53F0">
            <w:pPr>
              <w:tabs>
                <w:tab w:val="left" w:pos="2190"/>
              </w:tabs>
              <w:rPr>
                <w:rFonts w:ascii="Sylfaen" w:hAnsi="Sylfaen"/>
                <w:sz w:val="18"/>
                <w:szCs w:val="18"/>
                <w:lang w:val="ka-GE"/>
              </w:rPr>
            </w:pPr>
            <w:r>
              <w:rPr>
                <w:rFonts w:ascii="Sylfaen" w:hAnsi="Sylfaen"/>
                <w:sz w:val="18"/>
                <w:szCs w:val="18"/>
                <w:lang w:val="ka-GE"/>
              </w:rPr>
              <w:t>მორეციდივე ინფექციები, პროდუქტიული ხველა, სინუსიტი</w:t>
            </w:r>
          </w:p>
          <w:p w:rsidR="00FE789B" w:rsidRDefault="00FE789B" w:rsidP="008F53F0">
            <w:pPr>
              <w:tabs>
                <w:tab w:val="left" w:pos="2190"/>
              </w:tabs>
              <w:rPr>
                <w:rFonts w:ascii="Sylfaen" w:hAnsi="Sylfaen"/>
                <w:sz w:val="18"/>
                <w:szCs w:val="18"/>
                <w:lang w:val="ka-GE"/>
              </w:rPr>
            </w:pPr>
            <w:r>
              <w:rPr>
                <w:rFonts w:ascii="Sylfaen" w:hAnsi="Sylfaen"/>
                <w:sz w:val="18"/>
                <w:szCs w:val="18"/>
                <w:lang w:val="ka-GE"/>
              </w:rPr>
              <w:t>გულის შუილი</w:t>
            </w:r>
          </w:p>
          <w:p w:rsidR="00FE789B" w:rsidRDefault="00FE789B" w:rsidP="008F53F0">
            <w:pPr>
              <w:tabs>
                <w:tab w:val="left" w:pos="2190"/>
              </w:tabs>
              <w:rPr>
                <w:rFonts w:ascii="Sylfaen" w:hAnsi="Sylfaen"/>
                <w:sz w:val="18"/>
                <w:szCs w:val="18"/>
                <w:lang w:val="ka-GE"/>
              </w:rPr>
            </w:pPr>
            <w:r>
              <w:rPr>
                <w:rFonts w:ascii="Sylfaen" w:hAnsi="Sylfaen"/>
                <w:sz w:val="18"/>
                <w:szCs w:val="18"/>
                <w:lang w:val="ka-GE"/>
              </w:rPr>
              <w:t>დღენაკლულობა, სიმპტომები აღინიშნება დაბადებიდან</w:t>
            </w:r>
          </w:p>
          <w:p w:rsidR="00FE789B" w:rsidRPr="00FE789B" w:rsidRDefault="00FE789B" w:rsidP="008F53F0">
            <w:pPr>
              <w:tabs>
                <w:tab w:val="left" w:pos="2190"/>
              </w:tabs>
              <w:rPr>
                <w:rFonts w:ascii="Sylfaen" w:hAnsi="Sylfaen"/>
                <w:sz w:val="18"/>
                <w:szCs w:val="18"/>
                <w:lang w:val="ka-GE"/>
              </w:rPr>
            </w:pPr>
            <w:r>
              <w:rPr>
                <w:rFonts w:ascii="Sylfaen" w:hAnsi="Sylfaen"/>
                <w:sz w:val="18"/>
                <w:szCs w:val="18"/>
                <w:lang w:val="ka-GE"/>
              </w:rPr>
              <w:t>ჭარბი ხველა და ლორწოს პროდუქცია, გასტროინტესტინური სიმპტომები</w:t>
            </w:r>
          </w:p>
        </w:tc>
      </w:tr>
      <w:tr w:rsidR="001C53B0" w:rsidTr="000D3F56">
        <w:tc>
          <w:tcPr>
            <w:tcW w:w="817" w:type="dxa"/>
            <w:tcBorders>
              <w:top w:val="dotted" w:sz="4" w:space="0" w:color="auto"/>
              <w:bottom w:val="dotted" w:sz="4" w:space="0" w:color="auto"/>
              <w:right w:val="dotted" w:sz="4" w:space="0" w:color="auto"/>
            </w:tcBorders>
          </w:tcPr>
          <w:p w:rsidR="001C53B0" w:rsidRPr="00FE789B" w:rsidRDefault="00FE789B" w:rsidP="008F53F0">
            <w:pPr>
              <w:tabs>
                <w:tab w:val="left" w:pos="2190"/>
              </w:tabs>
              <w:rPr>
                <w:rFonts w:ascii="Sylfaen" w:hAnsi="Sylfaen"/>
                <w:b/>
                <w:sz w:val="18"/>
                <w:szCs w:val="18"/>
                <w:lang w:val="ka-GE"/>
              </w:rPr>
            </w:pPr>
            <w:r w:rsidRPr="00FE789B">
              <w:rPr>
                <w:rFonts w:ascii="Sylfaen" w:hAnsi="Sylfaen"/>
                <w:b/>
                <w:sz w:val="18"/>
                <w:szCs w:val="18"/>
                <w:lang w:val="ka-GE"/>
              </w:rPr>
              <w:t>12-39 წელი</w:t>
            </w:r>
          </w:p>
        </w:tc>
        <w:tc>
          <w:tcPr>
            <w:tcW w:w="3686" w:type="dxa"/>
            <w:tcBorders>
              <w:top w:val="dotted" w:sz="4" w:space="0" w:color="auto"/>
              <w:left w:val="dotted" w:sz="4" w:space="0" w:color="auto"/>
              <w:bottom w:val="dotted" w:sz="4" w:space="0" w:color="auto"/>
              <w:right w:val="dotted" w:sz="4" w:space="0" w:color="auto"/>
            </w:tcBorders>
          </w:tcPr>
          <w:p w:rsidR="001C53B0" w:rsidRDefault="00FE789B" w:rsidP="008F53F0">
            <w:pPr>
              <w:tabs>
                <w:tab w:val="left" w:pos="2190"/>
              </w:tabs>
              <w:rPr>
                <w:rFonts w:ascii="Sylfaen" w:hAnsi="Sylfaen"/>
                <w:sz w:val="18"/>
                <w:szCs w:val="18"/>
                <w:lang w:val="ka-GE"/>
              </w:rPr>
            </w:pPr>
            <w:r>
              <w:rPr>
                <w:rFonts w:ascii="Sylfaen" w:hAnsi="Sylfaen"/>
                <w:sz w:val="18"/>
                <w:szCs w:val="18"/>
                <w:lang w:val="ka-GE"/>
              </w:rPr>
              <w:t>ქრონიკული ხველის სინდრომი</w:t>
            </w:r>
          </w:p>
          <w:p w:rsidR="00FE789B" w:rsidRDefault="00FE789B" w:rsidP="008F53F0">
            <w:pPr>
              <w:tabs>
                <w:tab w:val="left" w:pos="2190"/>
              </w:tabs>
              <w:rPr>
                <w:rFonts w:ascii="Sylfaen" w:hAnsi="Sylfaen"/>
                <w:sz w:val="18"/>
                <w:szCs w:val="18"/>
                <w:lang w:val="ka-GE"/>
              </w:rPr>
            </w:pPr>
            <w:r>
              <w:rPr>
                <w:rFonts w:ascii="Sylfaen" w:hAnsi="Sylfaen"/>
                <w:sz w:val="18"/>
                <w:szCs w:val="18"/>
                <w:lang w:val="ka-GE"/>
              </w:rPr>
              <w:t>მბგერავი იოგის დისფუნქცია</w:t>
            </w:r>
          </w:p>
          <w:p w:rsidR="00FE789B" w:rsidRDefault="00FE789B" w:rsidP="008F53F0">
            <w:pPr>
              <w:tabs>
                <w:tab w:val="left" w:pos="2190"/>
              </w:tabs>
              <w:rPr>
                <w:rFonts w:ascii="Sylfaen" w:hAnsi="Sylfaen"/>
                <w:sz w:val="18"/>
                <w:szCs w:val="18"/>
                <w:lang w:val="ka-GE"/>
              </w:rPr>
            </w:pPr>
            <w:r>
              <w:rPr>
                <w:rFonts w:ascii="Sylfaen" w:hAnsi="Sylfaen"/>
                <w:sz w:val="18"/>
                <w:szCs w:val="18"/>
                <w:lang w:val="ka-GE"/>
              </w:rPr>
              <w:t>ჰიპერვენტილაციური სინდრომი</w:t>
            </w:r>
          </w:p>
          <w:p w:rsidR="00FE789B" w:rsidRDefault="00FE789B" w:rsidP="008F53F0">
            <w:pPr>
              <w:tabs>
                <w:tab w:val="left" w:pos="2190"/>
              </w:tabs>
              <w:rPr>
                <w:rFonts w:ascii="Sylfaen" w:hAnsi="Sylfaen"/>
                <w:sz w:val="18"/>
                <w:szCs w:val="18"/>
                <w:lang w:val="ka-GE"/>
              </w:rPr>
            </w:pPr>
            <w:r>
              <w:rPr>
                <w:rFonts w:ascii="Sylfaen" w:hAnsi="Sylfaen"/>
                <w:sz w:val="18"/>
                <w:szCs w:val="18"/>
                <w:lang w:val="ka-GE"/>
              </w:rPr>
              <w:t>ბრონქოექტაზია</w:t>
            </w:r>
          </w:p>
          <w:p w:rsidR="00FE789B" w:rsidRDefault="00FE789B" w:rsidP="008F53F0">
            <w:pPr>
              <w:tabs>
                <w:tab w:val="left" w:pos="2190"/>
              </w:tabs>
              <w:rPr>
                <w:rFonts w:ascii="Sylfaen" w:hAnsi="Sylfaen"/>
                <w:sz w:val="18"/>
                <w:szCs w:val="18"/>
                <w:lang w:val="ka-GE"/>
              </w:rPr>
            </w:pPr>
            <w:r>
              <w:rPr>
                <w:rFonts w:ascii="Sylfaen" w:hAnsi="Sylfaen"/>
                <w:sz w:val="18"/>
                <w:szCs w:val="18"/>
                <w:lang w:val="ka-GE"/>
              </w:rPr>
              <w:t>ცისტური ფიბროზი</w:t>
            </w:r>
          </w:p>
          <w:p w:rsidR="00FE789B" w:rsidRDefault="00FE789B" w:rsidP="008F53F0">
            <w:pPr>
              <w:tabs>
                <w:tab w:val="left" w:pos="2190"/>
              </w:tabs>
              <w:rPr>
                <w:rFonts w:ascii="Sylfaen" w:hAnsi="Sylfaen"/>
                <w:sz w:val="18"/>
                <w:szCs w:val="18"/>
                <w:lang w:val="ka-GE"/>
              </w:rPr>
            </w:pPr>
            <w:r>
              <w:rPr>
                <w:rFonts w:ascii="Sylfaen" w:hAnsi="Sylfaen"/>
                <w:sz w:val="18"/>
                <w:szCs w:val="18"/>
                <w:lang w:val="ka-GE"/>
              </w:rPr>
              <w:t>გულის თანდაყოლილი დაავადება</w:t>
            </w:r>
          </w:p>
          <w:p w:rsidR="00FE789B" w:rsidRDefault="00FE789B" w:rsidP="008F53F0">
            <w:pPr>
              <w:tabs>
                <w:tab w:val="left" w:pos="2190"/>
              </w:tabs>
              <w:rPr>
                <w:rFonts w:ascii="Sylfaen" w:hAnsi="Sylfaen"/>
                <w:sz w:val="18"/>
                <w:szCs w:val="18"/>
                <w:lang w:val="ka-GE"/>
              </w:rPr>
            </w:pPr>
            <w:r>
              <w:rPr>
                <w:rFonts w:ascii="Sylfaen" w:hAnsi="Sylfaen"/>
                <w:sz w:val="18"/>
                <w:szCs w:val="18"/>
                <w:lang w:val="ka-GE"/>
              </w:rPr>
              <w:t>ალფა1-ანტიტრიფსინის დეფიციტი</w:t>
            </w:r>
          </w:p>
          <w:p w:rsidR="00FE789B" w:rsidRPr="00FE789B" w:rsidRDefault="00FE789B" w:rsidP="008F53F0">
            <w:pPr>
              <w:tabs>
                <w:tab w:val="left" w:pos="2190"/>
              </w:tabs>
              <w:rPr>
                <w:rFonts w:ascii="Sylfaen" w:hAnsi="Sylfaen"/>
                <w:sz w:val="18"/>
                <w:szCs w:val="18"/>
                <w:lang w:val="ka-GE"/>
              </w:rPr>
            </w:pPr>
            <w:r>
              <w:rPr>
                <w:rFonts w:ascii="Sylfaen" w:hAnsi="Sylfaen"/>
                <w:sz w:val="18"/>
                <w:szCs w:val="18"/>
                <w:lang w:val="ka-GE"/>
              </w:rPr>
              <w:t>უცხო სხეული საუნთქ გზებში</w:t>
            </w:r>
          </w:p>
        </w:tc>
        <w:tc>
          <w:tcPr>
            <w:tcW w:w="6095" w:type="dxa"/>
            <w:tcBorders>
              <w:top w:val="dotted" w:sz="4" w:space="0" w:color="auto"/>
              <w:left w:val="dotted" w:sz="4" w:space="0" w:color="auto"/>
              <w:bottom w:val="dotted" w:sz="4" w:space="0" w:color="auto"/>
            </w:tcBorders>
          </w:tcPr>
          <w:p w:rsidR="00FE789B" w:rsidRDefault="00FE789B" w:rsidP="00FE789B">
            <w:pPr>
              <w:tabs>
                <w:tab w:val="left" w:pos="2190"/>
              </w:tabs>
              <w:rPr>
                <w:rFonts w:ascii="Sylfaen" w:hAnsi="Sylfaen"/>
                <w:sz w:val="18"/>
                <w:szCs w:val="18"/>
                <w:lang w:val="ka-GE"/>
              </w:rPr>
            </w:pPr>
            <w:r>
              <w:rPr>
                <w:rFonts w:ascii="Sylfaen" w:hAnsi="Sylfaen"/>
                <w:sz w:val="18"/>
                <w:szCs w:val="18"/>
                <w:lang w:val="ka-GE"/>
              </w:rPr>
              <w:t>ცემინება, ქავილი, გაჭედილი ცხვირი, ხმის ჩაწმენდა</w:t>
            </w:r>
          </w:p>
          <w:p w:rsidR="00FE789B" w:rsidRDefault="00FE789B" w:rsidP="00FE789B">
            <w:pPr>
              <w:tabs>
                <w:tab w:val="left" w:pos="2190"/>
              </w:tabs>
              <w:rPr>
                <w:rFonts w:ascii="Sylfaen" w:hAnsi="Sylfaen"/>
                <w:sz w:val="18"/>
                <w:szCs w:val="18"/>
                <w:lang w:val="ka-GE"/>
              </w:rPr>
            </w:pPr>
            <w:r>
              <w:rPr>
                <w:rFonts w:ascii="Sylfaen" w:hAnsi="Sylfaen"/>
                <w:sz w:val="18"/>
                <w:szCs w:val="18"/>
                <w:lang w:val="ka-GE"/>
              </w:rPr>
              <w:t>ქოშინი, მსტვინავი ხიხინი ჩასუნთქვისას (სტრიდორი)</w:t>
            </w:r>
          </w:p>
          <w:p w:rsidR="00FE789B" w:rsidRDefault="00FE789B" w:rsidP="00FE789B">
            <w:pPr>
              <w:tabs>
                <w:tab w:val="left" w:pos="2190"/>
              </w:tabs>
              <w:rPr>
                <w:rFonts w:ascii="Sylfaen" w:hAnsi="Sylfaen"/>
                <w:sz w:val="18"/>
                <w:szCs w:val="18"/>
                <w:lang w:val="ka-GE"/>
              </w:rPr>
            </w:pPr>
            <w:r>
              <w:rPr>
                <w:rFonts w:ascii="Sylfaen" w:hAnsi="Sylfaen"/>
                <w:sz w:val="18"/>
                <w:szCs w:val="18"/>
                <w:lang w:val="ka-GE"/>
              </w:rPr>
              <w:t xml:space="preserve">თავბრუ, პარესთეზიები, </w:t>
            </w:r>
            <w:r w:rsidR="001321DF">
              <w:rPr>
                <w:rFonts w:ascii="Sylfaen" w:hAnsi="Sylfaen"/>
                <w:sz w:val="18"/>
                <w:szCs w:val="18"/>
                <w:lang w:val="ka-GE"/>
              </w:rPr>
              <w:t>მთქნარება</w:t>
            </w:r>
          </w:p>
          <w:p w:rsidR="00FE789B" w:rsidRDefault="00FE789B" w:rsidP="00FE789B">
            <w:pPr>
              <w:tabs>
                <w:tab w:val="left" w:pos="2190"/>
              </w:tabs>
              <w:rPr>
                <w:rFonts w:ascii="Sylfaen" w:hAnsi="Sylfaen"/>
                <w:sz w:val="18"/>
                <w:szCs w:val="18"/>
                <w:lang w:val="ka-GE"/>
              </w:rPr>
            </w:pPr>
            <w:r>
              <w:rPr>
                <w:rFonts w:ascii="Sylfaen" w:hAnsi="Sylfaen"/>
                <w:sz w:val="18"/>
                <w:szCs w:val="18"/>
                <w:lang w:val="ka-GE"/>
              </w:rPr>
              <w:t>მორეციდივე ინფექციები, პროდუქტიული ხველა</w:t>
            </w:r>
          </w:p>
          <w:p w:rsidR="00FE789B" w:rsidRDefault="00FE789B" w:rsidP="00FE789B">
            <w:pPr>
              <w:tabs>
                <w:tab w:val="left" w:pos="2190"/>
              </w:tabs>
              <w:rPr>
                <w:rFonts w:ascii="Sylfaen" w:hAnsi="Sylfaen"/>
                <w:sz w:val="18"/>
                <w:szCs w:val="18"/>
                <w:lang w:val="ka-GE"/>
              </w:rPr>
            </w:pPr>
            <w:r>
              <w:rPr>
                <w:rFonts w:ascii="Sylfaen" w:hAnsi="Sylfaen"/>
                <w:sz w:val="18"/>
                <w:szCs w:val="18"/>
                <w:lang w:val="ka-GE"/>
              </w:rPr>
              <w:t>ჭარბი ხველა და ლორწოს პროდუქცია</w:t>
            </w:r>
          </w:p>
          <w:p w:rsidR="00FE789B" w:rsidRDefault="00FE789B" w:rsidP="00FE789B">
            <w:pPr>
              <w:tabs>
                <w:tab w:val="left" w:pos="2190"/>
              </w:tabs>
              <w:rPr>
                <w:rFonts w:ascii="Sylfaen" w:hAnsi="Sylfaen"/>
                <w:sz w:val="18"/>
                <w:szCs w:val="18"/>
                <w:lang w:val="ka-GE"/>
              </w:rPr>
            </w:pPr>
            <w:r>
              <w:rPr>
                <w:rFonts w:ascii="Sylfaen" w:hAnsi="Sylfaen"/>
                <w:sz w:val="18"/>
                <w:szCs w:val="18"/>
                <w:lang w:val="ka-GE"/>
              </w:rPr>
              <w:t>გულის შუილი</w:t>
            </w:r>
          </w:p>
          <w:p w:rsidR="001C53B0" w:rsidRDefault="00FE789B" w:rsidP="008F53F0">
            <w:pPr>
              <w:tabs>
                <w:tab w:val="left" w:pos="2190"/>
              </w:tabs>
              <w:rPr>
                <w:rFonts w:ascii="Sylfaen" w:hAnsi="Sylfaen"/>
                <w:sz w:val="18"/>
                <w:szCs w:val="18"/>
                <w:lang w:val="ka-GE"/>
              </w:rPr>
            </w:pPr>
            <w:r>
              <w:rPr>
                <w:rFonts w:ascii="Sylfaen" w:hAnsi="Sylfaen"/>
                <w:sz w:val="18"/>
                <w:szCs w:val="18"/>
                <w:lang w:val="ka-GE"/>
              </w:rPr>
              <w:t>ქოშინი, ემფიზემის ოჯახური ანამნეზი</w:t>
            </w:r>
          </w:p>
          <w:p w:rsidR="00FE789B" w:rsidRPr="00FE789B" w:rsidRDefault="00FE789B" w:rsidP="008F53F0">
            <w:pPr>
              <w:tabs>
                <w:tab w:val="left" w:pos="2190"/>
              </w:tabs>
              <w:rPr>
                <w:rFonts w:ascii="Sylfaen" w:hAnsi="Sylfaen"/>
                <w:sz w:val="18"/>
                <w:szCs w:val="18"/>
                <w:lang w:val="ka-GE"/>
              </w:rPr>
            </w:pPr>
            <w:r>
              <w:rPr>
                <w:rFonts w:ascii="Sylfaen" w:hAnsi="Sylfaen"/>
                <w:sz w:val="18"/>
                <w:szCs w:val="18"/>
                <w:lang w:val="ka-GE"/>
              </w:rPr>
              <w:t>სიმპტომების უეცარი განვითარება</w:t>
            </w:r>
          </w:p>
        </w:tc>
      </w:tr>
      <w:tr w:rsidR="001C53B0" w:rsidTr="000D3F56">
        <w:tc>
          <w:tcPr>
            <w:tcW w:w="817" w:type="dxa"/>
            <w:tcBorders>
              <w:top w:val="dotted" w:sz="4" w:space="0" w:color="auto"/>
              <w:right w:val="dotted" w:sz="4" w:space="0" w:color="auto"/>
            </w:tcBorders>
          </w:tcPr>
          <w:p w:rsidR="001C53B0" w:rsidRPr="00FE789B" w:rsidRDefault="00FE789B" w:rsidP="008F53F0">
            <w:pPr>
              <w:tabs>
                <w:tab w:val="left" w:pos="2190"/>
              </w:tabs>
              <w:rPr>
                <w:rFonts w:ascii="Sylfaen" w:hAnsi="Sylfaen"/>
                <w:b/>
                <w:sz w:val="18"/>
                <w:szCs w:val="18"/>
                <w:lang w:val="ka-GE"/>
              </w:rPr>
            </w:pPr>
            <w:r w:rsidRPr="00FE789B">
              <w:rPr>
                <w:rFonts w:ascii="Sylfaen" w:hAnsi="Sylfaen"/>
                <w:b/>
                <w:sz w:val="18"/>
                <w:szCs w:val="18"/>
                <w:lang w:val="ka-GE"/>
              </w:rPr>
              <w:t>40+ წელი</w:t>
            </w:r>
          </w:p>
        </w:tc>
        <w:tc>
          <w:tcPr>
            <w:tcW w:w="3686" w:type="dxa"/>
            <w:tcBorders>
              <w:top w:val="dotted" w:sz="4" w:space="0" w:color="auto"/>
              <w:left w:val="dotted" w:sz="4" w:space="0" w:color="auto"/>
              <w:right w:val="dotted" w:sz="4" w:space="0" w:color="auto"/>
            </w:tcBorders>
          </w:tcPr>
          <w:p w:rsidR="001C53B0" w:rsidRDefault="00505458" w:rsidP="008F53F0">
            <w:pPr>
              <w:tabs>
                <w:tab w:val="left" w:pos="2190"/>
              </w:tabs>
              <w:rPr>
                <w:rFonts w:ascii="Sylfaen" w:hAnsi="Sylfaen"/>
                <w:sz w:val="18"/>
                <w:szCs w:val="18"/>
                <w:lang w:val="ka-GE"/>
              </w:rPr>
            </w:pPr>
            <w:r>
              <w:rPr>
                <w:rFonts w:ascii="Sylfaen" w:hAnsi="Sylfaen"/>
                <w:sz w:val="18"/>
                <w:szCs w:val="18"/>
                <w:lang w:val="ka-GE"/>
              </w:rPr>
              <w:t>მბგერავი იოგის დისფუნქცია</w:t>
            </w:r>
          </w:p>
          <w:p w:rsidR="00C80D22" w:rsidRDefault="000D3F56" w:rsidP="008F53F0">
            <w:pPr>
              <w:tabs>
                <w:tab w:val="left" w:pos="2190"/>
              </w:tabs>
              <w:rPr>
                <w:rFonts w:ascii="Sylfaen" w:hAnsi="Sylfaen"/>
                <w:sz w:val="18"/>
                <w:szCs w:val="18"/>
                <w:lang w:val="ka-GE"/>
              </w:rPr>
            </w:pPr>
            <w:r>
              <w:rPr>
                <w:rFonts w:ascii="Sylfaen" w:hAnsi="Sylfaen"/>
                <w:sz w:val="18"/>
                <w:szCs w:val="18"/>
                <w:lang w:val="ka-GE"/>
              </w:rPr>
              <w:t>ჰიპერვენტილაციური სინდრომი</w:t>
            </w:r>
          </w:p>
          <w:p w:rsidR="000D3F56" w:rsidRDefault="000D3F56" w:rsidP="008F53F0">
            <w:pPr>
              <w:tabs>
                <w:tab w:val="left" w:pos="2190"/>
              </w:tabs>
              <w:rPr>
                <w:rFonts w:ascii="Sylfaen" w:hAnsi="Sylfaen"/>
                <w:sz w:val="18"/>
                <w:szCs w:val="18"/>
                <w:lang w:val="ka-GE"/>
              </w:rPr>
            </w:pPr>
            <w:r>
              <w:rPr>
                <w:rFonts w:ascii="Sylfaen" w:hAnsi="Sylfaen"/>
                <w:sz w:val="18"/>
                <w:szCs w:val="18"/>
                <w:lang w:val="ka-GE"/>
              </w:rPr>
              <w:t>ფქოდ</w:t>
            </w:r>
          </w:p>
          <w:p w:rsidR="000D3F56" w:rsidRDefault="000D3F56" w:rsidP="008F53F0">
            <w:pPr>
              <w:tabs>
                <w:tab w:val="left" w:pos="2190"/>
              </w:tabs>
              <w:rPr>
                <w:rFonts w:ascii="Sylfaen" w:hAnsi="Sylfaen"/>
                <w:sz w:val="18"/>
                <w:szCs w:val="18"/>
                <w:lang w:val="ka-GE"/>
              </w:rPr>
            </w:pPr>
            <w:r>
              <w:rPr>
                <w:rFonts w:ascii="Sylfaen" w:hAnsi="Sylfaen"/>
                <w:sz w:val="18"/>
                <w:szCs w:val="18"/>
                <w:lang w:val="ka-GE"/>
              </w:rPr>
              <w:t>ბრონქოექტაზია</w:t>
            </w:r>
          </w:p>
          <w:p w:rsidR="000D3F56" w:rsidRDefault="000D3F56" w:rsidP="008F53F0">
            <w:pPr>
              <w:tabs>
                <w:tab w:val="left" w:pos="2190"/>
              </w:tabs>
              <w:rPr>
                <w:rFonts w:ascii="Sylfaen" w:hAnsi="Sylfaen"/>
                <w:sz w:val="18"/>
                <w:szCs w:val="18"/>
                <w:lang w:val="ka-GE"/>
              </w:rPr>
            </w:pPr>
            <w:r>
              <w:rPr>
                <w:rFonts w:ascii="Sylfaen" w:hAnsi="Sylfaen"/>
                <w:sz w:val="18"/>
                <w:szCs w:val="18"/>
                <w:lang w:val="ka-GE"/>
              </w:rPr>
              <w:t>გულის უკმარისობა</w:t>
            </w:r>
          </w:p>
          <w:p w:rsidR="000D3F56" w:rsidRDefault="000D3F56" w:rsidP="008F53F0">
            <w:pPr>
              <w:tabs>
                <w:tab w:val="left" w:pos="2190"/>
              </w:tabs>
              <w:rPr>
                <w:rFonts w:ascii="Sylfaen" w:hAnsi="Sylfaen"/>
                <w:sz w:val="18"/>
                <w:szCs w:val="18"/>
                <w:lang w:val="ka-GE"/>
              </w:rPr>
            </w:pPr>
            <w:r>
              <w:rPr>
                <w:rFonts w:ascii="Sylfaen" w:hAnsi="Sylfaen"/>
                <w:sz w:val="18"/>
                <w:szCs w:val="18"/>
                <w:lang w:val="ka-GE"/>
              </w:rPr>
              <w:t>მედიკამენტური ხველა</w:t>
            </w:r>
          </w:p>
          <w:p w:rsidR="000D3F56" w:rsidRDefault="000D3F56" w:rsidP="008F53F0">
            <w:pPr>
              <w:tabs>
                <w:tab w:val="left" w:pos="2190"/>
              </w:tabs>
              <w:rPr>
                <w:rFonts w:ascii="Sylfaen" w:hAnsi="Sylfaen"/>
                <w:sz w:val="18"/>
                <w:szCs w:val="18"/>
                <w:lang w:val="ka-GE"/>
              </w:rPr>
            </w:pPr>
            <w:r>
              <w:rPr>
                <w:rFonts w:ascii="Sylfaen" w:hAnsi="Sylfaen"/>
                <w:sz w:val="18"/>
                <w:szCs w:val="18"/>
                <w:lang w:val="ka-GE"/>
              </w:rPr>
              <w:t>ფილტვების პარენქიმული დაავადება</w:t>
            </w:r>
          </w:p>
          <w:p w:rsidR="000D3F56" w:rsidRDefault="000D3F56" w:rsidP="008F53F0">
            <w:pPr>
              <w:tabs>
                <w:tab w:val="left" w:pos="2190"/>
              </w:tabs>
              <w:rPr>
                <w:rFonts w:ascii="Sylfaen" w:hAnsi="Sylfaen"/>
                <w:sz w:val="18"/>
                <w:szCs w:val="18"/>
                <w:lang w:val="ka-GE"/>
              </w:rPr>
            </w:pPr>
          </w:p>
          <w:p w:rsidR="000D3F56" w:rsidRDefault="000D3F56" w:rsidP="008F53F0">
            <w:pPr>
              <w:tabs>
                <w:tab w:val="left" w:pos="2190"/>
              </w:tabs>
              <w:rPr>
                <w:rFonts w:ascii="Sylfaen" w:hAnsi="Sylfaen"/>
                <w:sz w:val="18"/>
                <w:szCs w:val="18"/>
                <w:lang w:val="ka-GE"/>
              </w:rPr>
            </w:pPr>
            <w:r>
              <w:rPr>
                <w:rFonts w:ascii="Sylfaen" w:hAnsi="Sylfaen"/>
                <w:sz w:val="18"/>
                <w:szCs w:val="18"/>
                <w:lang w:val="ka-GE"/>
              </w:rPr>
              <w:t>პულმონური ემბოლიზმი</w:t>
            </w:r>
          </w:p>
          <w:p w:rsidR="000D3F56" w:rsidRPr="00FE789B" w:rsidRDefault="000D3F56" w:rsidP="008F53F0">
            <w:pPr>
              <w:tabs>
                <w:tab w:val="left" w:pos="2190"/>
              </w:tabs>
              <w:rPr>
                <w:rFonts w:ascii="Sylfaen" w:hAnsi="Sylfaen"/>
                <w:sz w:val="18"/>
                <w:szCs w:val="18"/>
                <w:lang w:val="ka-GE"/>
              </w:rPr>
            </w:pPr>
            <w:r>
              <w:rPr>
                <w:rFonts w:ascii="Sylfaen" w:hAnsi="Sylfaen"/>
                <w:sz w:val="18"/>
                <w:szCs w:val="18"/>
                <w:lang w:val="ka-GE"/>
              </w:rPr>
              <w:t>ბრონქის ცენტრალური ობსტრუქცია</w:t>
            </w:r>
          </w:p>
        </w:tc>
        <w:tc>
          <w:tcPr>
            <w:tcW w:w="6095" w:type="dxa"/>
            <w:tcBorders>
              <w:top w:val="dotted" w:sz="4" w:space="0" w:color="auto"/>
              <w:left w:val="dotted" w:sz="4" w:space="0" w:color="auto"/>
            </w:tcBorders>
          </w:tcPr>
          <w:p w:rsidR="000D3F56" w:rsidRDefault="000D3F56" w:rsidP="000D3F56">
            <w:pPr>
              <w:tabs>
                <w:tab w:val="left" w:pos="2190"/>
              </w:tabs>
              <w:rPr>
                <w:rFonts w:ascii="Sylfaen" w:hAnsi="Sylfaen"/>
                <w:sz w:val="18"/>
                <w:szCs w:val="18"/>
                <w:lang w:val="ka-GE"/>
              </w:rPr>
            </w:pPr>
            <w:r>
              <w:rPr>
                <w:rFonts w:ascii="Sylfaen" w:hAnsi="Sylfaen"/>
                <w:sz w:val="18"/>
                <w:szCs w:val="18"/>
                <w:lang w:val="ka-GE"/>
              </w:rPr>
              <w:t>ქოშინი, მსტვინავი ხიხინი ჩასუნთქვისას (სტრიდორი)</w:t>
            </w:r>
          </w:p>
          <w:p w:rsidR="000D3F56" w:rsidRDefault="000D3F56" w:rsidP="000D3F56">
            <w:pPr>
              <w:tabs>
                <w:tab w:val="left" w:pos="2190"/>
              </w:tabs>
              <w:rPr>
                <w:rFonts w:ascii="Sylfaen" w:hAnsi="Sylfaen"/>
                <w:sz w:val="18"/>
                <w:szCs w:val="18"/>
                <w:lang w:val="ka-GE"/>
              </w:rPr>
            </w:pPr>
            <w:r>
              <w:rPr>
                <w:rFonts w:ascii="Sylfaen" w:hAnsi="Sylfaen"/>
                <w:sz w:val="18"/>
                <w:szCs w:val="18"/>
                <w:lang w:val="ka-GE"/>
              </w:rPr>
              <w:t xml:space="preserve">თავბრუ, პარესთეზიები, </w:t>
            </w:r>
            <w:r w:rsidR="001321DF">
              <w:rPr>
                <w:rFonts w:ascii="Sylfaen" w:hAnsi="Sylfaen"/>
                <w:sz w:val="18"/>
                <w:szCs w:val="18"/>
                <w:lang w:val="ka-GE"/>
              </w:rPr>
              <w:t>მთქნარება</w:t>
            </w:r>
          </w:p>
          <w:p w:rsidR="001C53B0" w:rsidRDefault="000D3F56" w:rsidP="000D3F56">
            <w:pPr>
              <w:tabs>
                <w:tab w:val="left" w:pos="2190"/>
              </w:tabs>
              <w:rPr>
                <w:rFonts w:ascii="Sylfaen" w:hAnsi="Sylfaen"/>
                <w:sz w:val="18"/>
                <w:szCs w:val="18"/>
                <w:lang w:val="ka-GE"/>
              </w:rPr>
            </w:pPr>
            <w:r>
              <w:rPr>
                <w:rFonts w:ascii="Sylfaen" w:hAnsi="Sylfaen"/>
                <w:sz w:val="18"/>
                <w:szCs w:val="18"/>
                <w:lang w:val="ka-GE"/>
              </w:rPr>
              <w:t>ხველა, ნახველი, ქოშინი, თამბაქოს  ან მავნე ნაწილაკების ზემოქმედება</w:t>
            </w:r>
          </w:p>
          <w:p w:rsidR="000D3F56" w:rsidRDefault="000D3F56" w:rsidP="000D3F56">
            <w:pPr>
              <w:tabs>
                <w:tab w:val="left" w:pos="2190"/>
              </w:tabs>
              <w:rPr>
                <w:rFonts w:ascii="Sylfaen" w:hAnsi="Sylfaen"/>
                <w:sz w:val="18"/>
                <w:szCs w:val="18"/>
                <w:lang w:val="ka-GE"/>
              </w:rPr>
            </w:pPr>
            <w:r>
              <w:rPr>
                <w:rFonts w:ascii="Sylfaen" w:hAnsi="Sylfaen"/>
                <w:sz w:val="18"/>
                <w:szCs w:val="18"/>
                <w:lang w:val="ka-GE"/>
              </w:rPr>
              <w:t>მორეციდივე ინფექციები, პროდუქტიული ხველა</w:t>
            </w:r>
          </w:p>
          <w:p w:rsidR="000D3F56" w:rsidRDefault="000D3F56" w:rsidP="000D3F56">
            <w:pPr>
              <w:tabs>
                <w:tab w:val="left" w:pos="2190"/>
              </w:tabs>
              <w:rPr>
                <w:rFonts w:ascii="Sylfaen" w:hAnsi="Sylfaen"/>
                <w:sz w:val="18"/>
                <w:szCs w:val="18"/>
                <w:lang w:val="ka-GE"/>
              </w:rPr>
            </w:pPr>
            <w:r>
              <w:rPr>
                <w:rFonts w:ascii="Sylfaen" w:hAnsi="Sylfaen"/>
                <w:sz w:val="18"/>
                <w:szCs w:val="18"/>
                <w:lang w:val="ka-GE"/>
              </w:rPr>
              <w:t>ქოშინი დატვირთვისას, სიმპტომები ღამით</w:t>
            </w:r>
          </w:p>
          <w:p w:rsidR="000D3F56" w:rsidRDefault="000D3F56" w:rsidP="000D3F56">
            <w:pPr>
              <w:tabs>
                <w:tab w:val="left" w:pos="2190"/>
              </w:tabs>
              <w:rPr>
                <w:rFonts w:ascii="Sylfaen" w:hAnsi="Sylfaen"/>
                <w:sz w:val="18"/>
                <w:szCs w:val="18"/>
                <w:lang w:val="ka-GE"/>
              </w:rPr>
            </w:pPr>
            <w:r>
              <w:rPr>
                <w:rFonts w:ascii="Sylfaen" w:hAnsi="Sylfaen"/>
                <w:sz w:val="18"/>
                <w:szCs w:val="18"/>
                <w:lang w:val="ka-GE"/>
              </w:rPr>
              <w:t>აგფ-ინჰიბიტორებით მკურნალობა</w:t>
            </w:r>
          </w:p>
          <w:p w:rsidR="000D3F56" w:rsidRDefault="000D3F56" w:rsidP="000D3F56">
            <w:pPr>
              <w:tabs>
                <w:tab w:val="left" w:pos="2190"/>
              </w:tabs>
              <w:rPr>
                <w:rFonts w:ascii="Sylfaen" w:hAnsi="Sylfaen"/>
                <w:sz w:val="18"/>
                <w:szCs w:val="18"/>
                <w:lang w:val="ka-GE"/>
              </w:rPr>
            </w:pPr>
            <w:r>
              <w:rPr>
                <w:rFonts w:ascii="Sylfaen" w:hAnsi="Sylfaen"/>
                <w:sz w:val="18"/>
                <w:szCs w:val="18"/>
                <w:lang w:val="ka-GE"/>
              </w:rPr>
              <w:t>ქოშინი დატვირთვისას, არაპროდუქტიული ხველა, დოლის ჩხირისებრი თითები</w:t>
            </w:r>
          </w:p>
          <w:p w:rsidR="000D3F56" w:rsidRDefault="000D3F56" w:rsidP="000D3F56">
            <w:pPr>
              <w:tabs>
                <w:tab w:val="left" w:pos="2190"/>
              </w:tabs>
              <w:rPr>
                <w:rFonts w:ascii="Sylfaen" w:hAnsi="Sylfaen"/>
                <w:sz w:val="18"/>
                <w:szCs w:val="18"/>
                <w:lang w:val="ka-GE"/>
              </w:rPr>
            </w:pPr>
            <w:r>
              <w:rPr>
                <w:rFonts w:ascii="Sylfaen" w:hAnsi="Sylfaen"/>
                <w:sz w:val="18"/>
                <w:szCs w:val="18"/>
                <w:lang w:val="ka-GE"/>
              </w:rPr>
              <w:t>ქოშინის უეცარი განვითარება, ტკივილი გულმკერდში</w:t>
            </w:r>
          </w:p>
          <w:p w:rsidR="000D3F56" w:rsidRPr="00FE789B" w:rsidRDefault="000D3F56" w:rsidP="000D3F56">
            <w:pPr>
              <w:tabs>
                <w:tab w:val="left" w:pos="2190"/>
              </w:tabs>
              <w:rPr>
                <w:rFonts w:ascii="Sylfaen" w:hAnsi="Sylfaen"/>
                <w:sz w:val="18"/>
                <w:szCs w:val="18"/>
                <w:lang w:val="ka-GE"/>
              </w:rPr>
            </w:pPr>
            <w:r>
              <w:rPr>
                <w:rFonts w:ascii="Sylfaen" w:hAnsi="Sylfaen"/>
                <w:sz w:val="18"/>
                <w:szCs w:val="18"/>
                <w:lang w:val="ka-GE"/>
              </w:rPr>
              <w:t>ქოშინი, რომელიც არ ემორჩილება ბრონქოდილატატორებს</w:t>
            </w:r>
          </w:p>
        </w:tc>
      </w:tr>
    </w:tbl>
    <w:p w:rsidR="001C53B0" w:rsidRDefault="001C53B0" w:rsidP="008F53F0">
      <w:pPr>
        <w:tabs>
          <w:tab w:val="left" w:pos="2190"/>
        </w:tabs>
        <w:ind w:left="-851"/>
        <w:rPr>
          <w:rFonts w:ascii="Sylfaen" w:hAnsi="Sylfaen"/>
          <w:lang w:val="ka-GE"/>
        </w:rPr>
      </w:pPr>
    </w:p>
    <w:p w:rsidR="001B6F0E" w:rsidRPr="001B6F0E" w:rsidRDefault="001B6F0E" w:rsidP="001B6F0E">
      <w:pPr>
        <w:pStyle w:val="ListParagraph"/>
        <w:numPr>
          <w:ilvl w:val="0"/>
          <w:numId w:val="2"/>
        </w:numPr>
        <w:tabs>
          <w:tab w:val="left" w:pos="2190"/>
        </w:tabs>
        <w:rPr>
          <w:rFonts w:ascii="Sylfaen" w:hAnsi="Sylfaen"/>
          <w:b/>
          <w:lang w:val="ka-GE"/>
        </w:rPr>
      </w:pPr>
      <w:r w:rsidRPr="001B6F0E">
        <w:rPr>
          <w:rFonts w:ascii="Sylfaen" w:hAnsi="Sylfaen"/>
          <w:b/>
          <w:lang w:val="ka-GE"/>
        </w:rPr>
        <w:t>ასთმის დიაგნოზის დადასტურება პაციენტებში, რომლებიც უკვე იმყოფებიან მაკონტროლებელ მკურნალობაზე</w:t>
      </w:r>
    </w:p>
    <w:tbl>
      <w:tblPr>
        <w:tblStyle w:val="TableGrid"/>
        <w:tblW w:w="10598" w:type="dxa"/>
        <w:tblInd w:w="-851" w:type="dxa"/>
        <w:tblLook w:val="04A0"/>
      </w:tblPr>
      <w:tblGrid>
        <w:gridCol w:w="3227"/>
        <w:gridCol w:w="7371"/>
      </w:tblGrid>
      <w:tr w:rsidR="00C4312E" w:rsidTr="00BD66DA">
        <w:tc>
          <w:tcPr>
            <w:tcW w:w="3227" w:type="dxa"/>
            <w:tcBorders>
              <w:right w:val="dotted" w:sz="4" w:space="0" w:color="auto"/>
            </w:tcBorders>
            <w:shd w:val="clear" w:color="auto" w:fill="D9D9D9" w:themeFill="background1" w:themeFillShade="D9"/>
          </w:tcPr>
          <w:p w:rsidR="00C4312E" w:rsidRPr="00FE789B" w:rsidRDefault="00C20E3C" w:rsidP="00EE106E">
            <w:pPr>
              <w:tabs>
                <w:tab w:val="left" w:pos="2190"/>
              </w:tabs>
              <w:rPr>
                <w:rFonts w:ascii="Sylfaen" w:hAnsi="Sylfaen"/>
                <w:b/>
                <w:lang w:val="ka-GE"/>
              </w:rPr>
            </w:pPr>
            <w:r>
              <w:rPr>
                <w:rFonts w:ascii="Sylfaen" w:hAnsi="Sylfaen"/>
                <w:b/>
                <w:lang w:val="ka-GE"/>
              </w:rPr>
              <w:t>ამჟამინდელი სტატუსი</w:t>
            </w:r>
          </w:p>
        </w:tc>
        <w:tc>
          <w:tcPr>
            <w:tcW w:w="7371" w:type="dxa"/>
            <w:tcBorders>
              <w:left w:val="dotted" w:sz="4" w:space="0" w:color="auto"/>
            </w:tcBorders>
            <w:shd w:val="clear" w:color="auto" w:fill="D9D9D9" w:themeFill="background1" w:themeFillShade="D9"/>
          </w:tcPr>
          <w:p w:rsidR="00C4312E" w:rsidRPr="00FE789B" w:rsidRDefault="00C20E3C" w:rsidP="00EE106E">
            <w:pPr>
              <w:tabs>
                <w:tab w:val="left" w:pos="2190"/>
              </w:tabs>
              <w:rPr>
                <w:rFonts w:ascii="Sylfaen" w:hAnsi="Sylfaen"/>
                <w:b/>
                <w:lang w:val="ka-GE"/>
              </w:rPr>
            </w:pPr>
            <w:r>
              <w:rPr>
                <w:rFonts w:ascii="Sylfaen" w:hAnsi="Sylfaen"/>
                <w:b/>
                <w:lang w:val="ka-GE"/>
              </w:rPr>
              <w:t>ქმედებები ასთმის დიაგნოზის დასადასტურებლად</w:t>
            </w:r>
          </w:p>
        </w:tc>
      </w:tr>
      <w:tr w:rsidR="00C4312E" w:rsidTr="00BD66DA">
        <w:tc>
          <w:tcPr>
            <w:tcW w:w="3227" w:type="dxa"/>
            <w:tcBorders>
              <w:bottom w:val="dotted" w:sz="4" w:space="0" w:color="auto"/>
              <w:right w:val="dotted" w:sz="4" w:space="0" w:color="auto"/>
            </w:tcBorders>
          </w:tcPr>
          <w:p w:rsidR="00C4312E" w:rsidRDefault="00C20E3C" w:rsidP="00EE106E">
            <w:pPr>
              <w:tabs>
                <w:tab w:val="left" w:pos="2190"/>
              </w:tabs>
              <w:rPr>
                <w:rFonts w:ascii="Sylfaen" w:hAnsi="Sylfaen"/>
                <w:sz w:val="18"/>
                <w:szCs w:val="18"/>
                <w:lang w:val="ka-GE"/>
              </w:rPr>
            </w:pPr>
            <w:r>
              <w:rPr>
                <w:rFonts w:ascii="Sylfaen" w:hAnsi="Sylfaen"/>
                <w:sz w:val="18"/>
                <w:szCs w:val="18"/>
                <w:lang w:val="ka-GE"/>
              </w:rPr>
              <w:t>ცვალებადი რესპირაციული სიმპტომები და ცვალებადი ბრონქოობსტრუქცია</w:t>
            </w:r>
          </w:p>
          <w:p w:rsidR="00096746" w:rsidRDefault="00096746" w:rsidP="00EE106E">
            <w:pPr>
              <w:tabs>
                <w:tab w:val="left" w:pos="2190"/>
              </w:tabs>
              <w:rPr>
                <w:rFonts w:ascii="Sylfaen" w:hAnsi="Sylfaen"/>
                <w:sz w:val="18"/>
                <w:szCs w:val="18"/>
                <w:lang w:val="ka-GE"/>
              </w:rPr>
            </w:pPr>
          </w:p>
          <w:p w:rsidR="00C20E3C" w:rsidRPr="00FE789B" w:rsidRDefault="00C20E3C" w:rsidP="00EE106E">
            <w:pPr>
              <w:tabs>
                <w:tab w:val="left" w:pos="2190"/>
              </w:tabs>
              <w:rPr>
                <w:rFonts w:ascii="Sylfaen" w:hAnsi="Sylfaen"/>
                <w:sz w:val="18"/>
                <w:szCs w:val="18"/>
                <w:lang w:val="ka-GE"/>
              </w:rPr>
            </w:pPr>
            <w:r>
              <w:rPr>
                <w:rFonts w:ascii="Sylfaen" w:hAnsi="Sylfaen"/>
                <w:sz w:val="18"/>
                <w:szCs w:val="18"/>
                <w:lang w:val="ka-GE"/>
              </w:rPr>
              <w:t>ცვალებადი რესპირაციული სიმპტომები მაგრამ არაცვალებადი ბრონქოობსტრუქცია</w:t>
            </w:r>
          </w:p>
        </w:tc>
        <w:tc>
          <w:tcPr>
            <w:tcW w:w="7371" w:type="dxa"/>
            <w:tcBorders>
              <w:left w:val="dotted" w:sz="4" w:space="0" w:color="auto"/>
              <w:bottom w:val="dotted" w:sz="4" w:space="0" w:color="auto"/>
            </w:tcBorders>
          </w:tcPr>
          <w:p w:rsidR="00C4312E" w:rsidRDefault="00C20E3C" w:rsidP="00C20E3C">
            <w:pPr>
              <w:tabs>
                <w:tab w:val="left" w:pos="2190"/>
              </w:tabs>
              <w:jc w:val="both"/>
              <w:rPr>
                <w:rFonts w:ascii="Sylfaen" w:hAnsi="Sylfaen"/>
                <w:sz w:val="18"/>
                <w:szCs w:val="18"/>
                <w:lang w:val="ka-GE"/>
              </w:rPr>
            </w:pPr>
            <w:r>
              <w:rPr>
                <w:rFonts w:ascii="Sylfaen" w:hAnsi="Sylfaen"/>
                <w:sz w:val="18"/>
                <w:szCs w:val="18"/>
                <w:lang w:val="ka-GE"/>
              </w:rPr>
              <w:t>ასთმის დიაგნოზი დადასტურებულია. შეაფასეთა სთმის კონტროლის დონე და გადახედეთ მაკონტროლებელ მკურნალობას</w:t>
            </w:r>
          </w:p>
          <w:p w:rsidR="00096746" w:rsidRDefault="00096746" w:rsidP="00C20E3C">
            <w:pPr>
              <w:tabs>
                <w:tab w:val="left" w:pos="2190"/>
              </w:tabs>
              <w:jc w:val="both"/>
              <w:rPr>
                <w:rFonts w:ascii="Sylfaen" w:hAnsi="Sylfaen"/>
                <w:sz w:val="18"/>
                <w:szCs w:val="18"/>
                <w:lang w:val="ka-GE"/>
              </w:rPr>
            </w:pPr>
          </w:p>
          <w:p w:rsidR="00C20E3C" w:rsidRDefault="00C20E3C" w:rsidP="00C20E3C">
            <w:pPr>
              <w:tabs>
                <w:tab w:val="left" w:pos="2190"/>
              </w:tabs>
              <w:jc w:val="both"/>
              <w:rPr>
                <w:rFonts w:ascii="Sylfaen" w:hAnsi="Sylfaen"/>
                <w:sz w:val="18"/>
                <w:szCs w:val="18"/>
                <w:lang w:val="ka-GE"/>
              </w:rPr>
            </w:pPr>
            <w:r>
              <w:rPr>
                <w:rFonts w:ascii="Sylfaen" w:hAnsi="Sylfaen"/>
                <w:sz w:val="18"/>
                <w:szCs w:val="18"/>
                <w:lang w:val="ka-GE"/>
              </w:rPr>
              <w:t xml:space="preserve">გაიმეორეთ შექცევადობის ტესტი </w:t>
            </w:r>
            <w:r>
              <w:rPr>
                <w:rFonts w:ascii="Sylfaen" w:hAnsi="Sylfaen"/>
                <w:sz w:val="18"/>
                <w:szCs w:val="18"/>
                <w:lang w:val="de-AT"/>
              </w:rPr>
              <w:t>BD</w:t>
            </w:r>
            <w:r>
              <w:rPr>
                <w:rFonts w:ascii="Sylfaen" w:hAnsi="Sylfaen"/>
                <w:sz w:val="18"/>
                <w:szCs w:val="18"/>
                <w:lang w:val="ka-GE"/>
              </w:rPr>
              <w:t>-ით</w:t>
            </w:r>
            <w:r>
              <w:rPr>
                <w:rFonts w:ascii="Sylfaen" w:hAnsi="Sylfaen"/>
                <w:sz w:val="18"/>
                <w:szCs w:val="18"/>
                <w:lang w:val="de-AT"/>
              </w:rPr>
              <w:t xml:space="preserve"> </w:t>
            </w:r>
            <w:r>
              <w:rPr>
                <w:rFonts w:ascii="Sylfaen" w:hAnsi="Sylfaen"/>
                <w:sz w:val="18"/>
                <w:szCs w:val="18"/>
                <w:lang w:val="ka-GE"/>
              </w:rPr>
              <w:t>ბრონქოდილატატორის შეჩერების შემდეგ (</w:t>
            </w:r>
            <w:r>
              <w:rPr>
                <w:rFonts w:ascii="Sylfaen" w:hAnsi="Sylfaen"/>
                <w:sz w:val="18"/>
                <w:szCs w:val="18"/>
                <w:lang w:val="de-AT"/>
              </w:rPr>
              <w:t>SABA</w:t>
            </w:r>
            <w:r>
              <w:rPr>
                <w:rFonts w:ascii="Sylfaen" w:hAnsi="Sylfaen"/>
                <w:sz w:val="18"/>
                <w:szCs w:val="18"/>
                <w:lang w:val="ka-GE"/>
              </w:rPr>
              <w:t>: &gt;4 სთ;</w:t>
            </w:r>
            <w:r>
              <w:rPr>
                <w:rFonts w:ascii="Sylfaen" w:hAnsi="Sylfaen"/>
                <w:sz w:val="18"/>
                <w:szCs w:val="18"/>
                <w:lang w:val="de-AT"/>
              </w:rPr>
              <w:t xml:space="preserve"> LABA</w:t>
            </w:r>
            <w:r>
              <w:rPr>
                <w:rFonts w:ascii="Sylfaen" w:hAnsi="Sylfaen"/>
                <w:sz w:val="18"/>
                <w:szCs w:val="18"/>
                <w:lang w:val="ka-GE"/>
              </w:rPr>
              <w:t xml:space="preserve"> 12+ სთ) ან სიმპტომების პერიოდში. ნორმის შემთხვევაში გაითვალისწინეთ ალტერნატიული დიაგნოზი</w:t>
            </w:r>
          </w:p>
          <w:p w:rsidR="00C20E3C" w:rsidRDefault="00C20E3C" w:rsidP="00C20E3C">
            <w:pPr>
              <w:tabs>
                <w:tab w:val="left" w:pos="2190"/>
              </w:tabs>
              <w:jc w:val="both"/>
              <w:rPr>
                <w:rFonts w:ascii="Sylfaen" w:hAnsi="Sylfaen"/>
                <w:sz w:val="18"/>
                <w:szCs w:val="18"/>
                <w:lang w:val="ka-GE"/>
              </w:rPr>
            </w:pPr>
            <w:r>
              <w:rPr>
                <w:rFonts w:ascii="Sylfaen" w:hAnsi="Sylfaen"/>
                <w:sz w:val="18"/>
                <w:szCs w:val="18"/>
                <w:lang w:val="ka-GE"/>
              </w:rPr>
              <w:t xml:space="preserve">თუ </w:t>
            </w:r>
            <w:r>
              <w:rPr>
                <w:rFonts w:ascii="Sylfaen" w:hAnsi="Sylfaen"/>
                <w:sz w:val="18"/>
                <w:szCs w:val="18"/>
                <w:lang w:val="de-AT"/>
              </w:rPr>
              <w:t>FEV</w:t>
            </w:r>
            <w:r>
              <w:rPr>
                <w:rFonts w:ascii="Sylfaen" w:hAnsi="Sylfaen"/>
                <w:sz w:val="18"/>
                <w:szCs w:val="18"/>
                <w:lang w:val="ka-GE"/>
              </w:rPr>
              <w:t>1&gt;70% სავარაუდოსი, გასათვალისწინებელია ბრონქოპროვოკაციული სინჯი. უარყოფითი შედეგის შემთხვევაში გაითალისწინეთ ნაბიჯი ქვევით მაკონტროლებელ მკურნალობაში და განმეორებით შეაფასეთ 2-4 კვირაში</w:t>
            </w:r>
          </w:p>
          <w:p w:rsidR="00C20E3C" w:rsidRPr="00C20E3C" w:rsidRDefault="00C20E3C" w:rsidP="00C20E3C">
            <w:pPr>
              <w:tabs>
                <w:tab w:val="left" w:pos="2190"/>
              </w:tabs>
              <w:jc w:val="both"/>
              <w:rPr>
                <w:rFonts w:ascii="Sylfaen" w:hAnsi="Sylfaen"/>
                <w:sz w:val="18"/>
                <w:szCs w:val="18"/>
                <w:lang w:val="ka-GE"/>
              </w:rPr>
            </w:pPr>
            <w:r>
              <w:rPr>
                <w:rFonts w:ascii="Sylfaen" w:hAnsi="Sylfaen"/>
                <w:sz w:val="18"/>
                <w:szCs w:val="18"/>
                <w:lang w:val="ka-GE"/>
              </w:rPr>
              <w:t xml:space="preserve">თუ </w:t>
            </w:r>
            <w:r>
              <w:rPr>
                <w:rFonts w:ascii="Sylfaen" w:hAnsi="Sylfaen"/>
                <w:sz w:val="18"/>
                <w:szCs w:val="18"/>
                <w:lang w:val="de-AT"/>
              </w:rPr>
              <w:t>FEV</w:t>
            </w:r>
            <w:r>
              <w:rPr>
                <w:rFonts w:ascii="Sylfaen" w:hAnsi="Sylfaen"/>
                <w:sz w:val="18"/>
                <w:szCs w:val="18"/>
                <w:lang w:val="ka-GE"/>
              </w:rPr>
              <w:t xml:space="preserve">1&lt;70% სავარაუდოსი, გაითვალისწინეთ </w:t>
            </w:r>
            <w:r w:rsidR="00001F22">
              <w:rPr>
                <w:rFonts w:ascii="Sylfaen" w:hAnsi="Sylfaen"/>
                <w:sz w:val="18"/>
                <w:szCs w:val="18"/>
                <w:lang w:val="ka-GE"/>
              </w:rPr>
              <w:t>ნაბიჯ</w:t>
            </w:r>
            <w:r>
              <w:rPr>
                <w:rFonts w:ascii="Sylfaen" w:hAnsi="Sylfaen"/>
                <w:sz w:val="18"/>
                <w:szCs w:val="18"/>
                <w:lang w:val="ka-GE"/>
              </w:rPr>
              <w:t xml:space="preserve">ი ზევით მაკონტროლებელ თერაპიაში 3 თვის მანძილზე, შემდეგ განმეორებით შეაფასეთ სიმპტომები და ფილტვის ფუნქცია. ეფექტის არარსებობის შემთხვევაში გააგრძელეთ </w:t>
            </w:r>
            <w:r w:rsidR="00096746">
              <w:rPr>
                <w:rFonts w:ascii="Sylfaen" w:hAnsi="Sylfaen"/>
                <w:sz w:val="18"/>
                <w:szCs w:val="18"/>
                <w:lang w:val="ka-GE"/>
              </w:rPr>
              <w:t xml:space="preserve">წინა მკურნალობა და გააგზავნეთ პაციენტი </w:t>
            </w:r>
            <w:r w:rsidR="00C62B8F">
              <w:rPr>
                <w:rFonts w:ascii="Sylfaen" w:hAnsi="Sylfaen"/>
                <w:sz w:val="18"/>
                <w:szCs w:val="18"/>
                <w:lang w:val="ka-GE"/>
              </w:rPr>
              <w:t>დიაგნოს</w:t>
            </w:r>
            <w:r w:rsidR="00096746">
              <w:rPr>
                <w:rFonts w:ascii="Sylfaen" w:hAnsi="Sylfaen"/>
                <w:sz w:val="18"/>
                <w:szCs w:val="18"/>
                <w:lang w:val="ka-GE"/>
              </w:rPr>
              <w:t>ტიკისა და გამოკვლევების მიზნით</w:t>
            </w:r>
          </w:p>
        </w:tc>
      </w:tr>
      <w:tr w:rsidR="00C4312E" w:rsidTr="00BD66DA">
        <w:tc>
          <w:tcPr>
            <w:tcW w:w="3227" w:type="dxa"/>
            <w:tcBorders>
              <w:top w:val="dotted" w:sz="4" w:space="0" w:color="auto"/>
              <w:bottom w:val="dotted" w:sz="4" w:space="0" w:color="auto"/>
              <w:right w:val="dotted" w:sz="4" w:space="0" w:color="auto"/>
            </w:tcBorders>
          </w:tcPr>
          <w:p w:rsidR="00C4312E" w:rsidRPr="00FE789B" w:rsidRDefault="00B30AEF" w:rsidP="00EE106E">
            <w:pPr>
              <w:tabs>
                <w:tab w:val="left" w:pos="2190"/>
              </w:tabs>
              <w:rPr>
                <w:rFonts w:ascii="Sylfaen" w:hAnsi="Sylfaen"/>
                <w:sz w:val="18"/>
                <w:szCs w:val="18"/>
                <w:lang w:val="ka-GE"/>
              </w:rPr>
            </w:pPr>
            <w:r>
              <w:rPr>
                <w:rFonts w:ascii="Sylfaen" w:hAnsi="Sylfaen"/>
                <w:sz w:val="18"/>
                <w:szCs w:val="18"/>
                <w:lang w:val="ka-GE"/>
              </w:rPr>
              <w:t>მცირედი რესპირაციული სიმპტომები, ფილტვების ნორმალური ფუნქცია და ცვალებადი ბრონქოობსტრუქციის არარსებობა</w:t>
            </w:r>
          </w:p>
        </w:tc>
        <w:tc>
          <w:tcPr>
            <w:tcW w:w="7371" w:type="dxa"/>
            <w:tcBorders>
              <w:top w:val="dotted" w:sz="4" w:space="0" w:color="auto"/>
              <w:left w:val="dotted" w:sz="4" w:space="0" w:color="auto"/>
              <w:bottom w:val="dotted" w:sz="4" w:space="0" w:color="auto"/>
            </w:tcBorders>
          </w:tcPr>
          <w:p w:rsidR="00B30AEF" w:rsidRDefault="00B30AEF" w:rsidP="00B30AEF">
            <w:pPr>
              <w:tabs>
                <w:tab w:val="left" w:pos="2190"/>
              </w:tabs>
              <w:jc w:val="both"/>
              <w:rPr>
                <w:rFonts w:ascii="Sylfaen" w:hAnsi="Sylfaen"/>
                <w:sz w:val="18"/>
                <w:szCs w:val="18"/>
                <w:lang w:val="ka-GE"/>
              </w:rPr>
            </w:pPr>
            <w:r>
              <w:rPr>
                <w:rFonts w:ascii="Sylfaen" w:hAnsi="Sylfaen"/>
                <w:sz w:val="18"/>
                <w:szCs w:val="18"/>
                <w:lang w:val="ka-GE"/>
              </w:rPr>
              <w:t xml:space="preserve">გაიმეორეთ შექცევადობის ტესტი </w:t>
            </w:r>
            <w:r>
              <w:rPr>
                <w:rFonts w:ascii="Sylfaen" w:hAnsi="Sylfaen"/>
                <w:sz w:val="18"/>
                <w:szCs w:val="18"/>
                <w:lang w:val="de-AT"/>
              </w:rPr>
              <w:t>BD</w:t>
            </w:r>
            <w:r>
              <w:rPr>
                <w:rFonts w:ascii="Sylfaen" w:hAnsi="Sylfaen"/>
                <w:sz w:val="18"/>
                <w:szCs w:val="18"/>
                <w:lang w:val="ka-GE"/>
              </w:rPr>
              <w:t>-ით</w:t>
            </w:r>
            <w:r>
              <w:rPr>
                <w:rFonts w:ascii="Sylfaen" w:hAnsi="Sylfaen"/>
                <w:sz w:val="18"/>
                <w:szCs w:val="18"/>
                <w:lang w:val="de-AT"/>
              </w:rPr>
              <w:t xml:space="preserve"> </w:t>
            </w:r>
            <w:r>
              <w:rPr>
                <w:rFonts w:ascii="Sylfaen" w:hAnsi="Sylfaen"/>
                <w:sz w:val="18"/>
                <w:szCs w:val="18"/>
                <w:lang w:val="ka-GE"/>
              </w:rPr>
              <w:t>ბრონქოდილატატორის შეჩერების შემდეგ (</w:t>
            </w:r>
            <w:r>
              <w:rPr>
                <w:rFonts w:ascii="Sylfaen" w:hAnsi="Sylfaen"/>
                <w:sz w:val="18"/>
                <w:szCs w:val="18"/>
                <w:lang w:val="de-AT"/>
              </w:rPr>
              <w:t>SABA</w:t>
            </w:r>
            <w:r>
              <w:rPr>
                <w:rFonts w:ascii="Sylfaen" w:hAnsi="Sylfaen"/>
                <w:sz w:val="18"/>
                <w:szCs w:val="18"/>
                <w:lang w:val="ka-GE"/>
              </w:rPr>
              <w:t>: &gt;4 სთ;</w:t>
            </w:r>
            <w:r>
              <w:rPr>
                <w:rFonts w:ascii="Sylfaen" w:hAnsi="Sylfaen"/>
                <w:sz w:val="18"/>
                <w:szCs w:val="18"/>
                <w:lang w:val="de-AT"/>
              </w:rPr>
              <w:t xml:space="preserve"> LABA</w:t>
            </w:r>
            <w:r>
              <w:rPr>
                <w:rFonts w:ascii="Sylfaen" w:hAnsi="Sylfaen"/>
                <w:sz w:val="18"/>
                <w:szCs w:val="18"/>
                <w:lang w:val="ka-GE"/>
              </w:rPr>
              <w:t xml:space="preserve"> 12+ სთ) ან სიმპტომების პერიოდში. ნორმის შემთხვევაში გაითვალისწინეთ ალტერნატიული დიაგნოზი</w:t>
            </w:r>
          </w:p>
          <w:p w:rsidR="00C4312E" w:rsidRDefault="00B30AEF" w:rsidP="00EE106E">
            <w:pPr>
              <w:tabs>
                <w:tab w:val="left" w:pos="2190"/>
              </w:tabs>
              <w:rPr>
                <w:rFonts w:ascii="Sylfaen" w:hAnsi="Sylfaen"/>
                <w:sz w:val="18"/>
                <w:szCs w:val="18"/>
                <w:lang w:val="ka-GE"/>
              </w:rPr>
            </w:pPr>
            <w:r>
              <w:rPr>
                <w:rFonts w:ascii="Sylfaen" w:hAnsi="Sylfaen"/>
                <w:sz w:val="18"/>
                <w:szCs w:val="18"/>
                <w:lang w:val="ka-GE"/>
              </w:rPr>
              <w:t>გაითვალისწინეთ ნაბიჯი ქვევით მაკონტროლებელ თერაპიაში:</w:t>
            </w:r>
          </w:p>
          <w:p w:rsidR="00B30AEF" w:rsidRDefault="00B30AEF" w:rsidP="00B30AEF">
            <w:pPr>
              <w:pStyle w:val="ListParagraph"/>
              <w:numPr>
                <w:ilvl w:val="0"/>
                <w:numId w:val="5"/>
              </w:numPr>
              <w:tabs>
                <w:tab w:val="left" w:pos="2190"/>
              </w:tabs>
              <w:ind w:left="176" w:hanging="142"/>
              <w:rPr>
                <w:rFonts w:ascii="Sylfaen" w:hAnsi="Sylfaen"/>
                <w:sz w:val="18"/>
                <w:szCs w:val="18"/>
                <w:lang w:val="ka-GE"/>
              </w:rPr>
            </w:pPr>
            <w:r>
              <w:rPr>
                <w:rFonts w:ascii="Sylfaen" w:hAnsi="Sylfaen"/>
                <w:sz w:val="18"/>
                <w:szCs w:val="18"/>
                <w:lang w:val="ka-GE"/>
              </w:rPr>
              <w:t>თუ ვითარდება სიმპტომები და უარესდება ფილტვის ფუნქცია, ასთმის დიაგნოზი დადასტურებულია. ნაბიჯი ზევით მაკონტროლებელ თერაპიაში უმცირესი ეფექტური დოზის გამოყენებით</w:t>
            </w:r>
          </w:p>
          <w:p w:rsidR="00B30AEF" w:rsidRPr="00B30AEF" w:rsidRDefault="00B30AEF" w:rsidP="00B30AEF">
            <w:pPr>
              <w:pStyle w:val="ListParagraph"/>
              <w:numPr>
                <w:ilvl w:val="0"/>
                <w:numId w:val="5"/>
              </w:numPr>
              <w:tabs>
                <w:tab w:val="left" w:pos="2190"/>
              </w:tabs>
              <w:ind w:left="176" w:hanging="142"/>
              <w:rPr>
                <w:rFonts w:ascii="Sylfaen" w:hAnsi="Sylfaen"/>
                <w:sz w:val="18"/>
                <w:szCs w:val="18"/>
                <w:lang w:val="ka-GE"/>
              </w:rPr>
            </w:pPr>
            <w:r>
              <w:rPr>
                <w:rFonts w:ascii="Sylfaen" w:hAnsi="Sylfaen"/>
                <w:sz w:val="18"/>
                <w:szCs w:val="18"/>
                <w:lang w:val="ka-GE"/>
              </w:rPr>
              <w:t>თუ უმცირესი დოზით მაკონტროლებელი მედიკამენტის ფონზე სიმპტომები ან ფილტვის ფუნქცია არ უმჯობესდება: გაითვალისწინეთ მაკონტროლებელი მედიკამენტის შეჩერება და პაციენტზე მჭიდრო მეთვალყურეობა 12 თვის განმავლობაში.</w:t>
            </w:r>
          </w:p>
        </w:tc>
      </w:tr>
      <w:tr w:rsidR="00C4312E" w:rsidTr="00BD66DA">
        <w:tc>
          <w:tcPr>
            <w:tcW w:w="3227" w:type="dxa"/>
            <w:tcBorders>
              <w:top w:val="dotted" w:sz="4" w:space="0" w:color="auto"/>
              <w:right w:val="dotted" w:sz="4" w:space="0" w:color="auto"/>
            </w:tcBorders>
          </w:tcPr>
          <w:p w:rsidR="00C4312E" w:rsidRPr="00FE789B" w:rsidRDefault="00001F22" w:rsidP="00EE106E">
            <w:pPr>
              <w:tabs>
                <w:tab w:val="left" w:pos="2190"/>
              </w:tabs>
              <w:rPr>
                <w:rFonts w:ascii="Sylfaen" w:hAnsi="Sylfaen"/>
                <w:sz w:val="18"/>
                <w:szCs w:val="18"/>
                <w:lang w:val="ka-GE"/>
              </w:rPr>
            </w:pPr>
            <w:r>
              <w:rPr>
                <w:rFonts w:ascii="Sylfaen" w:hAnsi="Sylfaen"/>
                <w:sz w:val="18"/>
                <w:szCs w:val="18"/>
                <w:lang w:val="ka-GE"/>
              </w:rPr>
              <w:t>პერსისტიული ქოშინი და მდგრადი ბრონქოობსტრუქცია</w:t>
            </w:r>
          </w:p>
        </w:tc>
        <w:tc>
          <w:tcPr>
            <w:tcW w:w="7371" w:type="dxa"/>
            <w:tcBorders>
              <w:top w:val="dotted" w:sz="4" w:space="0" w:color="auto"/>
              <w:left w:val="dotted" w:sz="4" w:space="0" w:color="auto"/>
            </w:tcBorders>
          </w:tcPr>
          <w:p w:rsidR="00C4312E" w:rsidRPr="00FE789B" w:rsidRDefault="00001F22" w:rsidP="00001F22">
            <w:pPr>
              <w:tabs>
                <w:tab w:val="left" w:pos="2190"/>
              </w:tabs>
              <w:rPr>
                <w:rFonts w:ascii="Sylfaen" w:hAnsi="Sylfaen"/>
                <w:sz w:val="18"/>
                <w:szCs w:val="18"/>
                <w:lang w:val="ka-GE"/>
              </w:rPr>
            </w:pPr>
            <w:r>
              <w:rPr>
                <w:rFonts w:ascii="Sylfaen" w:hAnsi="Sylfaen"/>
                <w:sz w:val="18"/>
                <w:szCs w:val="18"/>
                <w:lang w:val="ka-GE"/>
              </w:rPr>
              <w:t xml:space="preserve">გაითვალისწინეთ ნაბიჯი ზევით მაკონტროლებელ თერაპიაში 3 თვის მანძილზე, შემდეგ განმეორებით შეაფასეთ სიმპტომები და ფილტვის ფუნქცია. ეფექტის </w:t>
            </w:r>
            <w:r>
              <w:rPr>
                <w:rFonts w:ascii="Sylfaen" w:hAnsi="Sylfaen"/>
                <w:sz w:val="18"/>
                <w:szCs w:val="18"/>
                <w:lang w:val="ka-GE"/>
              </w:rPr>
              <w:lastRenderedPageBreak/>
              <w:t xml:space="preserve">არარსებობის შემთხვევაში გააგრძელეთ წინა მკურნალობა და გააგზავნეთ პაციენტი </w:t>
            </w:r>
            <w:r w:rsidR="00C62B8F">
              <w:rPr>
                <w:rFonts w:ascii="Sylfaen" w:hAnsi="Sylfaen"/>
                <w:sz w:val="18"/>
                <w:szCs w:val="18"/>
                <w:lang w:val="ka-GE"/>
              </w:rPr>
              <w:t>დიაგნოს</w:t>
            </w:r>
            <w:r>
              <w:rPr>
                <w:rFonts w:ascii="Sylfaen" w:hAnsi="Sylfaen"/>
                <w:sz w:val="18"/>
                <w:szCs w:val="18"/>
                <w:lang w:val="ka-GE"/>
              </w:rPr>
              <w:t>ტიკისა და გამოკვლევების მიზნით. გაითვალისწინეთ ასთმა-ფქოდ-ის თანაარსებობის სინდრომი</w:t>
            </w:r>
          </w:p>
        </w:tc>
      </w:tr>
    </w:tbl>
    <w:p w:rsidR="001B6F0E" w:rsidRDefault="001B6F0E" w:rsidP="001B6F0E">
      <w:pPr>
        <w:pStyle w:val="ListParagraph"/>
        <w:tabs>
          <w:tab w:val="left" w:pos="2190"/>
        </w:tabs>
        <w:ind w:left="-491"/>
        <w:rPr>
          <w:rFonts w:ascii="Sylfaen" w:hAnsi="Sylfaen"/>
          <w:lang w:val="ka-GE"/>
        </w:rPr>
      </w:pPr>
    </w:p>
    <w:p w:rsidR="00C62B8F" w:rsidRPr="00C72F67" w:rsidRDefault="00C62B8F" w:rsidP="00C62B8F">
      <w:pPr>
        <w:pStyle w:val="ListParagraph"/>
        <w:numPr>
          <w:ilvl w:val="0"/>
          <w:numId w:val="2"/>
        </w:numPr>
        <w:tabs>
          <w:tab w:val="left" w:pos="2190"/>
        </w:tabs>
        <w:rPr>
          <w:rFonts w:ascii="Sylfaen" w:hAnsi="Sylfaen"/>
          <w:b/>
          <w:lang w:val="ka-GE"/>
        </w:rPr>
      </w:pPr>
      <w:r w:rsidRPr="00C72F67">
        <w:rPr>
          <w:rFonts w:ascii="Sylfaen" w:hAnsi="Sylfaen"/>
          <w:b/>
          <w:lang w:val="ka-GE"/>
        </w:rPr>
        <w:t>საწყისი მაკონტროლებელი თერაპიის რეკომენდებული ალტერნატივები მოზრდილებსა და მოზარდებში</w:t>
      </w:r>
    </w:p>
    <w:tbl>
      <w:tblPr>
        <w:tblStyle w:val="TableGrid"/>
        <w:tblW w:w="10598" w:type="dxa"/>
        <w:tblInd w:w="-851" w:type="dxa"/>
        <w:tblLook w:val="04A0"/>
      </w:tblPr>
      <w:tblGrid>
        <w:gridCol w:w="6771"/>
        <w:gridCol w:w="3827"/>
      </w:tblGrid>
      <w:tr w:rsidR="00C62B8F" w:rsidTr="00C62B8F">
        <w:tc>
          <w:tcPr>
            <w:tcW w:w="6771" w:type="dxa"/>
            <w:tcBorders>
              <w:right w:val="dotted" w:sz="4" w:space="0" w:color="auto"/>
            </w:tcBorders>
            <w:shd w:val="clear" w:color="auto" w:fill="D9D9D9" w:themeFill="background1" w:themeFillShade="D9"/>
          </w:tcPr>
          <w:p w:rsidR="00C62B8F" w:rsidRPr="00FE789B" w:rsidRDefault="00C62B8F" w:rsidP="00EE106E">
            <w:pPr>
              <w:tabs>
                <w:tab w:val="left" w:pos="2190"/>
              </w:tabs>
              <w:rPr>
                <w:rFonts w:ascii="Sylfaen" w:hAnsi="Sylfaen"/>
                <w:b/>
                <w:lang w:val="ka-GE"/>
              </w:rPr>
            </w:pPr>
            <w:r>
              <w:rPr>
                <w:rFonts w:ascii="Sylfaen" w:hAnsi="Sylfaen"/>
                <w:b/>
                <w:lang w:val="ka-GE"/>
              </w:rPr>
              <w:t>წარმოდგენილი სიმპტომები</w:t>
            </w:r>
          </w:p>
        </w:tc>
        <w:tc>
          <w:tcPr>
            <w:tcW w:w="3827" w:type="dxa"/>
            <w:tcBorders>
              <w:left w:val="dotted" w:sz="4" w:space="0" w:color="auto"/>
            </w:tcBorders>
            <w:shd w:val="clear" w:color="auto" w:fill="D9D9D9" w:themeFill="background1" w:themeFillShade="D9"/>
          </w:tcPr>
          <w:p w:rsidR="00C62B8F" w:rsidRPr="00FE789B" w:rsidRDefault="00C62B8F" w:rsidP="00EE106E">
            <w:pPr>
              <w:tabs>
                <w:tab w:val="left" w:pos="2190"/>
              </w:tabs>
              <w:rPr>
                <w:rFonts w:ascii="Sylfaen" w:hAnsi="Sylfaen"/>
                <w:b/>
                <w:lang w:val="ka-GE"/>
              </w:rPr>
            </w:pPr>
            <w:r>
              <w:rPr>
                <w:rFonts w:ascii="Sylfaen" w:hAnsi="Sylfaen"/>
                <w:b/>
                <w:lang w:val="ka-GE"/>
              </w:rPr>
              <w:t xml:space="preserve">უპირატესი საწყისი მაკონტროლებელი </w:t>
            </w:r>
          </w:p>
        </w:tc>
      </w:tr>
      <w:tr w:rsidR="00C62B8F" w:rsidTr="00C62B8F">
        <w:tc>
          <w:tcPr>
            <w:tcW w:w="6771" w:type="dxa"/>
            <w:tcBorders>
              <w:bottom w:val="dotted" w:sz="4" w:space="0" w:color="auto"/>
              <w:right w:val="dotted" w:sz="4" w:space="0" w:color="auto"/>
            </w:tcBorders>
          </w:tcPr>
          <w:p w:rsidR="00C62B8F" w:rsidRPr="00C62B8F" w:rsidRDefault="00C62B8F" w:rsidP="00EE106E">
            <w:pPr>
              <w:tabs>
                <w:tab w:val="left" w:pos="2190"/>
              </w:tabs>
              <w:rPr>
                <w:rFonts w:ascii="Sylfaen" w:hAnsi="Sylfaen"/>
                <w:sz w:val="18"/>
                <w:szCs w:val="18"/>
                <w:lang w:val="ka-GE"/>
              </w:rPr>
            </w:pPr>
            <w:r>
              <w:rPr>
                <w:rFonts w:ascii="Sylfaen" w:hAnsi="Sylfaen"/>
                <w:sz w:val="18"/>
                <w:szCs w:val="18"/>
                <w:lang w:val="ka-GE"/>
              </w:rPr>
              <w:t xml:space="preserve">ასთმის სიმპტომები ან </w:t>
            </w:r>
            <w:r>
              <w:rPr>
                <w:rFonts w:ascii="Sylfaen" w:hAnsi="Sylfaen"/>
                <w:sz w:val="18"/>
                <w:szCs w:val="18"/>
                <w:lang w:val="en-US"/>
              </w:rPr>
              <w:t>SABA</w:t>
            </w:r>
            <w:r>
              <w:rPr>
                <w:rFonts w:ascii="Sylfaen" w:hAnsi="Sylfaen"/>
                <w:sz w:val="18"/>
                <w:szCs w:val="18"/>
                <w:lang w:val="ka-GE"/>
              </w:rPr>
              <w:t>-ს საჭიროება 2-ზე ნაკლებად თვეში; ასთმის გამო გაღვიძების არარსებობა გასულ თვეში; გამწვავების რისკ-ფაქტორების არარსებობა, მათ შორის გამწვავების არარსებობა გასულ წელს</w:t>
            </w:r>
          </w:p>
        </w:tc>
        <w:tc>
          <w:tcPr>
            <w:tcW w:w="3827" w:type="dxa"/>
            <w:tcBorders>
              <w:left w:val="dotted" w:sz="4" w:space="0" w:color="auto"/>
              <w:bottom w:val="dotted" w:sz="4" w:space="0" w:color="auto"/>
            </w:tcBorders>
          </w:tcPr>
          <w:p w:rsidR="00C62B8F" w:rsidRPr="00C62B8F" w:rsidRDefault="00C62B8F" w:rsidP="00EE106E">
            <w:pPr>
              <w:tabs>
                <w:tab w:val="left" w:pos="2190"/>
              </w:tabs>
              <w:jc w:val="both"/>
              <w:rPr>
                <w:rFonts w:ascii="Sylfaen" w:hAnsi="Sylfaen"/>
                <w:sz w:val="18"/>
                <w:szCs w:val="18"/>
                <w:lang w:val="ka-GE"/>
              </w:rPr>
            </w:pPr>
            <w:r>
              <w:rPr>
                <w:rFonts w:ascii="Sylfaen" w:hAnsi="Sylfaen"/>
                <w:sz w:val="18"/>
                <w:szCs w:val="18"/>
                <w:lang w:val="ka-GE"/>
              </w:rPr>
              <w:t xml:space="preserve">მაკონტროლებელი საჭირო არ არის (მტკიცებულების დონე </w:t>
            </w:r>
            <w:r>
              <w:rPr>
                <w:rFonts w:ascii="Sylfaen" w:hAnsi="Sylfaen"/>
                <w:sz w:val="18"/>
                <w:szCs w:val="18"/>
                <w:lang w:val="en-US"/>
              </w:rPr>
              <w:t>D</w:t>
            </w:r>
            <w:r>
              <w:rPr>
                <w:rFonts w:ascii="Sylfaen" w:hAnsi="Sylfaen"/>
                <w:sz w:val="18"/>
                <w:szCs w:val="18"/>
                <w:lang w:val="ka-GE"/>
              </w:rPr>
              <w:t>)</w:t>
            </w:r>
          </w:p>
        </w:tc>
      </w:tr>
      <w:tr w:rsidR="00C62B8F" w:rsidTr="00C62B8F">
        <w:tc>
          <w:tcPr>
            <w:tcW w:w="6771" w:type="dxa"/>
            <w:tcBorders>
              <w:top w:val="dotted" w:sz="4" w:space="0" w:color="auto"/>
              <w:bottom w:val="dotted" w:sz="4" w:space="0" w:color="auto"/>
              <w:right w:val="dotted" w:sz="4" w:space="0" w:color="auto"/>
            </w:tcBorders>
          </w:tcPr>
          <w:p w:rsidR="00C62B8F" w:rsidRPr="00FE789B" w:rsidRDefault="00C62B8F" w:rsidP="00C62B8F">
            <w:pPr>
              <w:tabs>
                <w:tab w:val="left" w:pos="2190"/>
              </w:tabs>
              <w:rPr>
                <w:rFonts w:ascii="Sylfaen" w:hAnsi="Sylfaen"/>
                <w:sz w:val="18"/>
                <w:szCs w:val="18"/>
                <w:lang w:val="ka-GE"/>
              </w:rPr>
            </w:pPr>
            <w:r>
              <w:rPr>
                <w:rFonts w:ascii="Sylfaen" w:hAnsi="Sylfaen"/>
                <w:sz w:val="18"/>
                <w:szCs w:val="18"/>
                <w:lang w:val="ka-GE"/>
              </w:rPr>
              <w:t xml:space="preserve">ასთმის სიმპტომები იშვიათია, მაგრამ პაციენტს აღენიშნება გამწვავების ერთი ან მეტი რისკ-ფაქტორი: მაგ.: ფილტვების დაქვეითებული ფუნქცია, ან გამწვავება გასულ წელს რომლის დროსაც საჭირო გახდა პერორალური კორტიკოსტეროიდი, ან ოდესმე დასჭირვებია </w:t>
            </w:r>
            <w:r w:rsidR="005D25EB">
              <w:rPr>
                <w:rFonts w:ascii="Sylfaen" w:hAnsi="Sylfaen"/>
                <w:sz w:val="18"/>
                <w:szCs w:val="18"/>
                <w:lang w:val="ka-GE"/>
              </w:rPr>
              <w:t xml:space="preserve">მკურნალობა </w:t>
            </w:r>
            <w:r>
              <w:rPr>
                <w:rFonts w:ascii="Sylfaen" w:hAnsi="Sylfaen"/>
                <w:sz w:val="18"/>
                <w:szCs w:val="18"/>
                <w:lang w:val="ka-GE"/>
              </w:rPr>
              <w:t>ინტენს</w:t>
            </w:r>
            <w:r w:rsidR="005D25EB">
              <w:rPr>
                <w:rFonts w:ascii="Sylfaen" w:hAnsi="Sylfaen"/>
                <w:sz w:val="18"/>
                <w:szCs w:val="18"/>
                <w:lang w:val="ka-GE"/>
              </w:rPr>
              <w:t>იურ</w:t>
            </w:r>
            <w:r>
              <w:rPr>
                <w:rFonts w:ascii="Sylfaen" w:hAnsi="Sylfaen"/>
                <w:sz w:val="18"/>
                <w:szCs w:val="18"/>
                <w:lang w:val="ka-GE"/>
              </w:rPr>
              <w:t xml:space="preserve"> თერაპიუ</w:t>
            </w:r>
            <w:r w:rsidR="005D25EB">
              <w:rPr>
                <w:rFonts w:ascii="Sylfaen" w:hAnsi="Sylfaen"/>
                <w:sz w:val="18"/>
                <w:szCs w:val="18"/>
                <w:lang w:val="ka-GE"/>
              </w:rPr>
              <w:t>ლ განყოფილებაში ასთმის გამო</w:t>
            </w:r>
          </w:p>
        </w:tc>
        <w:tc>
          <w:tcPr>
            <w:tcW w:w="3827" w:type="dxa"/>
            <w:tcBorders>
              <w:top w:val="dotted" w:sz="4" w:space="0" w:color="auto"/>
              <w:left w:val="dotted" w:sz="4" w:space="0" w:color="auto"/>
              <w:bottom w:val="dotted" w:sz="4" w:space="0" w:color="auto"/>
            </w:tcBorders>
          </w:tcPr>
          <w:p w:rsidR="00C62B8F" w:rsidRPr="005D25EB" w:rsidRDefault="005D25EB" w:rsidP="00C72F67">
            <w:pPr>
              <w:pStyle w:val="ListParagraph"/>
              <w:tabs>
                <w:tab w:val="left" w:pos="2190"/>
              </w:tabs>
              <w:ind w:left="34"/>
              <w:rPr>
                <w:rFonts w:ascii="Sylfaen" w:hAnsi="Sylfaen"/>
                <w:sz w:val="18"/>
                <w:szCs w:val="18"/>
                <w:lang w:val="ka-GE"/>
              </w:rPr>
            </w:pPr>
            <w:r>
              <w:rPr>
                <w:rFonts w:ascii="Sylfaen" w:hAnsi="Sylfaen"/>
                <w:sz w:val="18"/>
                <w:szCs w:val="18"/>
                <w:lang w:val="ka-GE"/>
              </w:rPr>
              <w:t xml:space="preserve">მცირე დოზით </w:t>
            </w:r>
            <w:r>
              <w:rPr>
                <w:rFonts w:ascii="Sylfaen" w:hAnsi="Sylfaen"/>
                <w:sz w:val="18"/>
                <w:szCs w:val="18"/>
                <w:lang w:val="en-US"/>
              </w:rPr>
              <w:t xml:space="preserve">ICS </w:t>
            </w:r>
            <w:r>
              <w:rPr>
                <w:rFonts w:ascii="Sylfaen" w:hAnsi="Sylfaen"/>
                <w:sz w:val="18"/>
                <w:szCs w:val="18"/>
                <w:lang w:val="ka-GE"/>
              </w:rPr>
              <w:t xml:space="preserve">(მტკიცებულების დონე </w:t>
            </w:r>
            <w:r>
              <w:rPr>
                <w:rFonts w:ascii="Sylfaen" w:hAnsi="Sylfaen"/>
                <w:sz w:val="18"/>
                <w:szCs w:val="18"/>
                <w:lang w:val="en-US"/>
              </w:rPr>
              <w:t>D</w:t>
            </w:r>
            <w:r>
              <w:rPr>
                <w:rFonts w:ascii="Sylfaen" w:hAnsi="Sylfaen"/>
                <w:sz w:val="18"/>
                <w:szCs w:val="18"/>
                <w:lang w:val="ka-GE"/>
              </w:rPr>
              <w:t>)</w:t>
            </w:r>
          </w:p>
        </w:tc>
      </w:tr>
      <w:tr w:rsidR="00C62B8F" w:rsidTr="00C62B8F">
        <w:tc>
          <w:tcPr>
            <w:tcW w:w="6771" w:type="dxa"/>
            <w:tcBorders>
              <w:top w:val="dotted" w:sz="4" w:space="0" w:color="auto"/>
              <w:bottom w:val="dotted" w:sz="4" w:space="0" w:color="auto"/>
              <w:right w:val="dotted" w:sz="4" w:space="0" w:color="auto"/>
            </w:tcBorders>
          </w:tcPr>
          <w:p w:rsidR="00C62B8F" w:rsidRPr="00FE789B" w:rsidRDefault="005D25EB" w:rsidP="00EE106E">
            <w:pPr>
              <w:tabs>
                <w:tab w:val="left" w:pos="2190"/>
              </w:tabs>
              <w:rPr>
                <w:rFonts w:ascii="Sylfaen" w:hAnsi="Sylfaen"/>
                <w:sz w:val="18"/>
                <w:szCs w:val="18"/>
                <w:lang w:val="ka-GE"/>
              </w:rPr>
            </w:pPr>
            <w:r>
              <w:rPr>
                <w:rFonts w:ascii="Sylfaen" w:hAnsi="Sylfaen"/>
                <w:sz w:val="18"/>
                <w:szCs w:val="18"/>
                <w:lang w:val="ka-GE"/>
              </w:rPr>
              <w:t xml:space="preserve">ასთმის სიმპტომები ან </w:t>
            </w:r>
            <w:r>
              <w:rPr>
                <w:rFonts w:ascii="Sylfaen" w:hAnsi="Sylfaen"/>
                <w:sz w:val="18"/>
                <w:szCs w:val="18"/>
                <w:lang w:val="en-US"/>
              </w:rPr>
              <w:t>SABA</w:t>
            </w:r>
            <w:r>
              <w:rPr>
                <w:rFonts w:ascii="Sylfaen" w:hAnsi="Sylfaen"/>
                <w:sz w:val="18"/>
                <w:szCs w:val="18"/>
                <w:lang w:val="ka-GE"/>
              </w:rPr>
              <w:t>-ს საჭიროება კვირაში ორსა და თვეში ორს შორის, ან ასთმის გამო ღამით გაღვიძება თვეში ერთხელ ან მეტად</w:t>
            </w:r>
          </w:p>
        </w:tc>
        <w:tc>
          <w:tcPr>
            <w:tcW w:w="3827" w:type="dxa"/>
            <w:tcBorders>
              <w:top w:val="dotted" w:sz="4" w:space="0" w:color="auto"/>
              <w:left w:val="dotted" w:sz="4" w:space="0" w:color="auto"/>
              <w:bottom w:val="dotted" w:sz="4" w:space="0" w:color="auto"/>
            </w:tcBorders>
          </w:tcPr>
          <w:p w:rsidR="00C62B8F" w:rsidRPr="00FE789B" w:rsidRDefault="005D25EB" w:rsidP="00EE106E">
            <w:pPr>
              <w:tabs>
                <w:tab w:val="left" w:pos="2190"/>
              </w:tabs>
              <w:rPr>
                <w:rFonts w:ascii="Sylfaen" w:hAnsi="Sylfaen"/>
                <w:sz w:val="18"/>
                <w:szCs w:val="18"/>
                <w:lang w:val="ka-GE"/>
              </w:rPr>
            </w:pPr>
            <w:r>
              <w:rPr>
                <w:rFonts w:ascii="Sylfaen" w:hAnsi="Sylfaen"/>
                <w:sz w:val="18"/>
                <w:szCs w:val="18"/>
                <w:lang w:val="ka-GE"/>
              </w:rPr>
              <w:t xml:space="preserve">მცირე დოზით </w:t>
            </w:r>
            <w:r>
              <w:rPr>
                <w:rFonts w:ascii="Sylfaen" w:hAnsi="Sylfaen"/>
                <w:sz w:val="18"/>
                <w:szCs w:val="18"/>
                <w:lang w:val="en-US"/>
              </w:rPr>
              <w:t xml:space="preserve">ICS </w:t>
            </w:r>
            <w:r>
              <w:rPr>
                <w:rFonts w:ascii="Sylfaen" w:hAnsi="Sylfaen"/>
                <w:sz w:val="18"/>
                <w:szCs w:val="18"/>
                <w:lang w:val="ka-GE"/>
              </w:rPr>
              <w:t xml:space="preserve">(მტკიცებულების დონე </w:t>
            </w:r>
            <w:r>
              <w:rPr>
                <w:rFonts w:ascii="Sylfaen" w:hAnsi="Sylfaen"/>
                <w:sz w:val="18"/>
                <w:szCs w:val="18"/>
                <w:lang w:val="en-US"/>
              </w:rPr>
              <w:t>B</w:t>
            </w:r>
            <w:r>
              <w:rPr>
                <w:rFonts w:ascii="Sylfaen" w:hAnsi="Sylfaen"/>
                <w:sz w:val="18"/>
                <w:szCs w:val="18"/>
                <w:lang w:val="ka-GE"/>
              </w:rPr>
              <w:t>)</w:t>
            </w:r>
          </w:p>
        </w:tc>
      </w:tr>
      <w:tr w:rsidR="005D25EB" w:rsidTr="005D25EB">
        <w:tc>
          <w:tcPr>
            <w:tcW w:w="6771" w:type="dxa"/>
            <w:tcBorders>
              <w:top w:val="dotted" w:sz="4" w:space="0" w:color="auto"/>
              <w:bottom w:val="dotted" w:sz="4" w:space="0" w:color="auto"/>
              <w:right w:val="dotted" w:sz="4" w:space="0" w:color="auto"/>
            </w:tcBorders>
          </w:tcPr>
          <w:p w:rsidR="005D25EB" w:rsidRPr="00FE789B" w:rsidRDefault="005D25EB" w:rsidP="00EE106E">
            <w:pPr>
              <w:tabs>
                <w:tab w:val="left" w:pos="2190"/>
              </w:tabs>
              <w:rPr>
                <w:rFonts w:ascii="Sylfaen" w:hAnsi="Sylfaen"/>
                <w:sz w:val="18"/>
                <w:szCs w:val="18"/>
                <w:lang w:val="ka-GE"/>
              </w:rPr>
            </w:pPr>
            <w:r>
              <w:rPr>
                <w:rFonts w:ascii="Sylfaen" w:hAnsi="Sylfaen"/>
                <w:sz w:val="18"/>
                <w:szCs w:val="18"/>
                <w:lang w:val="ka-GE"/>
              </w:rPr>
              <w:t xml:space="preserve">ასთმის სიმპტომები ან </w:t>
            </w:r>
            <w:r>
              <w:rPr>
                <w:rFonts w:ascii="Sylfaen" w:hAnsi="Sylfaen"/>
                <w:sz w:val="18"/>
                <w:szCs w:val="18"/>
                <w:lang w:val="en-US"/>
              </w:rPr>
              <w:t>SABA</w:t>
            </w:r>
            <w:r>
              <w:rPr>
                <w:rFonts w:ascii="Sylfaen" w:hAnsi="Sylfaen"/>
                <w:sz w:val="18"/>
                <w:szCs w:val="18"/>
                <w:lang w:val="ka-GE"/>
              </w:rPr>
              <w:t>-ს საჭიროება კვირაში ორზე მეტად</w:t>
            </w:r>
          </w:p>
        </w:tc>
        <w:tc>
          <w:tcPr>
            <w:tcW w:w="3827" w:type="dxa"/>
            <w:tcBorders>
              <w:top w:val="dotted" w:sz="4" w:space="0" w:color="auto"/>
              <w:left w:val="dotted" w:sz="4" w:space="0" w:color="auto"/>
              <w:bottom w:val="dotted" w:sz="4" w:space="0" w:color="auto"/>
            </w:tcBorders>
          </w:tcPr>
          <w:p w:rsidR="005D25EB" w:rsidRDefault="005D25EB" w:rsidP="00EE106E">
            <w:pPr>
              <w:tabs>
                <w:tab w:val="left" w:pos="2190"/>
              </w:tabs>
              <w:rPr>
                <w:rFonts w:ascii="Sylfaen" w:hAnsi="Sylfaen"/>
                <w:sz w:val="18"/>
                <w:szCs w:val="18"/>
                <w:lang w:val="en-US"/>
              </w:rPr>
            </w:pPr>
            <w:r>
              <w:rPr>
                <w:rFonts w:ascii="Sylfaen" w:hAnsi="Sylfaen"/>
                <w:sz w:val="18"/>
                <w:szCs w:val="18"/>
                <w:lang w:val="ka-GE"/>
              </w:rPr>
              <w:t xml:space="preserve">მცირე დოზით </w:t>
            </w:r>
            <w:r>
              <w:rPr>
                <w:rFonts w:ascii="Sylfaen" w:hAnsi="Sylfaen"/>
                <w:sz w:val="18"/>
                <w:szCs w:val="18"/>
                <w:lang w:val="en-US"/>
              </w:rPr>
              <w:t xml:space="preserve">ICS </w:t>
            </w:r>
            <w:r>
              <w:rPr>
                <w:rFonts w:ascii="Sylfaen" w:hAnsi="Sylfaen"/>
                <w:sz w:val="18"/>
                <w:szCs w:val="18"/>
                <w:lang w:val="ka-GE"/>
              </w:rPr>
              <w:t xml:space="preserve">(მტკიცებულების დონე </w:t>
            </w:r>
            <w:r>
              <w:rPr>
                <w:rFonts w:ascii="Sylfaen" w:hAnsi="Sylfaen"/>
                <w:sz w:val="18"/>
                <w:szCs w:val="18"/>
                <w:lang w:val="en-US"/>
              </w:rPr>
              <w:t>A</w:t>
            </w:r>
            <w:r>
              <w:rPr>
                <w:rFonts w:ascii="Sylfaen" w:hAnsi="Sylfaen"/>
                <w:sz w:val="18"/>
                <w:szCs w:val="18"/>
                <w:lang w:val="ka-GE"/>
              </w:rPr>
              <w:t>)</w:t>
            </w:r>
          </w:p>
          <w:p w:rsidR="005D25EB" w:rsidRPr="005D25EB" w:rsidRDefault="005D25EB" w:rsidP="00EE106E">
            <w:pPr>
              <w:tabs>
                <w:tab w:val="left" w:pos="2190"/>
              </w:tabs>
              <w:rPr>
                <w:rFonts w:ascii="Sylfaen" w:hAnsi="Sylfaen"/>
                <w:sz w:val="18"/>
                <w:szCs w:val="18"/>
                <w:lang w:val="ka-GE"/>
              </w:rPr>
            </w:pPr>
            <w:r>
              <w:rPr>
                <w:rFonts w:ascii="Sylfaen" w:hAnsi="Sylfaen"/>
                <w:sz w:val="18"/>
                <w:szCs w:val="18"/>
                <w:lang w:val="ka-GE"/>
              </w:rPr>
              <w:t>მკურნალობის სხვა ნაკლებად ეფექტური ალტერნატივაა ლეიკოტრიენების ანტაგონისტები ან თეოფილინი</w:t>
            </w:r>
          </w:p>
        </w:tc>
      </w:tr>
      <w:tr w:rsidR="005D25EB" w:rsidTr="005D25EB">
        <w:tc>
          <w:tcPr>
            <w:tcW w:w="6771" w:type="dxa"/>
            <w:tcBorders>
              <w:top w:val="dotted" w:sz="4" w:space="0" w:color="auto"/>
              <w:bottom w:val="dotted" w:sz="4" w:space="0" w:color="auto"/>
              <w:right w:val="dotted" w:sz="4" w:space="0" w:color="auto"/>
            </w:tcBorders>
          </w:tcPr>
          <w:p w:rsidR="005D25EB" w:rsidRDefault="005D25EB" w:rsidP="00EE106E">
            <w:pPr>
              <w:tabs>
                <w:tab w:val="left" w:pos="2190"/>
              </w:tabs>
              <w:rPr>
                <w:rFonts w:ascii="Sylfaen" w:hAnsi="Sylfaen"/>
                <w:sz w:val="18"/>
                <w:szCs w:val="18"/>
                <w:lang w:val="ka-GE"/>
              </w:rPr>
            </w:pPr>
            <w:r>
              <w:rPr>
                <w:rFonts w:ascii="Sylfaen" w:hAnsi="Sylfaen"/>
                <w:sz w:val="18"/>
                <w:szCs w:val="18"/>
                <w:lang w:val="ka-GE"/>
              </w:rPr>
              <w:t xml:space="preserve">ასთმის </w:t>
            </w:r>
            <w:r w:rsidR="009A284A">
              <w:rPr>
                <w:rFonts w:ascii="Sylfaen" w:hAnsi="Sylfaen"/>
                <w:sz w:val="18"/>
                <w:szCs w:val="18"/>
                <w:lang w:val="ka-GE"/>
              </w:rPr>
              <w:t>შ</w:t>
            </w:r>
            <w:r>
              <w:rPr>
                <w:rFonts w:ascii="Sylfaen" w:hAnsi="Sylfaen"/>
                <w:sz w:val="18"/>
                <w:szCs w:val="18"/>
                <w:lang w:val="ka-GE"/>
              </w:rPr>
              <w:t xml:space="preserve">ემაწუხებელი სიმპტომები უმეტეს დროს; ან ასთმის გამო გაღვიძება კვირაში ერთხელ ან მეტად, განსაკუთრებით ნებისმიერი რისკ-ფაქტორის </w:t>
            </w:r>
            <w:r w:rsidR="009A284A">
              <w:rPr>
                <w:rFonts w:ascii="Sylfaen" w:hAnsi="Sylfaen"/>
                <w:sz w:val="18"/>
                <w:szCs w:val="18"/>
                <w:lang w:val="ka-GE"/>
              </w:rPr>
              <w:t>არსებობისას</w:t>
            </w:r>
          </w:p>
        </w:tc>
        <w:tc>
          <w:tcPr>
            <w:tcW w:w="3827" w:type="dxa"/>
            <w:tcBorders>
              <w:top w:val="dotted" w:sz="4" w:space="0" w:color="auto"/>
              <w:left w:val="dotted" w:sz="4" w:space="0" w:color="auto"/>
              <w:bottom w:val="dotted" w:sz="4" w:space="0" w:color="auto"/>
            </w:tcBorders>
          </w:tcPr>
          <w:p w:rsidR="009A284A" w:rsidRPr="009A284A" w:rsidRDefault="009A284A" w:rsidP="009A284A">
            <w:pPr>
              <w:pStyle w:val="NoSpacing"/>
              <w:rPr>
                <w:sz w:val="18"/>
                <w:szCs w:val="18"/>
                <w:lang w:val="ka-GE"/>
              </w:rPr>
            </w:pPr>
            <w:r w:rsidRPr="009A284A">
              <w:rPr>
                <w:rFonts w:ascii="Sylfaen" w:hAnsi="Sylfaen" w:cs="Sylfaen"/>
                <w:sz w:val="18"/>
                <w:szCs w:val="18"/>
                <w:lang w:val="ka-GE"/>
              </w:rPr>
              <w:t>საშუალო</w:t>
            </w:r>
            <w:r w:rsidRPr="009A284A">
              <w:rPr>
                <w:sz w:val="18"/>
                <w:szCs w:val="18"/>
                <w:lang w:val="ka-GE"/>
              </w:rPr>
              <w:t>/</w:t>
            </w:r>
            <w:r w:rsidRPr="009A284A">
              <w:rPr>
                <w:rFonts w:ascii="Sylfaen" w:hAnsi="Sylfaen" w:cs="Sylfaen"/>
                <w:sz w:val="18"/>
                <w:szCs w:val="18"/>
                <w:lang w:val="ka-GE"/>
              </w:rPr>
              <w:t>მაღალი</w:t>
            </w:r>
            <w:r w:rsidRPr="009A284A">
              <w:rPr>
                <w:sz w:val="18"/>
                <w:szCs w:val="18"/>
                <w:lang w:val="ka-GE"/>
              </w:rPr>
              <w:t xml:space="preserve"> </w:t>
            </w:r>
            <w:r w:rsidRPr="009A284A">
              <w:rPr>
                <w:rFonts w:ascii="Sylfaen" w:hAnsi="Sylfaen" w:cs="Sylfaen"/>
                <w:sz w:val="18"/>
                <w:szCs w:val="18"/>
                <w:lang w:val="ka-GE"/>
              </w:rPr>
              <w:t>დოზით</w:t>
            </w:r>
            <w:r w:rsidRPr="009A284A">
              <w:rPr>
                <w:sz w:val="18"/>
                <w:szCs w:val="18"/>
                <w:lang w:val="ka-GE"/>
              </w:rPr>
              <w:t xml:space="preserve"> ICS (</w:t>
            </w:r>
            <w:r w:rsidRPr="009A284A">
              <w:rPr>
                <w:rFonts w:ascii="Sylfaen" w:hAnsi="Sylfaen" w:cs="Sylfaen"/>
                <w:sz w:val="18"/>
                <w:szCs w:val="18"/>
                <w:lang w:val="ka-GE"/>
              </w:rPr>
              <w:t>მტკიცებულების</w:t>
            </w:r>
            <w:r w:rsidRPr="009A284A">
              <w:rPr>
                <w:sz w:val="18"/>
                <w:szCs w:val="18"/>
                <w:lang w:val="ka-GE"/>
              </w:rPr>
              <w:t xml:space="preserve"> </w:t>
            </w:r>
            <w:r w:rsidRPr="009A284A">
              <w:rPr>
                <w:rFonts w:ascii="Sylfaen" w:hAnsi="Sylfaen" w:cs="Sylfaen"/>
                <w:sz w:val="18"/>
                <w:szCs w:val="18"/>
                <w:lang w:val="ka-GE"/>
              </w:rPr>
              <w:t>დონე</w:t>
            </w:r>
            <w:r w:rsidRPr="009A284A">
              <w:rPr>
                <w:sz w:val="18"/>
                <w:szCs w:val="18"/>
                <w:lang w:val="ka-GE"/>
              </w:rPr>
              <w:t xml:space="preserve"> A) </w:t>
            </w:r>
            <w:r w:rsidRPr="009A284A">
              <w:rPr>
                <w:rFonts w:ascii="Sylfaen" w:hAnsi="Sylfaen" w:cs="Sylfaen"/>
                <w:sz w:val="18"/>
                <w:szCs w:val="18"/>
                <w:lang w:val="ka-GE"/>
              </w:rPr>
              <w:t>ან</w:t>
            </w:r>
            <w:r w:rsidRPr="009A284A">
              <w:rPr>
                <w:sz w:val="18"/>
                <w:szCs w:val="18"/>
                <w:lang w:val="ka-GE"/>
              </w:rPr>
              <w:t xml:space="preserve"> </w:t>
            </w:r>
          </w:p>
          <w:p w:rsidR="005D25EB" w:rsidRPr="009A284A" w:rsidRDefault="009A284A" w:rsidP="009A284A">
            <w:pPr>
              <w:pStyle w:val="NoSpacing"/>
              <w:rPr>
                <w:sz w:val="18"/>
                <w:szCs w:val="18"/>
                <w:lang w:val="ka-GE"/>
              </w:rPr>
            </w:pPr>
            <w:r w:rsidRPr="009A284A">
              <w:rPr>
                <w:rFonts w:ascii="Sylfaen" w:hAnsi="Sylfaen" w:cs="Sylfaen"/>
                <w:sz w:val="18"/>
                <w:szCs w:val="18"/>
                <w:lang w:val="ka-GE"/>
              </w:rPr>
              <w:t>მცირე</w:t>
            </w:r>
            <w:r w:rsidRPr="009A284A">
              <w:rPr>
                <w:sz w:val="18"/>
                <w:szCs w:val="18"/>
                <w:lang w:val="ka-GE"/>
              </w:rPr>
              <w:t xml:space="preserve"> </w:t>
            </w:r>
            <w:r w:rsidRPr="009A284A">
              <w:rPr>
                <w:rFonts w:ascii="Sylfaen" w:hAnsi="Sylfaen" w:cs="Sylfaen"/>
                <w:sz w:val="18"/>
                <w:szCs w:val="18"/>
                <w:lang w:val="ka-GE"/>
              </w:rPr>
              <w:t>დოზით</w:t>
            </w:r>
            <w:r w:rsidRPr="009A284A">
              <w:rPr>
                <w:sz w:val="18"/>
                <w:szCs w:val="18"/>
                <w:lang w:val="ka-GE"/>
              </w:rPr>
              <w:t xml:space="preserve"> ICS/LABA (</w:t>
            </w:r>
            <w:r w:rsidRPr="009A284A">
              <w:rPr>
                <w:rFonts w:ascii="Sylfaen" w:hAnsi="Sylfaen" w:cs="Sylfaen"/>
                <w:sz w:val="18"/>
                <w:szCs w:val="18"/>
                <w:lang w:val="ka-GE"/>
              </w:rPr>
              <w:t>მტკიცებულების</w:t>
            </w:r>
            <w:r w:rsidRPr="009A284A">
              <w:rPr>
                <w:sz w:val="18"/>
                <w:szCs w:val="18"/>
                <w:lang w:val="ka-GE"/>
              </w:rPr>
              <w:t xml:space="preserve"> </w:t>
            </w:r>
            <w:r w:rsidRPr="009A284A">
              <w:rPr>
                <w:rFonts w:ascii="Sylfaen" w:hAnsi="Sylfaen" w:cs="Sylfaen"/>
                <w:sz w:val="18"/>
                <w:szCs w:val="18"/>
                <w:lang w:val="ka-GE"/>
              </w:rPr>
              <w:t>დონე</w:t>
            </w:r>
            <w:r w:rsidRPr="009A284A">
              <w:rPr>
                <w:sz w:val="18"/>
                <w:szCs w:val="18"/>
                <w:lang w:val="ka-GE"/>
              </w:rPr>
              <w:t xml:space="preserve"> A)</w:t>
            </w:r>
          </w:p>
        </w:tc>
      </w:tr>
      <w:tr w:rsidR="005D25EB" w:rsidTr="009A284A">
        <w:tc>
          <w:tcPr>
            <w:tcW w:w="6771" w:type="dxa"/>
            <w:tcBorders>
              <w:top w:val="dotted" w:sz="4" w:space="0" w:color="auto"/>
              <w:bottom w:val="dotted" w:sz="4" w:space="0" w:color="auto"/>
              <w:right w:val="dotted" w:sz="4" w:space="0" w:color="auto"/>
            </w:tcBorders>
          </w:tcPr>
          <w:p w:rsidR="005D25EB" w:rsidRDefault="009A284A" w:rsidP="00EE106E">
            <w:pPr>
              <w:tabs>
                <w:tab w:val="left" w:pos="2190"/>
              </w:tabs>
              <w:rPr>
                <w:rFonts w:ascii="Sylfaen" w:hAnsi="Sylfaen"/>
                <w:sz w:val="18"/>
                <w:szCs w:val="18"/>
                <w:lang w:val="ka-GE"/>
              </w:rPr>
            </w:pPr>
            <w:r>
              <w:rPr>
                <w:rFonts w:ascii="Sylfaen" w:hAnsi="Sylfaen"/>
                <w:sz w:val="18"/>
                <w:szCs w:val="18"/>
                <w:lang w:val="ka-GE"/>
              </w:rPr>
              <w:t>ასთმის საწყისი პრეზენტაცია ვლინდება მძიმე არაკონტროლირებული ასთმით ან გამწვავებით</w:t>
            </w:r>
          </w:p>
        </w:tc>
        <w:tc>
          <w:tcPr>
            <w:tcW w:w="3827" w:type="dxa"/>
            <w:tcBorders>
              <w:top w:val="dotted" w:sz="4" w:space="0" w:color="auto"/>
              <w:left w:val="dotted" w:sz="4" w:space="0" w:color="auto"/>
              <w:bottom w:val="dotted" w:sz="4" w:space="0" w:color="auto"/>
            </w:tcBorders>
          </w:tcPr>
          <w:p w:rsidR="005D25EB" w:rsidRDefault="009A284A" w:rsidP="00EE106E">
            <w:pPr>
              <w:tabs>
                <w:tab w:val="left" w:pos="2190"/>
              </w:tabs>
              <w:rPr>
                <w:rFonts w:ascii="Sylfaen" w:hAnsi="Sylfaen"/>
                <w:sz w:val="18"/>
                <w:szCs w:val="18"/>
                <w:lang w:val="ka-GE"/>
              </w:rPr>
            </w:pPr>
            <w:r>
              <w:rPr>
                <w:rFonts w:ascii="Sylfaen" w:hAnsi="Sylfaen"/>
                <w:sz w:val="18"/>
                <w:szCs w:val="18"/>
                <w:lang w:val="ka-GE"/>
              </w:rPr>
              <w:t>პერორალური კორტიკოსტეროიდების ხანმოკლე კურსი და</w:t>
            </w:r>
          </w:p>
          <w:p w:rsidR="009A284A" w:rsidRDefault="009A284A" w:rsidP="00EE106E">
            <w:pPr>
              <w:tabs>
                <w:tab w:val="left" w:pos="2190"/>
              </w:tabs>
              <w:rPr>
                <w:rFonts w:ascii="Sylfaen" w:hAnsi="Sylfaen"/>
                <w:sz w:val="18"/>
                <w:szCs w:val="18"/>
                <w:lang w:val="ka-GE"/>
              </w:rPr>
            </w:pPr>
            <w:r>
              <w:rPr>
                <w:rFonts w:ascii="Sylfaen" w:hAnsi="Sylfaen"/>
                <w:sz w:val="18"/>
                <w:szCs w:val="18"/>
                <w:lang w:val="ka-GE"/>
              </w:rPr>
              <w:t>დაიწყეთ რეგულარული მაკონტროლებელი მკურნალობა; ალტერნატივებია:</w:t>
            </w:r>
          </w:p>
          <w:p w:rsidR="009A284A" w:rsidRDefault="009A284A" w:rsidP="009A284A">
            <w:pPr>
              <w:pStyle w:val="ListParagraph"/>
              <w:numPr>
                <w:ilvl w:val="0"/>
                <w:numId w:val="6"/>
              </w:numPr>
              <w:tabs>
                <w:tab w:val="left" w:pos="2190"/>
              </w:tabs>
              <w:ind w:left="176" w:hanging="142"/>
              <w:rPr>
                <w:rFonts w:ascii="Sylfaen" w:hAnsi="Sylfaen"/>
                <w:sz w:val="18"/>
                <w:szCs w:val="18"/>
                <w:lang w:val="ka-GE"/>
              </w:rPr>
            </w:pPr>
            <w:r>
              <w:rPr>
                <w:rFonts w:ascii="Sylfaen" w:hAnsi="Sylfaen"/>
                <w:sz w:val="18"/>
                <w:szCs w:val="18"/>
                <w:lang w:val="ka-GE"/>
              </w:rPr>
              <w:t xml:space="preserve">მაღალი დოზით </w:t>
            </w:r>
            <w:r w:rsidRPr="009A284A">
              <w:rPr>
                <w:rFonts w:ascii="Sylfaen" w:hAnsi="Sylfaen"/>
                <w:sz w:val="18"/>
                <w:szCs w:val="18"/>
                <w:lang w:val="en-US"/>
              </w:rPr>
              <w:t xml:space="preserve">ICS </w:t>
            </w:r>
            <w:r>
              <w:rPr>
                <w:rFonts w:ascii="Sylfaen" w:hAnsi="Sylfaen"/>
                <w:sz w:val="18"/>
                <w:szCs w:val="18"/>
                <w:lang w:val="ka-GE"/>
              </w:rPr>
              <w:t xml:space="preserve">(მტკიცებულების დონე </w:t>
            </w:r>
            <w:r w:rsidRPr="009A284A">
              <w:rPr>
                <w:rFonts w:ascii="Sylfaen" w:hAnsi="Sylfaen"/>
                <w:sz w:val="18"/>
                <w:szCs w:val="18"/>
                <w:lang w:val="en-US"/>
              </w:rPr>
              <w:t>A</w:t>
            </w:r>
            <w:r>
              <w:rPr>
                <w:rFonts w:ascii="Sylfaen" w:hAnsi="Sylfaen"/>
                <w:sz w:val="18"/>
                <w:szCs w:val="18"/>
                <w:lang w:val="ka-GE"/>
              </w:rPr>
              <w:t>)</w:t>
            </w:r>
          </w:p>
          <w:p w:rsidR="009A284A" w:rsidRPr="009A284A" w:rsidRDefault="009A284A" w:rsidP="009A284A">
            <w:pPr>
              <w:pStyle w:val="ListParagraph"/>
              <w:numPr>
                <w:ilvl w:val="0"/>
                <w:numId w:val="6"/>
              </w:numPr>
              <w:tabs>
                <w:tab w:val="left" w:pos="2190"/>
              </w:tabs>
              <w:ind w:left="176" w:hanging="142"/>
              <w:rPr>
                <w:rFonts w:ascii="Sylfaen" w:hAnsi="Sylfaen"/>
                <w:sz w:val="18"/>
                <w:szCs w:val="18"/>
                <w:lang w:val="ka-GE"/>
              </w:rPr>
            </w:pPr>
            <w:r>
              <w:rPr>
                <w:rFonts w:ascii="Sylfaen" w:hAnsi="Sylfaen"/>
                <w:sz w:val="18"/>
                <w:szCs w:val="18"/>
                <w:lang w:val="ka-GE"/>
              </w:rPr>
              <w:t xml:space="preserve">საშუალო დოზით </w:t>
            </w:r>
            <w:r w:rsidRPr="009A284A">
              <w:rPr>
                <w:rFonts w:ascii="Sylfaen" w:hAnsi="Sylfaen"/>
                <w:sz w:val="18"/>
                <w:szCs w:val="18"/>
                <w:lang w:val="en-US"/>
              </w:rPr>
              <w:t xml:space="preserve"> ICS/LABA</w:t>
            </w:r>
            <w:r>
              <w:rPr>
                <w:rFonts w:ascii="Sylfaen" w:hAnsi="Sylfaen"/>
                <w:sz w:val="18"/>
                <w:szCs w:val="18"/>
                <w:lang w:val="ka-GE"/>
              </w:rPr>
              <w:t xml:space="preserve">(მტკიცებულების დონე </w:t>
            </w:r>
            <w:r w:rsidRPr="009A284A">
              <w:rPr>
                <w:rFonts w:ascii="Sylfaen" w:hAnsi="Sylfaen"/>
                <w:sz w:val="18"/>
                <w:szCs w:val="18"/>
                <w:lang w:val="en-US"/>
              </w:rPr>
              <w:t xml:space="preserve"> D</w:t>
            </w:r>
            <w:r>
              <w:rPr>
                <w:rFonts w:ascii="Sylfaen" w:hAnsi="Sylfaen"/>
                <w:sz w:val="18"/>
                <w:szCs w:val="18"/>
                <w:lang w:val="ka-GE"/>
              </w:rPr>
              <w:t>)</w:t>
            </w:r>
          </w:p>
        </w:tc>
      </w:tr>
      <w:tr w:rsidR="009A284A" w:rsidTr="009A284A">
        <w:tc>
          <w:tcPr>
            <w:tcW w:w="10598" w:type="dxa"/>
            <w:gridSpan w:val="2"/>
            <w:tcBorders>
              <w:top w:val="dotted" w:sz="4" w:space="0" w:color="auto"/>
              <w:bottom w:val="dotted" w:sz="4" w:space="0" w:color="auto"/>
            </w:tcBorders>
            <w:shd w:val="clear" w:color="auto" w:fill="D9D9D9" w:themeFill="background1" w:themeFillShade="D9"/>
          </w:tcPr>
          <w:p w:rsidR="009A284A" w:rsidRPr="009A284A" w:rsidRDefault="009A284A" w:rsidP="00EE106E">
            <w:pPr>
              <w:tabs>
                <w:tab w:val="left" w:pos="2190"/>
              </w:tabs>
              <w:rPr>
                <w:rFonts w:ascii="Sylfaen" w:hAnsi="Sylfaen"/>
                <w:b/>
                <w:lang w:val="ka-GE"/>
              </w:rPr>
            </w:pPr>
            <w:r w:rsidRPr="009A284A">
              <w:rPr>
                <w:rFonts w:ascii="Sylfaen" w:hAnsi="Sylfaen"/>
                <w:b/>
                <w:lang w:val="ka-GE"/>
              </w:rPr>
              <w:t>საწყისი მაკონტროლებელი მკურნალობის დაწყებამდე</w:t>
            </w:r>
          </w:p>
        </w:tc>
      </w:tr>
      <w:tr w:rsidR="009A284A" w:rsidTr="00F5463E">
        <w:tc>
          <w:tcPr>
            <w:tcW w:w="10598" w:type="dxa"/>
            <w:gridSpan w:val="2"/>
            <w:tcBorders>
              <w:top w:val="dotted" w:sz="4" w:space="0" w:color="auto"/>
              <w:bottom w:val="dotted" w:sz="4" w:space="0" w:color="auto"/>
            </w:tcBorders>
          </w:tcPr>
          <w:p w:rsidR="009A284A" w:rsidRDefault="009A284A" w:rsidP="009A284A">
            <w:pPr>
              <w:pStyle w:val="ListParagraph"/>
              <w:numPr>
                <w:ilvl w:val="0"/>
                <w:numId w:val="7"/>
              </w:numPr>
              <w:tabs>
                <w:tab w:val="left" w:pos="2190"/>
              </w:tabs>
              <w:rPr>
                <w:rFonts w:ascii="Sylfaen" w:hAnsi="Sylfaen"/>
                <w:sz w:val="18"/>
                <w:szCs w:val="18"/>
                <w:lang w:val="ka-GE"/>
              </w:rPr>
            </w:pPr>
            <w:r>
              <w:rPr>
                <w:rFonts w:ascii="Sylfaen" w:hAnsi="Sylfaen"/>
                <w:sz w:val="18"/>
                <w:szCs w:val="18"/>
                <w:lang w:val="ka-GE"/>
              </w:rPr>
              <w:t>ასთმის დიაგნოზის მტკიცებულების წერილობითი დოკუმენტირება</w:t>
            </w:r>
          </w:p>
          <w:p w:rsidR="009A284A" w:rsidRDefault="009A284A" w:rsidP="009A284A">
            <w:pPr>
              <w:pStyle w:val="ListParagraph"/>
              <w:numPr>
                <w:ilvl w:val="0"/>
                <w:numId w:val="7"/>
              </w:numPr>
              <w:tabs>
                <w:tab w:val="left" w:pos="2190"/>
              </w:tabs>
              <w:rPr>
                <w:rFonts w:ascii="Sylfaen" w:hAnsi="Sylfaen"/>
                <w:sz w:val="18"/>
                <w:szCs w:val="18"/>
                <w:lang w:val="ka-GE"/>
              </w:rPr>
            </w:pPr>
            <w:r>
              <w:rPr>
                <w:rFonts w:ascii="Sylfaen" w:hAnsi="Sylfaen"/>
                <w:sz w:val="18"/>
                <w:szCs w:val="18"/>
                <w:lang w:val="ka-GE"/>
              </w:rPr>
              <w:t>პაციენტის სიმპტომების კონტროლისა და რისკ-ფაქტორების, მათ შორის ფილტვების ფუნქციების</w:t>
            </w:r>
            <w:r w:rsidR="00C72F67">
              <w:rPr>
                <w:rFonts w:ascii="Sylfaen" w:hAnsi="Sylfaen"/>
                <w:sz w:val="18"/>
                <w:szCs w:val="18"/>
                <w:lang w:val="ka-GE"/>
              </w:rPr>
              <w:t xml:space="preserve"> დოკუმენტირება</w:t>
            </w:r>
          </w:p>
          <w:p w:rsidR="00C72F67" w:rsidRDefault="00C72F67" w:rsidP="009A284A">
            <w:pPr>
              <w:pStyle w:val="ListParagraph"/>
              <w:numPr>
                <w:ilvl w:val="0"/>
                <w:numId w:val="7"/>
              </w:numPr>
              <w:tabs>
                <w:tab w:val="left" w:pos="2190"/>
              </w:tabs>
              <w:rPr>
                <w:rFonts w:ascii="Sylfaen" w:hAnsi="Sylfaen"/>
                <w:sz w:val="18"/>
                <w:szCs w:val="18"/>
                <w:lang w:val="ka-GE"/>
              </w:rPr>
            </w:pPr>
            <w:r>
              <w:rPr>
                <w:rFonts w:ascii="Sylfaen" w:hAnsi="Sylfaen"/>
                <w:sz w:val="18"/>
                <w:szCs w:val="18"/>
                <w:lang w:val="ka-GE"/>
              </w:rPr>
              <w:t>მკურნალობის არცევანზე მოქმედი ფაქტორების გათვალისწინება</w:t>
            </w:r>
          </w:p>
          <w:p w:rsidR="00C72F67" w:rsidRDefault="00C72F67" w:rsidP="009A284A">
            <w:pPr>
              <w:pStyle w:val="ListParagraph"/>
              <w:numPr>
                <w:ilvl w:val="0"/>
                <w:numId w:val="7"/>
              </w:numPr>
              <w:tabs>
                <w:tab w:val="left" w:pos="2190"/>
              </w:tabs>
              <w:rPr>
                <w:rFonts w:ascii="Sylfaen" w:hAnsi="Sylfaen"/>
                <w:sz w:val="18"/>
                <w:szCs w:val="18"/>
                <w:lang w:val="ka-GE"/>
              </w:rPr>
            </w:pPr>
            <w:r>
              <w:rPr>
                <w:rFonts w:ascii="Sylfaen" w:hAnsi="Sylfaen"/>
                <w:sz w:val="18"/>
                <w:szCs w:val="18"/>
                <w:lang w:val="ka-GE"/>
              </w:rPr>
              <w:t>პაციენტის მიერ ინჰალატორის გამოყენების სისწორის შემოწმება</w:t>
            </w:r>
          </w:p>
          <w:p w:rsidR="00C72F67" w:rsidRPr="009A284A" w:rsidRDefault="00C72F67" w:rsidP="009A284A">
            <w:pPr>
              <w:pStyle w:val="ListParagraph"/>
              <w:numPr>
                <w:ilvl w:val="0"/>
                <w:numId w:val="7"/>
              </w:numPr>
              <w:tabs>
                <w:tab w:val="left" w:pos="2190"/>
              </w:tabs>
              <w:rPr>
                <w:rFonts w:ascii="Sylfaen" w:hAnsi="Sylfaen"/>
                <w:sz w:val="18"/>
                <w:szCs w:val="18"/>
                <w:lang w:val="ka-GE"/>
              </w:rPr>
            </w:pPr>
            <w:r>
              <w:rPr>
                <w:rFonts w:ascii="Sylfaen" w:hAnsi="Sylfaen"/>
                <w:sz w:val="18"/>
                <w:szCs w:val="18"/>
                <w:lang w:val="ka-GE"/>
              </w:rPr>
              <w:t>მეთვალყურეობის ვიზიტის დაგეგმვა</w:t>
            </w:r>
          </w:p>
        </w:tc>
      </w:tr>
      <w:tr w:rsidR="00C72F67" w:rsidTr="00C72F67">
        <w:tc>
          <w:tcPr>
            <w:tcW w:w="10598" w:type="dxa"/>
            <w:gridSpan w:val="2"/>
            <w:tcBorders>
              <w:top w:val="dotted" w:sz="4" w:space="0" w:color="auto"/>
              <w:bottom w:val="dotted" w:sz="4" w:space="0" w:color="auto"/>
            </w:tcBorders>
            <w:shd w:val="clear" w:color="auto" w:fill="D9D9D9" w:themeFill="background1" w:themeFillShade="D9"/>
          </w:tcPr>
          <w:p w:rsidR="00C72F67" w:rsidRPr="009A284A" w:rsidRDefault="00C72F67" w:rsidP="00EE106E">
            <w:pPr>
              <w:tabs>
                <w:tab w:val="left" w:pos="2190"/>
              </w:tabs>
              <w:rPr>
                <w:rFonts w:ascii="Sylfaen" w:hAnsi="Sylfaen"/>
                <w:b/>
                <w:lang w:val="ka-GE"/>
              </w:rPr>
            </w:pPr>
            <w:r w:rsidRPr="009A284A">
              <w:rPr>
                <w:rFonts w:ascii="Sylfaen" w:hAnsi="Sylfaen"/>
                <w:b/>
                <w:lang w:val="ka-GE"/>
              </w:rPr>
              <w:t>საწყისი მაკონტროლებელი მკურნალობის დაწყებ</w:t>
            </w:r>
            <w:r>
              <w:rPr>
                <w:rFonts w:ascii="Sylfaen" w:hAnsi="Sylfaen"/>
                <w:b/>
                <w:lang w:val="ka-GE"/>
              </w:rPr>
              <w:t>ის შემდეგ</w:t>
            </w:r>
          </w:p>
        </w:tc>
      </w:tr>
      <w:tr w:rsidR="00C72F67" w:rsidTr="0059466A">
        <w:tc>
          <w:tcPr>
            <w:tcW w:w="10598" w:type="dxa"/>
            <w:gridSpan w:val="2"/>
            <w:tcBorders>
              <w:top w:val="dotted" w:sz="4" w:space="0" w:color="auto"/>
            </w:tcBorders>
          </w:tcPr>
          <w:p w:rsidR="00C72F67" w:rsidRDefault="00C72F67" w:rsidP="00C72F67">
            <w:pPr>
              <w:pStyle w:val="ListParagraph"/>
              <w:numPr>
                <w:ilvl w:val="0"/>
                <w:numId w:val="7"/>
              </w:numPr>
              <w:tabs>
                <w:tab w:val="left" w:pos="2190"/>
              </w:tabs>
              <w:rPr>
                <w:rFonts w:ascii="Sylfaen" w:hAnsi="Sylfaen"/>
                <w:sz w:val="18"/>
                <w:szCs w:val="18"/>
                <w:lang w:val="ka-GE"/>
              </w:rPr>
            </w:pPr>
            <w:r>
              <w:rPr>
                <w:rFonts w:ascii="Sylfaen" w:hAnsi="Sylfaen"/>
                <w:sz w:val="18"/>
                <w:szCs w:val="18"/>
                <w:lang w:val="ka-GE"/>
              </w:rPr>
              <w:t>2-3 თვეში ან უფრო ადრე, კლინიკური საჭიროებიდან გამომდინარე, შეამოწმეთ მკურნალობის ეფექტი</w:t>
            </w:r>
          </w:p>
          <w:p w:rsidR="00C72F67" w:rsidRDefault="00C72F67" w:rsidP="00C72F67">
            <w:pPr>
              <w:pStyle w:val="ListParagraph"/>
              <w:numPr>
                <w:ilvl w:val="0"/>
                <w:numId w:val="7"/>
              </w:numPr>
              <w:tabs>
                <w:tab w:val="left" w:pos="2190"/>
              </w:tabs>
              <w:rPr>
                <w:rFonts w:ascii="Sylfaen" w:hAnsi="Sylfaen"/>
                <w:sz w:val="18"/>
                <w:szCs w:val="18"/>
                <w:lang w:val="ka-GE"/>
              </w:rPr>
            </w:pPr>
            <w:r>
              <w:rPr>
                <w:rFonts w:ascii="Sylfaen" w:hAnsi="Sylfaen"/>
                <w:sz w:val="18"/>
                <w:szCs w:val="18"/>
                <w:lang w:val="ka-GE"/>
              </w:rPr>
              <w:t>გაითვალისწინეთ მიმდინარე მკურნალობის და მართვის რეკომენდაციები</w:t>
            </w:r>
          </w:p>
          <w:p w:rsidR="00C72F67" w:rsidRDefault="00C72F67" w:rsidP="00C72F67">
            <w:pPr>
              <w:pStyle w:val="ListParagraph"/>
              <w:numPr>
                <w:ilvl w:val="0"/>
                <w:numId w:val="7"/>
              </w:numPr>
              <w:tabs>
                <w:tab w:val="left" w:pos="2190"/>
              </w:tabs>
              <w:rPr>
                <w:rFonts w:ascii="Sylfaen" w:hAnsi="Sylfaen"/>
                <w:sz w:val="18"/>
                <w:szCs w:val="18"/>
                <w:lang w:val="ka-GE"/>
              </w:rPr>
            </w:pPr>
            <w:r>
              <w:rPr>
                <w:rFonts w:ascii="Sylfaen" w:hAnsi="Sylfaen"/>
                <w:sz w:val="18"/>
                <w:szCs w:val="18"/>
                <w:lang w:val="ka-GE"/>
              </w:rPr>
              <w:t>კარგი კონტროლის მიღწერვიდან 3 თვეში მკურნალობაში ნაბიჯი ქვევით</w:t>
            </w:r>
          </w:p>
        </w:tc>
      </w:tr>
    </w:tbl>
    <w:p w:rsidR="00C62B8F" w:rsidRDefault="00C62B8F" w:rsidP="00C62B8F">
      <w:pPr>
        <w:tabs>
          <w:tab w:val="left" w:pos="2190"/>
        </w:tabs>
        <w:ind w:left="-851"/>
        <w:rPr>
          <w:rFonts w:ascii="Sylfaen" w:hAnsi="Sylfaen"/>
          <w:lang w:val="ka-GE"/>
        </w:rPr>
      </w:pPr>
    </w:p>
    <w:p w:rsidR="00765BA4" w:rsidRDefault="00765BA4" w:rsidP="00C62B8F">
      <w:pPr>
        <w:tabs>
          <w:tab w:val="left" w:pos="2190"/>
        </w:tabs>
        <w:ind w:left="-851"/>
        <w:rPr>
          <w:rFonts w:ascii="Sylfaen" w:hAnsi="Sylfaen"/>
          <w:lang w:val="ka-GE"/>
        </w:rPr>
      </w:pPr>
    </w:p>
    <w:p w:rsidR="00765BA4" w:rsidRDefault="00765BA4" w:rsidP="00C62B8F">
      <w:pPr>
        <w:tabs>
          <w:tab w:val="left" w:pos="2190"/>
        </w:tabs>
        <w:ind w:left="-851"/>
        <w:rPr>
          <w:rFonts w:ascii="Sylfaen" w:hAnsi="Sylfaen"/>
          <w:lang w:val="ka-GE"/>
        </w:rPr>
      </w:pPr>
    </w:p>
    <w:p w:rsidR="00765BA4" w:rsidRDefault="00765BA4" w:rsidP="00C62B8F">
      <w:pPr>
        <w:tabs>
          <w:tab w:val="left" w:pos="2190"/>
        </w:tabs>
        <w:ind w:left="-851"/>
        <w:rPr>
          <w:rFonts w:ascii="Sylfaen" w:hAnsi="Sylfaen"/>
          <w:lang w:val="ka-GE"/>
        </w:rPr>
      </w:pPr>
    </w:p>
    <w:p w:rsidR="00ED713D" w:rsidRDefault="00ED713D" w:rsidP="00C62B8F">
      <w:pPr>
        <w:tabs>
          <w:tab w:val="left" w:pos="2190"/>
        </w:tabs>
        <w:ind w:left="-851"/>
        <w:rPr>
          <w:rFonts w:ascii="Sylfaen" w:hAnsi="Sylfaen"/>
          <w:lang w:val="en-US"/>
        </w:rPr>
      </w:pPr>
    </w:p>
    <w:p w:rsidR="008920F3" w:rsidRDefault="008920F3" w:rsidP="00C62B8F">
      <w:pPr>
        <w:tabs>
          <w:tab w:val="left" w:pos="2190"/>
        </w:tabs>
        <w:ind w:left="-851"/>
        <w:rPr>
          <w:rFonts w:ascii="Sylfaen" w:hAnsi="Sylfaen"/>
          <w:lang w:val="en-US"/>
        </w:rPr>
      </w:pPr>
    </w:p>
    <w:p w:rsidR="008920F3" w:rsidRDefault="008920F3" w:rsidP="00C62B8F">
      <w:pPr>
        <w:tabs>
          <w:tab w:val="left" w:pos="2190"/>
        </w:tabs>
        <w:ind w:left="-851"/>
        <w:rPr>
          <w:rFonts w:ascii="Sylfaen" w:hAnsi="Sylfaen"/>
          <w:lang w:val="en-US"/>
        </w:rPr>
      </w:pPr>
    </w:p>
    <w:p w:rsidR="003C6172" w:rsidRDefault="003C6172" w:rsidP="00474F55">
      <w:pPr>
        <w:pStyle w:val="NoSpacing"/>
        <w:ind w:left="5664" w:firstLine="708"/>
        <w:rPr>
          <w:rFonts w:ascii="Sylfaen" w:hAnsi="Sylfaen" w:cs="Sylfaen"/>
          <w:lang w:val="ka-GE"/>
        </w:rPr>
      </w:pPr>
      <w:r>
        <w:rPr>
          <w:rFonts w:ascii="Sylfaen" w:hAnsi="Sylfaen" w:cs="Sylfaen"/>
          <w:noProof/>
          <w:lang w:eastAsia="ru-RU"/>
        </w:rPr>
        <w:lastRenderedPageBreak/>
        <w:pict>
          <v:shape id="_x0000_s1071" type="#_x0000_t202" style="position:absolute;left:0;text-align:left;margin-left:-52.8pt;margin-top:-10.7pt;width:533.25pt;height:22.4pt;z-index:251696128" stroked="f">
            <v:textbox>
              <w:txbxContent>
                <w:p w:rsidR="003C6172" w:rsidRPr="003C6172" w:rsidRDefault="003C6172" w:rsidP="003C6172">
                  <w:pPr>
                    <w:jc w:val="center"/>
                    <w:rPr>
                      <w:rFonts w:ascii="Sylfaen" w:hAnsi="Sylfaen"/>
                      <w:b/>
                      <w:sz w:val="20"/>
                      <w:szCs w:val="20"/>
                      <w:lang w:val="ka-GE"/>
                    </w:rPr>
                  </w:pPr>
                  <w:r>
                    <w:rPr>
                      <w:rFonts w:ascii="Sylfaen" w:hAnsi="Sylfaen"/>
                      <w:b/>
                      <w:sz w:val="20"/>
                      <w:szCs w:val="20"/>
                      <w:lang w:val="ka-GE"/>
                    </w:rPr>
                    <w:t>საფეხურებრი</w:t>
                  </w:r>
                  <w:r w:rsidRPr="003C6172">
                    <w:rPr>
                      <w:rFonts w:ascii="Sylfaen" w:hAnsi="Sylfaen"/>
                      <w:b/>
                      <w:sz w:val="20"/>
                      <w:szCs w:val="20"/>
                      <w:lang w:val="ka-GE"/>
                    </w:rPr>
                    <w:t>ვი მკურნალობა სიმპტომების კონტროლისა და მომავალი რისკის მინიმალიზაციის მიზნით</w:t>
                  </w:r>
                </w:p>
              </w:txbxContent>
            </v:textbox>
          </v:shape>
        </w:pict>
      </w:r>
    </w:p>
    <w:p w:rsidR="00474F55" w:rsidRDefault="003C6172" w:rsidP="00474F55">
      <w:pPr>
        <w:pStyle w:val="NoSpacing"/>
        <w:ind w:left="5664" w:firstLine="708"/>
        <w:rPr>
          <w:lang w:val="ka-GE"/>
        </w:rPr>
      </w:pPr>
      <w:r>
        <w:rPr>
          <w:noProof/>
          <w:lang w:eastAsia="ru-RU"/>
        </w:rPr>
        <w:pict>
          <v:shapetype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_x0000_s1066" type="#_x0000_t105" style="position:absolute;left:0;text-align:left;margin-left:32.95pt;margin-top:25.15pt;width:140.05pt;height:84.15pt;rotation:-3720367fd;z-index:251692032">
            <v:textbox>
              <w:txbxContent>
                <w:p w:rsidR="00474F55" w:rsidRPr="00474F55" w:rsidRDefault="00474F55">
                  <w:pPr>
                    <w:rPr>
                      <w:rFonts w:ascii="Sylfaen" w:hAnsi="Sylfaen"/>
                      <w:b/>
                      <w:sz w:val="32"/>
                      <w:szCs w:val="32"/>
                      <w:lang w:val="ka-GE"/>
                    </w:rPr>
                  </w:pPr>
                  <w:r w:rsidRPr="00474F55">
                    <w:rPr>
                      <w:rFonts w:ascii="Sylfaen" w:hAnsi="Sylfaen"/>
                      <w:b/>
                      <w:sz w:val="32"/>
                      <w:szCs w:val="32"/>
                      <w:lang w:val="ka-GE"/>
                    </w:rPr>
                    <w:t>შეამოწმეთ ეფექტი</w:t>
                  </w:r>
                </w:p>
              </w:txbxContent>
            </v:textbox>
          </v:shape>
        </w:pict>
      </w:r>
      <w:r>
        <w:rPr>
          <w:noProof/>
          <w:lang w:eastAsia="ru-RU"/>
        </w:rPr>
        <w:pict>
          <v:shape id="_x0000_s1067" type="#_x0000_t105" style="position:absolute;left:0;text-align:left;margin-left:159.85pt;margin-top:33.9pt;width:163.05pt;height:114.35pt;rotation:4797098fd;z-index:251693056">
            <v:textbox style="mso-next-textbox:#_x0000_s1067">
              <w:txbxContent>
                <w:p w:rsidR="00474F55" w:rsidRPr="00474F55" w:rsidRDefault="00474F55">
                  <w:pPr>
                    <w:rPr>
                      <w:rFonts w:ascii="Sylfaen" w:hAnsi="Sylfaen"/>
                      <w:b/>
                      <w:sz w:val="32"/>
                      <w:szCs w:val="32"/>
                      <w:lang w:val="ka-GE"/>
                    </w:rPr>
                  </w:pPr>
                  <w:r w:rsidRPr="00474F55">
                    <w:rPr>
                      <w:rFonts w:ascii="Sylfaen" w:hAnsi="Sylfaen"/>
                      <w:b/>
                      <w:sz w:val="32"/>
                      <w:szCs w:val="32"/>
                      <w:lang w:val="ka-GE"/>
                    </w:rPr>
                    <w:t>შეაფასეთ</w:t>
                  </w:r>
                </w:p>
              </w:txbxContent>
            </v:textbox>
          </v:shape>
        </w:pict>
      </w:r>
      <w:r>
        <w:rPr>
          <w:rFonts w:ascii="Sylfaen" w:hAnsi="Sylfaen"/>
          <w:noProof/>
          <w:lang w:eastAsia="ru-RU"/>
        </w:rPr>
        <w:pict>
          <v:shape id="_x0000_s1068" type="#_x0000_t105" style="position:absolute;left:0;text-align:left;margin-left:60.9pt;margin-top:120.85pt;width:192pt;height:102.15pt;rotation:12836855fd;z-index:251694080">
            <v:textbox>
              <w:txbxContent>
                <w:p w:rsidR="00474F55" w:rsidRPr="00474F55" w:rsidRDefault="00474F55">
                  <w:pPr>
                    <w:rPr>
                      <w:rFonts w:ascii="Sylfaen" w:hAnsi="Sylfaen"/>
                      <w:b/>
                      <w:sz w:val="32"/>
                      <w:szCs w:val="32"/>
                      <w:lang w:val="ka-GE"/>
                    </w:rPr>
                  </w:pPr>
                  <w:r w:rsidRPr="00474F55">
                    <w:rPr>
                      <w:rFonts w:ascii="Sylfaen" w:hAnsi="Sylfaen"/>
                      <w:b/>
                      <w:sz w:val="32"/>
                      <w:szCs w:val="32"/>
                      <w:lang w:val="ka-GE"/>
                    </w:rPr>
                    <w:t>მოარგეთ მკურნალობა</w:t>
                  </w:r>
                </w:p>
              </w:txbxContent>
            </v:textbox>
          </v:shape>
        </w:pict>
      </w:r>
      <w:r w:rsidR="00474F55">
        <w:rPr>
          <w:rFonts w:ascii="Sylfaen" w:hAnsi="Sylfaen" w:cs="Sylfaen"/>
          <w:lang w:val="ka-GE"/>
        </w:rPr>
        <w:t>დიაგნოზი</w:t>
      </w:r>
    </w:p>
    <w:p w:rsidR="00474F55" w:rsidRDefault="00474F55" w:rsidP="00474F55">
      <w:pPr>
        <w:pStyle w:val="NoSpacing"/>
        <w:ind w:left="6372"/>
        <w:rPr>
          <w:rFonts w:ascii="Sylfaen" w:hAnsi="Sylfaen" w:cs="Sylfaen"/>
          <w:lang w:val="ka-GE"/>
        </w:rPr>
      </w:pPr>
      <w:r>
        <w:rPr>
          <w:rFonts w:ascii="Sylfaen" w:hAnsi="Sylfaen" w:cs="Sylfaen"/>
          <w:lang w:val="ka-GE"/>
        </w:rPr>
        <w:t>სიმპტომები</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რისკ</w:t>
      </w:r>
      <w:r>
        <w:rPr>
          <w:lang w:val="ka-GE"/>
        </w:rPr>
        <w:t>-</w:t>
      </w:r>
      <w:r>
        <w:rPr>
          <w:rFonts w:ascii="Sylfaen" w:hAnsi="Sylfaen" w:cs="Sylfaen"/>
          <w:lang w:val="ka-GE"/>
        </w:rPr>
        <w:t>ფაქტორების</w:t>
      </w:r>
      <w:r>
        <w:rPr>
          <w:lang w:val="ka-GE"/>
        </w:rPr>
        <w:t xml:space="preserve"> </w:t>
      </w:r>
      <w:r>
        <w:rPr>
          <w:rFonts w:ascii="Sylfaen" w:hAnsi="Sylfaen" w:cs="Sylfaen"/>
          <w:lang w:val="ka-GE"/>
        </w:rPr>
        <w:t>კონტროლი</w:t>
      </w:r>
    </w:p>
    <w:p w:rsidR="00474F55" w:rsidRDefault="00474F55" w:rsidP="00474F55">
      <w:pPr>
        <w:pStyle w:val="NoSpacing"/>
        <w:ind w:left="6372"/>
        <w:rPr>
          <w:rFonts w:ascii="Sylfaen" w:hAnsi="Sylfaen" w:cs="Sylfaen"/>
          <w:lang w:val="ka-GE"/>
        </w:rPr>
      </w:pPr>
      <w:r>
        <w:rPr>
          <w:rFonts w:ascii="Sylfaen" w:hAnsi="Sylfaen" w:cs="Sylfaen"/>
          <w:lang w:val="ka-GE"/>
        </w:rPr>
        <w:t>საინჰალაციო ტექნიკა</w:t>
      </w:r>
    </w:p>
    <w:p w:rsidR="004B2E66" w:rsidRDefault="00474F55" w:rsidP="004B2E66">
      <w:pPr>
        <w:pStyle w:val="NoSpacing"/>
        <w:ind w:left="6372"/>
        <w:rPr>
          <w:rFonts w:ascii="Sylfaen" w:hAnsi="Sylfaen" w:cs="Sylfaen"/>
          <w:lang w:val="ka-GE"/>
        </w:rPr>
      </w:pPr>
      <w:r>
        <w:rPr>
          <w:rFonts w:ascii="Sylfaen" w:hAnsi="Sylfaen" w:cs="Sylfaen"/>
          <w:lang w:val="ka-GE"/>
        </w:rPr>
        <w:t xml:space="preserve">პაციენტის </w:t>
      </w:r>
      <w:r w:rsidR="004B2E66">
        <w:rPr>
          <w:rFonts w:ascii="Sylfaen" w:hAnsi="Sylfaen" w:cs="Sylfaen"/>
          <w:lang w:val="ka-GE"/>
        </w:rPr>
        <w:t>დამყოლობა</w:t>
      </w:r>
    </w:p>
    <w:p w:rsidR="004B2E66" w:rsidRDefault="004B2E66" w:rsidP="004B2E66">
      <w:pPr>
        <w:pStyle w:val="NoSpacing"/>
        <w:ind w:left="6372"/>
        <w:rPr>
          <w:rFonts w:ascii="Sylfaen" w:hAnsi="Sylfaen" w:cs="Sylfaen"/>
          <w:lang w:val="ka-GE"/>
        </w:rPr>
      </w:pPr>
    </w:p>
    <w:p w:rsidR="004B2E66" w:rsidRDefault="004B2E66" w:rsidP="004B2E66">
      <w:pPr>
        <w:pStyle w:val="NoSpacing"/>
        <w:ind w:left="6372"/>
        <w:rPr>
          <w:rFonts w:ascii="Sylfaen" w:hAnsi="Sylfaen" w:cs="Sylfaen"/>
          <w:lang w:val="ka-GE"/>
        </w:rPr>
      </w:pPr>
    </w:p>
    <w:p w:rsidR="004B2E66" w:rsidRDefault="004B2E66" w:rsidP="004B2E66">
      <w:pPr>
        <w:pStyle w:val="NoSpacing"/>
        <w:ind w:left="6372"/>
        <w:rPr>
          <w:rFonts w:ascii="Sylfaen" w:hAnsi="Sylfaen" w:cs="Sylfaen"/>
          <w:lang w:val="ka-GE"/>
        </w:rPr>
      </w:pPr>
      <w:r>
        <w:rPr>
          <w:rFonts w:ascii="Sylfaen" w:hAnsi="Sylfaen" w:cs="Sylfaen"/>
          <w:lang w:val="ka-GE"/>
        </w:rPr>
        <w:t>ასთმის მოდიფიცირება</w:t>
      </w:r>
    </w:p>
    <w:p w:rsidR="004B2E66" w:rsidRDefault="004B2E66" w:rsidP="004B2E66">
      <w:pPr>
        <w:pStyle w:val="NoSpacing"/>
        <w:ind w:left="6372"/>
        <w:rPr>
          <w:rFonts w:ascii="Sylfaen" w:hAnsi="Sylfaen" w:cs="Sylfaen"/>
          <w:lang w:val="ka-GE"/>
        </w:rPr>
      </w:pPr>
      <w:r>
        <w:rPr>
          <w:rFonts w:ascii="Sylfaen" w:hAnsi="Sylfaen" w:cs="Sylfaen"/>
          <w:lang w:val="ka-GE"/>
        </w:rPr>
        <w:t>არამედიკამენტური სტრატეგია</w:t>
      </w:r>
    </w:p>
    <w:p w:rsidR="004B2E66" w:rsidRDefault="004B2E66" w:rsidP="004B2E66">
      <w:pPr>
        <w:pStyle w:val="NoSpacing"/>
        <w:ind w:left="6372"/>
        <w:rPr>
          <w:rFonts w:ascii="Sylfaen" w:hAnsi="Sylfaen" w:cs="Sylfaen"/>
          <w:lang w:val="ka-GE"/>
        </w:rPr>
      </w:pPr>
      <w:r>
        <w:rPr>
          <w:rFonts w:ascii="Sylfaen" w:hAnsi="Sylfaen" w:cs="Sylfaen"/>
          <w:lang w:val="ka-GE"/>
        </w:rPr>
        <w:t>მოდიფიცირებადი რისკ-ფაქტორების კონტროლი</w:t>
      </w:r>
    </w:p>
    <w:p w:rsidR="004E0C2D" w:rsidRPr="004B2E66" w:rsidRDefault="00474F55" w:rsidP="004B2E66">
      <w:pPr>
        <w:pStyle w:val="NoSpacing"/>
        <w:ind w:left="-993"/>
        <w:rPr>
          <w:rFonts w:ascii="Sylfaen" w:hAnsi="Sylfaen" w:cs="Sylfaen"/>
          <w:lang w:val="ka-GE"/>
        </w:rPr>
      </w:pPr>
      <w:r>
        <w:rPr>
          <w:rFonts w:ascii="Sylfaen" w:hAnsi="Sylfaen" w:cs="Sylfaen"/>
          <w:lang w:val="ka-GE"/>
        </w:rPr>
        <w:t>სიმპტომები</w:t>
      </w:r>
    </w:p>
    <w:p w:rsidR="00474F55" w:rsidRDefault="00474F55" w:rsidP="00474F55">
      <w:pPr>
        <w:pStyle w:val="NoSpacing"/>
        <w:ind w:left="-993"/>
        <w:rPr>
          <w:rFonts w:ascii="Sylfaen" w:hAnsi="Sylfaen" w:cs="Sylfaen"/>
          <w:lang w:val="ka-GE"/>
        </w:rPr>
      </w:pPr>
      <w:r>
        <w:rPr>
          <w:rFonts w:ascii="Sylfaen" w:hAnsi="Sylfaen" w:cs="Sylfaen"/>
          <w:lang w:val="ka-GE"/>
        </w:rPr>
        <w:t>გამწვავებები</w:t>
      </w:r>
    </w:p>
    <w:p w:rsidR="00474F55" w:rsidRDefault="00474F55" w:rsidP="00474F55">
      <w:pPr>
        <w:pStyle w:val="NoSpacing"/>
        <w:ind w:left="-993"/>
        <w:rPr>
          <w:rFonts w:ascii="Sylfaen" w:hAnsi="Sylfaen" w:cs="Sylfaen"/>
          <w:lang w:val="ka-GE"/>
        </w:rPr>
      </w:pPr>
      <w:r>
        <w:rPr>
          <w:rFonts w:ascii="Sylfaen" w:hAnsi="Sylfaen" w:cs="Sylfaen"/>
          <w:lang w:val="ka-GE"/>
        </w:rPr>
        <w:t>გვერდითი ეფექტები</w:t>
      </w:r>
    </w:p>
    <w:p w:rsidR="00474F55" w:rsidRDefault="00474F55" w:rsidP="00474F55">
      <w:pPr>
        <w:pStyle w:val="NoSpacing"/>
        <w:ind w:left="-993"/>
        <w:rPr>
          <w:rFonts w:ascii="Sylfaen" w:hAnsi="Sylfaen" w:cs="Sylfaen"/>
          <w:lang w:val="ka-GE"/>
        </w:rPr>
      </w:pPr>
      <w:r>
        <w:rPr>
          <w:rFonts w:ascii="Sylfaen" w:hAnsi="Sylfaen" w:cs="Sylfaen"/>
          <w:lang w:val="ka-GE"/>
        </w:rPr>
        <w:t>პაციენტის კმაყოფილება</w:t>
      </w:r>
    </w:p>
    <w:p w:rsidR="00474F55" w:rsidRDefault="004B2E66" w:rsidP="00474F55">
      <w:pPr>
        <w:pStyle w:val="NoSpacing"/>
        <w:ind w:left="-993"/>
        <w:rPr>
          <w:rFonts w:ascii="Sylfaen" w:hAnsi="Sylfaen" w:cs="Sylfaen"/>
          <w:lang w:val="ka-GE"/>
        </w:rPr>
      </w:pPr>
      <w:r>
        <w:rPr>
          <w:rFonts w:ascii="Sylfaen" w:hAnsi="Sylfaen"/>
          <w:noProof/>
          <w:lang w:eastAsia="ru-RU"/>
        </w:rPr>
        <w:pict>
          <v:shape id="_x0000_s1061" type="#_x0000_t32" style="position:absolute;left:0;text-align:left;margin-left:267.6pt;margin-top:.55pt;width:219pt;height:106.75pt;flip:y;z-index:251685888" o:connectortype="straight"/>
        </w:pict>
      </w:r>
      <w:r>
        <w:rPr>
          <w:rFonts w:ascii="Sylfaen" w:hAnsi="Sylfaen"/>
          <w:noProof/>
          <w:lang w:eastAsia="ru-RU"/>
        </w:rPr>
        <w:pict>
          <v:shape id="_x0000_s1062" type="#_x0000_t32" style="position:absolute;left:0;text-align:left;margin-left:486.6pt;margin-top:6.15pt;width:0;height:99pt;flip:y;z-index:251686912" o:connectortype="straight"/>
        </w:pict>
      </w:r>
      <w:r w:rsidR="00474F55">
        <w:rPr>
          <w:rFonts w:ascii="Sylfaen" w:hAnsi="Sylfaen" w:cs="Sylfaen"/>
          <w:lang w:val="ka-GE"/>
        </w:rPr>
        <w:t>ფილტვის ფუნქცია</w:t>
      </w:r>
    </w:p>
    <w:p w:rsidR="00474F55" w:rsidRDefault="00474F55" w:rsidP="00474F55">
      <w:pPr>
        <w:pStyle w:val="NoSpacing"/>
        <w:ind w:left="-993"/>
        <w:rPr>
          <w:lang w:val="ka-GE"/>
        </w:rPr>
      </w:pPr>
    </w:p>
    <w:p w:rsidR="004E0C2D" w:rsidRDefault="004B2E66" w:rsidP="00C62B8F">
      <w:pPr>
        <w:tabs>
          <w:tab w:val="left" w:pos="2190"/>
        </w:tabs>
        <w:ind w:left="-851"/>
        <w:rPr>
          <w:rFonts w:ascii="Sylfaen" w:hAnsi="Sylfaen"/>
          <w:lang w:val="ka-GE"/>
        </w:rPr>
      </w:pPr>
      <w:r>
        <w:rPr>
          <w:rFonts w:ascii="Sylfaen" w:hAnsi="Sylfaen"/>
          <w:noProof/>
          <w:sz w:val="20"/>
          <w:szCs w:val="20"/>
          <w:lang w:eastAsia="ru-RU"/>
        </w:rPr>
        <w:pict>
          <v:shape id="_x0000_s1064" type="#_x0000_t32" style="position:absolute;left:0;text-align:left;margin-left:415.2pt;margin-top:12.7pt;width:0;height:63.75pt;flip:y;z-index:251688960" o:connectortype="straight">
            <v:stroke dashstyle="1 1" endcap="round"/>
          </v:shape>
        </w:pict>
      </w:r>
    </w:p>
    <w:tbl>
      <w:tblPr>
        <w:tblStyle w:val="TableGrid"/>
        <w:tblW w:w="11307" w:type="dxa"/>
        <w:tblInd w:w="-1452" w:type="dxa"/>
        <w:tblLayout w:type="fixed"/>
        <w:tblLook w:val="04A0"/>
      </w:tblPr>
      <w:tblGrid>
        <w:gridCol w:w="567"/>
        <w:gridCol w:w="1668"/>
        <w:gridCol w:w="4678"/>
        <w:gridCol w:w="1417"/>
        <w:gridCol w:w="1560"/>
        <w:gridCol w:w="1417"/>
      </w:tblGrid>
      <w:tr w:rsidR="005162DA" w:rsidRPr="008920F3" w:rsidTr="005162DA">
        <w:tc>
          <w:tcPr>
            <w:tcW w:w="567" w:type="dxa"/>
            <w:tcBorders>
              <w:top w:val="nil"/>
              <w:left w:val="nil"/>
              <w:bottom w:val="nil"/>
              <w:right w:val="nil"/>
            </w:tcBorders>
          </w:tcPr>
          <w:p w:rsidR="005162DA" w:rsidRPr="008920F3" w:rsidRDefault="005162DA" w:rsidP="00C62B8F">
            <w:pPr>
              <w:tabs>
                <w:tab w:val="left" w:pos="2190"/>
              </w:tabs>
              <w:rPr>
                <w:rFonts w:ascii="Sylfaen" w:hAnsi="Sylfaen"/>
                <w:sz w:val="20"/>
                <w:szCs w:val="20"/>
                <w:lang w:val="ka-GE"/>
              </w:rPr>
            </w:pPr>
          </w:p>
        </w:tc>
        <w:tc>
          <w:tcPr>
            <w:tcW w:w="1668" w:type="dxa"/>
            <w:tcBorders>
              <w:top w:val="nil"/>
              <w:left w:val="nil"/>
              <w:bottom w:val="nil"/>
              <w:right w:val="nil"/>
            </w:tcBorders>
          </w:tcPr>
          <w:p w:rsidR="005162DA" w:rsidRPr="008920F3" w:rsidRDefault="005162DA" w:rsidP="00C62B8F">
            <w:pPr>
              <w:tabs>
                <w:tab w:val="left" w:pos="2190"/>
              </w:tabs>
              <w:rPr>
                <w:rFonts w:ascii="Sylfaen" w:hAnsi="Sylfaen"/>
                <w:sz w:val="20"/>
                <w:szCs w:val="20"/>
                <w:lang w:val="ka-GE"/>
              </w:rPr>
            </w:pPr>
          </w:p>
        </w:tc>
        <w:tc>
          <w:tcPr>
            <w:tcW w:w="4678" w:type="dxa"/>
            <w:tcBorders>
              <w:top w:val="nil"/>
              <w:left w:val="nil"/>
              <w:bottom w:val="nil"/>
              <w:right w:val="nil"/>
            </w:tcBorders>
          </w:tcPr>
          <w:p w:rsidR="005162DA" w:rsidRPr="008920F3" w:rsidRDefault="005162DA" w:rsidP="00C62B8F">
            <w:pPr>
              <w:tabs>
                <w:tab w:val="left" w:pos="2190"/>
              </w:tabs>
              <w:rPr>
                <w:rFonts w:ascii="Sylfaen" w:hAnsi="Sylfaen"/>
                <w:sz w:val="20"/>
                <w:szCs w:val="20"/>
                <w:lang w:val="ka-GE"/>
              </w:rPr>
            </w:pPr>
          </w:p>
        </w:tc>
        <w:tc>
          <w:tcPr>
            <w:tcW w:w="1417" w:type="dxa"/>
            <w:tcBorders>
              <w:top w:val="nil"/>
              <w:left w:val="nil"/>
              <w:bottom w:val="nil"/>
              <w:right w:val="nil"/>
            </w:tcBorders>
          </w:tcPr>
          <w:p w:rsidR="005162DA" w:rsidRPr="008920F3" w:rsidRDefault="005162DA" w:rsidP="00C62B8F">
            <w:pPr>
              <w:tabs>
                <w:tab w:val="left" w:pos="2190"/>
              </w:tabs>
              <w:rPr>
                <w:rFonts w:ascii="Sylfaen" w:hAnsi="Sylfaen"/>
                <w:sz w:val="20"/>
                <w:szCs w:val="20"/>
                <w:lang w:val="de-AT"/>
              </w:rPr>
            </w:pPr>
            <w:r>
              <w:rPr>
                <w:rFonts w:ascii="Sylfaen" w:hAnsi="Sylfaen"/>
                <w:noProof/>
                <w:sz w:val="20"/>
                <w:szCs w:val="20"/>
                <w:lang w:eastAsia="ru-RU"/>
              </w:rPr>
              <w:pict>
                <v:shape id="_x0000_s1065" type="#_x0000_t32" style="position:absolute;margin-left:64.7pt;margin-top:22.7pt;width:0;height:30pt;flip:y;z-index:251691008;mso-position-horizontal-relative:text;mso-position-vertical-relative:text" o:connectortype="straight">
                  <v:stroke dashstyle="1 1" endcap="round"/>
                </v:shape>
              </w:pict>
            </w:r>
          </w:p>
        </w:tc>
        <w:tc>
          <w:tcPr>
            <w:tcW w:w="1560" w:type="dxa"/>
            <w:tcBorders>
              <w:top w:val="nil"/>
              <w:left w:val="nil"/>
              <w:bottom w:val="nil"/>
              <w:right w:val="nil"/>
            </w:tcBorders>
          </w:tcPr>
          <w:p w:rsidR="005162DA" w:rsidRPr="008920F3" w:rsidRDefault="005162DA" w:rsidP="00C62B8F">
            <w:pPr>
              <w:tabs>
                <w:tab w:val="left" w:pos="2190"/>
              </w:tabs>
              <w:rPr>
                <w:rFonts w:ascii="Sylfaen" w:hAnsi="Sylfaen"/>
                <w:sz w:val="20"/>
                <w:szCs w:val="20"/>
                <w:lang w:val="en-US"/>
              </w:rPr>
            </w:pPr>
          </w:p>
        </w:tc>
        <w:tc>
          <w:tcPr>
            <w:tcW w:w="1417" w:type="dxa"/>
            <w:tcBorders>
              <w:top w:val="nil"/>
              <w:left w:val="nil"/>
              <w:bottom w:val="nil"/>
              <w:right w:val="nil"/>
            </w:tcBorders>
          </w:tcPr>
          <w:p w:rsidR="005162DA" w:rsidRPr="004E0C2D" w:rsidRDefault="005162DA" w:rsidP="004E0C2D">
            <w:pPr>
              <w:tabs>
                <w:tab w:val="left" w:pos="2190"/>
              </w:tabs>
              <w:rPr>
                <w:rFonts w:ascii="Sylfaen" w:hAnsi="Sylfaen"/>
                <w:b/>
                <w:sz w:val="20"/>
                <w:szCs w:val="20"/>
                <w:lang w:val="en-US"/>
              </w:rPr>
            </w:pPr>
            <w:r w:rsidRPr="004E0C2D">
              <w:rPr>
                <w:rFonts w:ascii="Sylfaen" w:hAnsi="Sylfaen"/>
                <w:b/>
                <w:sz w:val="20"/>
                <w:szCs w:val="20"/>
                <w:lang w:val="ka-GE"/>
              </w:rPr>
              <w:t>საფეხური 5</w:t>
            </w:r>
          </w:p>
          <w:p w:rsidR="005162DA" w:rsidRPr="008920F3" w:rsidRDefault="005162DA" w:rsidP="00C62B8F">
            <w:pPr>
              <w:tabs>
                <w:tab w:val="left" w:pos="2190"/>
              </w:tabs>
              <w:rPr>
                <w:rFonts w:ascii="Sylfaen" w:hAnsi="Sylfaen"/>
                <w:sz w:val="20"/>
                <w:szCs w:val="20"/>
                <w:lang w:val="ka-GE"/>
              </w:rPr>
            </w:pPr>
          </w:p>
        </w:tc>
      </w:tr>
      <w:tr w:rsidR="005162DA" w:rsidRPr="008920F3" w:rsidTr="005162DA">
        <w:tc>
          <w:tcPr>
            <w:tcW w:w="567" w:type="dxa"/>
            <w:tcBorders>
              <w:top w:val="nil"/>
              <w:left w:val="nil"/>
              <w:bottom w:val="nil"/>
              <w:right w:val="nil"/>
            </w:tcBorders>
          </w:tcPr>
          <w:p w:rsidR="005162DA" w:rsidRPr="008920F3" w:rsidRDefault="005162DA" w:rsidP="00C62B8F">
            <w:pPr>
              <w:tabs>
                <w:tab w:val="left" w:pos="2190"/>
              </w:tabs>
              <w:rPr>
                <w:rFonts w:ascii="Sylfaen" w:hAnsi="Sylfaen"/>
                <w:sz w:val="20"/>
                <w:szCs w:val="20"/>
                <w:lang w:val="ka-GE"/>
              </w:rPr>
            </w:pPr>
          </w:p>
        </w:tc>
        <w:tc>
          <w:tcPr>
            <w:tcW w:w="1668" w:type="dxa"/>
            <w:tcBorders>
              <w:top w:val="nil"/>
              <w:left w:val="nil"/>
              <w:bottom w:val="single" w:sz="4" w:space="0" w:color="auto"/>
              <w:right w:val="nil"/>
            </w:tcBorders>
          </w:tcPr>
          <w:p w:rsidR="005162DA" w:rsidRPr="008920F3" w:rsidRDefault="005162DA" w:rsidP="00C62B8F">
            <w:pPr>
              <w:tabs>
                <w:tab w:val="left" w:pos="2190"/>
              </w:tabs>
              <w:rPr>
                <w:rFonts w:ascii="Sylfaen" w:hAnsi="Sylfaen"/>
                <w:sz w:val="20"/>
                <w:szCs w:val="20"/>
                <w:lang w:val="ka-GE"/>
              </w:rPr>
            </w:pPr>
          </w:p>
        </w:tc>
        <w:tc>
          <w:tcPr>
            <w:tcW w:w="4678" w:type="dxa"/>
            <w:tcBorders>
              <w:top w:val="nil"/>
              <w:left w:val="nil"/>
              <w:bottom w:val="single" w:sz="4" w:space="0" w:color="auto"/>
              <w:right w:val="nil"/>
            </w:tcBorders>
          </w:tcPr>
          <w:p w:rsidR="005162DA" w:rsidRPr="008920F3" w:rsidRDefault="005162DA" w:rsidP="00C62B8F">
            <w:pPr>
              <w:tabs>
                <w:tab w:val="left" w:pos="2190"/>
              </w:tabs>
              <w:rPr>
                <w:rFonts w:ascii="Sylfaen" w:hAnsi="Sylfaen"/>
                <w:sz w:val="20"/>
                <w:szCs w:val="20"/>
                <w:lang w:val="ka-GE"/>
              </w:rPr>
            </w:pPr>
          </w:p>
        </w:tc>
        <w:tc>
          <w:tcPr>
            <w:tcW w:w="1417" w:type="dxa"/>
            <w:tcBorders>
              <w:top w:val="nil"/>
              <w:left w:val="nil"/>
              <w:bottom w:val="nil"/>
              <w:right w:val="nil"/>
            </w:tcBorders>
          </w:tcPr>
          <w:p w:rsidR="005162DA" w:rsidRPr="008920F3" w:rsidRDefault="005162DA" w:rsidP="00C62B8F">
            <w:pPr>
              <w:tabs>
                <w:tab w:val="left" w:pos="2190"/>
              </w:tabs>
              <w:rPr>
                <w:rFonts w:ascii="Sylfaen" w:hAnsi="Sylfaen"/>
                <w:sz w:val="20"/>
                <w:szCs w:val="20"/>
                <w:lang w:val="de-AT"/>
              </w:rPr>
            </w:pPr>
          </w:p>
        </w:tc>
        <w:tc>
          <w:tcPr>
            <w:tcW w:w="1560" w:type="dxa"/>
            <w:tcBorders>
              <w:top w:val="nil"/>
              <w:left w:val="nil"/>
              <w:bottom w:val="nil"/>
              <w:right w:val="nil"/>
            </w:tcBorders>
          </w:tcPr>
          <w:p w:rsidR="005162DA" w:rsidRPr="004E0C2D" w:rsidRDefault="005162DA" w:rsidP="004E0C2D">
            <w:pPr>
              <w:tabs>
                <w:tab w:val="left" w:pos="2190"/>
              </w:tabs>
              <w:rPr>
                <w:rFonts w:ascii="Sylfaen" w:hAnsi="Sylfaen"/>
                <w:b/>
                <w:sz w:val="20"/>
                <w:szCs w:val="20"/>
                <w:lang w:val="en-US"/>
              </w:rPr>
            </w:pPr>
            <w:r w:rsidRPr="004E0C2D">
              <w:rPr>
                <w:rFonts w:ascii="Sylfaen" w:hAnsi="Sylfaen"/>
                <w:b/>
                <w:sz w:val="20"/>
                <w:szCs w:val="20"/>
                <w:lang w:val="ka-GE"/>
              </w:rPr>
              <w:t>საფეხური 4</w:t>
            </w:r>
          </w:p>
          <w:p w:rsidR="005162DA" w:rsidRPr="008920F3" w:rsidRDefault="005162DA" w:rsidP="00C62B8F">
            <w:pPr>
              <w:tabs>
                <w:tab w:val="left" w:pos="2190"/>
              </w:tabs>
              <w:rPr>
                <w:rFonts w:ascii="Sylfaen" w:hAnsi="Sylfaen"/>
                <w:sz w:val="20"/>
                <w:szCs w:val="20"/>
                <w:lang w:val="en-US"/>
              </w:rPr>
            </w:pPr>
          </w:p>
        </w:tc>
        <w:tc>
          <w:tcPr>
            <w:tcW w:w="1417" w:type="dxa"/>
            <w:tcBorders>
              <w:top w:val="nil"/>
              <w:left w:val="nil"/>
              <w:bottom w:val="nil"/>
              <w:right w:val="nil"/>
            </w:tcBorders>
          </w:tcPr>
          <w:p w:rsidR="005162DA" w:rsidRPr="008920F3" w:rsidRDefault="005162DA" w:rsidP="00C62B8F">
            <w:pPr>
              <w:tabs>
                <w:tab w:val="left" w:pos="2190"/>
              </w:tabs>
              <w:rPr>
                <w:rFonts w:ascii="Sylfaen" w:hAnsi="Sylfaen"/>
                <w:sz w:val="20"/>
                <w:szCs w:val="20"/>
                <w:lang w:val="ka-GE"/>
              </w:rPr>
            </w:pPr>
          </w:p>
        </w:tc>
      </w:tr>
      <w:tr w:rsidR="005162DA" w:rsidRPr="008920F3" w:rsidTr="005162DA">
        <w:trPr>
          <w:cantSplit/>
          <w:trHeight w:val="1134"/>
        </w:trPr>
        <w:tc>
          <w:tcPr>
            <w:tcW w:w="567" w:type="dxa"/>
            <w:tcBorders>
              <w:top w:val="nil"/>
              <w:left w:val="nil"/>
              <w:bottom w:val="nil"/>
              <w:right w:val="single" w:sz="4" w:space="0" w:color="auto"/>
            </w:tcBorders>
            <w:textDirection w:val="tbRl"/>
          </w:tcPr>
          <w:p w:rsidR="005162DA" w:rsidRPr="003C6172" w:rsidRDefault="005162DA" w:rsidP="005162DA">
            <w:pPr>
              <w:tabs>
                <w:tab w:val="left" w:pos="2190"/>
              </w:tabs>
              <w:ind w:right="113" w:firstLine="567"/>
              <w:rPr>
                <w:rFonts w:ascii="Sylfaen" w:hAnsi="Sylfaen"/>
                <w:b/>
                <w:sz w:val="16"/>
                <w:szCs w:val="16"/>
                <w:lang w:val="ka-GE"/>
              </w:rPr>
            </w:pPr>
            <w:r w:rsidRPr="003C6172">
              <w:rPr>
                <w:rFonts w:ascii="Sylfaen" w:hAnsi="Sylfaen"/>
                <w:b/>
                <w:sz w:val="16"/>
                <w:szCs w:val="16"/>
                <w:lang w:val="ka-GE"/>
              </w:rPr>
              <w:t>უპირატესი მაკონტროლებელი მკურნალობა</w:t>
            </w:r>
          </w:p>
        </w:tc>
        <w:tc>
          <w:tcPr>
            <w:tcW w:w="1668" w:type="dxa"/>
            <w:tcBorders>
              <w:top w:val="single" w:sz="4" w:space="0" w:color="auto"/>
              <w:left w:val="single" w:sz="4" w:space="0" w:color="auto"/>
              <w:bottom w:val="dotted" w:sz="4" w:space="0" w:color="auto"/>
              <w:right w:val="dotted" w:sz="4" w:space="0" w:color="auto"/>
            </w:tcBorders>
          </w:tcPr>
          <w:p w:rsidR="005162DA" w:rsidRPr="004E0C2D" w:rsidRDefault="005162DA" w:rsidP="00787D81">
            <w:pPr>
              <w:tabs>
                <w:tab w:val="left" w:pos="2190"/>
              </w:tabs>
              <w:rPr>
                <w:rFonts w:ascii="Sylfaen" w:hAnsi="Sylfaen"/>
                <w:b/>
                <w:sz w:val="20"/>
                <w:szCs w:val="20"/>
                <w:lang w:val="ka-GE"/>
              </w:rPr>
            </w:pPr>
            <w:r w:rsidRPr="004E0C2D">
              <w:rPr>
                <w:rFonts w:ascii="Sylfaen" w:hAnsi="Sylfaen"/>
                <w:b/>
                <w:sz w:val="20"/>
                <w:szCs w:val="20"/>
                <w:lang w:val="ka-GE"/>
              </w:rPr>
              <w:t>საფეხური 1</w:t>
            </w:r>
          </w:p>
          <w:p w:rsidR="005162DA" w:rsidRPr="008920F3" w:rsidRDefault="005162DA" w:rsidP="00787D81">
            <w:pPr>
              <w:tabs>
                <w:tab w:val="left" w:pos="2190"/>
              </w:tabs>
              <w:rPr>
                <w:rFonts w:ascii="Sylfaen" w:hAnsi="Sylfaen"/>
                <w:sz w:val="20"/>
                <w:szCs w:val="20"/>
                <w:lang w:val="ka-GE"/>
              </w:rPr>
            </w:pPr>
          </w:p>
          <w:p w:rsidR="005162DA" w:rsidRPr="008920F3" w:rsidRDefault="005162DA" w:rsidP="00787D81">
            <w:pPr>
              <w:tabs>
                <w:tab w:val="left" w:pos="2190"/>
              </w:tabs>
              <w:rPr>
                <w:rFonts w:ascii="Sylfaen" w:hAnsi="Sylfaen"/>
                <w:sz w:val="20"/>
                <w:szCs w:val="20"/>
                <w:lang w:val="ka-GE"/>
              </w:rPr>
            </w:pPr>
          </w:p>
          <w:p w:rsidR="005162DA" w:rsidRPr="008920F3" w:rsidRDefault="005162DA" w:rsidP="00787D81">
            <w:pPr>
              <w:tabs>
                <w:tab w:val="left" w:pos="2190"/>
              </w:tabs>
              <w:rPr>
                <w:rFonts w:ascii="Sylfaen" w:hAnsi="Sylfaen"/>
                <w:sz w:val="20"/>
                <w:szCs w:val="20"/>
                <w:lang w:val="ka-GE"/>
              </w:rPr>
            </w:pPr>
          </w:p>
        </w:tc>
        <w:tc>
          <w:tcPr>
            <w:tcW w:w="4678" w:type="dxa"/>
            <w:tcBorders>
              <w:top w:val="single" w:sz="4" w:space="0" w:color="auto"/>
              <w:left w:val="dotted" w:sz="4" w:space="0" w:color="auto"/>
              <w:bottom w:val="dotted" w:sz="4" w:space="0" w:color="auto"/>
              <w:right w:val="dotted" w:sz="4" w:space="0" w:color="auto"/>
            </w:tcBorders>
          </w:tcPr>
          <w:p w:rsidR="005162DA" w:rsidRPr="004E0C2D" w:rsidRDefault="005162DA" w:rsidP="00787D81">
            <w:pPr>
              <w:tabs>
                <w:tab w:val="left" w:pos="2190"/>
              </w:tabs>
              <w:rPr>
                <w:rFonts w:ascii="Sylfaen" w:hAnsi="Sylfaen"/>
                <w:b/>
                <w:sz w:val="20"/>
                <w:szCs w:val="20"/>
                <w:lang w:val="ka-GE"/>
              </w:rPr>
            </w:pPr>
            <w:r w:rsidRPr="004E0C2D">
              <w:rPr>
                <w:rFonts w:ascii="Sylfaen" w:hAnsi="Sylfaen"/>
                <w:b/>
                <w:sz w:val="20"/>
                <w:szCs w:val="20"/>
                <w:lang w:val="ka-GE"/>
              </w:rPr>
              <w:t>საფეხური 2</w:t>
            </w:r>
          </w:p>
          <w:p w:rsidR="005162DA" w:rsidRPr="008920F3" w:rsidRDefault="005162DA" w:rsidP="00787D81">
            <w:pPr>
              <w:tabs>
                <w:tab w:val="left" w:pos="2190"/>
              </w:tabs>
              <w:rPr>
                <w:rFonts w:ascii="Sylfaen" w:hAnsi="Sylfaen"/>
                <w:sz w:val="20"/>
                <w:szCs w:val="20"/>
                <w:lang w:val="ka-GE"/>
              </w:rPr>
            </w:pPr>
          </w:p>
          <w:p w:rsidR="005162DA" w:rsidRPr="008920F3" w:rsidRDefault="005162DA" w:rsidP="00787D81">
            <w:pPr>
              <w:tabs>
                <w:tab w:val="left" w:pos="2190"/>
              </w:tabs>
              <w:rPr>
                <w:rFonts w:ascii="Sylfaen" w:hAnsi="Sylfaen"/>
                <w:sz w:val="20"/>
                <w:szCs w:val="20"/>
                <w:lang w:val="ka-GE"/>
              </w:rPr>
            </w:pPr>
          </w:p>
          <w:p w:rsidR="005162DA" w:rsidRDefault="005162DA" w:rsidP="00787D81">
            <w:pPr>
              <w:tabs>
                <w:tab w:val="left" w:pos="2190"/>
              </w:tabs>
              <w:rPr>
                <w:rFonts w:ascii="Sylfaen" w:hAnsi="Sylfaen"/>
                <w:sz w:val="20"/>
                <w:szCs w:val="20"/>
                <w:lang w:val="ka-GE"/>
              </w:rPr>
            </w:pPr>
          </w:p>
          <w:p w:rsidR="005162DA" w:rsidRDefault="005162DA" w:rsidP="00787D81">
            <w:pPr>
              <w:tabs>
                <w:tab w:val="left" w:pos="2190"/>
              </w:tabs>
              <w:rPr>
                <w:rFonts w:ascii="Sylfaen" w:hAnsi="Sylfaen"/>
                <w:sz w:val="20"/>
                <w:szCs w:val="20"/>
                <w:lang w:val="ka-GE"/>
              </w:rPr>
            </w:pPr>
          </w:p>
          <w:p w:rsidR="005162DA" w:rsidRDefault="005162DA" w:rsidP="00787D81">
            <w:pPr>
              <w:tabs>
                <w:tab w:val="left" w:pos="2190"/>
              </w:tabs>
              <w:rPr>
                <w:rFonts w:ascii="Sylfaen" w:hAnsi="Sylfaen"/>
                <w:sz w:val="20"/>
                <w:szCs w:val="20"/>
                <w:lang w:val="ka-GE"/>
              </w:rPr>
            </w:pPr>
          </w:p>
          <w:p w:rsidR="005162DA" w:rsidRDefault="005162DA" w:rsidP="00787D81">
            <w:pPr>
              <w:tabs>
                <w:tab w:val="left" w:pos="2190"/>
              </w:tabs>
              <w:rPr>
                <w:rFonts w:ascii="Sylfaen" w:hAnsi="Sylfaen"/>
                <w:sz w:val="20"/>
                <w:szCs w:val="20"/>
                <w:lang w:val="ka-GE"/>
              </w:rPr>
            </w:pPr>
          </w:p>
          <w:p w:rsidR="005162DA" w:rsidRDefault="005162DA" w:rsidP="00787D81">
            <w:pPr>
              <w:tabs>
                <w:tab w:val="left" w:pos="2190"/>
              </w:tabs>
              <w:rPr>
                <w:rFonts w:ascii="Sylfaen" w:hAnsi="Sylfaen"/>
                <w:sz w:val="20"/>
                <w:szCs w:val="20"/>
                <w:lang w:val="ka-GE"/>
              </w:rPr>
            </w:pPr>
          </w:p>
          <w:p w:rsidR="005162DA" w:rsidRPr="005162DA" w:rsidRDefault="005162DA" w:rsidP="00787D81">
            <w:pPr>
              <w:tabs>
                <w:tab w:val="left" w:pos="2190"/>
              </w:tabs>
              <w:rPr>
                <w:rFonts w:ascii="Sylfaen" w:hAnsi="Sylfaen"/>
                <w:b/>
                <w:sz w:val="20"/>
                <w:szCs w:val="20"/>
                <w:lang w:val="ka-GE"/>
              </w:rPr>
            </w:pPr>
            <w:r w:rsidRPr="005162DA">
              <w:rPr>
                <w:rFonts w:ascii="Sylfaen" w:hAnsi="Sylfaen"/>
                <w:b/>
                <w:sz w:val="20"/>
                <w:szCs w:val="20"/>
                <w:lang w:val="ka-GE"/>
              </w:rPr>
              <w:t xml:space="preserve">დაბალი დოზით </w:t>
            </w:r>
            <w:r w:rsidRPr="005162DA">
              <w:rPr>
                <w:rFonts w:ascii="Sylfaen" w:hAnsi="Sylfaen"/>
                <w:b/>
                <w:sz w:val="20"/>
                <w:szCs w:val="20"/>
                <w:lang w:val="en-US"/>
              </w:rPr>
              <w:t>ICS</w:t>
            </w:r>
          </w:p>
        </w:tc>
        <w:tc>
          <w:tcPr>
            <w:tcW w:w="1417" w:type="dxa"/>
            <w:tcBorders>
              <w:top w:val="nil"/>
              <w:left w:val="dotted" w:sz="4" w:space="0" w:color="auto"/>
              <w:bottom w:val="dotted" w:sz="4" w:space="0" w:color="auto"/>
              <w:right w:val="dotted" w:sz="4" w:space="0" w:color="auto"/>
            </w:tcBorders>
          </w:tcPr>
          <w:p w:rsidR="005162DA" w:rsidRPr="004E0C2D" w:rsidRDefault="005162DA" w:rsidP="00787D81">
            <w:pPr>
              <w:tabs>
                <w:tab w:val="left" w:pos="2190"/>
              </w:tabs>
              <w:rPr>
                <w:rFonts w:ascii="Sylfaen" w:hAnsi="Sylfaen"/>
                <w:b/>
                <w:sz w:val="20"/>
                <w:szCs w:val="20"/>
                <w:lang w:val="ka-GE"/>
              </w:rPr>
            </w:pPr>
            <w:r w:rsidRPr="004E0C2D">
              <w:rPr>
                <w:rFonts w:ascii="Sylfaen" w:hAnsi="Sylfaen"/>
                <w:b/>
                <w:sz w:val="20"/>
                <w:szCs w:val="20"/>
                <w:lang w:val="ka-GE"/>
              </w:rPr>
              <w:t>საფეხური 3</w:t>
            </w:r>
          </w:p>
          <w:p w:rsidR="005162DA" w:rsidRPr="008920F3" w:rsidRDefault="005162DA" w:rsidP="00787D81">
            <w:pPr>
              <w:tabs>
                <w:tab w:val="left" w:pos="2190"/>
              </w:tabs>
              <w:rPr>
                <w:rFonts w:ascii="Sylfaen" w:hAnsi="Sylfaen"/>
                <w:sz w:val="20"/>
                <w:szCs w:val="20"/>
                <w:lang w:val="ka-GE"/>
              </w:rPr>
            </w:pPr>
          </w:p>
          <w:p w:rsidR="005162DA" w:rsidRPr="008920F3" w:rsidRDefault="005162DA" w:rsidP="00787D81">
            <w:pPr>
              <w:tabs>
                <w:tab w:val="left" w:pos="2190"/>
              </w:tabs>
              <w:rPr>
                <w:rFonts w:ascii="Sylfaen" w:hAnsi="Sylfaen"/>
                <w:sz w:val="20"/>
                <w:szCs w:val="20"/>
                <w:lang w:val="ka-GE"/>
              </w:rPr>
            </w:pPr>
          </w:p>
          <w:p w:rsidR="005162DA" w:rsidRDefault="005162DA" w:rsidP="00787D81">
            <w:pPr>
              <w:tabs>
                <w:tab w:val="left" w:pos="2190"/>
              </w:tabs>
              <w:rPr>
                <w:rFonts w:ascii="Sylfaen" w:hAnsi="Sylfaen"/>
                <w:sz w:val="20"/>
                <w:szCs w:val="20"/>
                <w:lang w:val="ka-GE"/>
              </w:rPr>
            </w:pPr>
          </w:p>
          <w:p w:rsidR="005162DA" w:rsidRDefault="005162DA" w:rsidP="00787D81">
            <w:pPr>
              <w:tabs>
                <w:tab w:val="left" w:pos="2190"/>
              </w:tabs>
              <w:rPr>
                <w:rFonts w:ascii="Sylfaen" w:hAnsi="Sylfaen"/>
                <w:sz w:val="20"/>
                <w:szCs w:val="20"/>
                <w:lang w:val="ka-GE"/>
              </w:rPr>
            </w:pPr>
          </w:p>
          <w:p w:rsidR="005162DA" w:rsidRDefault="005162DA" w:rsidP="00787D81">
            <w:pPr>
              <w:tabs>
                <w:tab w:val="left" w:pos="2190"/>
              </w:tabs>
              <w:rPr>
                <w:rFonts w:ascii="Sylfaen" w:hAnsi="Sylfaen"/>
                <w:sz w:val="20"/>
                <w:szCs w:val="20"/>
                <w:lang w:val="ka-GE"/>
              </w:rPr>
            </w:pPr>
          </w:p>
          <w:p w:rsidR="005162DA" w:rsidRPr="005162DA" w:rsidRDefault="005162DA" w:rsidP="00787D81">
            <w:pPr>
              <w:tabs>
                <w:tab w:val="left" w:pos="2190"/>
              </w:tabs>
              <w:rPr>
                <w:rFonts w:ascii="Sylfaen" w:hAnsi="Sylfaen"/>
                <w:sz w:val="18"/>
                <w:szCs w:val="18"/>
                <w:lang w:val="de-AT"/>
              </w:rPr>
            </w:pPr>
            <w:r w:rsidRPr="005162DA">
              <w:rPr>
                <w:rFonts w:ascii="Sylfaen" w:hAnsi="Sylfaen"/>
                <w:sz w:val="18"/>
                <w:szCs w:val="18"/>
                <w:lang w:val="ka-GE"/>
              </w:rPr>
              <w:t xml:space="preserve">დაბალი დოზით </w:t>
            </w:r>
            <w:r w:rsidRPr="005162DA">
              <w:rPr>
                <w:rFonts w:ascii="Sylfaen" w:hAnsi="Sylfaen"/>
                <w:sz w:val="18"/>
                <w:szCs w:val="18"/>
                <w:lang w:val="de-AT"/>
              </w:rPr>
              <w:t>ICS/LABA</w:t>
            </w:r>
            <w:r w:rsidRPr="005162DA">
              <w:rPr>
                <w:rFonts w:ascii="Sylfaen" w:hAnsi="Sylfaen"/>
                <w:sz w:val="18"/>
                <w:szCs w:val="18"/>
                <w:lang w:val="de-AT"/>
              </w:rPr>
              <w:sym w:font="Wingdings 2" w:char="F0DE"/>
            </w:r>
            <w:r w:rsidRPr="005162DA">
              <w:rPr>
                <w:rFonts w:ascii="Sylfaen" w:hAnsi="Sylfaen"/>
                <w:sz w:val="18"/>
                <w:szCs w:val="18"/>
                <w:lang w:val="de-AT"/>
              </w:rPr>
              <w:sym w:font="Wingdings 2" w:char="F0DE"/>
            </w:r>
          </w:p>
        </w:tc>
        <w:tc>
          <w:tcPr>
            <w:tcW w:w="1560" w:type="dxa"/>
            <w:tcBorders>
              <w:top w:val="nil"/>
              <w:left w:val="dotted" w:sz="4" w:space="0" w:color="auto"/>
              <w:bottom w:val="dotted" w:sz="4" w:space="0" w:color="auto"/>
              <w:right w:val="dotted" w:sz="4" w:space="0" w:color="auto"/>
            </w:tcBorders>
          </w:tcPr>
          <w:p w:rsidR="005162DA" w:rsidRPr="008920F3" w:rsidRDefault="005162DA" w:rsidP="00787D81">
            <w:pPr>
              <w:tabs>
                <w:tab w:val="left" w:pos="2190"/>
              </w:tabs>
              <w:rPr>
                <w:rFonts w:ascii="Sylfaen" w:hAnsi="Sylfaen"/>
                <w:sz w:val="20"/>
                <w:szCs w:val="20"/>
                <w:lang w:val="en-US"/>
              </w:rPr>
            </w:pPr>
          </w:p>
          <w:p w:rsidR="005162DA" w:rsidRPr="008920F3" w:rsidRDefault="005162DA" w:rsidP="00787D81">
            <w:pPr>
              <w:tabs>
                <w:tab w:val="left" w:pos="2190"/>
              </w:tabs>
              <w:rPr>
                <w:rFonts w:ascii="Sylfaen" w:hAnsi="Sylfaen"/>
                <w:sz w:val="20"/>
                <w:szCs w:val="20"/>
                <w:lang w:val="en-US"/>
              </w:rPr>
            </w:pPr>
          </w:p>
          <w:p w:rsidR="005162DA" w:rsidRDefault="005162DA" w:rsidP="00787D81">
            <w:pPr>
              <w:tabs>
                <w:tab w:val="left" w:pos="2190"/>
              </w:tabs>
              <w:rPr>
                <w:rFonts w:ascii="Sylfaen" w:hAnsi="Sylfaen"/>
                <w:sz w:val="20"/>
                <w:szCs w:val="20"/>
                <w:lang w:val="ka-GE"/>
              </w:rPr>
            </w:pPr>
          </w:p>
          <w:p w:rsidR="005162DA" w:rsidRDefault="005162DA" w:rsidP="00787D81">
            <w:pPr>
              <w:tabs>
                <w:tab w:val="left" w:pos="2190"/>
              </w:tabs>
              <w:rPr>
                <w:rFonts w:ascii="Sylfaen" w:hAnsi="Sylfaen"/>
                <w:sz w:val="20"/>
                <w:szCs w:val="20"/>
                <w:lang w:val="ka-GE"/>
              </w:rPr>
            </w:pPr>
          </w:p>
          <w:p w:rsidR="005162DA" w:rsidRPr="008920F3" w:rsidRDefault="005162DA" w:rsidP="00787D81">
            <w:pPr>
              <w:tabs>
                <w:tab w:val="left" w:pos="2190"/>
              </w:tabs>
              <w:rPr>
                <w:rFonts w:ascii="Sylfaen" w:hAnsi="Sylfaen"/>
                <w:sz w:val="20"/>
                <w:szCs w:val="20"/>
                <w:lang w:val="en-US"/>
              </w:rPr>
            </w:pPr>
            <w:r>
              <w:rPr>
                <w:rFonts w:ascii="Sylfaen" w:hAnsi="Sylfaen"/>
                <w:sz w:val="20"/>
                <w:szCs w:val="20"/>
                <w:lang w:val="ka-GE"/>
              </w:rPr>
              <w:t xml:space="preserve">საშუალო/მაღალი დოზით </w:t>
            </w:r>
            <w:r w:rsidRPr="008920F3">
              <w:rPr>
                <w:rFonts w:ascii="Sylfaen" w:hAnsi="Sylfaen"/>
                <w:sz w:val="20"/>
                <w:szCs w:val="20"/>
                <w:lang w:val="en-US"/>
              </w:rPr>
              <w:t>ICS/LABA</w:t>
            </w:r>
          </w:p>
        </w:tc>
        <w:tc>
          <w:tcPr>
            <w:tcW w:w="1417" w:type="dxa"/>
            <w:tcBorders>
              <w:top w:val="nil"/>
              <w:left w:val="dotted" w:sz="4" w:space="0" w:color="auto"/>
              <w:bottom w:val="dotted" w:sz="4" w:space="0" w:color="auto"/>
            </w:tcBorders>
          </w:tcPr>
          <w:p w:rsidR="005162DA" w:rsidRPr="008920F3" w:rsidRDefault="005162DA" w:rsidP="00787D81">
            <w:pPr>
              <w:tabs>
                <w:tab w:val="left" w:pos="2190"/>
              </w:tabs>
              <w:rPr>
                <w:rFonts w:ascii="Sylfaen" w:hAnsi="Sylfaen"/>
                <w:sz w:val="20"/>
                <w:szCs w:val="20"/>
                <w:lang w:val="en-US"/>
              </w:rPr>
            </w:pPr>
          </w:p>
          <w:p w:rsidR="005162DA" w:rsidRPr="008920F3" w:rsidRDefault="005162DA" w:rsidP="00787D81">
            <w:pPr>
              <w:tabs>
                <w:tab w:val="left" w:pos="2190"/>
              </w:tabs>
              <w:rPr>
                <w:rFonts w:ascii="Sylfaen" w:hAnsi="Sylfaen"/>
                <w:sz w:val="20"/>
                <w:szCs w:val="20"/>
                <w:lang w:val="en-US"/>
              </w:rPr>
            </w:pPr>
          </w:p>
          <w:p w:rsidR="005162DA" w:rsidRPr="008920F3" w:rsidRDefault="005162DA" w:rsidP="00787D81">
            <w:pPr>
              <w:tabs>
                <w:tab w:val="left" w:pos="2190"/>
              </w:tabs>
              <w:rPr>
                <w:rFonts w:ascii="Sylfaen" w:hAnsi="Sylfaen"/>
                <w:sz w:val="20"/>
                <w:szCs w:val="20"/>
                <w:lang w:val="ka-GE"/>
              </w:rPr>
            </w:pPr>
            <w:r>
              <w:rPr>
                <w:rFonts w:ascii="Sylfaen" w:hAnsi="Sylfaen"/>
                <w:sz w:val="20"/>
                <w:szCs w:val="20"/>
                <w:lang w:val="ka-GE"/>
              </w:rPr>
              <w:t>გაგზავნა დამატებითი მკურნალობისთვის, მაგ.: თიოტროპიუმი</w:t>
            </w:r>
            <w:r w:rsidR="005423FF" w:rsidRPr="005423FF">
              <w:rPr>
                <w:rFonts w:ascii="Sylfaen" w:hAnsi="Sylfaen"/>
                <w:sz w:val="16"/>
                <w:szCs w:val="16"/>
                <w:lang w:val="ka-GE"/>
              </w:rPr>
              <w:sym w:font="Wingdings 2" w:char="F0DE"/>
            </w:r>
            <w:r w:rsidR="005423FF" w:rsidRPr="005423FF">
              <w:rPr>
                <w:rFonts w:ascii="Sylfaen" w:hAnsi="Sylfaen"/>
                <w:sz w:val="16"/>
                <w:szCs w:val="16"/>
                <w:lang w:val="ka-GE"/>
              </w:rPr>
              <w:t>†</w:t>
            </w:r>
            <w:r>
              <w:rPr>
                <w:rFonts w:ascii="Sylfaen" w:hAnsi="Sylfaen"/>
                <w:sz w:val="20"/>
                <w:szCs w:val="20"/>
                <w:lang w:val="ka-GE"/>
              </w:rPr>
              <w:t>,</w:t>
            </w:r>
            <w:r w:rsidR="005423FF">
              <w:rPr>
                <w:rFonts w:ascii="Sylfaen" w:hAnsi="Sylfaen"/>
                <w:sz w:val="20"/>
                <w:szCs w:val="20"/>
                <w:lang w:val="ka-GE"/>
              </w:rPr>
              <w:t xml:space="preserve"> </w:t>
            </w:r>
            <w:r>
              <w:rPr>
                <w:rFonts w:ascii="Sylfaen" w:hAnsi="Sylfaen"/>
                <w:sz w:val="20"/>
                <w:szCs w:val="20"/>
                <w:lang w:val="ka-GE"/>
              </w:rPr>
              <w:t>ანტი-</w:t>
            </w:r>
            <w:r w:rsidRPr="008920F3">
              <w:rPr>
                <w:rFonts w:ascii="Sylfaen" w:hAnsi="Sylfaen"/>
                <w:sz w:val="20"/>
                <w:szCs w:val="20"/>
                <w:lang w:val="en-US"/>
              </w:rPr>
              <w:t>IgE</w:t>
            </w:r>
            <w:r>
              <w:rPr>
                <w:rFonts w:ascii="Sylfaen" w:hAnsi="Sylfaen"/>
                <w:sz w:val="20"/>
                <w:szCs w:val="20"/>
                <w:lang w:val="ka-GE"/>
              </w:rPr>
              <w:t>,</w:t>
            </w:r>
            <w:r w:rsidRPr="008920F3">
              <w:rPr>
                <w:rFonts w:ascii="Sylfaen" w:hAnsi="Sylfaen"/>
                <w:sz w:val="20"/>
                <w:szCs w:val="20"/>
                <w:lang w:val="en-US"/>
              </w:rPr>
              <w:t xml:space="preserve"> </w:t>
            </w:r>
            <w:r>
              <w:rPr>
                <w:rFonts w:ascii="Sylfaen" w:hAnsi="Sylfaen"/>
                <w:sz w:val="20"/>
                <w:szCs w:val="20"/>
                <w:lang w:val="ka-GE"/>
              </w:rPr>
              <w:t>ანტი-</w:t>
            </w:r>
            <w:r w:rsidRPr="008920F3">
              <w:rPr>
                <w:rFonts w:ascii="Sylfaen" w:hAnsi="Sylfaen"/>
                <w:sz w:val="20"/>
                <w:szCs w:val="20"/>
                <w:lang w:val="en-US"/>
              </w:rPr>
              <w:t>IL5</w:t>
            </w:r>
            <w:r w:rsidR="00882479">
              <w:rPr>
                <w:rFonts w:ascii="Sylfaen" w:hAnsi="Sylfaen"/>
                <w:sz w:val="20"/>
                <w:szCs w:val="20"/>
                <w:lang w:val="en-US"/>
              </w:rPr>
              <w:sym w:font="Wingdings 2" w:char="F0DE"/>
            </w:r>
          </w:p>
        </w:tc>
      </w:tr>
      <w:tr w:rsidR="005162DA" w:rsidRPr="008920F3" w:rsidTr="005162DA">
        <w:trPr>
          <w:cantSplit/>
          <w:trHeight w:val="1134"/>
        </w:trPr>
        <w:tc>
          <w:tcPr>
            <w:tcW w:w="567" w:type="dxa"/>
            <w:tcBorders>
              <w:top w:val="nil"/>
              <w:left w:val="nil"/>
              <w:bottom w:val="nil"/>
              <w:right w:val="single" w:sz="4" w:space="0" w:color="auto"/>
            </w:tcBorders>
            <w:textDirection w:val="tbRl"/>
            <w:vAlign w:val="center"/>
          </w:tcPr>
          <w:p w:rsidR="005162DA" w:rsidRPr="003C6172" w:rsidRDefault="005162DA" w:rsidP="005162DA">
            <w:pPr>
              <w:tabs>
                <w:tab w:val="left" w:pos="2190"/>
              </w:tabs>
              <w:ind w:right="113"/>
              <w:jc w:val="center"/>
              <w:rPr>
                <w:rFonts w:ascii="Sylfaen" w:hAnsi="Sylfaen"/>
                <w:b/>
                <w:sz w:val="16"/>
                <w:szCs w:val="16"/>
                <w:lang w:val="ka-GE"/>
              </w:rPr>
            </w:pPr>
            <w:r w:rsidRPr="003C6172">
              <w:rPr>
                <w:rFonts w:ascii="Sylfaen" w:hAnsi="Sylfaen"/>
                <w:b/>
                <w:sz w:val="16"/>
                <w:szCs w:val="16"/>
                <w:lang w:val="ka-GE"/>
              </w:rPr>
              <w:t>მაკონტროლებელის ალტერნატივა</w:t>
            </w:r>
          </w:p>
        </w:tc>
        <w:tc>
          <w:tcPr>
            <w:tcW w:w="1668" w:type="dxa"/>
            <w:tcBorders>
              <w:top w:val="dotted" w:sz="4" w:space="0" w:color="auto"/>
              <w:left w:val="single" w:sz="4" w:space="0" w:color="auto"/>
              <w:right w:val="dotted" w:sz="4" w:space="0" w:color="auto"/>
            </w:tcBorders>
          </w:tcPr>
          <w:p w:rsidR="005162DA" w:rsidRPr="008920F3" w:rsidRDefault="005162DA" w:rsidP="00C62B8F">
            <w:pPr>
              <w:tabs>
                <w:tab w:val="left" w:pos="2190"/>
              </w:tabs>
              <w:rPr>
                <w:rFonts w:ascii="Sylfaen" w:hAnsi="Sylfaen"/>
                <w:sz w:val="20"/>
                <w:szCs w:val="20"/>
                <w:lang w:val="en-US"/>
              </w:rPr>
            </w:pPr>
            <w:r w:rsidRPr="008920F3">
              <w:rPr>
                <w:rFonts w:ascii="Sylfaen" w:hAnsi="Sylfaen"/>
                <w:sz w:val="20"/>
                <w:szCs w:val="20"/>
                <w:lang w:val="ka-GE"/>
              </w:rPr>
              <w:t xml:space="preserve">გაითვალისწინეთ დაბალი დოზით </w:t>
            </w:r>
            <w:r w:rsidRPr="008920F3">
              <w:rPr>
                <w:rFonts w:ascii="Sylfaen" w:hAnsi="Sylfaen"/>
                <w:sz w:val="20"/>
                <w:szCs w:val="20"/>
                <w:lang w:val="en-US"/>
              </w:rPr>
              <w:t>ICS</w:t>
            </w:r>
          </w:p>
        </w:tc>
        <w:tc>
          <w:tcPr>
            <w:tcW w:w="4678" w:type="dxa"/>
            <w:tcBorders>
              <w:top w:val="dotted" w:sz="4" w:space="0" w:color="auto"/>
              <w:left w:val="dotted" w:sz="4" w:space="0" w:color="auto"/>
              <w:right w:val="dotted" w:sz="4" w:space="0" w:color="auto"/>
            </w:tcBorders>
          </w:tcPr>
          <w:p w:rsidR="005162DA" w:rsidRDefault="005162DA" w:rsidP="00C62B8F">
            <w:pPr>
              <w:tabs>
                <w:tab w:val="left" w:pos="2190"/>
              </w:tabs>
              <w:rPr>
                <w:rFonts w:ascii="Sylfaen" w:hAnsi="Sylfaen"/>
                <w:sz w:val="20"/>
                <w:szCs w:val="20"/>
                <w:lang w:val="ka-GE"/>
              </w:rPr>
            </w:pPr>
            <w:r>
              <w:rPr>
                <w:rFonts w:ascii="Sylfaen" w:hAnsi="Sylfaen"/>
                <w:sz w:val="20"/>
                <w:szCs w:val="20"/>
                <w:lang w:val="ka-GE"/>
              </w:rPr>
              <w:t xml:space="preserve">ლეიკოტრიენების რეცეპტორების ანტაგონისტი </w:t>
            </w:r>
            <w:r>
              <w:rPr>
                <w:rFonts w:ascii="Sylfaen" w:hAnsi="Sylfaen"/>
                <w:sz w:val="20"/>
                <w:szCs w:val="20"/>
                <w:lang w:val="en-US"/>
              </w:rPr>
              <w:t>(LTRA)</w:t>
            </w:r>
          </w:p>
          <w:p w:rsidR="005162DA" w:rsidRPr="008920F3" w:rsidRDefault="005162DA" w:rsidP="00C62B8F">
            <w:pPr>
              <w:tabs>
                <w:tab w:val="left" w:pos="2190"/>
              </w:tabs>
              <w:rPr>
                <w:rFonts w:ascii="Sylfaen" w:hAnsi="Sylfaen"/>
                <w:sz w:val="20"/>
                <w:szCs w:val="20"/>
                <w:lang w:val="ka-GE"/>
              </w:rPr>
            </w:pPr>
            <w:r>
              <w:rPr>
                <w:rFonts w:ascii="Sylfaen" w:hAnsi="Sylfaen"/>
                <w:sz w:val="20"/>
                <w:szCs w:val="20"/>
                <w:lang w:val="ka-GE"/>
              </w:rPr>
              <w:t>დაბალი დოზით თეოფილინი</w:t>
            </w:r>
            <w:r w:rsidR="003C6172">
              <w:rPr>
                <w:rFonts w:ascii="Sylfaen" w:hAnsi="Sylfaen"/>
                <w:sz w:val="20"/>
                <w:szCs w:val="20"/>
                <w:lang w:val="ka-GE"/>
              </w:rPr>
              <w:sym w:font="Wingdings 2" w:char="F0DE"/>
            </w:r>
          </w:p>
        </w:tc>
        <w:tc>
          <w:tcPr>
            <w:tcW w:w="1417" w:type="dxa"/>
            <w:tcBorders>
              <w:top w:val="dotted" w:sz="4" w:space="0" w:color="auto"/>
              <w:left w:val="dotted" w:sz="4" w:space="0" w:color="auto"/>
              <w:right w:val="dotted" w:sz="4" w:space="0" w:color="auto"/>
            </w:tcBorders>
          </w:tcPr>
          <w:p w:rsidR="005162DA" w:rsidRPr="004E0C2D" w:rsidRDefault="005162DA" w:rsidP="00C62B8F">
            <w:pPr>
              <w:tabs>
                <w:tab w:val="left" w:pos="2190"/>
              </w:tabs>
              <w:rPr>
                <w:rFonts w:ascii="Sylfaen" w:hAnsi="Sylfaen"/>
                <w:sz w:val="18"/>
                <w:szCs w:val="18"/>
                <w:lang w:val="ka-GE"/>
              </w:rPr>
            </w:pPr>
            <w:r w:rsidRPr="004E0C2D">
              <w:rPr>
                <w:rFonts w:ascii="Sylfaen" w:hAnsi="Sylfaen"/>
                <w:sz w:val="18"/>
                <w:szCs w:val="18"/>
                <w:lang w:val="ka-GE"/>
              </w:rPr>
              <w:t xml:space="preserve">საშუალო/მაღალი დოზით </w:t>
            </w:r>
            <w:r w:rsidRPr="004E0C2D">
              <w:rPr>
                <w:rFonts w:ascii="Sylfaen" w:hAnsi="Sylfaen"/>
                <w:sz w:val="18"/>
                <w:szCs w:val="18"/>
                <w:lang w:val="en-US"/>
              </w:rPr>
              <w:t xml:space="preserve">ICS </w:t>
            </w:r>
          </w:p>
          <w:p w:rsidR="005162DA" w:rsidRPr="004E0C2D" w:rsidRDefault="005162DA" w:rsidP="00C62B8F">
            <w:pPr>
              <w:tabs>
                <w:tab w:val="left" w:pos="2190"/>
              </w:tabs>
              <w:rPr>
                <w:rFonts w:ascii="Sylfaen" w:hAnsi="Sylfaen"/>
                <w:sz w:val="18"/>
                <w:szCs w:val="18"/>
                <w:lang w:val="ka-GE"/>
              </w:rPr>
            </w:pPr>
            <w:r w:rsidRPr="004E0C2D">
              <w:rPr>
                <w:rFonts w:ascii="Sylfaen" w:hAnsi="Sylfaen"/>
                <w:sz w:val="18"/>
                <w:szCs w:val="18"/>
                <w:lang w:val="ka-GE"/>
              </w:rPr>
              <w:t xml:space="preserve">დაბალი დოზით </w:t>
            </w:r>
            <w:r w:rsidRPr="004E0C2D">
              <w:rPr>
                <w:rFonts w:ascii="Sylfaen" w:hAnsi="Sylfaen"/>
                <w:sz w:val="18"/>
                <w:szCs w:val="18"/>
                <w:lang w:val="en-US"/>
              </w:rPr>
              <w:t xml:space="preserve">ICS </w:t>
            </w:r>
            <w:r w:rsidRPr="004E0C2D">
              <w:rPr>
                <w:rFonts w:ascii="Sylfaen" w:hAnsi="Sylfaen"/>
                <w:sz w:val="18"/>
                <w:szCs w:val="18"/>
                <w:lang w:val="ka-GE"/>
              </w:rPr>
              <w:t xml:space="preserve">+ </w:t>
            </w:r>
            <w:r w:rsidRPr="004E0C2D">
              <w:rPr>
                <w:rFonts w:ascii="Sylfaen" w:hAnsi="Sylfaen"/>
                <w:sz w:val="18"/>
                <w:szCs w:val="18"/>
                <w:lang w:val="en-US"/>
              </w:rPr>
              <w:t>LTRA</w:t>
            </w:r>
            <w:r w:rsidRPr="004E0C2D">
              <w:rPr>
                <w:rFonts w:ascii="Sylfaen" w:hAnsi="Sylfaen"/>
                <w:sz w:val="18"/>
                <w:szCs w:val="18"/>
                <w:lang w:val="ka-GE"/>
              </w:rPr>
              <w:t xml:space="preserve"> (ან </w:t>
            </w:r>
            <w:r>
              <w:rPr>
                <w:rFonts w:ascii="Sylfaen" w:hAnsi="Sylfaen"/>
                <w:sz w:val="18"/>
                <w:szCs w:val="18"/>
                <w:lang w:val="ka-GE"/>
              </w:rPr>
              <w:t xml:space="preserve">+ </w:t>
            </w:r>
            <w:r w:rsidRPr="004E0C2D">
              <w:rPr>
                <w:rFonts w:ascii="Sylfaen" w:hAnsi="Sylfaen"/>
                <w:sz w:val="18"/>
                <w:szCs w:val="18"/>
                <w:lang w:val="ka-GE"/>
              </w:rPr>
              <w:t>თეოფილინი</w:t>
            </w:r>
            <w:r w:rsidR="005423FF" w:rsidRPr="005423FF">
              <w:rPr>
                <w:rFonts w:ascii="Sylfaen" w:hAnsi="Sylfaen"/>
                <w:sz w:val="14"/>
                <w:szCs w:val="14"/>
                <w:lang w:val="ka-GE"/>
              </w:rPr>
              <w:sym w:font="Wingdings 2" w:char="F0DE"/>
            </w:r>
            <w:r w:rsidRPr="005423FF">
              <w:rPr>
                <w:rFonts w:ascii="Sylfaen" w:hAnsi="Sylfaen"/>
                <w:sz w:val="14"/>
                <w:szCs w:val="14"/>
                <w:lang w:val="ka-GE"/>
              </w:rPr>
              <w:t>)</w:t>
            </w:r>
          </w:p>
        </w:tc>
        <w:tc>
          <w:tcPr>
            <w:tcW w:w="1560" w:type="dxa"/>
            <w:tcBorders>
              <w:top w:val="dotted" w:sz="4" w:space="0" w:color="auto"/>
              <w:left w:val="dotted" w:sz="4" w:space="0" w:color="auto"/>
              <w:right w:val="dotted" w:sz="4" w:space="0" w:color="auto"/>
            </w:tcBorders>
          </w:tcPr>
          <w:p w:rsidR="005162DA" w:rsidRPr="004E0C2D" w:rsidRDefault="005162DA" w:rsidP="00C62B8F">
            <w:pPr>
              <w:tabs>
                <w:tab w:val="left" w:pos="2190"/>
              </w:tabs>
              <w:rPr>
                <w:rFonts w:ascii="Sylfaen" w:hAnsi="Sylfaen"/>
                <w:sz w:val="18"/>
                <w:szCs w:val="18"/>
                <w:lang w:val="ka-GE"/>
              </w:rPr>
            </w:pPr>
            <w:r w:rsidRPr="004E0C2D">
              <w:rPr>
                <w:rFonts w:ascii="Sylfaen" w:hAnsi="Sylfaen"/>
                <w:sz w:val="18"/>
                <w:szCs w:val="18"/>
                <w:lang w:val="ka-GE"/>
              </w:rPr>
              <w:t>დაამატეთ თიოტროპიუმი</w:t>
            </w:r>
          </w:p>
          <w:p w:rsidR="005162DA" w:rsidRPr="004E0C2D" w:rsidRDefault="005162DA" w:rsidP="00C62B8F">
            <w:pPr>
              <w:tabs>
                <w:tab w:val="left" w:pos="2190"/>
              </w:tabs>
              <w:rPr>
                <w:rFonts w:ascii="Sylfaen" w:hAnsi="Sylfaen"/>
                <w:sz w:val="18"/>
                <w:szCs w:val="18"/>
                <w:lang w:val="ka-GE"/>
              </w:rPr>
            </w:pPr>
            <w:r w:rsidRPr="004E0C2D">
              <w:rPr>
                <w:rFonts w:ascii="Sylfaen" w:hAnsi="Sylfaen"/>
                <w:sz w:val="18"/>
                <w:szCs w:val="18"/>
                <w:lang w:val="ka-GE"/>
              </w:rPr>
              <w:t xml:space="preserve">მაღალი დოზით </w:t>
            </w:r>
            <w:r w:rsidRPr="004E0C2D">
              <w:rPr>
                <w:rFonts w:ascii="Sylfaen" w:hAnsi="Sylfaen"/>
                <w:sz w:val="18"/>
                <w:szCs w:val="18"/>
                <w:lang w:val="en-US"/>
              </w:rPr>
              <w:t xml:space="preserve">ICS </w:t>
            </w:r>
            <w:r w:rsidRPr="004E0C2D">
              <w:rPr>
                <w:rFonts w:ascii="Sylfaen" w:hAnsi="Sylfaen"/>
                <w:sz w:val="18"/>
                <w:szCs w:val="18"/>
                <w:lang w:val="ka-GE"/>
              </w:rPr>
              <w:t xml:space="preserve">+ </w:t>
            </w:r>
            <w:r w:rsidRPr="004E0C2D">
              <w:rPr>
                <w:rFonts w:ascii="Sylfaen" w:hAnsi="Sylfaen"/>
                <w:sz w:val="18"/>
                <w:szCs w:val="18"/>
                <w:lang w:val="en-US"/>
              </w:rPr>
              <w:t>LTRA</w:t>
            </w:r>
            <w:r w:rsidRPr="004E0C2D">
              <w:rPr>
                <w:rFonts w:ascii="Sylfaen" w:hAnsi="Sylfaen"/>
                <w:sz w:val="18"/>
                <w:szCs w:val="18"/>
                <w:lang w:val="ka-GE"/>
              </w:rPr>
              <w:t xml:space="preserve"> (ან </w:t>
            </w:r>
            <w:r>
              <w:rPr>
                <w:rFonts w:ascii="Sylfaen" w:hAnsi="Sylfaen"/>
                <w:sz w:val="18"/>
                <w:szCs w:val="18"/>
                <w:lang w:val="ka-GE"/>
              </w:rPr>
              <w:t xml:space="preserve">+ </w:t>
            </w:r>
            <w:r w:rsidRPr="004E0C2D">
              <w:rPr>
                <w:rFonts w:ascii="Sylfaen" w:hAnsi="Sylfaen"/>
                <w:sz w:val="18"/>
                <w:szCs w:val="18"/>
                <w:lang w:val="ka-GE"/>
              </w:rPr>
              <w:t>თეოფილინი</w:t>
            </w:r>
            <w:r w:rsidR="005423FF">
              <w:rPr>
                <w:rFonts w:ascii="Sylfaen" w:hAnsi="Sylfaen"/>
                <w:sz w:val="18"/>
                <w:szCs w:val="18"/>
                <w:lang w:val="ka-GE"/>
              </w:rPr>
              <w:sym w:font="Wingdings 2" w:char="F0DE"/>
            </w:r>
            <w:r w:rsidRPr="004E0C2D">
              <w:rPr>
                <w:rFonts w:ascii="Sylfaen" w:hAnsi="Sylfaen"/>
                <w:sz w:val="18"/>
                <w:szCs w:val="18"/>
                <w:lang w:val="ka-GE"/>
              </w:rPr>
              <w:t>)</w:t>
            </w:r>
          </w:p>
        </w:tc>
        <w:tc>
          <w:tcPr>
            <w:tcW w:w="1417" w:type="dxa"/>
            <w:tcBorders>
              <w:top w:val="dotted" w:sz="4" w:space="0" w:color="auto"/>
              <w:left w:val="dotted" w:sz="4" w:space="0" w:color="auto"/>
            </w:tcBorders>
          </w:tcPr>
          <w:p w:rsidR="005162DA" w:rsidRPr="004E0C2D" w:rsidRDefault="005162DA" w:rsidP="00C62B8F">
            <w:pPr>
              <w:tabs>
                <w:tab w:val="left" w:pos="2190"/>
              </w:tabs>
              <w:rPr>
                <w:rFonts w:ascii="Sylfaen" w:hAnsi="Sylfaen"/>
                <w:sz w:val="18"/>
                <w:szCs w:val="18"/>
                <w:lang w:val="ka-GE"/>
              </w:rPr>
            </w:pPr>
            <w:r w:rsidRPr="004E0C2D">
              <w:rPr>
                <w:rFonts w:ascii="Sylfaen" w:hAnsi="Sylfaen"/>
                <w:sz w:val="18"/>
                <w:szCs w:val="18"/>
                <w:lang w:val="ka-GE"/>
              </w:rPr>
              <w:t>დაამატეთ მცირე დოზით პერორალური კორტიკოსტეროიდი</w:t>
            </w:r>
          </w:p>
        </w:tc>
      </w:tr>
      <w:tr w:rsidR="005162DA" w:rsidRPr="008920F3" w:rsidTr="005162DA">
        <w:trPr>
          <w:cantSplit/>
          <w:trHeight w:val="1134"/>
        </w:trPr>
        <w:tc>
          <w:tcPr>
            <w:tcW w:w="567" w:type="dxa"/>
            <w:tcBorders>
              <w:top w:val="nil"/>
              <w:left w:val="nil"/>
              <w:bottom w:val="nil"/>
              <w:right w:val="single" w:sz="4" w:space="0" w:color="auto"/>
            </w:tcBorders>
            <w:textDirection w:val="tbRl"/>
            <w:vAlign w:val="center"/>
          </w:tcPr>
          <w:p w:rsidR="005162DA" w:rsidRPr="003C6172" w:rsidRDefault="005162DA" w:rsidP="005162DA">
            <w:pPr>
              <w:tabs>
                <w:tab w:val="left" w:pos="2190"/>
              </w:tabs>
              <w:ind w:right="113"/>
              <w:jc w:val="center"/>
              <w:rPr>
                <w:rFonts w:ascii="Sylfaen" w:hAnsi="Sylfaen"/>
                <w:b/>
                <w:sz w:val="16"/>
                <w:szCs w:val="16"/>
                <w:lang w:val="ka-GE"/>
              </w:rPr>
            </w:pPr>
            <w:r w:rsidRPr="003C6172">
              <w:rPr>
                <w:rFonts w:ascii="Sylfaen" w:hAnsi="Sylfaen"/>
                <w:b/>
                <w:sz w:val="16"/>
                <w:szCs w:val="16"/>
                <w:lang w:val="ka-GE"/>
              </w:rPr>
              <w:t>შემამსუბუქევბელი</w:t>
            </w:r>
          </w:p>
        </w:tc>
        <w:tc>
          <w:tcPr>
            <w:tcW w:w="6346" w:type="dxa"/>
            <w:gridSpan w:val="2"/>
            <w:tcBorders>
              <w:left w:val="single" w:sz="4" w:space="0" w:color="auto"/>
              <w:right w:val="dotted" w:sz="4" w:space="0" w:color="auto"/>
            </w:tcBorders>
          </w:tcPr>
          <w:p w:rsidR="005162DA" w:rsidRPr="005162DA" w:rsidRDefault="005162DA" w:rsidP="005162DA">
            <w:pPr>
              <w:tabs>
                <w:tab w:val="left" w:pos="2190"/>
              </w:tabs>
              <w:jc w:val="center"/>
              <w:rPr>
                <w:rFonts w:ascii="Sylfaen" w:hAnsi="Sylfaen"/>
                <w:b/>
                <w:sz w:val="20"/>
                <w:szCs w:val="20"/>
                <w:lang w:val="ka-GE"/>
              </w:rPr>
            </w:pPr>
            <w:r w:rsidRPr="005162DA">
              <w:rPr>
                <w:rFonts w:ascii="Sylfaen" w:hAnsi="Sylfaen"/>
                <w:b/>
                <w:sz w:val="20"/>
                <w:szCs w:val="20"/>
                <w:lang w:val="ka-GE"/>
              </w:rPr>
              <w:t>საჭიროებისამებრ ხანმოკლე მოქმედების ბეტა2-აგონისტი (</w:t>
            </w:r>
            <w:r w:rsidRPr="005162DA">
              <w:rPr>
                <w:rFonts w:ascii="Sylfaen" w:hAnsi="Sylfaen"/>
                <w:b/>
                <w:sz w:val="20"/>
                <w:szCs w:val="20"/>
                <w:lang w:val="de-AT"/>
              </w:rPr>
              <w:t>SABA</w:t>
            </w:r>
            <w:r w:rsidRPr="005162DA">
              <w:rPr>
                <w:rFonts w:ascii="Sylfaen" w:hAnsi="Sylfaen"/>
                <w:b/>
                <w:sz w:val="20"/>
                <w:szCs w:val="20"/>
                <w:lang w:val="ka-GE"/>
              </w:rPr>
              <w:t>)</w:t>
            </w:r>
          </w:p>
        </w:tc>
        <w:tc>
          <w:tcPr>
            <w:tcW w:w="4394" w:type="dxa"/>
            <w:gridSpan w:val="3"/>
            <w:tcBorders>
              <w:left w:val="dotted" w:sz="4" w:space="0" w:color="auto"/>
            </w:tcBorders>
          </w:tcPr>
          <w:p w:rsidR="005162DA" w:rsidRPr="005162DA" w:rsidRDefault="005162DA" w:rsidP="005162DA">
            <w:pPr>
              <w:tabs>
                <w:tab w:val="left" w:pos="2190"/>
              </w:tabs>
              <w:jc w:val="center"/>
              <w:rPr>
                <w:rFonts w:ascii="Sylfaen" w:hAnsi="Sylfaen"/>
                <w:b/>
                <w:sz w:val="20"/>
                <w:szCs w:val="20"/>
                <w:lang w:val="ka-GE"/>
              </w:rPr>
            </w:pPr>
            <w:r w:rsidRPr="005162DA">
              <w:rPr>
                <w:rFonts w:ascii="Sylfaen" w:hAnsi="Sylfaen"/>
                <w:b/>
                <w:sz w:val="20"/>
                <w:szCs w:val="20"/>
                <w:lang w:val="ka-GE"/>
              </w:rPr>
              <w:t xml:space="preserve">საჭიროებისამებრ </w:t>
            </w:r>
            <w:r w:rsidRPr="005162DA">
              <w:rPr>
                <w:rFonts w:ascii="Sylfaen" w:hAnsi="Sylfaen"/>
                <w:b/>
                <w:sz w:val="20"/>
                <w:szCs w:val="20"/>
                <w:lang w:val="en-US"/>
              </w:rPr>
              <w:t>SABA</w:t>
            </w:r>
            <w:r w:rsidRPr="005162DA">
              <w:rPr>
                <w:rFonts w:ascii="Sylfaen" w:hAnsi="Sylfaen"/>
                <w:b/>
                <w:sz w:val="20"/>
                <w:szCs w:val="20"/>
                <w:lang w:val="ka-GE"/>
              </w:rPr>
              <w:t xml:space="preserve"> ან მცირე დოზით</w:t>
            </w:r>
            <w:r w:rsidRPr="005162DA">
              <w:rPr>
                <w:rFonts w:ascii="Sylfaen" w:hAnsi="Sylfaen"/>
                <w:b/>
                <w:sz w:val="20"/>
                <w:szCs w:val="20"/>
                <w:lang w:val="en-US"/>
              </w:rPr>
              <w:t xml:space="preserve"> ICS</w:t>
            </w:r>
            <w:r w:rsidRPr="005162DA">
              <w:rPr>
                <w:rFonts w:ascii="Sylfaen" w:hAnsi="Sylfaen"/>
                <w:b/>
                <w:sz w:val="20"/>
                <w:szCs w:val="20"/>
                <w:lang w:val="ka-GE"/>
              </w:rPr>
              <w:t>/ფორმოტეროლი</w:t>
            </w:r>
            <w:r w:rsidR="00882479">
              <w:rPr>
                <w:rFonts w:ascii="Arial" w:hAnsi="Arial" w:cs="Arial"/>
                <w:b/>
                <w:sz w:val="20"/>
                <w:szCs w:val="20"/>
                <w:lang w:val="ka-GE"/>
              </w:rPr>
              <w:t xml:space="preserve"> #</w:t>
            </w:r>
          </w:p>
        </w:tc>
      </w:tr>
    </w:tbl>
    <w:p w:rsidR="008920F3" w:rsidRPr="008920F3" w:rsidRDefault="00882479" w:rsidP="00C62B8F">
      <w:pPr>
        <w:tabs>
          <w:tab w:val="left" w:pos="2190"/>
        </w:tabs>
        <w:ind w:left="-851"/>
        <w:rPr>
          <w:rFonts w:ascii="Sylfaen" w:hAnsi="Sylfaen"/>
          <w:sz w:val="20"/>
          <w:szCs w:val="20"/>
          <w:lang w:val="en-US"/>
        </w:rPr>
      </w:pPr>
      <w:r>
        <w:rPr>
          <w:rFonts w:ascii="Sylfaen" w:hAnsi="Sylfaen"/>
          <w:noProof/>
          <w:sz w:val="20"/>
          <w:szCs w:val="20"/>
          <w:lang w:eastAsia="ru-RU"/>
        </w:rPr>
        <w:pict>
          <v:shape id="_x0000_s1070" type="#_x0000_t202" style="position:absolute;left:0;text-align:left;margin-left:-61.65pt;margin-top:12.7pt;width:548.25pt;height:141pt;z-index:251695104;mso-position-horizontal-relative:text;mso-position-vertical-relative:text" stroked="f">
            <v:textbox>
              <w:txbxContent>
                <w:p w:rsidR="00882479" w:rsidRPr="00882479" w:rsidRDefault="00882479" w:rsidP="00882479">
                  <w:pPr>
                    <w:pStyle w:val="NoSpacing"/>
                    <w:numPr>
                      <w:ilvl w:val="0"/>
                      <w:numId w:val="9"/>
                    </w:numPr>
                    <w:ind w:left="142" w:hanging="142"/>
                    <w:rPr>
                      <w:sz w:val="18"/>
                      <w:szCs w:val="18"/>
                      <w:lang w:val="ka-GE"/>
                    </w:rPr>
                  </w:pPr>
                  <w:r w:rsidRPr="00882479">
                    <w:rPr>
                      <w:rFonts w:ascii="Sylfaen" w:hAnsi="Sylfaen" w:cs="Sylfaen"/>
                      <w:sz w:val="18"/>
                      <w:szCs w:val="18"/>
                      <w:lang w:val="ka-GE"/>
                    </w:rPr>
                    <w:t>გაითვალისწინეთ</w:t>
                  </w:r>
                  <w:r w:rsidRPr="00882479">
                    <w:rPr>
                      <w:sz w:val="18"/>
                      <w:szCs w:val="18"/>
                      <w:lang w:val="ka-GE"/>
                    </w:rPr>
                    <w:t xml:space="preserve"> </w:t>
                  </w:r>
                  <w:r w:rsidRPr="00882479">
                    <w:rPr>
                      <w:sz w:val="18"/>
                      <w:szCs w:val="18"/>
                      <w:lang w:val="en-US"/>
                    </w:rPr>
                    <w:t>SLIT</w:t>
                  </w:r>
                  <w:r w:rsidRPr="00882479">
                    <w:rPr>
                      <w:sz w:val="18"/>
                      <w:szCs w:val="18"/>
                      <w:lang w:val="ka-GE"/>
                    </w:rPr>
                    <w:t xml:space="preserve"> (</w:t>
                  </w:r>
                  <w:r w:rsidRPr="00882479">
                    <w:rPr>
                      <w:rFonts w:ascii="Sylfaen" w:hAnsi="Sylfaen" w:cs="Sylfaen"/>
                      <w:sz w:val="18"/>
                      <w:szCs w:val="18"/>
                      <w:lang w:val="ka-GE"/>
                    </w:rPr>
                    <w:t>სუბლინგვალური</w:t>
                  </w:r>
                  <w:r w:rsidRPr="00882479">
                    <w:rPr>
                      <w:sz w:val="18"/>
                      <w:szCs w:val="18"/>
                      <w:lang w:val="ka-GE"/>
                    </w:rPr>
                    <w:t xml:space="preserve"> </w:t>
                  </w:r>
                  <w:r w:rsidRPr="00882479">
                    <w:rPr>
                      <w:rFonts w:ascii="Sylfaen" w:hAnsi="Sylfaen" w:cs="Sylfaen"/>
                      <w:sz w:val="18"/>
                      <w:szCs w:val="18"/>
                      <w:lang w:val="ka-GE"/>
                    </w:rPr>
                    <w:t>იმუნოთერაპია</w:t>
                  </w:r>
                  <w:r w:rsidRPr="00882479">
                    <w:rPr>
                      <w:sz w:val="18"/>
                      <w:szCs w:val="18"/>
                      <w:lang w:val="ka-GE"/>
                    </w:rPr>
                    <w:t xml:space="preserve">) </w:t>
                  </w:r>
                  <w:r w:rsidRPr="00882479">
                    <w:rPr>
                      <w:rFonts w:ascii="Sylfaen" w:hAnsi="Sylfaen" w:cs="Sylfaen"/>
                      <w:sz w:val="18"/>
                      <w:szCs w:val="18"/>
                      <w:lang w:val="ka-GE"/>
                    </w:rPr>
                    <w:t>მოზრდილ</w:t>
                  </w:r>
                  <w:r w:rsidRPr="00882479">
                    <w:rPr>
                      <w:sz w:val="18"/>
                      <w:szCs w:val="18"/>
                      <w:lang w:val="ka-GE"/>
                    </w:rPr>
                    <w:t xml:space="preserve"> </w:t>
                  </w:r>
                  <w:r w:rsidRPr="00882479">
                    <w:rPr>
                      <w:sz w:val="18"/>
                      <w:szCs w:val="18"/>
                      <w:lang w:val="en-US"/>
                    </w:rPr>
                    <w:t xml:space="preserve"> HDM</w:t>
                  </w:r>
                  <w:r w:rsidRPr="00882479">
                    <w:rPr>
                      <w:sz w:val="18"/>
                      <w:szCs w:val="18"/>
                      <w:lang w:val="ka-GE"/>
                    </w:rPr>
                    <w:t>-</w:t>
                  </w:r>
                  <w:r w:rsidRPr="00882479">
                    <w:rPr>
                      <w:rFonts w:ascii="Sylfaen" w:hAnsi="Sylfaen" w:cs="Sylfaen"/>
                      <w:sz w:val="18"/>
                      <w:szCs w:val="18"/>
                      <w:lang w:val="ka-GE"/>
                    </w:rPr>
                    <w:t>სენსიტიურ</w:t>
                  </w:r>
                  <w:r w:rsidRPr="00882479">
                    <w:rPr>
                      <w:sz w:val="18"/>
                      <w:szCs w:val="18"/>
                      <w:lang w:val="ka-GE"/>
                    </w:rPr>
                    <w:t xml:space="preserve"> (</w:t>
                  </w:r>
                  <w:r w:rsidRPr="00882479">
                    <w:rPr>
                      <w:rFonts w:ascii="Sylfaen" w:hAnsi="Sylfaen" w:cs="Sylfaen"/>
                      <w:sz w:val="18"/>
                      <w:szCs w:val="18"/>
                      <w:lang w:val="ka-GE"/>
                    </w:rPr>
                    <w:t>ოთახის</w:t>
                  </w:r>
                  <w:r w:rsidRPr="00882479">
                    <w:rPr>
                      <w:sz w:val="18"/>
                      <w:szCs w:val="18"/>
                      <w:lang w:val="ka-GE"/>
                    </w:rPr>
                    <w:t xml:space="preserve"> </w:t>
                  </w:r>
                  <w:r w:rsidRPr="00882479">
                    <w:rPr>
                      <w:rFonts w:ascii="Sylfaen" w:hAnsi="Sylfaen" w:cs="Sylfaen"/>
                      <w:sz w:val="18"/>
                      <w:szCs w:val="18"/>
                      <w:lang w:val="ka-GE"/>
                    </w:rPr>
                    <w:t>მტკვრის</w:t>
                  </w:r>
                  <w:r w:rsidRPr="00882479">
                    <w:rPr>
                      <w:sz w:val="18"/>
                      <w:szCs w:val="18"/>
                      <w:lang w:val="ka-GE"/>
                    </w:rPr>
                    <w:t xml:space="preserve"> </w:t>
                  </w:r>
                  <w:r w:rsidRPr="00882479">
                    <w:rPr>
                      <w:rFonts w:ascii="Sylfaen" w:hAnsi="Sylfaen" w:cs="Sylfaen"/>
                      <w:sz w:val="18"/>
                      <w:szCs w:val="18"/>
                      <w:lang w:val="ka-GE"/>
                    </w:rPr>
                    <w:t>ტკიპის</w:t>
                  </w:r>
                  <w:r w:rsidRPr="00882479">
                    <w:rPr>
                      <w:sz w:val="18"/>
                      <w:szCs w:val="18"/>
                      <w:lang w:val="ka-GE"/>
                    </w:rPr>
                    <w:t xml:space="preserve"> </w:t>
                  </w:r>
                  <w:r w:rsidRPr="00882479">
                    <w:rPr>
                      <w:rFonts w:ascii="Sylfaen" w:hAnsi="Sylfaen" w:cs="Sylfaen"/>
                      <w:sz w:val="18"/>
                      <w:szCs w:val="18"/>
                      <w:lang w:val="ka-GE"/>
                    </w:rPr>
                    <w:t>მიმართ</w:t>
                  </w:r>
                  <w:r w:rsidRPr="00882479">
                    <w:rPr>
                      <w:sz w:val="18"/>
                      <w:szCs w:val="18"/>
                      <w:lang w:val="ka-GE"/>
                    </w:rPr>
                    <w:t xml:space="preserve"> </w:t>
                  </w:r>
                  <w:r w:rsidRPr="00882479">
                    <w:rPr>
                      <w:rFonts w:ascii="Sylfaen" w:hAnsi="Sylfaen" w:cs="Sylfaen"/>
                      <w:sz w:val="18"/>
                      <w:szCs w:val="18"/>
                      <w:lang w:val="ka-GE"/>
                    </w:rPr>
                    <w:t>სენსიტიურ</w:t>
                  </w:r>
                  <w:r w:rsidRPr="00882479">
                    <w:rPr>
                      <w:sz w:val="18"/>
                      <w:szCs w:val="18"/>
                      <w:lang w:val="ka-GE"/>
                    </w:rPr>
                    <w:t xml:space="preserve">) </w:t>
                  </w:r>
                  <w:r w:rsidRPr="00882479">
                    <w:rPr>
                      <w:rFonts w:ascii="Sylfaen" w:hAnsi="Sylfaen" w:cs="Sylfaen"/>
                      <w:sz w:val="18"/>
                      <w:szCs w:val="18"/>
                      <w:lang w:val="ka-GE"/>
                    </w:rPr>
                    <w:t>პაციენტებში</w:t>
                  </w:r>
                  <w:r w:rsidRPr="00882479">
                    <w:rPr>
                      <w:sz w:val="18"/>
                      <w:szCs w:val="18"/>
                      <w:lang w:val="ka-GE"/>
                    </w:rPr>
                    <w:t xml:space="preserve"> </w:t>
                  </w:r>
                  <w:r w:rsidRPr="00882479">
                    <w:rPr>
                      <w:rFonts w:ascii="Sylfaen" w:hAnsi="Sylfaen" w:cs="Sylfaen"/>
                      <w:sz w:val="18"/>
                      <w:szCs w:val="18"/>
                      <w:lang w:val="ka-GE"/>
                    </w:rPr>
                    <w:t>ალერგიული</w:t>
                  </w:r>
                  <w:r w:rsidRPr="00882479">
                    <w:rPr>
                      <w:sz w:val="18"/>
                      <w:szCs w:val="18"/>
                      <w:lang w:val="ka-GE"/>
                    </w:rPr>
                    <w:t xml:space="preserve"> </w:t>
                  </w:r>
                  <w:r w:rsidRPr="00882479">
                    <w:rPr>
                      <w:rFonts w:ascii="Sylfaen" w:hAnsi="Sylfaen" w:cs="Sylfaen"/>
                      <w:sz w:val="18"/>
                      <w:szCs w:val="18"/>
                      <w:lang w:val="ka-GE"/>
                    </w:rPr>
                    <w:t>რინიტით</w:t>
                  </w:r>
                  <w:r w:rsidRPr="00882479">
                    <w:rPr>
                      <w:sz w:val="18"/>
                      <w:szCs w:val="18"/>
                      <w:lang w:val="ka-GE"/>
                    </w:rPr>
                    <w:t xml:space="preserve">, </w:t>
                  </w:r>
                  <w:r w:rsidRPr="00882479">
                    <w:rPr>
                      <w:rFonts w:ascii="Sylfaen" w:hAnsi="Sylfaen" w:cs="Sylfaen"/>
                      <w:sz w:val="18"/>
                      <w:szCs w:val="18"/>
                      <w:lang w:val="ka-GE"/>
                    </w:rPr>
                    <w:t>რომელთაც</w:t>
                  </w:r>
                  <w:r w:rsidRPr="00882479">
                    <w:rPr>
                      <w:sz w:val="18"/>
                      <w:szCs w:val="18"/>
                      <w:lang w:val="ka-GE"/>
                    </w:rPr>
                    <w:t xml:space="preserve"> </w:t>
                  </w:r>
                  <w:r w:rsidRPr="00882479">
                    <w:rPr>
                      <w:rFonts w:ascii="Sylfaen" w:hAnsi="Sylfaen" w:cs="Sylfaen"/>
                      <w:sz w:val="18"/>
                      <w:szCs w:val="18"/>
                      <w:lang w:val="ka-GE"/>
                    </w:rPr>
                    <w:t>აღენიშნებათ</w:t>
                  </w:r>
                  <w:r w:rsidRPr="00882479">
                    <w:rPr>
                      <w:sz w:val="18"/>
                      <w:szCs w:val="18"/>
                      <w:lang w:val="ka-GE"/>
                    </w:rPr>
                    <w:t xml:space="preserve"> </w:t>
                  </w:r>
                  <w:r w:rsidRPr="00882479">
                    <w:rPr>
                      <w:rFonts w:ascii="Sylfaen" w:hAnsi="Sylfaen" w:cs="Sylfaen"/>
                      <w:sz w:val="18"/>
                      <w:szCs w:val="18"/>
                      <w:lang w:val="ka-GE"/>
                    </w:rPr>
                    <w:t>გამწვავებები</w:t>
                  </w:r>
                  <w:r w:rsidRPr="00882479">
                    <w:rPr>
                      <w:sz w:val="18"/>
                      <w:szCs w:val="18"/>
                      <w:lang w:val="en-US"/>
                    </w:rPr>
                    <w:t xml:space="preserve"> ICS</w:t>
                  </w:r>
                  <w:r w:rsidRPr="00882479">
                    <w:rPr>
                      <w:sz w:val="18"/>
                      <w:szCs w:val="18"/>
                      <w:lang w:val="ka-GE"/>
                    </w:rPr>
                    <w:t>-</w:t>
                  </w:r>
                  <w:r w:rsidRPr="00882479">
                    <w:rPr>
                      <w:rFonts w:ascii="Sylfaen" w:hAnsi="Sylfaen" w:cs="Sylfaen"/>
                      <w:sz w:val="18"/>
                      <w:szCs w:val="18"/>
                      <w:lang w:val="ka-GE"/>
                    </w:rPr>
                    <w:t>ით</w:t>
                  </w:r>
                  <w:r w:rsidRPr="00882479">
                    <w:rPr>
                      <w:sz w:val="18"/>
                      <w:szCs w:val="18"/>
                      <w:lang w:val="ka-GE"/>
                    </w:rPr>
                    <w:t xml:space="preserve"> </w:t>
                  </w:r>
                  <w:r w:rsidRPr="00882479">
                    <w:rPr>
                      <w:rFonts w:ascii="Sylfaen" w:hAnsi="Sylfaen" w:cs="Sylfaen"/>
                      <w:sz w:val="18"/>
                      <w:szCs w:val="18"/>
                      <w:lang w:val="ka-GE"/>
                    </w:rPr>
                    <w:t>მკურნალობის</w:t>
                  </w:r>
                  <w:r w:rsidRPr="00882479">
                    <w:rPr>
                      <w:sz w:val="18"/>
                      <w:szCs w:val="18"/>
                      <w:lang w:val="ka-GE"/>
                    </w:rPr>
                    <w:t xml:space="preserve"> </w:t>
                  </w:r>
                  <w:r w:rsidRPr="00882479">
                    <w:rPr>
                      <w:rFonts w:ascii="Sylfaen" w:hAnsi="Sylfaen" w:cs="Sylfaen"/>
                      <w:sz w:val="18"/>
                      <w:szCs w:val="18"/>
                      <w:lang w:val="ka-GE"/>
                    </w:rPr>
                    <w:t>მიუხედავად</w:t>
                  </w:r>
                  <w:r w:rsidRPr="00882479">
                    <w:rPr>
                      <w:sz w:val="18"/>
                      <w:szCs w:val="18"/>
                      <w:lang w:val="ka-GE"/>
                    </w:rPr>
                    <w:t xml:space="preserve"> </w:t>
                  </w:r>
                  <w:r w:rsidRPr="00882479">
                    <w:rPr>
                      <w:rFonts w:ascii="Sylfaen" w:hAnsi="Sylfaen" w:cs="Sylfaen"/>
                      <w:sz w:val="18"/>
                      <w:szCs w:val="18"/>
                      <w:lang w:val="ka-GE"/>
                    </w:rPr>
                    <w:t>და</w:t>
                  </w:r>
                  <w:r w:rsidRPr="00882479">
                    <w:rPr>
                      <w:sz w:val="18"/>
                      <w:szCs w:val="18"/>
                      <w:lang w:val="en-US"/>
                    </w:rPr>
                    <w:t xml:space="preserve"> FEV1</w:t>
                  </w:r>
                  <w:r w:rsidRPr="00882479">
                    <w:rPr>
                      <w:sz w:val="18"/>
                      <w:szCs w:val="18"/>
                      <w:lang w:val="ka-GE"/>
                    </w:rPr>
                    <w:t xml:space="preserve">&gt;70% </w:t>
                  </w:r>
                  <w:r w:rsidRPr="00882479">
                    <w:rPr>
                      <w:rFonts w:ascii="Sylfaen" w:hAnsi="Sylfaen" w:cs="Sylfaen"/>
                      <w:sz w:val="18"/>
                      <w:szCs w:val="18"/>
                      <w:lang w:val="ka-GE"/>
                    </w:rPr>
                    <w:t>სავარაუდოსი</w:t>
                  </w:r>
                </w:p>
                <w:p w:rsidR="00882479" w:rsidRPr="00882479" w:rsidRDefault="00882479" w:rsidP="00882479">
                  <w:pPr>
                    <w:pStyle w:val="NoSpacing"/>
                    <w:numPr>
                      <w:ilvl w:val="0"/>
                      <w:numId w:val="9"/>
                    </w:numPr>
                    <w:ind w:left="142" w:hanging="142"/>
                    <w:rPr>
                      <w:sz w:val="18"/>
                      <w:szCs w:val="18"/>
                      <w:lang w:val="ka-GE"/>
                    </w:rPr>
                  </w:pPr>
                  <w:r w:rsidRPr="00882479">
                    <w:rPr>
                      <w:rFonts w:ascii="Sylfaen" w:hAnsi="Sylfaen" w:cs="Sylfaen"/>
                      <w:sz w:val="18"/>
                      <w:szCs w:val="18"/>
                      <w:lang w:val="ka-GE"/>
                    </w:rPr>
                    <w:t>გაითვალისწინეთ</w:t>
                  </w:r>
                  <w:r w:rsidRPr="00882479">
                    <w:rPr>
                      <w:sz w:val="18"/>
                      <w:szCs w:val="18"/>
                      <w:lang w:val="ka-GE"/>
                    </w:rPr>
                    <w:t xml:space="preserve"> </w:t>
                  </w:r>
                  <w:r w:rsidRPr="00882479">
                    <w:rPr>
                      <w:rFonts w:ascii="Sylfaen" w:hAnsi="Sylfaen" w:cs="Sylfaen"/>
                      <w:sz w:val="18"/>
                      <w:szCs w:val="18"/>
                      <w:lang w:val="ka-GE"/>
                    </w:rPr>
                    <w:t>ნაბიჯი</w:t>
                  </w:r>
                  <w:r w:rsidRPr="00882479">
                    <w:rPr>
                      <w:sz w:val="18"/>
                      <w:szCs w:val="18"/>
                      <w:lang w:val="ka-GE"/>
                    </w:rPr>
                    <w:t xml:space="preserve"> </w:t>
                  </w:r>
                  <w:r w:rsidRPr="00882479">
                    <w:rPr>
                      <w:rFonts w:ascii="Sylfaen" w:hAnsi="Sylfaen" w:cs="Sylfaen"/>
                      <w:sz w:val="18"/>
                      <w:szCs w:val="18"/>
                      <w:lang w:val="ka-GE"/>
                    </w:rPr>
                    <w:t>ქვემოთ</w:t>
                  </w:r>
                  <w:r w:rsidRPr="00882479">
                    <w:rPr>
                      <w:sz w:val="18"/>
                      <w:szCs w:val="18"/>
                      <w:lang w:val="ka-GE"/>
                    </w:rPr>
                    <w:t xml:space="preserve"> </w:t>
                  </w:r>
                  <w:r w:rsidRPr="00882479">
                    <w:rPr>
                      <w:rFonts w:ascii="Sylfaen" w:hAnsi="Sylfaen" w:cs="Sylfaen"/>
                      <w:sz w:val="18"/>
                      <w:szCs w:val="18"/>
                      <w:lang w:val="ka-GE"/>
                    </w:rPr>
                    <w:t>თუ</w:t>
                  </w:r>
                  <w:r w:rsidRPr="00882479">
                    <w:rPr>
                      <w:sz w:val="18"/>
                      <w:szCs w:val="18"/>
                      <w:lang w:val="ka-GE"/>
                    </w:rPr>
                    <w:t xml:space="preserve"> </w:t>
                  </w:r>
                  <w:r w:rsidRPr="00882479">
                    <w:rPr>
                      <w:rFonts w:ascii="Sylfaen" w:hAnsi="Sylfaen" w:cs="Sylfaen"/>
                      <w:sz w:val="18"/>
                      <w:szCs w:val="18"/>
                      <w:lang w:val="ka-GE"/>
                    </w:rPr>
                    <w:t>კონტროლი</w:t>
                  </w:r>
                  <w:r w:rsidRPr="00882479">
                    <w:rPr>
                      <w:sz w:val="18"/>
                      <w:szCs w:val="18"/>
                      <w:lang w:val="ka-GE"/>
                    </w:rPr>
                    <w:t xml:space="preserve"> </w:t>
                  </w:r>
                  <w:r w:rsidRPr="00882479">
                    <w:rPr>
                      <w:rFonts w:ascii="Sylfaen" w:hAnsi="Sylfaen" w:cs="Sylfaen"/>
                      <w:sz w:val="18"/>
                      <w:szCs w:val="18"/>
                      <w:lang w:val="ka-GE"/>
                    </w:rPr>
                    <w:t>მიღწეულია</w:t>
                  </w:r>
                  <w:r w:rsidRPr="00882479">
                    <w:rPr>
                      <w:sz w:val="18"/>
                      <w:szCs w:val="18"/>
                      <w:lang w:val="ka-GE"/>
                    </w:rPr>
                    <w:t xml:space="preserve"> 3 </w:t>
                  </w:r>
                  <w:r w:rsidRPr="00882479">
                    <w:rPr>
                      <w:rFonts w:ascii="Sylfaen" w:hAnsi="Sylfaen" w:cs="Sylfaen"/>
                      <w:sz w:val="18"/>
                      <w:szCs w:val="18"/>
                      <w:lang w:val="ka-GE"/>
                    </w:rPr>
                    <w:t>თვის</w:t>
                  </w:r>
                  <w:r w:rsidRPr="00882479">
                    <w:rPr>
                      <w:sz w:val="18"/>
                      <w:szCs w:val="18"/>
                      <w:lang w:val="ka-GE"/>
                    </w:rPr>
                    <w:t xml:space="preserve"> </w:t>
                  </w:r>
                  <w:r w:rsidRPr="00882479">
                    <w:rPr>
                      <w:rFonts w:ascii="Sylfaen" w:hAnsi="Sylfaen" w:cs="Sylfaen"/>
                      <w:sz w:val="18"/>
                      <w:szCs w:val="18"/>
                      <w:lang w:val="ka-GE"/>
                    </w:rPr>
                    <w:t>მანძილზე</w:t>
                  </w:r>
                  <w:r w:rsidRPr="00882479">
                    <w:rPr>
                      <w:sz w:val="18"/>
                      <w:szCs w:val="18"/>
                      <w:lang w:val="ka-GE"/>
                    </w:rPr>
                    <w:t xml:space="preserve">, </w:t>
                  </w:r>
                  <w:r w:rsidRPr="00882479">
                    <w:rPr>
                      <w:sz w:val="18"/>
                      <w:szCs w:val="18"/>
                      <w:lang w:val="en-US"/>
                    </w:rPr>
                    <w:t>ICS</w:t>
                  </w:r>
                  <w:r w:rsidRPr="00882479">
                    <w:rPr>
                      <w:sz w:val="18"/>
                      <w:szCs w:val="18"/>
                      <w:lang w:val="ka-GE"/>
                    </w:rPr>
                    <w:t>-</w:t>
                  </w:r>
                  <w:r w:rsidRPr="00882479">
                    <w:rPr>
                      <w:rFonts w:ascii="Sylfaen" w:hAnsi="Sylfaen" w:cs="Sylfaen"/>
                      <w:sz w:val="18"/>
                      <w:szCs w:val="18"/>
                      <w:lang w:val="ka-GE"/>
                    </w:rPr>
                    <w:t>ის</w:t>
                  </w:r>
                  <w:r w:rsidRPr="00882479">
                    <w:rPr>
                      <w:sz w:val="18"/>
                      <w:szCs w:val="18"/>
                      <w:lang w:val="ka-GE"/>
                    </w:rPr>
                    <w:t xml:space="preserve"> </w:t>
                  </w:r>
                  <w:r w:rsidRPr="00882479">
                    <w:rPr>
                      <w:rFonts w:ascii="Sylfaen" w:hAnsi="Sylfaen" w:cs="Sylfaen"/>
                      <w:sz w:val="18"/>
                      <w:szCs w:val="18"/>
                      <w:lang w:val="ka-GE"/>
                    </w:rPr>
                    <w:t>შეჩერება</w:t>
                  </w:r>
                  <w:r w:rsidRPr="00882479">
                    <w:rPr>
                      <w:sz w:val="18"/>
                      <w:szCs w:val="18"/>
                      <w:lang w:val="ka-GE"/>
                    </w:rPr>
                    <w:t xml:space="preserve"> </w:t>
                  </w:r>
                  <w:r w:rsidRPr="00882479">
                    <w:rPr>
                      <w:rFonts w:ascii="Sylfaen" w:hAnsi="Sylfaen" w:cs="Sylfaen"/>
                      <w:sz w:val="18"/>
                      <w:szCs w:val="18"/>
                      <w:lang w:val="ka-GE"/>
                    </w:rPr>
                    <w:t>რეკომენდებული</w:t>
                  </w:r>
                  <w:r w:rsidRPr="00882479">
                    <w:rPr>
                      <w:sz w:val="18"/>
                      <w:szCs w:val="18"/>
                      <w:lang w:val="ka-GE"/>
                    </w:rPr>
                    <w:t xml:space="preserve"> </w:t>
                  </w:r>
                  <w:r w:rsidRPr="00882479">
                    <w:rPr>
                      <w:rFonts w:ascii="Sylfaen" w:hAnsi="Sylfaen" w:cs="Sylfaen"/>
                      <w:sz w:val="18"/>
                      <w:szCs w:val="18"/>
                      <w:lang w:val="ka-GE"/>
                    </w:rPr>
                    <w:t>არ</w:t>
                  </w:r>
                  <w:r w:rsidRPr="00882479">
                    <w:rPr>
                      <w:sz w:val="18"/>
                      <w:szCs w:val="18"/>
                      <w:lang w:val="ka-GE"/>
                    </w:rPr>
                    <w:t xml:space="preserve"> </w:t>
                  </w:r>
                  <w:r w:rsidRPr="00882479">
                    <w:rPr>
                      <w:rFonts w:ascii="Sylfaen" w:hAnsi="Sylfaen" w:cs="Sylfaen"/>
                      <w:sz w:val="18"/>
                      <w:szCs w:val="18"/>
                      <w:lang w:val="ka-GE"/>
                    </w:rPr>
                    <w:t>არის</w:t>
                  </w:r>
                </w:p>
                <w:p w:rsidR="00882479" w:rsidRDefault="00882479" w:rsidP="00882479">
                  <w:pPr>
                    <w:pStyle w:val="NoSpacing"/>
                    <w:rPr>
                      <w:rFonts w:ascii="Sylfaen" w:hAnsi="Sylfaen" w:cs="Sylfaen"/>
                      <w:sz w:val="18"/>
                      <w:szCs w:val="18"/>
                      <w:lang w:val="ka-GE"/>
                    </w:rPr>
                  </w:pPr>
                  <w:r w:rsidRPr="00882479">
                    <w:rPr>
                      <w:sz w:val="18"/>
                      <w:szCs w:val="18"/>
                      <w:lang w:val="ka-GE"/>
                    </w:rPr>
                    <w:sym w:font="Wingdings 2" w:char="F0DE"/>
                  </w:r>
                  <w:r w:rsidRPr="00882479">
                    <w:rPr>
                      <w:rFonts w:ascii="Sylfaen" w:hAnsi="Sylfaen" w:cs="Sylfaen"/>
                      <w:sz w:val="18"/>
                      <w:szCs w:val="18"/>
                      <w:lang w:val="ka-GE"/>
                    </w:rPr>
                    <w:t>არ</w:t>
                  </w:r>
                  <w:r w:rsidRPr="00882479">
                    <w:rPr>
                      <w:sz w:val="18"/>
                      <w:szCs w:val="18"/>
                      <w:lang w:val="ka-GE"/>
                    </w:rPr>
                    <w:t xml:space="preserve"> </w:t>
                  </w:r>
                  <w:r w:rsidRPr="00882479">
                    <w:rPr>
                      <w:rFonts w:ascii="Sylfaen" w:hAnsi="Sylfaen" w:cs="Sylfaen"/>
                      <w:sz w:val="18"/>
                      <w:szCs w:val="18"/>
                      <w:lang w:val="ka-GE"/>
                    </w:rPr>
                    <w:t>არის</w:t>
                  </w:r>
                  <w:r w:rsidRPr="00882479">
                    <w:rPr>
                      <w:sz w:val="18"/>
                      <w:szCs w:val="18"/>
                      <w:lang w:val="ka-GE"/>
                    </w:rPr>
                    <w:t xml:space="preserve"> </w:t>
                  </w:r>
                  <w:r w:rsidRPr="00882479">
                    <w:rPr>
                      <w:rFonts w:ascii="Sylfaen" w:hAnsi="Sylfaen" w:cs="Sylfaen"/>
                      <w:sz w:val="18"/>
                      <w:szCs w:val="18"/>
                      <w:lang w:val="ka-GE"/>
                    </w:rPr>
                    <w:t>რეკომენდებული</w:t>
                  </w:r>
                  <w:r w:rsidRPr="00882479">
                    <w:rPr>
                      <w:sz w:val="18"/>
                      <w:szCs w:val="18"/>
                      <w:lang w:val="ka-GE"/>
                    </w:rPr>
                    <w:t xml:space="preserve"> </w:t>
                  </w:r>
                  <w:r w:rsidRPr="00882479">
                    <w:rPr>
                      <w:rFonts w:ascii="Sylfaen" w:hAnsi="Sylfaen" w:cs="Sylfaen"/>
                      <w:sz w:val="18"/>
                      <w:szCs w:val="18"/>
                      <w:lang w:val="ka-GE"/>
                    </w:rPr>
                    <w:t>ბავშვებისთვის</w:t>
                  </w:r>
                  <w:r w:rsidRPr="00882479">
                    <w:rPr>
                      <w:sz w:val="18"/>
                      <w:szCs w:val="18"/>
                      <w:lang w:val="ka-GE"/>
                    </w:rPr>
                    <w:t xml:space="preserve"> &lt;12 </w:t>
                  </w:r>
                  <w:r w:rsidRPr="00882479">
                    <w:rPr>
                      <w:rFonts w:ascii="Sylfaen" w:hAnsi="Sylfaen" w:cs="Sylfaen"/>
                      <w:sz w:val="18"/>
                      <w:szCs w:val="18"/>
                      <w:lang w:val="ka-GE"/>
                    </w:rPr>
                    <w:t>წელზე</w:t>
                  </w:r>
                </w:p>
                <w:p w:rsidR="00882479" w:rsidRDefault="00882479" w:rsidP="00882479">
                  <w:pPr>
                    <w:pStyle w:val="NoSpacing"/>
                    <w:rPr>
                      <w:rFonts w:ascii="Sylfaen" w:hAnsi="Sylfaen"/>
                      <w:sz w:val="18"/>
                      <w:szCs w:val="18"/>
                      <w:lang w:val="ka-GE"/>
                    </w:rPr>
                  </w:pPr>
                  <w:r>
                    <w:rPr>
                      <w:rFonts w:ascii="Sylfaen" w:hAnsi="Sylfaen" w:cs="Sylfaen"/>
                      <w:sz w:val="18"/>
                      <w:szCs w:val="18"/>
                      <w:lang w:val="ka-GE"/>
                    </w:rPr>
                    <w:sym w:font="Wingdings 2" w:char="F0DE"/>
                  </w:r>
                  <w:r>
                    <w:rPr>
                      <w:rFonts w:ascii="Sylfaen" w:hAnsi="Sylfaen" w:cs="Sylfaen"/>
                      <w:sz w:val="18"/>
                      <w:szCs w:val="18"/>
                      <w:lang w:val="ka-GE"/>
                    </w:rPr>
                    <w:sym w:font="Wingdings 2" w:char="F0DE"/>
                  </w:r>
                  <w:r>
                    <w:rPr>
                      <w:rFonts w:ascii="Sylfaen" w:hAnsi="Sylfaen" w:cs="Sylfaen"/>
                      <w:sz w:val="18"/>
                      <w:szCs w:val="18"/>
                      <w:lang w:val="ka-GE"/>
                    </w:rPr>
                    <w:t xml:space="preserve">6-11 წლის ბავშვებისთვის მე-3 საფეხურზე უპირატეს მკურნალობად მიიჩნევა დაბალი დოზით </w:t>
                  </w:r>
                  <w:r w:rsidRPr="00882479">
                    <w:rPr>
                      <w:sz w:val="18"/>
                      <w:szCs w:val="18"/>
                      <w:lang w:val="en-US"/>
                    </w:rPr>
                    <w:t>ICS</w:t>
                  </w:r>
                </w:p>
                <w:p w:rsidR="00882479" w:rsidRDefault="00882479" w:rsidP="00882479">
                  <w:pPr>
                    <w:pStyle w:val="NoSpacing"/>
                    <w:rPr>
                      <w:rFonts w:ascii="Sylfaen" w:hAnsi="Sylfaen"/>
                      <w:sz w:val="18"/>
                      <w:szCs w:val="18"/>
                      <w:lang w:val="ka-GE"/>
                    </w:rPr>
                  </w:pPr>
                  <w:r>
                    <w:rPr>
                      <w:rFonts w:ascii="Arial" w:hAnsi="Arial" w:cs="Arial"/>
                      <w:sz w:val="18"/>
                      <w:szCs w:val="18"/>
                      <w:lang w:val="ka-GE"/>
                    </w:rPr>
                    <w:t>#</w:t>
                  </w:r>
                  <w:r>
                    <w:rPr>
                      <w:rFonts w:ascii="Sylfaen" w:hAnsi="Sylfaen"/>
                      <w:sz w:val="18"/>
                      <w:szCs w:val="18"/>
                      <w:lang w:val="ka-GE"/>
                    </w:rPr>
                    <w:t xml:space="preserve">მცირე დოზით </w:t>
                  </w:r>
                  <w:r w:rsidRPr="00882479">
                    <w:rPr>
                      <w:sz w:val="18"/>
                      <w:szCs w:val="18"/>
                      <w:lang w:val="en-US"/>
                    </w:rPr>
                    <w:t>ICS</w:t>
                  </w:r>
                  <w:r>
                    <w:rPr>
                      <w:rFonts w:ascii="Sylfaen" w:hAnsi="Sylfaen"/>
                      <w:sz w:val="18"/>
                      <w:szCs w:val="18"/>
                      <w:lang w:val="ka-GE"/>
                    </w:rPr>
                    <w:t xml:space="preserve">/ფორმოტეროლი წარმოადგენს შემამსუბუქებელ მედიკამენტს პაციენტებისთვის, რომელთაც დანიშნული აქვთ </w:t>
                  </w:r>
                  <w:r w:rsidR="003C6172">
                    <w:rPr>
                      <w:rFonts w:ascii="Sylfaen" w:hAnsi="Sylfaen"/>
                      <w:sz w:val="18"/>
                      <w:szCs w:val="18"/>
                      <w:lang w:val="ka-GE"/>
                    </w:rPr>
                    <w:t xml:space="preserve">შემანარჩუნებელი </w:t>
                  </w:r>
                  <w:r>
                    <w:rPr>
                      <w:rFonts w:ascii="Sylfaen" w:hAnsi="Sylfaen"/>
                      <w:sz w:val="18"/>
                      <w:szCs w:val="18"/>
                      <w:lang w:val="ka-GE"/>
                    </w:rPr>
                    <w:t xml:space="preserve">მკურნალობა </w:t>
                  </w:r>
                  <w:r w:rsidR="003C6172">
                    <w:rPr>
                      <w:rFonts w:ascii="Sylfaen" w:hAnsi="Sylfaen"/>
                      <w:sz w:val="18"/>
                      <w:szCs w:val="18"/>
                      <w:lang w:val="ka-GE"/>
                    </w:rPr>
                    <w:t xml:space="preserve">დაბალი დოზით </w:t>
                  </w:r>
                  <w:r>
                    <w:rPr>
                      <w:rFonts w:ascii="Sylfaen" w:hAnsi="Sylfaen"/>
                      <w:sz w:val="18"/>
                      <w:szCs w:val="18"/>
                      <w:lang w:val="ka-GE"/>
                    </w:rPr>
                    <w:t>ბუდესონიდ/ფორმოტეროლით ან ბეკლომეტაზონ/ფორმოტეროლით</w:t>
                  </w:r>
                  <w:r w:rsidR="003C6172">
                    <w:rPr>
                      <w:rFonts w:ascii="Sylfaen" w:hAnsi="Sylfaen"/>
                      <w:sz w:val="18"/>
                      <w:szCs w:val="18"/>
                      <w:lang w:val="ka-GE"/>
                    </w:rPr>
                    <w:t xml:space="preserve"> და მხსნელი მკურნალობა</w:t>
                  </w:r>
                </w:p>
                <w:p w:rsidR="003C6172" w:rsidRPr="00882479" w:rsidRDefault="003C6172" w:rsidP="00882479">
                  <w:pPr>
                    <w:pStyle w:val="NoSpacing"/>
                    <w:rPr>
                      <w:sz w:val="18"/>
                      <w:szCs w:val="18"/>
                      <w:lang w:val="ka-GE"/>
                    </w:rPr>
                  </w:pPr>
                  <w:r>
                    <w:rPr>
                      <w:rFonts w:ascii="Sylfaen" w:hAnsi="Sylfaen"/>
                      <w:sz w:val="18"/>
                      <w:szCs w:val="18"/>
                      <w:lang w:val="ka-GE"/>
                    </w:rPr>
                    <w:t>†თიოტროპიუმი ინჰალატორის მეშვეობით წარმოადგენს მკურნალობის ალტერნატივას პაციენტებისთვის ანამნეზში გამწვავებებით, არ არის რეკომენდებული &lt;12 წელზე ასაკში</w:t>
                  </w:r>
                </w:p>
                <w:p w:rsidR="00882479" w:rsidRPr="00882479" w:rsidRDefault="00882479" w:rsidP="00882479">
                  <w:pPr>
                    <w:pStyle w:val="NoSpacing"/>
                    <w:ind w:left="142" w:hanging="142"/>
                    <w:rPr>
                      <w:sz w:val="18"/>
                      <w:szCs w:val="18"/>
                      <w:lang w:val="ka-GE"/>
                    </w:rPr>
                  </w:pPr>
                </w:p>
              </w:txbxContent>
            </v:textbox>
          </v:shape>
        </w:pict>
      </w:r>
    </w:p>
    <w:p w:rsidR="00ED713D" w:rsidRDefault="00ED713D" w:rsidP="00C62B8F">
      <w:pPr>
        <w:tabs>
          <w:tab w:val="left" w:pos="2190"/>
        </w:tabs>
        <w:ind w:left="-851"/>
        <w:rPr>
          <w:rFonts w:ascii="Sylfaen" w:hAnsi="Sylfaen"/>
          <w:lang w:val="ka-GE"/>
        </w:rPr>
      </w:pPr>
    </w:p>
    <w:p w:rsidR="00ED713D" w:rsidRDefault="00ED713D" w:rsidP="00C62B8F">
      <w:pPr>
        <w:tabs>
          <w:tab w:val="left" w:pos="2190"/>
        </w:tabs>
        <w:ind w:left="-851"/>
        <w:rPr>
          <w:rFonts w:ascii="Sylfaen" w:hAnsi="Sylfaen"/>
          <w:lang w:val="ka-GE"/>
        </w:rPr>
      </w:pPr>
    </w:p>
    <w:p w:rsidR="00ED713D" w:rsidRDefault="00ED713D" w:rsidP="00C62B8F">
      <w:pPr>
        <w:tabs>
          <w:tab w:val="left" w:pos="2190"/>
        </w:tabs>
        <w:ind w:left="-851"/>
        <w:rPr>
          <w:rFonts w:ascii="Sylfaen" w:hAnsi="Sylfaen"/>
          <w:lang w:val="ka-GE"/>
        </w:rPr>
      </w:pPr>
    </w:p>
    <w:p w:rsidR="00ED713D" w:rsidRDefault="00ED713D" w:rsidP="003C6172">
      <w:pPr>
        <w:tabs>
          <w:tab w:val="left" w:pos="2190"/>
        </w:tabs>
        <w:rPr>
          <w:rFonts w:ascii="Sylfaen" w:hAnsi="Sylfaen"/>
          <w:lang w:val="ka-GE"/>
        </w:rPr>
      </w:pPr>
    </w:p>
    <w:p w:rsidR="00ED713D" w:rsidRDefault="00ED713D" w:rsidP="00C62B8F">
      <w:pPr>
        <w:tabs>
          <w:tab w:val="left" w:pos="2190"/>
        </w:tabs>
        <w:ind w:left="-851"/>
        <w:rPr>
          <w:rFonts w:ascii="Sylfaen" w:hAnsi="Sylfaen"/>
          <w:lang w:val="ka-GE"/>
        </w:rPr>
      </w:pPr>
    </w:p>
    <w:p w:rsidR="00ED713D" w:rsidRDefault="00ED713D" w:rsidP="00C62B8F">
      <w:pPr>
        <w:tabs>
          <w:tab w:val="left" w:pos="2190"/>
        </w:tabs>
        <w:ind w:left="-851"/>
        <w:rPr>
          <w:rFonts w:ascii="Sylfaen" w:hAnsi="Sylfaen"/>
          <w:lang w:val="ka-GE"/>
        </w:rPr>
      </w:pPr>
    </w:p>
    <w:p w:rsidR="00ED713D" w:rsidRDefault="00ED713D" w:rsidP="00C62B8F">
      <w:pPr>
        <w:tabs>
          <w:tab w:val="left" w:pos="2190"/>
        </w:tabs>
        <w:ind w:left="-851"/>
        <w:rPr>
          <w:rFonts w:ascii="Sylfaen" w:hAnsi="Sylfaen"/>
          <w:lang w:val="ka-GE"/>
        </w:rPr>
      </w:pPr>
    </w:p>
    <w:p w:rsidR="00ED713D" w:rsidRDefault="00ED713D" w:rsidP="00C62B8F">
      <w:pPr>
        <w:tabs>
          <w:tab w:val="left" w:pos="2190"/>
        </w:tabs>
        <w:ind w:left="-851"/>
        <w:rPr>
          <w:rFonts w:ascii="Sylfaen" w:hAnsi="Sylfaen"/>
          <w:lang w:val="ka-GE"/>
        </w:rPr>
      </w:pPr>
    </w:p>
    <w:p w:rsidR="00ED713D" w:rsidRDefault="00ED713D" w:rsidP="00C62B8F">
      <w:pPr>
        <w:tabs>
          <w:tab w:val="left" w:pos="2190"/>
        </w:tabs>
        <w:ind w:left="-851"/>
        <w:rPr>
          <w:rFonts w:ascii="Sylfaen" w:hAnsi="Sylfaen"/>
          <w:lang w:val="ka-GE"/>
        </w:rPr>
      </w:pPr>
    </w:p>
    <w:p w:rsidR="00ED713D" w:rsidRDefault="00ED713D" w:rsidP="00C62B8F">
      <w:pPr>
        <w:tabs>
          <w:tab w:val="left" w:pos="2190"/>
        </w:tabs>
        <w:ind w:left="-851"/>
        <w:rPr>
          <w:rFonts w:ascii="Sylfaen" w:hAnsi="Sylfaen"/>
          <w:lang w:val="ka-GE"/>
        </w:rPr>
      </w:pPr>
    </w:p>
    <w:p w:rsidR="00ED713D" w:rsidRDefault="00ED713D" w:rsidP="00C62B8F">
      <w:pPr>
        <w:tabs>
          <w:tab w:val="left" w:pos="2190"/>
        </w:tabs>
        <w:ind w:left="-851"/>
        <w:rPr>
          <w:rFonts w:ascii="Sylfaen" w:hAnsi="Sylfaen"/>
          <w:lang w:val="ka-GE"/>
        </w:rPr>
      </w:pPr>
    </w:p>
    <w:p w:rsidR="00ED713D" w:rsidRDefault="00ED713D" w:rsidP="00C62B8F">
      <w:pPr>
        <w:tabs>
          <w:tab w:val="left" w:pos="2190"/>
        </w:tabs>
        <w:ind w:left="-851"/>
        <w:rPr>
          <w:rFonts w:ascii="Sylfaen" w:hAnsi="Sylfaen"/>
          <w:lang w:val="ka-GE"/>
        </w:rPr>
      </w:pPr>
    </w:p>
    <w:p w:rsidR="00ED713D" w:rsidRDefault="00ED713D" w:rsidP="00C62B8F">
      <w:pPr>
        <w:tabs>
          <w:tab w:val="left" w:pos="2190"/>
        </w:tabs>
        <w:ind w:left="-851"/>
        <w:rPr>
          <w:rFonts w:ascii="Sylfaen" w:hAnsi="Sylfaen"/>
          <w:lang w:val="ka-GE"/>
        </w:rPr>
      </w:pPr>
    </w:p>
    <w:p w:rsidR="00ED713D" w:rsidRDefault="00ED713D" w:rsidP="00C62B8F">
      <w:pPr>
        <w:tabs>
          <w:tab w:val="left" w:pos="2190"/>
        </w:tabs>
        <w:ind w:left="-851"/>
        <w:rPr>
          <w:rFonts w:ascii="Sylfaen" w:hAnsi="Sylfaen"/>
          <w:lang w:val="ka-GE"/>
        </w:rPr>
      </w:pPr>
    </w:p>
    <w:p w:rsidR="00ED713D" w:rsidRDefault="00ED713D" w:rsidP="00C62B8F">
      <w:pPr>
        <w:tabs>
          <w:tab w:val="left" w:pos="2190"/>
        </w:tabs>
        <w:ind w:left="-851"/>
        <w:rPr>
          <w:rFonts w:ascii="Sylfaen" w:hAnsi="Sylfaen"/>
          <w:lang w:val="ka-GE"/>
        </w:rPr>
      </w:pPr>
    </w:p>
    <w:p w:rsidR="00ED713D" w:rsidRDefault="00ED713D" w:rsidP="00C62B8F">
      <w:pPr>
        <w:tabs>
          <w:tab w:val="left" w:pos="2190"/>
        </w:tabs>
        <w:ind w:left="-851"/>
        <w:rPr>
          <w:rFonts w:ascii="Sylfaen" w:hAnsi="Sylfaen"/>
          <w:lang w:val="ka-GE"/>
        </w:rPr>
      </w:pPr>
    </w:p>
    <w:p w:rsidR="00765BA4" w:rsidRDefault="00765BA4" w:rsidP="00C62B8F">
      <w:pPr>
        <w:tabs>
          <w:tab w:val="left" w:pos="2190"/>
        </w:tabs>
        <w:ind w:left="-851"/>
        <w:rPr>
          <w:rFonts w:ascii="Sylfaen" w:hAnsi="Sylfaen"/>
          <w:lang w:val="ka-GE"/>
        </w:rPr>
      </w:pPr>
    </w:p>
    <w:p w:rsidR="00DE3452" w:rsidRDefault="00DE3452" w:rsidP="00C62B8F">
      <w:pPr>
        <w:tabs>
          <w:tab w:val="left" w:pos="2190"/>
        </w:tabs>
        <w:ind w:left="-851"/>
        <w:rPr>
          <w:rFonts w:ascii="Sylfaen" w:hAnsi="Sylfaen"/>
          <w:lang w:val="ka-GE"/>
        </w:rPr>
      </w:pPr>
    </w:p>
    <w:p w:rsidR="00DE3452" w:rsidRDefault="00DE3452" w:rsidP="00C62B8F">
      <w:pPr>
        <w:tabs>
          <w:tab w:val="left" w:pos="2190"/>
        </w:tabs>
        <w:ind w:left="-851"/>
        <w:rPr>
          <w:rFonts w:ascii="Sylfaen" w:hAnsi="Sylfaen"/>
          <w:lang w:val="ka-GE"/>
        </w:rPr>
      </w:pPr>
    </w:p>
    <w:p w:rsidR="00DE3452" w:rsidRDefault="00DE3452" w:rsidP="00C62B8F">
      <w:pPr>
        <w:tabs>
          <w:tab w:val="left" w:pos="2190"/>
        </w:tabs>
        <w:ind w:left="-851"/>
        <w:rPr>
          <w:rFonts w:ascii="Sylfaen" w:hAnsi="Sylfaen"/>
          <w:lang w:val="ka-GE"/>
        </w:rPr>
      </w:pPr>
    </w:p>
    <w:p w:rsidR="00DE3452" w:rsidRDefault="00DE3452" w:rsidP="00C62B8F">
      <w:pPr>
        <w:tabs>
          <w:tab w:val="left" w:pos="2190"/>
        </w:tabs>
        <w:ind w:left="-851"/>
        <w:rPr>
          <w:rFonts w:ascii="Sylfaen" w:hAnsi="Sylfaen"/>
          <w:lang w:val="ka-GE"/>
        </w:rPr>
      </w:pPr>
    </w:p>
    <w:p w:rsidR="00DE3452" w:rsidRDefault="00DE3452" w:rsidP="00C62B8F">
      <w:pPr>
        <w:tabs>
          <w:tab w:val="left" w:pos="2190"/>
        </w:tabs>
        <w:ind w:left="-851"/>
        <w:rPr>
          <w:rFonts w:ascii="Sylfaen" w:hAnsi="Sylfaen"/>
          <w:lang w:val="ka-GE"/>
        </w:rPr>
      </w:pPr>
    </w:p>
    <w:p w:rsidR="00DE3452" w:rsidRDefault="00DE3452" w:rsidP="00C62B8F">
      <w:pPr>
        <w:tabs>
          <w:tab w:val="left" w:pos="2190"/>
        </w:tabs>
        <w:ind w:left="-851"/>
        <w:rPr>
          <w:rFonts w:ascii="Sylfaen" w:hAnsi="Sylfaen"/>
          <w:lang w:val="ka-GE"/>
        </w:rPr>
      </w:pPr>
    </w:p>
    <w:p w:rsidR="00DE3452" w:rsidRDefault="00DE3452" w:rsidP="00C62B8F">
      <w:pPr>
        <w:tabs>
          <w:tab w:val="left" w:pos="2190"/>
        </w:tabs>
        <w:ind w:left="-851"/>
        <w:rPr>
          <w:rFonts w:ascii="Sylfaen" w:hAnsi="Sylfaen"/>
          <w:lang w:val="ka-GE"/>
        </w:rPr>
      </w:pPr>
    </w:p>
    <w:p w:rsidR="00DE3452" w:rsidRDefault="00DE3452" w:rsidP="00C62B8F">
      <w:pPr>
        <w:tabs>
          <w:tab w:val="left" w:pos="2190"/>
        </w:tabs>
        <w:ind w:left="-851"/>
        <w:rPr>
          <w:rFonts w:ascii="Sylfaen" w:hAnsi="Sylfaen"/>
          <w:lang w:val="ka-GE"/>
        </w:rPr>
      </w:pPr>
    </w:p>
    <w:p w:rsidR="00DE3452" w:rsidRDefault="00DE3452" w:rsidP="00C62B8F">
      <w:pPr>
        <w:tabs>
          <w:tab w:val="left" w:pos="2190"/>
        </w:tabs>
        <w:ind w:left="-851"/>
        <w:rPr>
          <w:rFonts w:ascii="Sylfaen" w:hAnsi="Sylfaen"/>
          <w:lang w:val="ka-GE"/>
        </w:rPr>
      </w:pPr>
    </w:p>
    <w:p w:rsidR="00DE3452" w:rsidRDefault="00DE3452" w:rsidP="00C62B8F">
      <w:pPr>
        <w:tabs>
          <w:tab w:val="left" w:pos="2190"/>
        </w:tabs>
        <w:ind w:left="-851"/>
        <w:rPr>
          <w:rFonts w:ascii="Sylfaen" w:hAnsi="Sylfaen"/>
          <w:lang w:val="ka-GE"/>
        </w:rPr>
      </w:pPr>
    </w:p>
    <w:p w:rsidR="00765BA4" w:rsidRDefault="00765BA4" w:rsidP="00C62B8F">
      <w:pPr>
        <w:tabs>
          <w:tab w:val="left" w:pos="2190"/>
        </w:tabs>
        <w:ind w:left="-851"/>
        <w:rPr>
          <w:rFonts w:ascii="Sylfaen" w:hAnsi="Sylfaen"/>
          <w:lang w:val="ka-GE"/>
        </w:rPr>
      </w:pPr>
    </w:p>
    <w:p w:rsidR="00DE3452" w:rsidRDefault="00DE3452" w:rsidP="00C62B8F">
      <w:pPr>
        <w:tabs>
          <w:tab w:val="left" w:pos="2190"/>
        </w:tabs>
        <w:ind w:left="-851"/>
        <w:rPr>
          <w:rFonts w:ascii="Sylfaen" w:hAnsi="Sylfaen"/>
          <w:lang w:val="ka-GE"/>
        </w:rPr>
      </w:pPr>
    </w:p>
    <w:p w:rsidR="00DE3452" w:rsidRDefault="00DE3452" w:rsidP="00C62B8F">
      <w:pPr>
        <w:tabs>
          <w:tab w:val="left" w:pos="2190"/>
        </w:tabs>
        <w:ind w:left="-851"/>
        <w:rPr>
          <w:rFonts w:ascii="Sylfaen" w:hAnsi="Sylfaen"/>
          <w:lang w:val="ka-GE"/>
        </w:rPr>
      </w:pPr>
    </w:p>
    <w:p w:rsidR="00DE3452" w:rsidRDefault="00DE3452" w:rsidP="00C62B8F">
      <w:pPr>
        <w:tabs>
          <w:tab w:val="left" w:pos="2190"/>
        </w:tabs>
        <w:ind w:left="-851"/>
        <w:rPr>
          <w:rFonts w:ascii="Sylfaen" w:hAnsi="Sylfaen"/>
          <w:lang w:val="ka-GE"/>
        </w:rPr>
      </w:pPr>
    </w:p>
    <w:p w:rsidR="00DE3452" w:rsidRDefault="00DE3452" w:rsidP="00C62B8F">
      <w:pPr>
        <w:tabs>
          <w:tab w:val="left" w:pos="2190"/>
        </w:tabs>
        <w:ind w:left="-851"/>
        <w:rPr>
          <w:rFonts w:ascii="Sylfaen" w:hAnsi="Sylfaen"/>
          <w:lang w:val="ka-GE"/>
        </w:rPr>
      </w:pPr>
    </w:p>
    <w:p w:rsidR="00DE3452" w:rsidRDefault="00DE3452" w:rsidP="00C62B8F">
      <w:pPr>
        <w:tabs>
          <w:tab w:val="left" w:pos="2190"/>
        </w:tabs>
        <w:ind w:left="-851"/>
        <w:rPr>
          <w:rFonts w:ascii="Sylfaen" w:hAnsi="Sylfaen"/>
          <w:lang w:val="ka-GE"/>
        </w:rPr>
      </w:pPr>
    </w:p>
    <w:p w:rsidR="00765BA4" w:rsidRDefault="00765BA4" w:rsidP="00C62B8F">
      <w:pPr>
        <w:tabs>
          <w:tab w:val="left" w:pos="2190"/>
        </w:tabs>
        <w:ind w:left="-851"/>
        <w:rPr>
          <w:rFonts w:ascii="Sylfaen" w:hAnsi="Sylfaen"/>
          <w:lang w:val="ka-GE"/>
        </w:rPr>
      </w:pPr>
    </w:p>
    <w:p w:rsidR="00765BA4" w:rsidRDefault="00765BA4" w:rsidP="00C62B8F">
      <w:pPr>
        <w:tabs>
          <w:tab w:val="left" w:pos="2190"/>
        </w:tabs>
        <w:ind w:left="-851"/>
        <w:rPr>
          <w:rFonts w:ascii="Sylfaen" w:hAnsi="Sylfaen"/>
          <w:lang w:val="ka-GE"/>
        </w:rPr>
      </w:pPr>
    </w:p>
    <w:p w:rsidR="00765BA4" w:rsidRDefault="00765BA4" w:rsidP="00C62B8F">
      <w:pPr>
        <w:tabs>
          <w:tab w:val="left" w:pos="2190"/>
        </w:tabs>
        <w:ind w:left="-851"/>
        <w:rPr>
          <w:rFonts w:ascii="Sylfaen" w:hAnsi="Sylfaen"/>
          <w:lang w:val="ka-GE"/>
        </w:rPr>
      </w:pPr>
    </w:p>
    <w:p w:rsidR="00765BA4" w:rsidRDefault="00765BA4" w:rsidP="00C62B8F">
      <w:pPr>
        <w:tabs>
          <w:tab w:val="left" w:pos="2190"/>
        </w:tabs>
        <w:ind w:left="-851"/>
        <w:rPr>
          <w:rFonts w:ascii="Sylfaen" w:hAnsi="Sylfaen"/>
          <w:lang w:val="ka-GE"/>
        </w:rPr>
      </w:pPr>
    </w:p>
    <w:p w:rsidR="00765BA4" w:rsidRPr="00C62B8F" w:rsidRDefault="00765BA4" w:rsidP="00C62B8F">
      <w:pPr>
        <w:tabs>
          <w:tab w:val="left" w:pos="2190"/>
        </w:tabs>
        <w:ind w:left="-851"/>
        <w:rPr>
          <w:rFonts w:ascii="Sylfaen" w:hAnsi="Sylfaen"/>
          <w:lang w:val="ka-GE"/>
        </w:rPr>
      </w:pPr>
    </w:p>
    <w:p w:rsidR="003C6172" w:rsidRPr="00C62B8F" w:rsidRDefault="003C6172">
      <w:pPr>
        <w:tabs>
          <w:tab w:val="left" w:pos="2190"/>
        </w:tabs>
        <w:ind w:left="-851"/>
        <w:rPr>
          <w:rFonts w:ascii="Sylfaen" w:hAnsi="Sylfaen"/>
          <w:lang w:val="ka-GE"/>
        </w:rPr>
      </w:pPr>
    </w:p>
    <w:sectPr w:rsidR="003C6172" w:rsidRPr="00C62B8F" w:rsidSect="003C6172">
      <w:pgSz w:w="11906" w:h="16838"/>
      <w:pgMar w:top="568"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47EF" w:rsidRDefault="002947EF" w:rsidP="001C53B0">
      <w:pPr>
        <w:spacing w:after="0" w:line="240" w:lineRule="auto"/>
      </w:pPr>
      <w:r>
        <w:separator/>
      </w:r>
    </w:p>
  </w:endnote>
  <w:endnote w:type="continuationSeparator" w:id="1">
    <w:p w:rsidR="002947EF" w:rsidRDefault="002947EF" w:rsidP="001C53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47EF" w:rsidRDefault="002947EF" w:rsidP="001C53B0">
      <w:pPr>
        <w:spacing w:after="0" w:line="240" w:lineRule="auto"/>
      </w:pPr>
      <w:r>
        <w:separator/>
      </w:r>
    </w:p>
  </w:footnote>
  <w:footnote w:type="continuationSeparator" w:id="1">
    <w:p w:rsidR="002947EF" w:rsidRDefault="002947EF" w:rsidP="001C53B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856B93"/>
    <w:multiLevelType w:val="hybridMultilevel"/>
    <w:tmpl w:val="485421AA"/>
    <w:lvl w:ilvl="0" w:tplc="F72AB9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ABC6B4E"/>
    <w:multiLevelType w:val="hybridMultilevel"/>
    <w:tmpl w:val="9A5C2328"/>
    <w:lvl w:ilvl="0" w:tplc="F72AB9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40B1214"/>
    <w:multiLevelType w:val="hybridMultilevel"/>
    <w:tmpl w:val="819E158E"/>
    <w:lvl w:ilvl="0" w:tplc="406CC31A">
      <w:numFmt w:val="bullet"/>
      <w:lvlText w:val=""/>
      <w:lvlJc w:val="left"/>
      <w:pPr>
        <w:ind w:left="-207"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9503E0C"/>
    <w:multiLevelType w:val="hybridMultilevel"/>
    <w:tmpl w:val="06A8AE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B12303A"/>
    <w:multiLevelType w:val="hybridMultilevel"/>
    <w:tmpl w:val="BD3C4AA4"/>
    <w:lvl w:ilvl="0" w:tplc="406CC31A">
      <w:numFmt w:val="bullet"/>
      <w:lvlText w:val=""/>
      <w:lvlJc w:val="left"/>
      <w:pPr>
        <w:ind w:left="-207"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BD578C9"/>
    <w:multiLevelType w:val="hybridMultilevel"/>
    <w:tmpl w:val="46905974"/>
    <w:lvl w:ilvl="0" w:tplc="406CC31A">
      <w:numFmt w:val="bullet"/>
      <w:lvlText w:val=""/>
      <w:lvlJc w:val="left"/>
      <w:pPr>
        <w:ind w:left="-207" w:hanging="360"/>
      </w:pPr>
      <w:rPr>
        <w:rFonts w:ascii="Symbol" w:eastAsiaTheme="minorHAnsi" w:hAnsi="Symbol" w:cstheme="minorBidi" w:hint="default"/>
      </w:rPr>
    </w:lvl>
    <w:lvl w:ilvl="1" w:tplc="04190003" w:tentative="1">
      <w:start w:val="1"/>
      <w:numFmt w:val="bullet"/>
      <w:lvlText w:val="o"/>
      <w:lvlJc w:val="left"/>
      <w:pPr>
        <w:ind w:left="513" w:hanging="360"/>
      </w:pPr>
      <w:rPr>
        <w:rFonts w:ascii="Courier New" w:hAnsi="Courier New" w:cs="Courier New" w:hint="default"/>
      </w:rPr>
    </w:lvl>
    <w:lvl w:ilvl="2" w:tplc="04190005" w:tentative="1">
      <w:start w:val="1"/>
      <w:numFmt w:val="bullet"/>
      <w:lvlText w:val=""/>
      <w:lvlJc w:val="left"/>
      <w:pPr>
        <w:ind w:left="1233" w:hanging="360"/>
      </w:pPr>
      <w:rPr>
        <w:rFonts w:ascii="Wingdings" w:hAnsi="Wingdings" w:hint="default"/>
      </w:rPr>
    </w:lvl>
    <w:lvl w:ilvl="3" w:tplc="04190001" w:tentative="1">
      <w:start w:val="1"/>
      <w:numFmt w:val="bullet"/>
      <w:lvlText w:val=""/>
      <w:lvlJc w:val="left"/>
      <w:pPr>
        <w:ind w:left="1953" w:hanging="360"/>
      </w:pPr>
      <w:rPr>
        <w:rFonts w:ascii="Symbol" w:hAnsi="Symbol" w:hint="default"/>
      </w:rPr>
    </w:lvl>
    <w:lvl w:ilvl="4" w:tplc="04190003" w:tentative="1">
      <w:start w:val="1"/>
      <w:numFmt w:val="bullet"/>
      <w:lvlText w:val="o"/>
      <w:lvlJc w:val="left"/>
      <w:pPr>
        <w:ind w:left="2673" w:hanging="360"/>
      </w:pPr>
      <w:rPr>
        <w:rFonts w:ascii="Courier New" w:hAnsi="Courier New" w:cs="Courier New" w:hint="default"/>
      </w:rPr>
    </w:lvl>
    <w:lvl w:ilvl="5" w:tplc="04190005" w:tentative="1">
      <w:start w:val="1"/>
      <w:numFmt w:val="bullet"/>
      <w:lvlText w:val=""/>
      <w:lvlJc w:val="left"/>
      <w:pPr>
        <w:ind w:left="3393" w:hanging="360"/>
      </w:pPr>
      <w:rPr>
        <w:rFonts w:ascii="Wingdings" w:hAnsi="Wingdings" w:hint="default"/>
      </w:rPr>
    </w:lvl>
    <w:lvl w:ilvl="6" w:tplc="04190001" w:tentative="1">
      <w:start w:val="1"/>
      <w:numFmt w:val="bullet"/>
      <w:lvlText w:val=""/>
      <w:lvlJc w:val="left"/>
      <w:pPr>
        <w:ind w:left="4113" w:hanging="360"/>
      </w:pPr>
      <w:rPr>
        <w:rFonts w:ascii="Symbol" w:hAnsi="Symbol" w:hint="default"/>
      </w:rPr>
    </w:lvl>
    <w:lvl w:ilvl="7" w:tplc="04190003" w:tentative="1">
      <w:start w:val="1"/>
      <w:numFmt w:val="bullet"/>
      <w:lvlText w:val="o"/>
      <w:lvlJc w:val="left"/>
      <w:pPr>
        <w:ind w:left="4833" w:hanging="360"/>
      </w:pPr>
      <w:rPr>
        <w:rFonts w:ascii="Courier New" w:hAnsi="Courier New" w:cs="Courier New" w:hint="default"/>
      </w:rPr>
    </w:lvl>
    <w:lvl w:ilvl="8" w:tplc="04190005" w:tentative="1">
      <w:start w:val="1"/>
      <w:numFmt w:val="bullet"/>
      <w:lvlText w:val=""/>
      <w:lvlJc w:val="left"/>
      <w:pPr>
        <w:ind w:left="5553" w:hanging="360"/>
      </w:pPr>
      <w:rPr>
        <w:rFonts w:ascii="Wingdings" w:hAnsi="Wingdings" w:hint="default"/>
      </w:rPr>
    </w:lvl>
  </w:abstractNum>
  <w:abstractNum w:abstractNumId="6">
    <w:nsid w:val="5DF372DC"/>
    <w:multiLevelType w:val="hybridMultilevel"/>
    <w:tmpl w:val="5F82890A"/>
    <w:lvl w:ilvl="0" w:tplc="5F4ECCE0">
      <w:start w:val="1"/>
      <w:numFmt w:val="decimal"/>
      <w:lvlText w:val="(%1)"/>
      <w:lvlJc w:val="left"/>
      <w:pPr>
        <w:ind w:left="-491" w:hanging="360"/>
      </w:pPr>
      <w:rPr>
        <w:rFonts w:hint="default"/>
      </w:rPr>
    </w:lvl>
    <w:lvl w:ilvl="1" w:tplc="04190019" w:tentative="1">
      <w:start w:val="1"/>
      <w:numFmt w:val="lowerLetter"/>
      <w:lvlText w:val="%2."/>
      <w:lvlJc w:val="left"/>
      <w:pPr>
        <w:ind w:left="229" w:hanging="360"/>
      </w:pPr>
    </w:lvl>
    <w:lvl w:ilvl="2" w:tplc="0419001B" w:tentative="1">
      <w:start w:val="1"/>
      <w:numFmt w:val="lowerRoman"/>
      <w:lvlText w:val="%3."/>
      <w:lvlJc w:val="right"/>
      <w:pPr>
        <w:ind w:left="949" w:hanging="180"/>
      </w:pPr>
    </w:lvl>
    <w:lvl w:ilvl="3" w:tplc="0419000F" w:tentative="1">
      <w:start w:val="1"/>
      <w:numFmt w:val="decimal"/>
      <w:lvlText w:val="%4."/>
      <w:lvlJc w:val="left"/>
      <w:pPr>
        <w:ind w:left="1669" w:hanging="360"/>
      </w:pPr>
    </w:lvl>
    <w:lvl w:ilvl="4" w:tplc="04190019" w:tentative="1">
      <w:start w:val="1"/>
      <w:numFmt w:val="lowerLetter"/>
      <w:lvlText w:val="%5."/>
      <w:lvlJc w:val="left"/>
      <w:pPr>
        <w:ind w:left="2389" w:hanging="360"/>
      </w:pPr>
    </w:lvl>
    <w:lvl w:ilvl="5" w:tplc="0419001B" w:tentative="1">
      <w:start w:val="1"/>
      <w:numFmt w:val="lowerRoman"/>
      <w:lvlText w:val="%6."/>
      <w:lvlJc w:val="right"/>
      <w:pPr>
        <w:ind w:left="3109" w:hanging="180"/>
      </w:pPr>
    </w:lvl>
    <w:lvl w:ilvl="6" w:tplc="0419000F" w:tentative="1">
      <w:start w:val="1"/>
      <w:numFmt w:val="decimal"/>
      <w:lvlText w:val="%7."/>
      <w:lvlJc w:val="left"/>
      <w:pPr>
        <w:ind w:left="3829" w:hanging="360"/>
      </w:pPr>
    </w:lvl>
    <w:lvl w:ilvl="7" w:tplc="04190019" w:tentative="1">
      <w:start w:val="1"/>
      <w:numFmt w:val="lowerLetter"/>
      <w:lvlText w:val="%8."/>
      <w:lvlJc w:val="left"/>
      <w:pPr>
        <w:ind w:left="4549" w:hanging="360"/>
      </w:pPr>
    </w:lvl>
    <w:lvl w:ilvl="8" w:tplc="0419001B" w:tentative="1">
      <w:start w:val="1"/>
      <w:numFmt w:val="lowerRoman"/>
      <w:lvlText w:val="%9."/>
      <w:lvlJc w:val="right"/>
      <w:pPr>
        <w:ind w:left="5269" w:hanging="180"/>
      </w:pPr>
    </w:lvl>
  </w:abstractNum>
  <w:abstractNum w:abstractNumId="7">
    <w:nsid w:val="661D4584"/>
    <w:multiLevelType w:val="hybridMultilevel"/>
    <w:tmpl w:val="2EBC45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E902D46"/>
    <w:multiLevelType w:val="hybridMultilevel"/>
    <w:tmpl w:val="3B2A26AC"/>
    <w:lvl w:ilvl="0" w:tplc="F72AB9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2"/>
  </w:num>
  <w:num w:numId="4">
    <w:abstractNumId w:val="4"/>
  </w:num>
  <w:num w:numId="5">
    <w:abstractNumId w:val="0"/>
  </w:num>
  <w:num w:numId="6">
    <w:abstractNumId w:val="8"/>
  </w:num>
  <w:num w:numId="7">
    <w:abstractNumId w:val="1"/>
  </w:num>
  <w:num w:numId="8">
    <w:abstractNumId w:val="7"/>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AF0596"/>
    <w:rsid w:val="00001F22"/>
    <w:rsid w:val="00096746"/>
    <w:rsid w:val="000C40D7"/>
    <w:rsid w:val="000D1C19"/>
    <w:rsid w:val="000D3F56"/>
    <w:rsid w:val="000F7580"/>
    <w:rsid w:val="001321DF"/>
    <w:rsid w:val="0014487E"/>
    <w:rsid w:val="00190B97"/>
    <w:rsid w:val="001B6F0E"/>
    <w:rsid w:val="001C53B0"/>
    <w:rsid w:val="00274469"/>
    <w:rsid w:val="0028357D"/>
    <w:rsid w:val="002947EF"/>
    <w:rsid w:val="003C6172"/>
    <w:rsid w:val="00474F55"/>
    <w:rsid w:val="004B2E66"/>
    <w:rsid w:val="004E0C2D"/>
    <w:rsid w:val="00505458"/>
    <w:rsid w:val="005078E9"/>
    <w:rsid w:val="005162DA"/>
    <w:rsid w:val="005423FF"/>
    <w:rsid w:val="00554611"/>
    <w:rsid w:val="00557239"/>
    <w:rsid w:val="005C3A5F"/>
    <w:rsid w:val="005C452B"/>
    <w:rsid w:val="005D25EB"/>
    <w:rsid w:val="006647FE"/>
    <w:rsid w:val="00667DAC"/>
    <w:rsid w:val="00765BA4"/>
    <w:rsid w:val="007D485B"/>
    <w:rsid w:val="007E683B"/>
    <w:rsid w:val="00882479"/>
    <w:rsid w:val="008920F3"/>
    <w:rsid w:val="008D423D"/>
    <w:rsid w:val="008F066E"/>
    <w:rsid w:val="008F53F0"/>
    <w:rsid w:val="009854F6"/>
    <w:rsid w:val="00996682"/>
    <w:rsid w:val="009A284A"/>
    <w:rsid w:val="009F6FAC"/>
    <w:rsid w:val="00A25776"/>
    <w:rsid w:val="00AF0596"/>
    <w:rsid w:val="00B30AEF"/>
    <w:rsid w:val="00BD66DA"/>
    <w:rsid w:val="00C20E3C"/>
    <w:rsid w:val="00C4312E"/>
    <w:rsid w:val="00C62B8F"/>
    <w:rsid w:val="00C72F67"/>
    <w:rsid w:val="00C80D22"/>
    <w:rsid w:val="00D33D15"/>
    <w:rsid w:val="00DA0BE9"/>
    <w:rsid w:val="00DB7A53"/>
    <w:rsid w:val="00DC7753"/>
    <w:rsid w:val="00DD0870"/>
    <w:rsid w:val="00DE3452"/>
    <w:rsid w:val="00E4669C"/>
    <w:rsid w:val="00EB638E"/>
    <w:rsid w:val="00ED713D"/>
    <w:rsid w:val="00EF3176"/>
    <w:rsid w:val="00F11B20"/>
    <w:rsid w:val="00FA4671"/>
    <w:rsid w:val="00FC1056"/>
    <w:rsid w:val="00FE789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colormenu v:ext="edit" fillcolor="none [664]" strokecolor="none"/>
    </o:shapedefaults>
    <o:shapelayout v:ext="edit">
      <o:idmap v:ext="edit" data="1"/>
      <o:rules v:ext="edit">
        <o:r id="V:Rule14" type="connector" idref="#_x0000_s1034"/>
        <o:r id="V:Rule15" type="connector" idref="#_x0000_s1044"/>
        <o:r id="V:Rule16" type="connector" idref="#_x0000_s1038"/>
        <o:r id="V:Rule17" type="connector" idref="#_x0000_s1045"/>
        <o:r id="V:Rule18" type="connector" idref="#_x0000_s1054"/>
        <o:r id="V:Rule19" type="connector" idref="#_x0000_s1033"/>
        <o:r id="V:Rule20" type="connector" idref="#_x0000_s1053"/>
        <o:r id="V:Rule21" type="connector" idref="#_x0000_s1030"/>
        <o:r id="V:Rule22" type="connector" idref="#_x0000_s1032"/>
        <o:r id="V:Rule23" type="connector" idref="#_x0000_s1028"/>
        <o:r id="V:Rule24" type="connector" idref="#_x0000_s1039"/>
        <o:r id="V:Rule25" type="connector" idref="#_x0000_s1040"/>
        <o:r id="V:Rule26" type="connector" idref="#_x0000_s1041"/>
        <o:r id="V:Rule28" type="connector" idref="#_x0000_s1061"/>
        <o:r id="V:Rule30" type="connector" idref="#_x0000_s1062"/>
        <o:r id="V:Rule33" type="connector" idref="#_x0000_s1064"/>
        <o:r id="V:Rule34" type="connector" idref="#_x0000_s106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638E"/>
  </w:style>
  <w:style w:type="paragraph" w:styleId="Heading1">
    <w:name w:val="heading 1"/>
    <w:basedOn w:val="Normal"/>
    <w:next w:val="Normal"/>
    <w:link w:val="Heading1Char"/>
    <w:uiPriority w:val="9"/>
    <w:qFormat/>
    <w:rsid w:val="00E4669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C40D7"/>
    <w:pPr>
      <w:spacing w:after="0" w:line="240" w:lineRule="auto"/>
    </w:pPr>
  </w:style>
  <w:style w:type="paragraph" w:styleId="BalloonText">
    <w:name w:val="Balloon Text"/>
    <w:basedOn w:val="Normal"/>
    <w:link w:val="BalloonTextChar"/>
    <w:uiPriority w:val="99"/>
    <w:semiHidden/>
    <w:unhideWhenUsed/>
    <w:rsid w:val="00DB7A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7A53"/>
    <w:rPr>
      <w:rFonts w:ascii="Tahoma" w:hAnsi="Tahoma" w:cs="Tahoma"/>
      <w:sz w:val="16"/>
      <w:szCs w:val="16"/>
    </w:rPr>
  </w:style>
  <w:style w:type="character" w:customStyle="1" w:styleId="Heading1Char">
    <w:name w:val="Heading 1 Char"/>
    <w:basedOn w:val="DefaultParagraphFont"/>
    <w:link w:val="Heading1"/>
    <w:uiPriority w:val="9"/>
    <w:rsid w:val="00E4669C"/>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E4669C"/>
    <w:pPr>
      <w:ind w:left="720"/>
      <w:contextualSpacing/>
    </w:pPr>
  </w:style>
  <w:style w:type="table" w:styleId="TableGrid">
    <w:name w:val="Table Grid"/>
    <w:basedOn w:val="TableNormal"/>
    <w:uiPriority w:val="59"/>
    <w:rsid w:val="009F6FA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C53B0"/>
    <w:pPr>
      <w:tabs>
        <w:tab w:val="center" w:pos="4677"/>
        <w:tab w:val="right" w:pos="9355"/>
      </w:tabs>
      <w:spacing w:after="0" w:line="240" w:lineRule="auto"/>
    </w:pPr>
  </w:style>
  <w:style w:type="character" w:customStyle="1" w:styleId="HeaderChar">
    <w:name w:val="Header Char"/>
    <w:basedOn w:val="DefaultParagraphFont"/>
    <w:link w:val="Header"/>
    <w:uiPriority w:val="99"/>
    <w:semiHidden/>
    <w:rsid w:val="001C53B0"/>
  </w:style>
  <w:style w:type="paragraph" w:styleId="Footer">
    <w:name w:val="footer"/>
    <w:basedOn w:val="Normal"/>
    <w:link w:val="FooterChar"/>
    <w:uiPriority w:val="99"/>
    <w:semiHidden/>
    <w:unhideWhenUsed/>
    <w:rsid w:val="001C53B0"/>
    <w:pPr>
      <w:tabs>
        <w:tab w:val="center" w:pos="4677"/>
        <w:tab w:val="right" w:pos="9355"/>
      </w:tabs>
      <w:spacing w:after="0" w:line="240" w:lineRule="auto"/>
    </w:pPr>
  </w:style>
  <w:style w:type="character" w:customStyle="1" w:styleId="FooterChar">
    <w:name w:val="Footer Char"/>
    <w:basedOn w:val="DefaultParagraphFont"/>
    <w:link w:val="Footer"/>
    <w:uiPriority w:val="99"/>
    <w:semiHidden/>
    <w:rsid w:val="001C53B0"/>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30D719-F244-42DE-820D-10CDA555F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TotalTime>
  <Pages>7</Pages>
  <Words>1501</Words>
  <Characters>8562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Nato</dc:creator>
  <cp:lastModifiedBy>Nato</cp:lastModifiedBy>
  <cp:revision>16</cp:revision>
  <dcterms:created xsi:type="dcterms:W3CDTF">2018-01-26T04:27:00Z</dcterms:created>
  <dcterms:modified xsi:type="dcterms:W3CDTF">2018-01-28T00:31:00Z</dcterms:modified>
</cp:coreProperties>
</file>