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0CD" w:rsidRPr="000F71D1" w:rsidRDefault="00A860CD" w:rsidP="00175A1B">
      <w:pPr>
        <w:spacing w:line="240" w:lineRule="auto"/>
        <w:jc w:val="center"/>
        <w:rPr>
          <w:rFonts w:ascii="Sylfaen" w:hAnsi="Sylfaen"/>
          <w:b/>
          <w:lang w:val="ka-GE"/>
        </w:rPr>
      </w:pPr>
      <w:bookmarkStart w:id="0" w:name="_GoBack"/>
      <w:bookmarkEnd w:id="0"/>
    </w:p>
    <w:p w:rsidR="00184356" w:rsidRPr="000F71D1" w:rsidRDefault="00184356" w:rsidP="00175A1B">
      <w:pPr>
        <w:spacing w:line="240" w:lineRule="auto"/>
        <w:jc w:val="center"/>
        <w:rPr>
          <w:rFonts w:ascii="Sylfaen" w:hAnsi="Sylfaen"/>
          <w:b/>
          <w:lang w:val="ka-GE"/>
        </w:rPr>
      </w:pPr>
      <w:r w:rsidRPr="000F71D1">
        <w:rPr>
          <w:rFonts w:ascii="Sylfaen" w:hAnsi="Sylfaen"/>
          <w:b/>
          <w:lang w:val="ka-GE"/>
        </w:rPr>
        <w:t>ბავშვთა ხანგრძლივი მოვლის სერვისების</w:t>
      </w:r>
      <w:r w:rsidR="00EB6B5B" w:rsidRPr="000F71D1">
        <w:rPr>
          <w:rFonts w:ascii="Sylfaen" w:hAnsi="Sylfaen"/>
          <w:b/>
        </w:rPr>
        <w:t xml:space="preserve"> </w:t>
      </w:r>
      <w:r w:rsidRPr="000F71D1">
        <w:rPr>
          <w:rFonts w:ascii="Sylfaen" w:hAnsi="Sylfaen"/>
          <w:b/>
          <w:lang w:val="ka-GE"/>
        </w:rPr>
        <w:t>განვითარება საქართველოში</w:t>
      </w:r>
    </w:p>
    <w:p w:rsidR="00005D35" w:rsidRPr="000F71D1" w:rsidRDefault="00005D35" w:rsidP="00175A1B">
      <w:pPr>
        <w:pStyle w:val="ListParagraph"/>
        <w:numPr>
          <w:ilvl w:val="0"/>
          <w:numId w:val="13"/>
        </w:numPr>
        <w:spacing w:line="240" w:lineRule="auto"/>
        <w:jc w:val="both"/>
        <w:rPr>
          <w:rFonts w:ascii="Sylfaen" w:hAnsi="Sylfaen"/>
        </w:rPr>
      </w:pPr>
      <w:r w:rsidRPr="000F71D1">
        <w:rPr>
          <w:rFonts w:ascii="Sylfaen" w:hAnsi="Sylfaen"/>
          <w:lang w:val="ka-GE"/>
        </w:rPr>
        <w:t>შესავალი</w:t>
      </w:r>
    </w:p>
    <w:p w:rsidR="00005D35" w:rsidRPr="000F71D1" w:rsidRDefault="00005D35" w:rsidP="00175A1B">
      <w:pPr>
        <w:pStyle w:val="ListParagraph"/>
        <w:numPr>
          <w:ilvl w:val="0"/>
          <w:numId w:val="13"/>
        </w:numPr>
        <w:spacing w:line="240" w:lineRule="auto"/>
        <w:jc w:val="both"/>
        <w:rPr>
          <w:rFonts w:ascii="Sylfaen" w:hAnsi="Sylfaen"/>
        </w:rPr>
      </w:pPr>
      <w:r w:rsidRPr="000F71D1">
        <w:rPr>
          <w:rFonts w:ascii="Sylfaen" w:hAnsi="Sylfaen" w:cs="Sylfaen"/>
          <w:lang w:val="ka-GE"/>
        </w:rPr>
        <w:t>ბავშვთა ხანგრძლივი მოვლის  საერთაშორისო გამოცდილების მიმოხილვა</w:t>
      </w:r>
    </w:p>
    <w:p w:rsidR="00005D35" w:rsidRPr="000F71D1" w:rsidRDefault="00005D35" w:rsidP="00175A1B">
      <w:pPr>
        <w:pStyle w:val="ListParagraph"/>
        <w:numPr>
          <w:ilvl w:val="0"/>
          <w:numId w:val="13"/>
        </w:numPr>
        <w:spacing w:line="240" w:lineRule="auto"/>
        <w:jc w:val="both"/>
        <w:rPr>
          <w:rFonts w:ascii="Sylfaen" w:hAnsi="Sylfaen"/>
        </w:rPr>
      </w:pPr>
      <w:r w:rsidRPr="000F71D1">
        <w:rPr>
          <w:rFonts w:ascii="Sylfaen" w:hAnsi="Sylfaen"/>
          <w:lang w:val="ka-GE"/>
        </w:rPr>
        <w:t>არსებული მდგომარეობის ანალიზი</w:t>
      </w:r>
    </w:p>
    <w:p w:rsidR="00005D35" w:rsidRPr="000F71D1" w:rsidRDefault="00005D35" w:rsidP="00175A1B">
      <w:pPr>
        <w:pStyle w:val="ListParagraph"/>
        <w:numPr>
          <w:ilvl w:val="0"/>
          <w:numId w:val="13"/>
        </w:numPr>
        <w:spacing w:line="240" w:lineRule="auto"/>
        <w:jc w:val="both"/>
        <w:rPr>
          <w:rFonts w:ascii="Sylfaen" w:hAnsi="Sylfaen" w:cs="Sylfaen"/>
          <w:lang w:val="ka-GE"/>
        </w:rPr>
      </w:pPr>
      <w:r w:rsidRPr="000F71D1">
        <w:rPr>
          <w:rFonts w:ascii="Sylfaen" w:hAnsi="Sylfaen" w:cs="Sylfaen"/>
          <w:lang w:val="ka-GE"/>
        </w:rPr>
        <w:t>ბავშვთა ხანგრძლივი მოვლის</w:t>
      </w:r>
      <w:r w:rsidR="00DD6F3B" w:rsidRPr="000F71D1">
        <w:rPr>
          <w:rFonts w:ascii="Sylfaen" w:hAnsi="Sylfaen" w:cs="Sylfaen"/>
          <w:lang w:val="ka-GE"/>
        </w:rPr>
        <w:t xml:space="preserve"> სისტემის ხედვა</w:t>
      </w:r>
    </w:p>
    <w:p w:rsidR="00184356" w:rsidRPr="000F71D1" w:rsidRDefault="00304CA5" w:rsidP="00175A1B">
      <w:pPr>
        <w:pStyle w:val="ListParagraph"/>
        <w:numPr>
          <w:ilvl w:val="0"/>
          <w:numId w:val="13"/>
        </w:numPr>
        <w:spacing w:line="240" w:lineRule="auto"/>
        <w:jc w:val="both"/>
        <w:rPr>
          <w:rFonts w:ascii="Sylfaen" w:hAnsi="Sylfaen" w:cs="Sylfaen"/>
          <w:lang w:val="ka-GE"/>
        </w:rPr>
      </w:pPr>
      <w:r w:rsidRPr="000F71D1">
        <w:rPr>
          <w:rFonts w:ascii="Sylfaen" w:hAnsi="Sylfaen" w:cs="Sylfaen"/>
          <w:lang w:val="ka-GE"/>
        </w:rPr>
        <w:t>ტერმინების განმარტება</w:t>
      </w:r>
    </w:p>
    <w:p w:rsidR="0007140D" w:rsidRPr="000F71D1" w:rsidRDefault="0007140D" w:rsidP="00175A1B">
      <w:pPr>
        <w:spacing w:line="240" w:lineRule="auto"/>
        <w:ind w:left="360"/>
        <w:jc w:val="both"/>
        <w:rPr>
          <w:rFonts w:ascii="Sylfaen" w:hAnsi="Sylfaen" w:cs="Sylfaen"/>
          <w:lang w:val="ka-GE"/>
        </w:rPr>
      </w:pPr>
      <w:r w:rsidRPr="000F71D1">
        <w:rPr>
          <w:rFonts w:ascii="Sylfaen" w:hAnsi="Sylfaen" w:cs="Sylfaen"/>
          <w:lang w:val="ka-GE"/>
        </w:rPr>
        <w:t>დანართი 1 - გაერთიანებული სამეფოსა და ამერიკის შეერთებული შტატების სისტემის მიმოხილვა</w:t>
      </w:r>
    </w:p>
    <w:p w:rsidR="0027164E" w:rsidRPr="000F71D1" w:rsidRDefault="0027164E" w:rsidP="00175A1B">
      <w:pPr>
        <w:spacing w:line="240" w:lineRule="auto"/>
        <w:ind w:left="720"/>
        <w:jc w:val="both"/>
        <w:rPr>
          <w:rFonts w:ascii="Sylfaen" w:hAnsi="Sylfaen" w:cs="Sylfaen"/>
          <w:b/>
          <w:lang w:val="ka-GE"/>
        </w:rPr>
      </w:pPr>
    </w:p>
    <w:p w:rsidR="007C62C3" w:rsidRPr="000F71D1" w:rsidRDefault="007C62C3" w:rsidP="00175A1B">
      <w:pPr>
        <w:spacing w:line="240" w:lineRule="auto"/>
        <w:jc w:val="both"/>
        <w:rPr>
          <w:rFonts w:ascii="Sylfaen" w:hAnsi="Sylfaen" w:cs="Sylfaen"/>
          <w:b/>
          <w:lang w:val="ka-GE"/>
        </w:rPr>
      </w:pPr>
      <w:r w:rsidRPr="000F71D1">
        <w:rPr>
          <w:rFonts w:ascii="Sylfaen" w:hAnsi="Sylfaen" w:cs="Sylfaen"/>
          <w:b/>
          <w:lang w:val="ka-GE"/>
        </w:rPr>
        <w:t>დოკუმენტის მიზანი</w:t>
      </w:r>
    </w:p>
    <w:p w:rsidR="00AF6C15" w:rsidRPr="000F71D1" w:rsidRDefault="00762917" w:rsidP="00175A1B">
      <w:pPr>
        <w:spacing w:line="240" w:lineRule="auto"/>
        <w:jc w:val="both"/>
        <w:rPr>
          <w:rFonts w:ascii="Sylfaen" w:hAnsi="Sylfaen" w:cs="Sylfaen"/>
        </w:rPr>
      </w:pPr>
      <w:r w:rsidRPr="000F71D1">
        <w:rPr>
          <w:rFonts w:ascii="Sylfaen" w:hAnsi="Sylfaen" w:cs="Sylfaen"/>
          <w:lang w:val="ka-GE"/>
        </w:rPr>
        <w:t>დოკუმენტის მიზანია</w:t>
      </w:r>
      <w:r w:rsidR="00637387" w:rsidRPr="000F71D1">
        <w:rPr>
          <w:rFonts w:ascii="Sylfaen" w:hAnsi="Sylfaen" w:cs="Sylfaen"/>
        </w:rPr>
        <w:t>,</w:t>
      </w:r>
      <w:r w:rsidRPr="000F71D1">
        <w:rPr>
          <w:rFonts w:ascii="Sylfaen" w:hAnsi="Sylfaen" w:cs="Sylfaen"/>
          <w:lang w:val="ka-GE"/>
        </w:rPr>
        <w:t xml:space="preserve"> შეაფასოს იმ ბავშვების და მოზარდების</w:t>
      </w:r>
      <w:r w:rsidR="00EB6B5B" w:rsidRPr="000F71D1">
        <w:rPr>
          <w:rFonts w:ascii="Sylfaen" w:hAnsi="Sylfaen" w:cs="Sylfaen"/>
        </w:rPr>
        <w:t xml:space="preserve"> </w:t>
      </w:r>
      <w:r w:rsidRPr="000F71D1">
        <w:rPr>
          <w:rFonts w:ascii="Sylfaen" w:hAnsi="Sylfaen" w:cs="Sylfaen"/>
          <w:lang w:val="ka-GE"/>
        </w:rPr>
        <w:t xml:space="preserve">სამედიცინო და სოციალური საჭიროებები, რომლებიც </w:t>
      </w:r>
      <w:r w:rsidR="009328BA" w:rsidRPr="000F71D1">
        <w:rPr>
          <w:rFonts w:ascii="Sylfaen" w:hAnsi="Sylfaen" w:cs="Sylfaen"/>
          <w:lang w:val="ka-GE"/>
        </w:rPr>
        <w:t>საჭიროებენ</w:t>
      </w:r>
      <w:r w:rsidR="00EB6B5B" w:rsidRPr="000F71D1">
        <w:rPr>
          <w:rFonts w:ascii="Sylfaen" w:hAnsi="Sylfaen" w:cs="Sylfaen"/>
        </w:rPr>
        <w:t xml:space="preserve"> </w:t>
      </w:r>
      <w:r w:rsidRPr="000F71D1">
        <w:rPr>
          <w:rFonts w:ascii="Sylfaen" w:hAnsi="Sylfaen" w:cs="Sylfaen"/>
          <w:lang w:val="ka-GE"/>
        </w:rPr>
        <w:t>სპეციალიზებულ, ხანგრძლივ, კომპლექსურ სამედიცინო მოვლას და სოციალურ მხარდაჭერას</w:t>
      </w:r>
      <w:r w:rsidR="002257FA" w:rsidRPr="000F71D1">
        <w:rPr>
          <w:rFonts w:ascii="Sylfaen" w:hAnsi="Sylfaen" w:cs="Sylfaen"/>
          <w:lang w:val="ka-GE"/>
        </w:rPr>
        <w:t xml:space="preserve"> და</w:t>
      </w:r>
      <w:r w:rsidR="00EB6B5B" w:rsidRPr="000F71D1">
        <w:rPr>
          <w:rFonts w:ascii="Sylfaen" w:hAnsi="Sylfaen" w:cs="Sylfaen"/>
        </w:rPr>
        <w:t xml:space="preserve"> </w:t>
      </w:r>
      <w:r w:rsidR="002257FA" w:rsidRPr="000F71D1">
        <w:rPr>
          <w:rFonts w:ascii="Sylfaen" w:hAnsi="Sylfaen" w:cs="Sylfaen"/>
          <w:lang w:val="ka-GE"/>
        </w:rPr>
        <w:t xml:space="preserve">რომელთა საჭიროებებისა და მოთხოვნილებების დაკმაყოფილებაც ვერ ხერხდება </w:t>
      </w:r>
      <w:r w:rsidRPr="000F71D1">
        <w:rPr>
          <w:rFonts w:ascii="Sylfaen" w:hAnsi="Sylfaen" w:cs="Sylfaen"/>
          <w:lang w:val="ka-GE"/>
        </w:rPr>
        <w:t>არსებულ</w:t>
      </w:r>
      <w:r w:rsidR="002257FA" w:rsidRPr="000F71D1">
        <w:rPr>
          <w:rFonts w:ascii="Sylfaen" w:hAnsi="Sylfaen" w:cs="Sylfaen"/>
          <w:lang w:val="ka-GE"/>
        </w:rPr>
        <w:t>ი</w:t>
      </w:r>
      <w:r w:rsidRPr="000F71D1">
        <w:rPr>
          <w:rFonts w:ascii="Sylfaen" w:hAnsi="Sylfaen" w:cs="Sylfaen"/>
          <w:lang w:val="ka-GE"/>
        </w:rPr>
        <w:t xml:space="preserve"> </w:t>
      </w:r>
      <w:r w:rsidR="0021149C" w:rsidRPr="000F71D1">
        <w:rPr>
          <w:rFonts w:ascii="Sylfaen" w:hAnsi="Sylfaen" w:cs="Sylfaen"/>
          <w:lang w:val="ka-GE"/>
        </w:rPr>
        <w:t>სახელმწიფო პროგრამების ფარგლებში</w:t>
      </w:r>
      <w:r w:rsidR="002257FA" w:rsidRPr="000F71D1">
        <w:rPr>
          <w:rFonts w:ascii="Sylfaen" w:hAnsi="Sylfaen" w:cs="Sylfaen"/>
          <w:lang w:val="ka-GE"/>
        </w:rPr>
        <w:t xml:space="preserve">. </w:t>
      </w:r>
    </w:p>
    <w:p w:rsidR="00762917" w:rsidRPr="000F71D1" w:rsidRDefault="002257FA" w:rsidP="00175A1B">
      <w:pPr>
        <w:spacing w:line="240" w:lineRule="auto"/>
        <w:jc w:val="both"/>
        <w:rPr>
          <w:rFonts w:ascii="Sylfaen" w:hAnsi="Sylfaen" w:cs="Sylfaen"/>
          <w:lang w:val="ka-GE"/>
        </w:rPr>
      </w:pPr>
      <w:r w:rsidRPr="000F71D1">
        <w:rPr>
          <w:rFonts w:ascii="Sylfaen" w:hAnsi="Sylfaen" w:cs="Sylfaen"/>
          <w:lang w:val="ka-GE"/>
        </w:rPr>
        <w:t>დოკუმენტი ასევე მიზნად ისახავს</w:t>
      </w:r>
      <w:r w:rsidR="00762917" w:rsidRPr="000F71D1">
        <w:rPr>
          <w:rFonts w:ascii="Sylfaen" w:hAnsi="Sylfaen" w:cs="Sylfaen"/>
          <w:lang w:val="ka-GE"/>
        </w:rPr>
        <w:t xml:space="preserve"> ჯანდაცვის და სოციალური სერვისების გონივრული მოცულობ</w:t>
      </w:r>
      <w:r w:rsidR="009328BA" w:rsidRPr="000F71D1">
        <w:rPr>
          <w:rFonts w:ascii="Sylfaen" w:hAnsi="Sylfaen" w:cs="Sylfaen"/>
          <w:lang w:val="ka-GE"/>
        </w:rPr>
        <w:t>ის განსაზღვრას</w:t>
      </w:r>
      <w:r w:rsidR="00762917" w:rsidRPr="000F71D1">
        <w:rPr>
          <w:rFonts w:ascii="Sylfaen" w:hAnsi="Sylfaen" w:cs="Sylfaen"/>
          <w:lang w:val="ka-GE"/>
        </w:rPr>
        <w:t>, რათა დაკმაყოფილდეს</w:t>
      </w:r>
      <w:r w:rsidR="00E070BE" w:rsidRPr="000F71D1">
        <w:rPr>
          <w:rFonts w:ascii="Sylfaen" w:hAnsi="Sylfaen" w:cs="Sylfaen"/>
        </w:rPr>
        <w:t xml:space="preserve"> </w:t>
      </w:r>
      <w:r w:rsidR="00E070BE" w:rsidRPr="000F71D1">
        <w:rPr>
          <w:rFonts w:ascii="Sylfaen" w:hAnsi="Sylfaen"/>
          <w:lang w:val="ka-GE"/>
        </w:rPr>
        <w:t xml:space="preserve">მოვლის საჭიროების მქონე </w:t>
      </w:r>
      <w:r w:rsidR="00E070BE" w:rsidRPr="000F71D1">
        <w:rPr>
          <w:rFonts w:ascii="Sylfaen" w:hAnsi="Sylfaen"/>
        </w:rPr>
        <w:t xml:space="preserve"> (</w:t>
      </w:r>
      <w:r w:rsidR="00E070BE" w:rsidRPr="000F71D1">
        <w:rPr>
          <w:rFonts w:ascii="Sylfaen" w:hAnsi="Sylfaen"/>
          <w:lang w:val="ka-GE"/>
        </w:rPr>
        <w:t>მსმ</w:t>
      </w:r>
      <w:r w:rsidR="00E070BE" w:rsidRPr="000F71D1">
        <w:rPr>
          <w:rFonts w:ascii="Sylfaen" w:hAnsi="Sylfaen"/>
        </w:rPr>
        <w:t xml:space="preserve">) </w:t>
      </w:r>
      <w:r w:rsidR="00762917" w:rsidRPr="000F71D1">
        <w:rPr>
          <w:rFonts w:ascii="Sylfaen" w:hAnsi="Sylfaen" w:cs="Sylfaen"/>
          <w:lang w:val="ka-GE"/>
        </w:rPr>
        <w:t>ბავშვების კომპლექსური მოთხოვნილებები.</w:t>
      </w:r>
    </w:p>
    <w:p w:rsidR="001E463E" w:rsidRPr="000F71D1" w:rsidRDefault="001E463E" w:rsidP="00175A1B">
      <w:pPr>
        <w:spacing w:line="240" w:lineRule="auto"/>
        <w:jc w:val="both"/>
        <w:rPr>
          <w:rFonts w:ascii="Sylfaen" w:hAnsi="Sylfaen" w:cs="Sylfaen"/>
          <w:lang w:val="ka-GE"/>
        </w:rPr>
      </w:pPr>
    </w:p>
    <w:p w:rsidR="00762917" w:rsidRPr="000F71D1" w:rsidRDefault="00762917" w:rsidP="00175A1B">
      <w:pPr>
        <w:pStyle w:val="ListParagraph"/>
        <w:numPr>
          <w:ilvl w:val="0"/>
          <w:numId w:val="14"/>
        </w:numPr>
        <w:spacing w:line="240" w:lineRule="auto"/>
        <w:jc w:val="both"/>
        <w:rPr>
          <w:rFonts w:ascii="Sylfaen" w:hAnsi="Sylfaen" w:cs="Sylfaen"/>
          <w:b/>
          <w:sz w:val="24"/>
          <w:lang w:val="ka-GE"/>
        </w:rPr>
      </w:pPr>
      <w:r w:rsidRPr="000F71D1">
        <w:rPr>
          <w:rFonts w:ascii="Sylfaen" w:hAnsi="Sylfaen" w:cs="Sylfaen"/>
          <w:b/>
          <w:sz w:val="24"/>
          <w:lang w:val="ka-GE"/>
        </w:rPr>
        <w:t>შესავალი</w:t>
      </w:r>
    </w:p>
    <w:p w:rsidR="00EB6B5B" w:rsidRPr="000F71D1" w:rsidRDefault="00EB6B5B" w:rsidP="0016666C">
      <w:pPr>
        <w:pStyle w:val="CommentText"/>
        <w:jc w:val="both"/>
        <w:rPr>
          <w:rFonts w:ascii="Sylfaen" w:hAnsi="Sylfaen"/>
          <w:sz w:val="22"/>
          <w:lang w:val="ka-GE"/>
        </w:rPr>
      </w:pPr>
      <w:r w:rsidRPr="000F71D1">
        <w:rPr>
          <w:rFonts w:ascii="Sylfaen" w:hAnsi="Sylfaen" w:cs="Sylfaen"/>
          <w:bCs/>
          <w:sz w:val="22"/>
          <w:lang w:val="ka-GE"/>
        </w:rPr>
        <w:t>ხანგრძლივი მოვლა ხშირად ასოცირდება ქრონიკულ მოვლასთან. ხანგრძლივი მოვლა წარმოადგენს მომსახურებათა ერთობლიობას, რომლის მიზანია იმ შეზღუდული შესაძლებლობის და ქრონიკული დაავადებების მქონე ადამიანების სამედიცინო და არასამედიცინო საჭიროებების დაკმაყოფილება</w:t>
      </w:r>
      <w:r w:rsidRPr="000F71D1">
        <w:rPr>
          <w:rFonts w:ascii="Sylfaen" w:hAnsi="Sylfaen"/>
          <w:bCs/>
          <w:sz w:val="22"/>
          <w:lang w:val="ka-GE"/>
        </w:rPr>
        <w:t xml:space="preserve">, </w:t>
      </w:r>
      <w:r w:rsidRPr="000F71D1">
        <w:rPr>
          <w:rFonts w:ascii="Sylfaen" w:hAnsi="Sylfaen" w:cs="Sylfaen"/>
          <w:bCs/>
          <w:sz w:val="22"/>
          <w:lang w:val="ka-GE"/>
        </w:rPr>
        <w:t>რომელთაც არ შეუძლიათ საკუთარი თავის მოვლა ხანგრძლივი დროის განმავლობაში</w:t>
      </w:r>
      <w:r w:rsidRPr="000F71D1">
        <w:rPr>
          <w:rStyle w:val="FootnoteReference"/>
          <w:rFonts w:ascii="Sylfaen" w:hAnsi="Sylfaen" w:cs="Sylfaen"/>
          <w:bCs/>
          <w:sz w:val="22"/>
          <w:lang w:val="ka-GE"/>
        </w:rPr>
        <w:footnoteReference w:id="1"/>
      </w:r>
      <w:r w:rsidRPr="000F71D1">
        <w:rPr>
          <w:rFonts w:ascii="Sylfaen" w:hAnsi="Sylfaen"/>
          <w:bCs/>
          <w:sz w:val="22"/>
        </w:rPr>
        <w:t>.</w:t>
      </w:r>
      <w:r w:rsidRPr="000F71D1">
        <w:rPr>
          <w:rFonts w:ascii="Sylfaen" w:hAnsi="Sylfaen"/>
          <w:bCs/>
          <w:sz w:val="22"/>
          <w:lang w:val="ka-GE"/>
        </w:rPr>
        <w:t xml:space="preserve">  </w:t>
      </w:r>
      <w:r w:rsidRPr="000F71D1">
        <w:rPr>
          <w:rFonts w:ascii="Sylfaen" w:hAnsi="Sylfaen" w:cs="Sylfaen"/>
          <w:bCs/>
          <w:sz w:val="22"/>
          <w:lang w:val="ka-GE"/>
        </w:rPr>
        <w:t xml:space="preserve"> ეს არის მხარდამჭერი სერვისების ერთობლობა, რომ</w:t>
      </w:r>
      <w:r w:rsidR="00E070BE" w:rsidRPr="000F71D1">
        <w:rPr>
          <w:rFonts w:ascii="Sylfaen" w:hAnsi="Sylfaen" w:cs="Sylfaen"/>
          <w:bCs/>
          <w:sz w:val="22"/>
          <w:lang w:val="ka-GE"/>
        </w:rPr>
        <w:t>ე</w:t>
      </w:r>
      <w:r w:rsidRPr="000F71D1">
        <w:rPr>
          <w:rFonts w:ascii="Sylfaen" w:hAnsi="Sylfaen" w:cs="Sylfaen"/>
          <w:bCs/>
          <w:sz w:val="22"/>
          <w:lang w:val="ka-GE"/>
        </w:rPr>
        <w:t xml:space="preserve">ლთა მიწოდება ხდება </w:t>
      </w:r>
      <w:r w:rsidR="0021149C" w:rsidRPr="000F71D1">
        <w:rPr>
          <w:rFonts w:ascii="Sylfaen" w:hAnsi="Sylfaen"/>
          <w:sz w:val="22"/>
          <w:lang w:val="ka-GE"/>
        </w:rPr>
        <w:t xml:space="preserve">ინდივიდუალური საჭიროებიდან გამომდინარე </w:t>
      </w:r>
      <w:r w:rsidRPr="000F71D1">
        <w:rPr>
          <w:rFonts w:ascii="Sylfaen" w:hAnsi="Sylfaen" w:cs="Sylfaen"/>
          <w:bCs/>
          <w:sz w:val="22"/>
          <w:lang w:val="ka-GE"/>
        </w:rPr>
        <w:t>სხვადასხვა მოცულობით და სხვადასხვა  ხანგრძლივობით, სხვადასხვა ფორმით (ბინაზე თუ სტაციონარში)</w:t>
      </w:r>
      <w:r w:rsidRPr="000F71D1">
        <w:rPr>
          <w:rFonts w:ascii="Sylfaen" w:hAnsi="Sylfaen" w:cs="Sylfaen"/>
          <w:bCs/>
          <w:sz w:val="22"/>
        </w:rPr>
        <w:t>.</w:t>
      </w:r>
    </w:p>
    <w:p w:rsidR="00EB6B5B" w:rsidRPr="000F71D1" w:rsidRDefault="00EB6B5B" w:rsidP="0016666C">
      <w:pPr>
        <w:spacing w:line="240" w:lineRule="auto"/>
        <w:jc w:val="both"/>
        <w:rPr>
          <w:rFonts w:ascii="Sylfaen" w:hAnsi="Sylfaen" w:cs="Sylfaen"/>
          <w:bCs/>
          <w:lang w:val="ka-GE"/>
        </w:rPr>
      </w:pPr>
      <w:r w:rsidRPr="000F71D1">
        <w:rPr>
          <w:rFonts w:ascii="Sylfaen" w:hAnsi="Sylfaen" w:cs="Sylfaen"/>
          <w:b/>
          <w:bCs/>
          <w:lang w:val="ka-GE"/>
        </w:rPr>
        <w:t>ხანგრძლივი მოვლის სერვისების მომხმარებელი შეიძლება იყო</w:t>
      </w:r>
      <w:r w:rsidR="0021149C" w:rsidRPr="000F71D1">
        <w:rPr>
          <w:rFonts w:ascii="Sylfaen" w:hAnsi="Sylfaen" w:cs="Sylfaen"/>
          <w:b/>
          <w:bCs/>
          <w:lang w:val="ka-GE"/>
        </w:rPr>
        <w:t>ს</w:t>
      </w:r>
      <w:r w:rsidRPr="000F71D1">
        <w:rPr>
          <w:rFonts w:ascii="Sylfaen" w:hAnsi="Sylfaen" w:cs="Sylfaen"/>
          <w:bCs/>
          <w:lang w:val="ka-GE"/>
        </w:rPr>
        <w:t xml:space="preserve"> </w:t>
      </w:r>
      <w:r w:rsidR="00EC0624" w:rsidRPr="000F71D1">
        <w:rPr>
          <w:rFonts w:ascii="Sylfaen" w:hAnsi="Sylfaen" w:cs="Sylfaen"/>
          <w:bCs/>
        </w:rPr>
        <w:t xml:space="preserve"> </w:t>
      </w:r>
      <w:r w:rsidRPr="000F71D1">
        <w:rPr>
          <w:rFonts w:ascii="Sylfaen" w:hAnsi="Sylfaen" w:cs="Sylfaen"/>
          <w:bCs/>
          <w:lang w:val="ka-GE"/>
        </w:rPr>
        <w:t>ნებისმიერი ასაკის</w:t>
      </w:r>
      <w:r w:rsidR="004B157B" w:rsidRPr="000F71D1">
        <w:rPr>
          <w:rFonts w:ascii="Sylfaen" w:hAnsi="Sylfaen" w:cs="Sylfaen"/>
          <w:bCs/>
          <w:lang w:val="ka-GE"/>
        </w:rPr>
        <w:t xml:space="preserve"> ადამიანი, რომელიც საჭიროებს სამედიცინო, პერსონალური ჰიგიენის, სოციალურ და სხვადასხვა მხარდამჭერ სერვისებს ხანგრძლივი დროის განმავლობაში</w:t>
      </w:r>
      <w:r w:rsidR="004B157B" w:rsidRPr="000F71D1">
        <w:rPr>
          <w:rStyle w:val="FootnoteReference"/>
          <w:rFonts w:ascii="Sylfaen" w:hAnsi="Sylfaen" w:cs="Sylfaen"/>
          <w:bCs/>
          <w:lang w:val="ka-GE"/>
        </w:rPr>
        <w:footnoteReference w:id="2"/>
      </w:r>
      <w:r w:rsidR="004B157B" w:rsidRPr="000F71D1">
        <w:rPr>
          <w:rFonts w:ascii="Sylfaen" w:hAnsi="Sylfaen" w:cs="Sylfaen"/>
          <w:bCs/>
          <w:lang w:val="ka-GE"/>
        </w:rPr>
        <w:t xml:space="preserve">. </w:t>
      </w:r>
    </w:p>
    <w:p w:rsidR="00EB6B5B" w:rsidRPr="000F71D1" w:rsidRDefault="00EB6B5B" w:rsidP="0016666C">
      <w:pPr>
        <w:spacing w:line="240" w:lineRule="auto"/>
        <w:jc w:val="both"/>
        <w:rPr>
          <w:b/>
        </w:rPr>
      </w:pPr>
      <w:r w:rsidRPr="000F71D1">
        <w:rPr>
          <w:rFonts w:ascii="Sylfaen" w:hAnsi="Sylfaen" w:cs="Sylfaen"/>
          <w:b/>
          <w:bCs/>
          <w:lang w:val="ka-GE"/>
        </w:rPr>
        <w:t>ხანგრძლივი მოვლის სერვისების მიმწოდებელი შეიძლება იყოს:</w:t>
      </w:r>
    </w:p>
    <w:p w:rsidR="00EB6B5B" w:rsidRPr="000F71D1" w:rsidRDefault="00EB6B5B" w:rsidP="0016666C">
      <w:pPr>
        <w:pStyle w:val="ListParagraph"/>
        <w:numPr>
          <w:ilvl w:val="0"/>
          <w:numId w:val="6"/>
        </w:numPr>
        <w:spacing w:line="240" w:lineRule="auto"/>
        <w:jc w:val="both"/>
      </w:pPr>
      <w:r w:rsidRPr="000F71D1">
        <w:rPr>
          <w:rFonts w:ascii="Sylfaen" w:hAnsi="Sylfaen" w:cs="Sylfaen"/>
          <w:bCs/>
          <w:lang w:val="ka-GE"/>
        </w:rPr>
        <w:t>საექთნო მოვლის დაწესებულებები</w:t>
      </w:r>
    </w:p>
    <w:p w:rsidR="00EB6B5B" w:rsidRPr="000F71D1" w:rsidRDefault="00EB6B5B" w:rsidP="0016666C">
      <w:pPr>
        <w:pStyle w:val="ListParagraph"/>
        <w:numPr>
          <w:ilvl w:val="0"/>
          <w:numId w:val="6"/>
        </w:numPr>
        <w:spacing w:line="240" w:lineRule="auto"/>
        <w:jc w:val="both"/>
      </w:pPr>
      <w:r w:rsidRPr="000F71D1">
        <w:rPr>
          <w:rFonts w:ascii="Sylfaen" w:hAnsi="Sylfaen" w:cs="Sylfaen"/>
          <w:bCs/>
          <w:lang w:val="ka-GE"/>
        </w:rPr>
        <w:t>ასისტირებული ცხოვრების</w:t>
      </w:r>
      <w:r w:rsidR="00365718" w:rsidRPr="000F71D1">
        <w:rPr>
          <w:rFonts w:ascii="Sylfaen" w:hAnsi="Sylfaen" w:cs="Sylfaen"/>
          <w:bCs/>
          <w:lang w:val="ka-GE"/>
        </w:rPr>
        <w:t xml:space="preserve"> </w:t>
      </w:r>
      <w:r w:rsidR="0059681D" w:rsidRPr="000F71D1">
        <w:rPr>
          <w:rFonts w:ascii="Sylfaen" w:hAnsi="Sylfaen"/>
          <w:bCs/>
          <w:lang w:val="ka-GE"/>
        </w:rPr>
        <w:t>რეზინდეტული</w:t>
      </w:r>
      <w:r w:rsidR="00365718" w:rsidRPr="000F71D1">
        <w:rPr>
          <w:rFonts w:ascii="Sylfaen" w:hAnsi="Sylfaen"/>
          <w:bCs/>
          <w:lang w:val="ka-GE"/>
        </w:rPr>
        <w:t xml:space="preserve"> </w:t>
      </w:r>
      <w:r w:rsidRPr="000F71D1">
        <w:rPr>
          <w:rFonts w:ascii="Sylfaen" w:hAnsi="Sylfaen" w:cs="Sylfaen"/>
          <w:bCs/>
          <w:lang w:val="ka-GE"/>
        </w:rPr>
        <w:t xml:space="preserve"> მოვლის დაწესებულებები</w:t>
      </w:r>
    </w:p>
    <w:p w:rsidR="00EB6B5B" w:rsidRPr="000F71D1" w:rsidRDefault="00EB6B5B" w:rsidP="0016666C">
      <w:pPr>
        <w:pStyle w:val="ListParagraph"/>
        <w:numPr>
          <w:ilvl w:val="0"/>
          <w:numId w:val="6"/>
        </w:numPr>
        <w:spacing w:line="240" w:lineRule="auto"/>
        <w:jc w:val="both"/>
      </w:pPr>
      <w:r w:rsidRPr="000F71D1">
        <w:rPr>
          <w:rFonts w:ascii="Sylfaen" w:hAnsi="Sylfaen" w:cs="Sylfaen"/>
          <w:bCs/>
          <w:lang w:val="ka-GE"/>
        </w:rPr>
        <w:t>ქვემწვავე მოვლის დაწესებულებები</w:t>
      </w:r>
    </w:p>
    <w:p w:rsidR="00EB6B5B" w:rsidRPr="000F71D1" w:rsidRDefault="00EB6B5B" w:rsidP="0016666C">
      <w:pPr>
        <w:pStyle w:val="ListParagraph"/>
        <w:numPr>
          <w:ilvl w:val="0"/>
          <w:numId w:val="6"/>
        </w:numPr>
        <w:spacing w:line="240" w:lineRule="auto"/>
        <w:jc w:val="both"/>
      </w:pPr>
      <w:r w:rsidRPr="000F71D1">
        <w:rPr>
          <w:rFonts w:ascii="Sylfaen" w:hAnsi="Sylfaen" w:cs="Sylfaen"/>
          <w:bCs/>
          <w:lang w:val="ka-GE"/>
        </w:rPr>
        <w:t>მოზრდილთა დღის მოვლის დაწესებულებები - დღის ცენტრები</w:t>
      </w:r>
    </w:p>
    <w:p w:rsidR="00EB6B5B" w:rsidRPr="000F71D1" w:rsidRDefault="00EB6B5B" w:rsidP="00175A1B">
      <w:pPr>
        <w:pStyle w:val="ListParagraph"/>
        <w:numPr>
          <w:ilvl w:val="0"/>
          <w:numId w:val="6"/>
        </w:numPr>
        <w:spacing w:line="240" w:lineRule="auto"/>
        <w:jc w:val="both"/>
        <w:rPr>
          <w:rFonts w:ascii="Sylfaen" w:hAnsi="Sylfaen"/>
        </w:rPr>
      </w:pPr>
      <w:r w:rsidRPr="000F71D1">
        <w:rPr>
          <w:rFonts w:ascii="Sylfaen" w:hAnsi="Sylfaen" w:cs="Sylfaen"/>
          <w:bCs/>
          <w:lang w:val="ka-GE"/>
        </w:rPr>
        <w:lastRenderedPageBreak/>
        <w:t>სარეაბილიტაციო დაწესებულებები</w:t>
      </w:r>
    </w:p>
    <w:p w:rsidR="00EB6B5B" w:rsidRPr="000F71D1" w:rsidRDefault="00EB6B5B" w:rsidP="00175A1B">
      <w:pPr>
        <w:pStyle w:val="ListParagraph"/>
        <w:numPr>
          <w:ilvl w:val="0"/>
          <w:numId w:val="6"/>
        </w:numPr>
        <w:spacing w:line="240" w:lineRule="auto"/>
        <w:jc w:val="both"/>
      </w:pPr>
      <w:r w:rsidRPr="000F71D1">
        <w:rPr>
          <w:rFonts w:ascii="Sylfaen" w:hAnsi="Sylfaen" w:cs="Sylfaen"/>
          <w:bCs/>
          <w:lang w:val="ka-GE"/>
        </w:rPr>
        <w:t>ბინაზე მოვლა</w:t>
      </w:r>
    </w:p>
    <w:p w:rsidR="00817AE6" w:rsidRPr="000F71D1" w:rsidRDefault="00EB6B5B" w:rsidP="00175A1B">
      <w:pPr>
        <w:pStyle w:val="ListParagraph"/>
        <w:numPr>
          <w:ilvl w:val="0"/>
          <w:numId w:val="6"/>
        </w:numPr>
        <w:spacing w:line="240" w:lineRule="auto"/>
        <w:jc w:val="both"/>
        <w:rPr>
          <w:rFonts w:ascii="Times New Roman" w:hAnsi="Times New Roman" w:cs="Times New Roman"/>
        </w:rPr>
      </w:pPr>
      <w:r w:rsidRPr="000F71D1">
        <w:rPr>
          <w:rFonts w:ascii="Sylfaen" w:hAnsi="Sylfaen" w:cs="Sylfaen"/>
          <w:bCs/>
          <w:lang w:val="ka-GE"/>
        </w:rPr>
        <w:t>ჰოსპისი</w:t>
      </w:r>
    </w:p>
    <w:p w:rsidR="00EB6B5B" w:rsidRPr="000F71D1" w:rsidRDefault="00EB6B5B" w:rsidP="00175A1B">
      <w:pPr>
        <w:pStyle w:val="ListParagraph"/>
        <w:numPr>
          <w:ilvl w:val="0"/>
          <w:numId w:val="6"/>
        </w:numPr>
        <w:spacing w:line="240" w:lineRule="auto"/>
        <w:jc w:val="both"/>
        <w:rPr>
          <w:rFonts w:ascii="Times New Roman" w:hAnsi="Times New Roman" w:cs="Times New Roman"/>
        </w:rPr>
      </w:pPr>
      <w:r w:rsidRPr="000F71D1">
        <w:rPr>
          <w:rFonts w:ascii="Sylfaen" w:hAnsi="Sylfaen" w:cs="Sylfaen"/>
          <w:bCs/>
          <w:lang w:val="ka-GE"/>
        </w:rPr>
        <w:t>პალიატიური მზრუნველობ</w:t>
      </w:r>
      <w:r w:rsidR="00637387" w:rsidRPr="000F71D1">
        <w:rPr>
          <w:rFonts w:ascii="Sylfaen" w:hAnsi="Sylfaen" w:cs="Sylfaen"/>
          <w:bCs/>
          <w:lang w:val="ka-GE"/>
        </w:rPr>
        <w:t>ის მიმწოდებელი</w:t>
      </w:r>
    </w:p>
    <w:p w:rsidR="00EB6B5B" w:rsidRPr="000F71D1" w:rsidRDefault="00EB6B5B" w:rsidP="00175A1B">
      <w:pPr>
        <w:pStyle w:val="ListParagraph"/>
        <w:numPr>
          <w:ilvl w:val="0"/>
          <w:numId w:val="6"/>
        </w:numPr>
        <w:spacing w:line="240" w:lineRule="auto"/>
        <w:jc w:val="both"/>
        <w:rPr>
          <w:rFonts w:ascii="Times New Roman" w:hAnsi="Times New Roman" w:cs="Times New Roman"/>
        </w:rPr>
      </w:pPr>
      <w:r w:rsidRPr="000F71D1">
        <w:rPr>
          <w:rFonts w:ascii="Sylfaen" w:hAnsi="Sylfaen" w:cs="Sylfaen"/>
          <w:lang w:val="ka-GE"/>
        </w:rPr>
        <w:t>განტვირთვის</w:t>
      </w:r>
      <w:r w:rsidRPr="000F71D1">
        <w:rPr>
          <w:rFonts w:ascii="Sylfaen" w:hAnsi="Sylfaen"/>
          <w:lang w:val="ka-GE"/>
        </w:rPr>
        <w:t xml:space="preserve"> სერვისი </w:t>
      </w:r>
    </w:p>
    <w:p w:rsidR="00C94ECE" w:rsidRPr="000F71D1" w:rsidRDefault="00C94ECE" w:rsidP="00175A1B">
      <w:pPr>
        <w:pStyle w:val="ListParagraph"/>
        <w:spacing w:line="240" w:lineRule="auto"/>
        <w:ind w:left="1080"/>
        <w:jc w:val="both"/>
        <w:rPr>
          <w:rFonts w:ascii="Sylfaen" w:hAnsi="Sylfaen" w:cs="Times New Roman"/>
          <w:lang w:val="ka-GE"/>
        </w:rPr>
      </w:pPr>
    </w:p>
    <w:p w:rsidR="00762917" w:rsidRPr="000F71D1" w:rsidRDefault="00762917" w:rsidP="00175A1B">
      <w:pPr>
        <w:spacing w:line="240" w:lineRule="auto"/>
        <w:jc w:val="both"/>
        <w:rPr>
          <w:rFonts w:ascii="Sylfaen" w:hAnsi="Sylfaen"/>
          <w:b/>
          <w:lang w:val="ka-GE"/>
        </w:rPr>
      </w:pPr>
      <w:r w:rsidRPr="000F71D1">
        <w:rPr>
          <w:rFonts w:ascii="Sylfaen" w:hAnsi="Sylfaen"/>
          <w:b/>
          <w:bCs/>
          <w:lang w:val="ka-GE"/>
        </w:rPr>
        <w:t>ხანგრძლივი მოვ</w:t>
      </w:r>
      <w:r w:rsidR="00CF3357" w:rsidRPr="000F71D1">
        <w:rPr>
          <w:rFonts w:ascii="Sylfaen" w:hAnsi="Sylfaen"/>
          <w:b/>
          <w:bCs/>
          <w:lang w:val="ka-GE"/>
        </w:rPr>
        <w:t xml:space="preserve">ლის </w:t>
      </w:r>
      <w:r w:rsidR="00CF3357" w:rsidRPr="000F71D1">
        <w:rPr>
          <w:rFonts w:ascii="Sylfaen" w:hAnsi="Sylfaen"/>
          <w:b/>
          <w:lang w:val="ka-GE"/>
        </w:rPr>
        <w:t>იდეალური სისტემის 10 მახასიათებელი</w:t>
      </w:r>
      <w:r w:rsidR="00CF3357" w:rsidRPr="000F71D1">
        <w:rPr>
          <w:rFonts w:ascii="Sylfaen" w:hAnsi="Sylfaen" w:cs="Sylfaen"/>
          <w:b/>
          <w:bCs/>
          <w:lang w:val="ka-GE"/>
        </w:rPr>
        <w:t>ა</w:t>
      </w:r>
      <w:r w:rsidR="003343E0" w:rsidRPr="000F71D1">
        <w:rPr>
          <w:rStyle w:val="FootnoteReference"/>
          <w:rFonts w:ascii="Sylfaen" w:hAnsi="Sylfaen"/>
          <w:b/>
          <w:lang w:val="ka-GE"/>
        </w:rPr>
        <w:footnoteReference w:id="3"/>
      </w:r>
      <w:r w:rsidRPr="000F71D1">
        <w:rPr>
          <w:rFonts w:ascii="Sylfaen" w:hAnsi="Sylfaen"/>
          <w:b/>
          <w:lang w:val="ka-GE"/>
        </w:rPr>
        <w:t>:</w:t>
      </w:r>
    </w:p>
    <w:p w:rsidR="00762917" w:rsidRPr="000F71D1" w:rsidRDefault="00762917" w:rsidP="00175A1B">
      <w:pPr>
        <w:pStyle w:val="ListParagraph"/>
        <w:numPr>
          <w:ilvl w:val="0"/>
          <w:numId w:val="7"/>
        </w:numPr>
        <w:spacing w:line="240" w:lineRule="auto"/>
        <w:jc w:val="both"/>
        <w:rPr>
          <w:rFonts w:ascii="Sylfaen" w:hAnsi="Sylfaen"/>
          <w:lang w:val="ka-GE"/>
        </w:rPr>
      </w:pPr>
      <w:r w:rsidRPr="000F71D1">
        <w:rPr>
          <w:rFonts w:ascii="Sylfaen" w:hAnsi="Sylfaen"/>
          <w:lang w:val="ka-GE"/>
        </w:rPr>
        <w:t>სერვისების მრავალფეროვნება</w:t>
      </w:r>
    </w:p>
    <w:p w:rsidR="00762917" w:rsidRPr="000F71D1" w:rsidRDefault="0016666C" w:rsidP="00175A1B">
      <w:pPr>
        <w:pStyle w:val="ListParagraph"/>
        <w:numPr>
          <w:ilvl w:val="0"/>
          <w:numId w:val="7"/>
        </w:numPr>
        <w:spacing w:line="240" w:lineRule="auto"/>
        <w:jc w:val="both"/>
        <w:rPr>
          <w:rFonts w:ascii="Sylfaen" w:hAnsi="Sylfaen"/>
          <w:lang w:val="ka-GE"/>
        </w:rPr>
      </w:pPr>
      <w:r w:rsidRPr="000F71D1">
        <w:rPr>
          <w:rFonts w:ascii="Sylfaen" w:hAnsi="Sylfaen"/>
          <w:lang w:val="ka-GE"/>
        </w:rPr>
        <w:t>ინდივიდუალიზ</w:t>
      </w:r>
      <w:r w:rsidR="00762917" w:rsidRPr="000F71D1">
        <w:rPr>
          <w:rFonts w:ascii="Sylfaen" w:hAnsi="Sylfaen"/>
          <w:lang w:val="ka-GE"/>
        </w:rPr>
        <w:t>ებული</w:t>
      </w:r>
      <w:r w:rsidR="0059681D" w:rsidRPr="000F71D1">
        <w:rPr>
          <w:rFonts w:ascii="Sylfaen" w:hAnsi="Sylfaen"/>
          <w:lang w:val="ka-GE"/>
        </w:rPr>
        <w:t xml:space="preserve"> </w:t>
      </w:r>
      <w:r w:rsidR="00762917" w:rsidRPr="000F71D1">
        <w:rPr>
          <w:rFonts w:ascii="Sylfaen" w:hAnsi="Sylfaen"/>
          <w:lang w:val="ka-GE"/>
        </w:rPr>
        <w:t>სერვისები</w:t>
      </w:r>
    </w:p>
    <w:p w:rsidR="00762917" w:rsidRPr="000F71D1" w:rsidRDefault="00762917" w:rsidP="00175A1B">
      <w:pPr>
        <w:pStyle w:val="ListParagraph"/>
        <w:numPr>
          <w:ilvl w:val="0"/>
          <w:numId w:val="7"/>
        </w:numPr>
        <w:spacing w:line="240" w:lineRule="auto"/>
        <w:jc w:val="both"/>
        <w:rPr>
          <w:rFonts w:ascii="Sylfaen" w:hAnsi="Sylfaen"/>
          <w:lang w:val="ka-GE"/>
        </w:rPr>
      </w:pPr>
      <w:r w:rsidRPr="000F71D1">
        <w:rPr>
          <w:rFonts w:ascii="Sylfaen" w:hAnsi="Sylfaen"/>
          <w:lang w:val="ka-GE"/>
        </w:rPr>
        <w:t>კარგად კოორდინირებული მოვლა</w:t>
      </w:r>
    </w:p>
    <w:p w:rsidR="00762917" w:rsidRPr="000F71D1" w:rsidRDefault="00762917" w:rsidP="00175A1B">
      <w:pPr>
        <w:pStyle w:val="ListParagraph"/>
        <w:numPr>
          <w:ilvl w:val="0"/>
          <w:numId w:val="7"/>
        </w:numPr>
        <w:spacing w:line="240" w:lineRule="auto"/>
        <w:jc w:val="both"/>
        <w:rPr>
          <w:rFonts w:ascii="Sylfaen" w:hAnsi="Sylfaen"/>
          <w:lang w:val="ka-GE"/>
        </w:rPr>
      </w:pPr>
      <w:r w:rsidRPr="000F71D1">
        <w:rPr>
          <w:rFonts w:ascii="Sylfaen" w:hAnsi="Sylfaen"/>
          <w:lang w:val="ka-GE"/>
        </w:rPr>
        <w:t>ფუნქციური დამოუკიდებლობის  ხელშეწყობა/გააქტიურება</w:t>
      </w:r>
    </w:p>
    <w:p w:rsidR="00762917" w:rsidRPr="000F71D1" w:rsidRDefault="00762917" w:rsidP="00175A1B">
      <w:pPr>
        <w:pStyle w:val="ListParagraph"/>
        <w:numPr>
          <w:ilvl w:val="0"/>
          <w:numId w:val="7"/>
        </w:numPr>
        <w:spacing w:line="240" w:lineRule="auto"/>
        <w:jc w:val="both"/>
        <w:rPr>
          <w:rFonts w:ascii="Sylfaen" w:hAnsi="Sylfaen"/>
          <w:lang w:val="ka-GE"/>
        </w:rPr>
      </w:pPr>
      <w:r w:rsidRPr="000F71D1">
        <w:rPr>
          <w:rFonts w:ascii="Sylfaen" w:hAnsi="Sylfaen"/>
          <w:lang w:val="ka-GE"/>
        </w:rPr>
        <w:t>მოვლის გრძელვადიანი პერიოდი</w:t>
      </w:r>
    </w:p>
    <w:p w:rsidR="00762917" w:rsidRPr="000F71D1" w:rsidRDefault="00762917" w:rsidP="00175A1B">
      <w:pPr>
        <w:pStyle w:val="ListParagraph"/>
        <w:numPr>
          <w:ilvl w:val="0"/>
          <w:numId w:val="7"/>
        </w:numPr>
        <w:spacing w:line="240" w:lineRule="auto"/>
        <w:jc w:val="both"/>
        <w:rPr>
          <w:rFonts w:ascii="Sylfaen" w:hAnsi="Sylfaen"/>
          <w:lang w:val="ka-GE"/>
        </w:rPr>
      </w:pPr>
      <w:r w:rsidRPr="000F71D1">
        <w:rPr>
          <w:rFonts w:ascii="Sylfaen" w:hAnsi="Sylfaen"/>
          <w:lang w:val="ka-GE"/>
        </w:rPr>
        <w:t>არსებული ტექნოლოგიების გამოყენება</w:t>
      </w:r>
    </w:p>
    <w:p w:rsidR="00762917" w:rsidRPr="000F71D1" w:rsidRDefault="00762917" w:rsidP="00175A1B">
      <w:pPr>
        <w:pStyle w:val="ListParagraph"/>
        <w:numPr>
          <w:ilvl w:val="0"/>
          <w:numId w:val="7"/>
        </w:numPr>
        <w:spacing w:line="240" w:lineRule="auto"/>
        <w:jc w:val="both"/>
        <w:rPr>
          <w:rFonts w:ascii="Sylfaen" w:hAnsi="Sylfaen"/>
          <w:lang w:val="ka-GE"/>
        </w:rPr>
      </w:pPr>
      <w:r w:rsidRPr="000F71D1">
        <w:rPr>
          <w:rFonts w:ascii="Sylfaen" w:hAnsi="Sylfaen"/>
          <w:lang w:val="ka-GE"/>
        </w:rPr>
        <w:t>მტკიცებულებაზე დაფუძნებული პრაქტიკის გამოყენება</w:t>
      </w:r>
    </w:p>
    <w:p w:rsidR="00762917" w:rsidRPr="000F71D1" w:rsidRDefault="00762917" w:rsidP="00175A1B">
      <w:pPr>
        <w:pStyle w:val="ListParagraph"/>
        <w:numPr>
          <w:ilvl w:val="0"/>
          <w:numId w:val="7"/>
        </w:numPr>
        <w:spacing w:line="240" w:lineRule="auto"/>
        <w:jc w:val="both"/>
        <w:rPr>
          <w:rFonts w:ascii="Sylfaen" w:hAnsi="Sylfaen"/>
          <w:lang w:val="ka-GE"/>
        </w:rPr>
      </w:pPr>
      <w:r w:rsidRPr="000F71D1">
        <w:rPr>
          <w:rFonts w:ascii="Sylfaen" w:hAnsi="Sylfaen"/>
          <w:lang w:val="ka-GE"/>
        </w:rPr>
        <w:t>ჰოლისტიკური მიდგომა</w:t>
      </w:r>
    </w:p>
    <w:p w:rsidR="00762917" w:rsidRPr="000F71D1" w:rsidRDefault="00762917" w:rsidP="00175A1B">
      <w:pPr>
        <w:pStyle w:val="ListParagraph"/>
        <w:numPr>
          <w:ilvl w:val="0"/>
          <w:numId w:val="7"/>
        </w:numPr>
        <w:spacing w:line="240" w:lineRule="auto"/>
        <w:jc w:val="both"/>
        <w:rPr>
          <w:rFonts w:ascii="Sylfaen" w:hAnsi="Sylfaen"/>
          <w:lang w:val="ka-GE"/>
        </w:rPr>
      </w:pPr>
      <w:r w:rsidRPr="000F71D1">
        <w:rPr>
          <w:rFonts w:ascii="Sylfaen" w:hAnsi="Sylfaen"/>
          <w:lang w:val="ka-GE"/>
        </w:rPr>
        <w:t>მოვლის ხარისხის მაქსიმალიზაცია</w:t>
      </w:r>
    </w:p>
    <w:p w:rsidR="00762917" w:rsidRPr="000F71D1" w:rsidRDefault="00762917" w:rsidP="00175A1B">
      <w:pPr>
        <w:pStyle w:val="ListParagraph"/>
        <w:numPr>
          <w:ilvl w:val="0"/>
          <w:numId w:val="7"/>
        </w:numPr>
        <w:spacing w:line="240" w:lineRule="auto"/>
        <w:jc w:val="both"/>
        <w:rPr>
          <w:rFonts w:ascii="Sylfaen" w:hAnsi="Sylfaen"/>
          <w:lang w:val="ka-GE"/>
        </w:rPr>
      </w:pPr>
      <w:r w:rsidRPr="000F71D1">
        <w:rPr>
          <w:rFonts w:ascii="Sylfaen" w:hAnsi="Sylfaen"/>
          <w:lang w:val="ka-GE"/>
        </w:rPr>
        <w:t>ცხოვრების ხარისხის მაქსიმალიზაცია</w:t>
      </w:r>
    </w:p>
    <w:p w:rsidR="00AF6C15" w:rsidRPr="000F71D1" w:rsidRDefault="00AF6C15" w:rsidP="00175A1B">
      <w:pPr>
        <w:spacing w:line="240" w:lineRule="auto"/>
        <w:jc w:val="both"/>
        <w:rPr>
          <w:rFonts w:ascii="Sylfaen" w:hAnsi="Sylfaen" w:cs="Sylfaen"/>
          <w:b/>
        </w:rPr>
      </w:pPr>
    </w:p>
    <w:p w:rsidR="0080647D" w:rsidRPr="000F71D1" w:rsidRDefault="003B5F02" w:rsidP="00175A1B">
      <w:pPr>
        <w:pStyle w:val="ListParagraph"/>
        <w:numPr>
          <w:ilvl w:val="0"/>
          <w:numId w:val="14"/>
        </w:numPr>
        <w:spacing w:line="240" w:lineRule="auto"/>
        <w:jc w:val="both"/>
        <w:rPr>
          <w:rFonts w:ascii="Sylfaen" w:hAnsi="Sylfaen" w:cs="Sylfaen"/>
          <w:b/>
          <w:sz w:val="24"/>
          <w:lang w:val="ka-GE"/>
        </w:rPr>
      </w:pPr>
      <w:r w:rsidRPr="000F71D1">
        <w:rPr>
          <w:rFonts w:ascii="Sylfaen" w:hAnsi="Sylfaen" w:cs="Sylfaen"/>
          <w:b/>
          <w:sz w:val="24"/>
          <w:lang w:val="ka-GE"/>
        </w:rPr>
        <w:t>ბავშვთა ხანგრძლივი მოვლის  საერთაშორისო გამოცდილების მიმოხილვა</w:t>
      </w:r>
    </w:p>
    <w:p w:rsidR="00BD5526" w:rsidRPr="000F71D1" w:rsidRDefault="006311CA" w:rsidP="00175A1B">
      <w:pPr>
        <w:spacing w:line="240" w:lineRule="auto"/>
        <w:jc w:val="both"/>
        <w:rPr>
          <w:rFonts w:ascii="Sylfaen" w:hAnsi="Sylfaen" w:cs="Sylfaen"/>
          <w:lang w:val="ka-GE"/>
        </w:rPr>
      </w:pPr>
      <w:r w:rsidRPr="000F71D1">
        <w:rPr>
          <w:rFonts w:ascii="Sylfaen" w:hAnsi="Sylfaen" w:cs="Sylfaen"/>
          <w:lang w:val="ka-GE"/>
        </w:rPr>
        <w:t xml:space="preserve">ბოლო ათწლეულების განმავლობაში პედიატრიული სერვისის მიმწოდებლების მისიამ მნიშვნელოვანი ცვლილებები განიცადა. </w:t>
      </w:r>
      <w:r w:rsidR="00BD5526" w:rsidRPr="000F71D1">
        <w:rPr>
          <w:rFonts w:ascii="Sylfaen" w:hAnsi="Sylfaen" w:cs="Sylfaen"/>
          <w:lang w:val="ka-GE"/>
        </w:rPr>
        <w:t>შემუშავდა</w:t>
      </w:r>
      <w:r w:rsidR="00F46F53" w:rsidRPr="000F71D1">
        <w:rPr>
          <w:rFonts w:ascii="Sylfaen" w:hAnsi="Sylfaen" w:cs="Sylfaen"/>
          <w:lang w:val="ka-GE"/>
        </w:rPr>
        <w:t xml:space="preserve"> მკურნალობის</w:t>
      </w:r>
      <w:r w:rsidR="00BD5526" w:rsidRPr="000F71D1">
        <w:rPr>
          <w:rFonts w:ascii="Sylfaen" w:hAnsi="Sylfaen" w:cs="Sylfaen"/>
          <w:lang w:val="ka-GE"/>
        </w:rPr>
        <w:t xml:space="preserve"> ახალი</w:t>
      </w:r>
      <w:r w:rsidR="00EB6B5B" w:rsidRPr="000F71D1">
        <w:rPr>
          <w:rFonts w:ascii="Sylfaen" w:hAnsi="Sylfaen" w:cs="Sylfaen"/>
        </w:rPr>
        <w:t xml:space="preserve"> </w:t>
      </w:r>
      <w:r w:rsidR="00BD5526" w:rsidRPr="000F71D1">
        <w:rPr>
          <w:rFonts w:ascii="Sylfaen" w:hAnsi="Sylfaen" w:cs="Sylfaen"/>
          <w:lang w:val="ka-GE"/>
        </w:rPr>
        <w:t>მეთოდები</w:t>
      </w:r>
      <w:r w:rsidR="00F46F53" w:rsidRPr="000F71D1">
        <w:rPr>
          <w:rFonts w:ascii="Sylfaen" w:hAnsi="Sylfaen" w:cs="Sylfaen"/>
          <w:lang w:val="ka-GE"/>
        </w:rPr>
        <w:t xml:space="preserve"> ქრონიკული და თანდაყოლილი დაავადებების სამკურნალოდ, </w:t>
      </w:r>
      <w:r w:rsidR="00BD5526" w:rsidRPr="000F71D1">
        <w:rPr>
          <w:rFonts w:ascii="Sylfaen" w:hAnsi="Sylfaen" w:cs="Sylfaen"/>
          <w:lang w:val="ka-GE"/>
        </w:rPr>
        <w:t>შეიცვალა მიდგომა და მკურნალობა ღრმა დღენაკლულობის შემთხვევაში</w:t>
      </w:r>
      <w:r w:rsidR="00FE56BD" w:rsidRPr="000F71D1">
        <w:rPr>
          <w:rFonts w:ascii="Sylfaen" w:hAnsi="Sylfaen" w:cs="Sylfaen"/>
          <w:lang w:val="ka-GE"/>
        </w:rPr>
        <w:t>,</w:t>
      </w:r>
      <w:r w:rsidR="00FC57DA" w:rsidRPr="000F71D1">
        <w:rPr>
          <w:rFonts w:ascii="Sylfaen" w:hAnsi="Sylfaen" w:cs="Sylfaen"/>
        </w:rPr>
        <w:t xml:space="preserve"> </w:t>
      </w:r>
      <w:r w:rsidR="00F46F53" w:rsidRPr="000F71D1">
        <w:rPr>
          <w:rFonts w:ascii="Sylfaen" w:hAnsi="Sylfaen" w:cs="Sylfaen"/>
          <w:lang w:val="ka-GE"/>
        </w:rPr>
        <w:t xml:space="preserve">გაიზარდა </w:t>
      </w:r>
      <w:r w:rsidR="00FC57DA" w:rsidRPr="000F71D1">
        <w:rPr>
          <w:rFonts w:ascii="Sylfaen" w:hAnsi="Sylfaen" w:cs="Sylfaen"/>
          <w:lang w:val="ka-GE"/>
        </w:rPr>
        <w:t xml:space="preserve"> </w:t>
      </w:r>
      <w:r w:rsidR="005B219D" w:rsidRPr="000F71D1">
        <w:rPr>
          <w:rFonts w:ascii="Sylfaen" w:hAnsi="Sylfaen" w:cs="Sylfaen"/>
          <w:lang w:val="ka-GE"/>
        </w:rPr>
        <w:t>ახალშობილების</w:t>
      </w:r>
      <w:r w:rsidR="00F46F53" w:rsidRPr="000F71D1">
        <w:rPr>
          <w:rFonts w:ascii="Sylfaen" w:hAnsi="Sylfaen" w:cs="Sylfaen"/>
          <w:lang w:val="ka-GE"/>
        </w:rPr>
        <w:t xml:space="preserve"> გადარჩენის მაჩვენებელი.</w:t>
      </w:r>
      <w:r w:rsidR="00BD5526" w:rsidRPr="000F71D1">
        <w:rPr>
          <w:rFonts w:ascii="Sylfaen" w:hAnsi="Sylfaen" w:cs="Sylfaen"/>
          <w:lang w:val="ka-GE"/>
        </w:rPr>
        <w:t xml:space="preserve"> თანამედროვე მედიცინის წყალობით შესაძლებელი გახდა</w:t>
      </w:r>
      <w:r w:rsidR="00C94ECE" w:rsidRPr="000F71D1">
        <w:rPr>
          <w:rFonts w:ascii="Sylfaen" w:hAnsi="Sylfaen" w:cs="Sylfaen"/>
          <w:lang w:val="ka-GE"/>
        </w:rPr>
        <w:t xml:space="preserve"> მან</w:t>
      </w:r>
      <w:r w:rsidR="00FE56BD" w:rsidRPr="000F71D1">
        <w:rPr>
          <w:rFonts w:ascii="Sylfaen" w:hAnsi="Sylfaen" w:cs="Sylfaen"/>
          <w:lang w:val="ka-GE"/>
        </w:rPr>
        <w:t>ა</w:t>
      </w:r>
      <w:r w:rsidR="00C94ECE" w:rsidRPr="000F71D1">
        <w:rPr>
          <w:rFonts w:ascii="Sylfaen" w:hAnsi="Sylfaen" w:cs="Sylfaen"/>
          <w:lang w:val="ka-GE"/>
        </w:rPr>
        <w:t xml:space="preserve">მდე </w:t>
      </w:r>
      <w:r w:rsidR="00BD5526" w:rsidRPr="000F71D1">
        <w:rPr>
          <w:rFonts w:ascii="Sylfaen" w:hAnsi="Sylfaen" w:cs="Sylfaen"/>
          <w:lang w:val="ka-GE"/>
        </w:rPr>
        <w:t xml:space="preserve">  ფატალური დაავადების/მდგომარეობის  მქონე ბავშვები</w:t>
      </w:r>
      <w:r w:rsidR="00AE4961" w:rsidRPr="000F71D1">
        <w:rPr>
          <w:rFonts w:ascii="Sylfaen" w:hAnsi="Sylfaen" w:cs="Sylfaen"/>
          <w:lang w:val="ka-GE"/>
        </w:rPr>
        <w:t>ს</w:t>
      </w:r>
      <w:r w:rsidR="00BD5526" w:rsidRPr="000F71D1">
        <w:rPr>
          <w:rFonts w:ascii="Sylfaen" w:hAnsi="Sylfaen" w:cs="Sylfaen"/>
          <w:lang w:val="ka-GE"/>
        </w:rPr>
        <w:t xml:space="preserve"> გადარჩენა</w:t>
      </w:r>
      <w:r w:rsidR="003E2E6A" w:rsidRPr="000F71D1">
        <w:rPr>
          <w:rFonts w:ascii="Sylfaen" w:hAnsi="Sylfaen" w:cs="Sylfaen"/>
          <w:lang w:val="ka-GE"/>
        </w:rPr>
        <w:t xml:space="preserve">. </w:t>
      </w:r>
      <w:r w:rsidR="005B219D" w:rsidRPr="000F71D1">
        <w:rPr>
          <w:rFonts w:ascii="Sylfaen" w:hAnsi="Sylfaen" w:cs="Sylfaen"/>
          <w:lang w:val="ka-GE"/>
        </w:rPr>
        <w:t xml:space="preserve">აღნიშნულიდან გამომდინარე, გაჩნდა და მატულობს მოთხოვნა </w:t>
      </w:r>
      <w:r w:rsidR="008865FB" w:rsidRPr="000F71D1">
        <w:rPr>
          <w:rFonts w:ascii="Sylfaen" w:hAnsi="Sylfaen" w:cs="Sylfaen"/>
          <w:lang w:val="ka-GE"/>
        </w:rPr>
        <w:t xml:space="preserve">განსხვავებულ </w:t>
      </w:r>
      <w:r w:rsidR="005B219D" w:rsidRPr="000F71D1">
        <w:rPr>
          <w:rFonts w:ascii="Sylfaen" w:hAnsi="Sylfaen" w:cs="Sylfaen"/>
          <w:lang w:val="ka-GE"/>
        </w:rPr>
        <w:t xml:space="preserve">პედიატრიულ სერვისებზე, რომლებიც </w:t>
      </w:r>
      <w:r w:rsidR="008865FB" w:rsidRPr="000F71D1">
        <w:rPr>
          <w:rFonts w:ascii="Sylfaen" w:hAnsi="Sylfaen" w:cs="Sylfaen"/>
          <w:lang w:val="ka-GE"/>
        </w:rPr>
        <w:t xml:space="preserve">იქნება ადეკვატური სპეციალური სამედიცინო საჭიროებების მქონე    </w:t>
      </w:r>
      <w:r w:rsidR="005B219D" w:rsidRPr="000F71D1">
        <w:rPr>
          <w:rFonts w:ascii="Sylfaen" w:hAnsi="Sylfaen" w:cs="Sylfaen"/>
          <w:lang w:val="ka-GE"/>
        </w:rPr>
        <w:t>ბავშვების</w:t>
      </w:r>
      <w:r w:rsidR="008865FB" w:rsidRPr="000F71D1">
        <w:rPr>
          <w:rFonts w:ascii="Sylfaen" w:hAnsi="Sylfaen" w:cs="Sylfaen"/>
          <w:lang w:val="ka-GE"/>
        </w:rPr>
        <w:t>ათვის.</w:t>
      </w:r>
    </w:p>
    <w:p w:rsidR="00B26D7B" w:rsidRPr="000F71D1" w:rsidRDefault="00B26D7B" w:rsidP="00175A1B">
      <w:pPr>
        <w:spacing w:line="240" w:lineRule="auto"/>
        <w:jc w:val="both"/>
        <w:rPr>
          <w:rFonts w:ascii="Sylfaen" w:hAnsi="Sylfaen" w:cs="Sylfaen"/>
          <w:lang w:val="ka-GE"/>
        </w:rPr>
      </w:pPr>
      <w:r w:rsidRPr="000F71D1">
        <w:rPr>
          <w:rFonts w:ascii="Sylfaen" w:hAnsi="Sylfaen" w:cs="Sylfaen"/>
          <w:lang w:val="ka-GE"/>
        </w:rPr>
        <w:t>ქრონიკული დაავადების/მდგომარეობის მართვა კონკრეტულ სამედიცინო ჩარევებს გულისხმობს, თუმცა ისევე, როგორც მედიცინის სხვა განხრებში, პედიატრია</w:t>
      </w:r>
      <w:r w:rsidR="000D6AAA" w:rsidRPr="000F71D1">
        <w:rPr>
          <w:rFonts w:ascii="Sylfaen" w:hAnsi="Sylfaen" w:cs="Sylfaen"/>
          <w:lang w:val="ka-GE"/>
        </w:rPr>
        <w:t>შიც აქტუალური გახდა</w:t>
      </w:r>
      <w:r w:rsidR="008865FB" w:rsidRPr="000F71D1">
        <w:rPr>
          <w:rFonts w:ascii="Sylfaen" w:hAnsi="Sylfaen" w:cs="Sylfaen"/>
          <w:lang w:val="ka-GE"/>
        </w:rPr>
        <w:t xml:space="preserve"> </w:t>
      </w:r>
      <w:r w:rsidRPr="000F71D1">
        <w:rPr>
          <w:rFonts w:ascii="Sylfaen" w:hAnsi="Sylfaen" w:cs="Sylfaen"/>
          <w:lang w:val="ka-GE"/>
        </w:rPr>
        <w:t>ბიოფსიქოსოციალური მიდგომა</w:t>
      </w:r>
      <w:r w:rsidR="0053317B" w:rsidRPr="000F71D1">
        <w:rPr>
          <w:rFonts w:ascii="Sylfaen" w:hAnsi="Sylfaen" w:cs="Sylfaen"/>
          <w:lang w:val="ka-GE"/>
        </w:rPr>
        <w:t xml:space="preserve"> -</w:t>
      </w:r>
      <w:r w:rsidR="000D6AAA" w:rsidRPr="000F71D1">
        <w:rPr>
          <w:rFonts w:ascii="Sylfaen" w:hAnsi="Sylfaen" w:cs="Sylfaen"/>
          <w:lang w:val="ka-GE"/>
        </w:rPr>
        <w:t xml:space="preserve"> ბავშვის საჭიროებების განხილვისას თანაბრად</w:t>
      </w:r>
      <w:r w:rsidR="006553F3" w:rsidRPr="000F71D1">
        <w:rPr>
          <w:rFonts w:ascii="Sylfaen" w:hAnsi="Sylfaen" w:cs="Sylfaen"/>
          <w:lang w:val="ka-GE"/>
        </w:rPr>
        <w:t xml:space="preserve"> ხდება</w:t>
      </w:r>
      <w:r w:rsidR="008865FB" w:rsidRPr="000F71D1">
        <w:rPr>
          <w:rFonts w:ascii="Sylfaen" w:hAnsi="Sylfaen" w:cs="Sylfaen"/>
          <w:lang w:val="ka-GE"/>
        </w:rPr>
        <w:t xml:space="preserve"> </w:t>
      </w:r>
      <w:r w:rsidRPr="000F71D1">
        <w:rPr>
          <w:rFonts w:ascii="Sylfaen" w:hAnsi="Sylfaen" w:cs="Sylfaen"/>
          <w:lang w:val="ka-GE"/>
        </w:rPr>
        <w:t>ფსიქოლოგიურ</w:t>
      </w:r>
      <w:r w:rsidR="006553F3" w:rsidRPr="000F71D1">
        <w:rPr>
          <w:rFonts w:ascii="Sylfaen" w:hAnsi="Sylfaen" w:cs="Sylfaen"/>
          <w:lang w:val="ka-GE"/>
        </w:rPr>
        <w:t>ი</w:t>
      </w:r>
      <w:r w:rsidRPr="000F71D1">
        <w:rPr>
          <w:rFonts w:ascii="Sylfaen" w:hAnsi="Sylfaen" w:cs="Sylfaen"/>
          <w:lang w:val="ka-GE"/>
        </w:rPr>
        <w:t xml:space="preserve">, განვითარების, განათლებისა და </w:t>
      </w:r>
      <w:r w:rsidR="0053317B" w:rsidRPr="000F71D1">
        <w:rPr>
          <w:rFonts w:ascii="Sylfaen" w:hAnsi="Sylfaen" w:cs="Sylfaen"/>
          <w:lang w:val="ka-GE"/>
        </w:rPr>
        <w:t xml:space="preserve">სხვა </w:t>
      </w:r>
      <w:r w:rsidRPr="000F71D1">
        <w:rPr>
          <w:rFonts w:ascii="Sylfaen" w:hAnsi="Sylfaen" w:cs="Sylfaen"/>
          <w:lang w:val="ka-GE"/>
        </w:rPr>
        <w:t>სოციალურ</w:t>
      </w:r>
      <w:r w:rsidR="006553F3" w:rsidRPr="000F71D1">
        <w:rPr>
          <w:rFonts w:ascii="Sylfaen" w:hAnsi="Sylfaen" w:cs="Sylfaen"/>
          <w:lang w:val="ka-GE"/>
        </w:rPr>
        <w:t>ი</w:t>
      </w:r>
      <w:r w:rsidRPr="000F71D1">
        <w:rPr>
          <w:rFonts w:ascii="Sylfaen" w:hAnsi="Sylfaen" w:cs="Sylfaen"/>
          <w:lang w:val="ka-GE"/>
        </w:rPr>
        <w:t xml:space="preserve"> ასპექტებ</w:t>
      </w:r>
      <w:r w:rsidR="006553F3" w:rsidRPr="000F71D1">
        <w:rPr>
          <w:rFonts w:ascii="Sylfaen" w:hAnsi="Sylfaen" w:cs="Sylfaen"/>
          <w:lang w:val="ka-GE"/>
        </w:rPr>
        <w:t>ი</w:t>
      </w:r>
      <w:r w:rsidRPr="000F71D1">
        <w:rPr>
          <w:rFonts w:ascii="Sylfaen" w:hAnsi="Sylfaen" w:cs="Sylfaen"/>
          <w:lang w:val="ka-GE"/>
        </w:rPr>
        <w:t>ს</w:t>
      </w:r>
      <w:r w:rsidR="006553F3" w:rsidRPr="000F71D1">
        <w:rPr>
          <w:rFonts w:ascii="Sylfaen" w:hAnsi="Sylfaen" w:cs="Sylfaen"/>
          <w:lang w:val="ka-GE"/>
        </w:rPr>
        <w:t xml:space="preserve"> გათვალისწინება</w:t>
      </w:r>
      <w:r w:rsidRPr="000F71D1">
        <w:rPr>
          <w:rFonts w:ascii="Sylfaen" w:hAnsi="Sylfaen" w:cs="Sylfaen"/>
          <w:lang w:val="ka-GE"/>
        </w:rPr>
        <w:t xml:space="preserve">. </w:t>
      </w:r>
    </w:p>
    <w:p w:rsidR="00474016" w:rsidRPr="000F71D1" w:rsidRDefault="00474016" w:rsidP="00175A1B">
      <w:pPr>
        <w:spacing w:line="240" w:lineRule="auto"/>
        <w:jc w:val="both"/>
        <w:rPr>
          <w:rFonts w:ascii="Sylfaen" w:hAnsi="Sylfaen" w:cs="Sylfaen"/>
          <w:lang w:val="ka-GE"/>
        </w:rPr>
      </w:pPr>
      <w:r w:rsidRPr="000F71D1">
        <w:rPr>
          <w:rFonts w:ascii="Sylfaen" w:hAnsi="Sylfaen" w:cs="Sylfaen"/>
          <w:lang w:val="ka-GE"/>
        </w:rPr>
        <w:t>სისტემებში და კანონმდებლობებში  მრავალი განსხვავების მიუხედავად ამერიკის შეერთებულ შტატებსა და ევროპულ ქვეყნებში შეზღუდული შესაძლებლობის მქონე ბავშვთა წინაშე სახელმწიფოს პასუხისმგებლობის შესახებ  ერთიანი მიდგომაა და ყველა ქვეყნის პოლიტიკა მიმართულია, რომ ბავშვები მაქსიმალურად  იყვნენ ოჯახებში და ოჯახებმა მიიღონ  მხარდაჭერა სახელმწიფოსაგან. კონკრეტულ შემთხვევებში, როდესაც ვერ ხდება სპეციალური სამედიცინო საჭიროების მქონე ბავშვების მოვლის უზრუნველყოფა ბინაზე, ბავშვმა კვალიფიციური სამედიცინო მომსახურება უნდა მიიღოს სპეციალ</w:t>
      </w:r>
      <w:r w:rsidR="00FE56BD" w:rsidRPr="000F71D1">
        <w:rPr>
          <w:rFonts w:ascii="Sylfaen" w:hAnsi="Sylfaen" w:cs="Sylfaen"/>
          <w:lang w:val="ka-GE"/>
        </w:rPr>
        <w:t>იზირებულ</w:t>
      </w:r>
      <w:r w:rsidR="008865FB" w:rsidRPr="000F71D1">
        <w:rPr>
          <w:rFonts w:ascii="Sylfaen" w:hAnsi="Sylfaen" w:cs="Sylfaen"/>
          <w:lang w:val="ka-GE"/>
        </w:rPr>
        <w:t xml:space="preserve"> </w:t>
      </w:r>
      <w:r w:rsidRPr="000F71D1">
        <w:rPr>
          <w:rFonts w:ascii="Sylfaen" w:hAnsi="Sylfaen" w:cs="Sylfaen"/>
          <w:lang w:val="ka-GE"/>
        </w:rPr>
        <w:t xml:space="preserve">რეზიდენციულ დაწესებულებაში, კვალიფიციური მოვლის საექთნო სახლში, სადაც ოჯახურ გარემოსთან </w:t>
      </w:r>
      <w:r w:rsidRPr="000F71D1">
        <w:rPr>
          <w:rFonts w:ascii="Sylfaen" w:hAnsi="Sylfaen" w:cs="Sylfaen"/>
          <w:lang w:val="ka-GE"/>
        </w:rPr>
        <w:lastRenderedPageBreak/>
        <w:t xml:space="preserve">მიახლოებული </w:t>
      </w:r>
      <w:r w:rsidR="0007140D" w:rsidRPr="000F71D1">
        <w:rPr>
          <w:rFonts w:ascii="Sylfaen" w:hAnsi="Sylfaen" w:cs="Sylfaen"/>
          <w:lang w:val="ka-GE"/>
        </w:rPr>
        <w:t xml:space="preserve">პირობებია (გაერთიანებული სამეფოსა და ამერიკის შეერთებული შტატების </w:t>
      </w:r>
      <w:r w:rsidR="00CE1805" w:rsidRPr="000F71D1">
        <w:rPr>
          <w:rFonts w:ascii="Sylfaen" w:hAnsi="Sylfaen" w:cs="Sylfaen"/>
          <w:lang w:val="ka-GE"/>
        </w:rPr>
        <w:t>მ</w:t>
      </w:r>
      <w:r w:rsidR="0007140D" w:rsidRPr="000F71D1">
        <w:rPr>
          <w:rFonts w:ascii="Sylfaen" w:hAnsi="Sylfaen" w:cs="Sylfaen"/>
          <w:lang w:val="ka-GE"/>
        </w:rPr>
        <w:t>აგალითი უფრო დეტალურად აღწერილია  დანართი 1-ში).</w:t>
      </w:r>
    </w:p>
    <w:p w:rsidR="009B24E7" w:rsidRPr="000F71D1" w:rsidRDefault="0082167C" w:rsidP="00175A1B">
      <w:pPr>
        <w:pStyle w:val="ListParagraph"/>
        <w:numPr>
          <w:ilvl w:val="0"/>
          <w:numId w:val="14"/>
        </w:numPr>
        <w:spacing w:line="240" w:lineRule="auto"/>
        <w:jc w:val="both"/>
        <w:rPr>
          <w:rFonts w:ascii="Sylfaen" w:hAnsi="Sylfaen" w:cs="Sylfaen"/>
          <w:b/>
          <w:lang w:val="ka-GE"/>
        </w:rPr>
      </w:pPr>
      <w:r w:rsidRPr="000F71D1">
        <w:rPr>
          <w:rFonts w:ascii="Sylfaen" w:hAnsi="Sylfaen" w:cs="Sylfaen"/>
          <w:b/>
          <w:lang w:val="ka-GE"/>
        </w:rPr>
        <w:t>საქართველოში არსებული მდგომარეობა</w:t>
      </w:r>
    </w:p>
    <w:p w:rsidR="005B219D" w:rsidRPr="000F71D1" w:rsidRDefault="005B219D" w:rsidP="00175A1B">
      <w:pPr>
        <w:spacing w:line="240" w:lineRule="auto"/>
        <w:jc w:val="both"/>
        <w:rPr>
          <w:rFonts w:ascii="Sylfaen" w:hAnsi="Sylfaen" w:cs="Sylfaen"/>
          <w:lang w:val="ka-GE"/>
        </w:rPr>
      </w:pPr>
      <w:r w:rsidRPr="000F71D1">
        <w:rPr>
          <w:rFonts w:ascii="Sylfaen" w:hAnsi="Sylfaen" w:cs="Sylfaen"/>
          <w:lang w:val="ka-GE"/>
        </w:rPr>
        <w:t>ბავშვთა უფლებების კონვეციაში ცალკე მუხლია გამოყოფილი შეზღუდული შესაძლებლობის მქონე  ბავშვების  უფლებისა და სახელმწიფოს მოვალეობების შესახებ მათ წინაშე.  კონვენციის მონაწილე სახელმწიფოები ვალდებულებას იღებენ</w:t>
      </w:r>
      <w:r w:rsidR="00637387" w:rsidRPr="000F71D1">
        <w:rPr>
          <w:rFonts w:ascii="Sylfaen" w:hAnsi="Sylfaen" w:cs="Sylfaen"/>
          <w:lang w:val="ka-GE"/>
        </w:rPr>
        <w:t>,</w:t>
      </w:r>
      <w:r w:rsidRPr="000F71D1">
        <w:rPr>
          <w:rFonts w:ascii="Sylfaen" w:hAnsi="Sylfaen" w:cs="Sylfaen"/>
          <w:lang w:val="ka-GE"/>
        </w:rPr>
        <w:t xml:space="preserve"> ხელი შეუწყონ</w:t>
      </w:r>
      <w:r w:rsidR="00365718" w:rsidRPr="000F71D1">
        <w:rPr>
          <w:rFonts w:ascii="Sylfaen" w:hAnsi="Sylfaen" w:cs="Sylfaen"/>
          <w:lang w:val="ka-GE"/>
        </w:rPr>
        <w:t xml:space="preserve"> მსმ</w:t>
      </w:r>
      <w:r w:rsidR="003B3A26" w:rsidRPr="000F71D1">
        <w:rPr>
          <w:rStyle w:val="FootnoteReference"/>
          <w:rFonts w:ascii="Sylfaen" w:hAnsi="Sylfaen" w:cs="Sylfaen"/>
          <w:lang w:val="ka-GE"/>
        </w:rPr>
        <w:footnoteReference w:id="4"/>
      </w:r>
      <w:r w:rsidRPr="000F71D1">
        <w:rPr>
          <w:rFonts w:ascii="Sylfaen" w:hAnsi="Sylfaen" w:cs="Sylfaen"/>
          <w:lang w:val="ka-GE"/>
        </w:rPr>
        <w:t xml:space="preserve"> ბავშვების საჭიროებების აღიარებას და ამ საჭიროებების დაკმაყოფილებ</w:t>
      </w:r>
      <w:r w:rsidR="0059681D" w:rsidRPr="000F71D1">
        <w:rPr>
          <w:rFonts w:ascii="Sylfaen" w:hAnsi="Sylfaen" w:cs="Sylfaen"/>
          <w:lang w:val="ka-GE"/>
        </w:rPr>
        <w:t>ი</w:t>
      </w:r>
      <w:r w:rsidRPr="000F71D1">
        <w:rPr>
          <w:rFonts w:ascii="Sylfaen" w:hAnsi="Sylfaen" w:cs="Sylfaen"/>
          <w:lang w:val="ka-GE"/>
        </w:rPr>
        <w:t>ს</w:t>
      </w:r>
      <w:r w:rsidR="0059681D" w:rsidRPr="000F71D1">
        <w:rPr>
          <w:rFonts w:ascii="Sylfaen" w:hAnsi="Sylfaen" w:cs="Sylfaen"/>
          <w:lang w:val="ka-GE"/>
        </w:rPr>
        <w:t xml:space="preserve"> ხელშეწყობას</w:t>
      </w:r>
      <w:r w:rsidR="00761D87" w:rsidRPr="000F71D1">
        <w:rPr>
          <w:rFonts w:ascii="Sylfaen" w:hAnsi="Sylfaen" w:cs="Sylfaen"/>
          <w:lang w:val="ka-GE"/>
        </w:rPr>
        <w:t>,</w:t>
      </w:r>
      <w:r w:rsidRPr="000F71D1">
        <w:rPr>
          <w:rFonts w:ascii="Sylfaen" w:hAnsi="Sylfaen" w:cs="Sylfaen"/>
          <w:lang w:val="ka-GE"/>
        </w:rPr>
        <w:t xml:space="preserve"> რათა მათთვის „ეფექტურად ხელმისაწვდომი იყოს განათლების, პროფესიული მომზადების, სამედიცინო მომსახურების, ჯანმრთელობის აღდგენის, შრომითი საქმიანობებისათვის მომზადების სფერო და დასვენების საშუალებები იმგვარად, რომ მოხდეს ბავშვის რაც შეიძლება სრულად ჩაბმა სოციალურ ცხოვრებაში და მიღწეულ იქნეს მისი პიროვნების განვითარება, მათ შორის ბავშვის კულტურული და სულიერი განვითარება“</w:t>
      </w:r>
      <w:r w:rsidRPr="000F71D1">
        <w:rPr>
          <w:rStyle w:val="FootnoteReference"/>
          <w:rFonts w:ascii="Sylfaen" w:hAnsi="Sylfaen" w:cs="Sylfaen"/>
          <w:lang w:val="ka-GE"/>
        </w:rPr>
        <w:footnoteReference w:id="5"/>
      </w:r>
    </w:p>
    <w:p w:rsidR="0096094C" w:rsidRPr="000F71D1" w:rsidRDefault="0096094C" w:rsidP="00175A1B">
      <w:pPr>
        <w:spacing w:line="240" w:lineRule="auto"/>
        <w:jc w:val="both"/>
        <w:rPr>
          <w:rFonts w:ascii="Sylfaen" w:hAnsi="Sylfaen" w:cs="Sylfaen"/>
          <w:lang w:val="ka-GE"/>
        </w:rPr>
      </w:pPr>
      <w:r w:rsidRPr="000F71D1">
        <w:rPr>
          <w:rFonts w:ascii="Sylfaen" w:hAnsi="Sylfaen" w:cs="Sylfaen"/>
          <w:lang w:val="ka-GE"/>
        </w:rPr>
        <w:t xml:space="preserve">ჯანმოს მონაცემებით, „შეზღუდული შესაძლებლობა არაპროპორციულად  ახდენს გავლენას მოწყვლად პოპულაციაზე“ და „შეზღუდული შესაძლებლობის მქონე ადამიანები ხშირად ვერ იღებენ საჭირო სამედიცინო მომსახურებას“ </w:t>
      </w:r>
      <w:r w:rsidRPr="000F71D1">
        <w:rPr>
          <w:rStyle w:val="FootnoteReference"/>
          <w:rFonts w:ascii="Sylfaen" w:hAnsi="Sylfaen" w:cs="Sylfaen"/>
          <w:lang w:val="ka-GE"/>
        </w:rPr>
        <w:footnoteReference w:id="6"/>
      </w:r>
      <w:r w:rsidRPr="000F71D1">
        <w:rPr>
          <w:rFonts w:ascii="Sylfaen" w:hAnsi="Sylfaen" w:cs="Sylfaen"/>
          <w:lang w:val="ka-GE"/>
        </w:rPr>
        <w:t>, რაც ყველა სახელმწიფოს</w:t>
      </w:r>
      <w:r w:rsidR="00761D87" w:rsidRPr="000F71D1">
        <w:rPr>
          <w:rFonts w:ascii="Sylfaen" w:hAnsi="Sylfaen" w:cs="Sylfaen"/>
          <w:lang w:val="ka-GE"/>
        </w:rPr>
        <w:t>,</w:t>
      </w:r>
      <w:r w:rsidRPr="000F71D1">
        <w:rPr>
          <w:rFonts w:ascii="Sylfaen" w:hAnsi="Sylfaen" w:cs="Sylfaen"/>
          <w:lang w:val="ka-GE"/>
        </w:rPr>
        <w:t xml:space="preserve">  კონვენციაზე მიერთების შემთხვევაში იურიდიულად ავალდებულებს, ბავშვებზე შესაბამისი ზრუნვა განხორციელოს.</w:t>
      </w:r>
    </w:p>
    <w:p w:rsidR="0096094C" w:rsidRPr="000F71D1" w:rsidRDefault="0096094C" w:rsidP="00175A1B">
      <w:pPr>
        <w:spacing w:line="240" w:lineRule="auto"/>
        <w:jc w:val="both"/>
        <w:rPr>
          <w:rFonts w:ascii="Sylfaen" w:hAnsi="Sylfaen" w:cs="Sylfaen"/>
          <w:lang w:val="ka-GE"/>
        </w:rPr>
      </w:pPr>
      <w:r w:rsidRPr="000F71D1">
        <w:rPr>
          <w:rFonts w:ascii="Sylfaen" w:hAnsi="Sylfaen" w:cs="Sylfaen"/>
          <w:lang w:val="ka-GE"/>
        </w:rPr>
        <w:t xml:space="preserve">საქართველოს სახელმწიფოს აღებული აქვს ვალდებულება, რომ დაიცვას შშმ პირთა უფლებები </w:t>
      </w:r>
      <w:r w:rsidR="008B6E36" w:rsidRPr="000F71D1">
        <w:rPr>
          <w:rFonts w:ascii="Sylfaen" w:hAnsi="Sylfaen" w:cs="Sylfaen"/>
          <w:lang w:val="ka-GE"/>
        </w:rPr>
        <w:t>გაეროს</w:t>
      </w:r>
      <w:r w:rsidRPr="000F71D1">
        <w:rPr>
          <w:rFonts w:ascii="Sylfaen" w:hAnsi="Sylfaen" w:cs="Sylfaen"/>
          <w:lang w:val="ka-GE"/>
        </w:rPr>
        <w:t xml:space="preserve"> კონვენციის მოთხოვნის შესაბამისად, რომელსაც საქართველო მიუერთდა 2014 წელს.</w:t>
      </w:r>
    </w:p>
    <w:p w:rsidR="007727FA" w:rsidRPr="000F71D1" w:rsidRDefault="007727FA" w:rsidP="00175A1B">
      <w:pPr>
        <w:spacing w:line="240" w:lineRule="auto"/>
        <w:jc w:val="both"/>
        <w:rPr>
          <w:rFonts w:ascii="Sylfaen" w:hAnsi="Sylfaen" w:cs="Sylfaen"/>
          <w:lang w:val="ka-GE"/>
        </w:rPr>
      </w:pPr>
      <w:r w:rsidRPr="000F71D1">
        <w:rPr>
          <w:rFonts w:ascii="Sylfaen" w:hAnsi="Sylfaen" w:cs="Sylfaen"/>
          <w:lang w:val="ka-GE"/>
        </w:rPr>
        <w:t xml:space="preserve">ჩვენს ქვეყანაში,  ისევე, როგორც მთელს მსოფლიოში, იზრდება სპეციალური სამედიცინო საჭიროების მქონე ბავშვების რიცხვი და გაჩნდა მოთხოვნა სპეციალიზებულ სამედიცინო/სოციალურ/საგანმანათლებლო სერვისებზე.  როგორც განვითარებული ქვეყნების გამოცდილება აჩვენებს, იდეალური ადგილი </w:t>
      </w:r>
      <w:r w:rsidR="003A6AAA" w:rsidRPr="000F71D1">
        <w:rPr>
          <w:rFonts w:ascii="Sylfaen" w:hAnsi="Sylfaen" w:cs="Sylfaen"/>
          <w:lang w:val="ka-GE"/>
        </w:rPr>
        <w:t xml:space="preserve">სპეციალური სამედიცინო საჭიროების მქონე </w:t>
      </w:r>
      <w:r w:rsidRPr="000F71D1">
        <w:rPr>
          <w:rFonts w:ascii="Sylfaen" w:hAnsi="Sylfaen" w:cs="Sylfaen"/>
          <w:lang w:val="ka-GE"/>
        </w:rPr>
        <w:t xml:space="preserve">ბავშვზე მზრუნველობისათვის არის ოჯახი ან მცირე საოჯახო ტიპის დაწესებულება და  სახელმწიფომ მაქსიმალურად უნდა შეუწყოს ხელი  </w:t>
      </w:r>
      <w:r w:rsidR="009B6115" w:rsidRPr="000F71D1">
        <w:rPr>
          <w:rFonts w:ascii="Sylfaen" w:hAnsi="Sylfaen" w:cs="Sylfaen"/>
          <w:lang w:val="ka-GE"/>
        </w:rPr>
        <w:t>მსმ</w:t>
      </w:r>
      <w:r w:rsidRPr="000F71D1">
        <w:rPr>
          <w:rFonts w:ascii="Sylfaen" w:hAnsi="Sylfaen" w:cs="Sylfaen"/>
          <w:lang w:val="ka-GE"/>
        </w:rPr>
        <w:t xml:space="preserve"> ბავშვის ოჯახებს და ბავშვზე მზრუნველებს გამართული ხანგრძლივი მოვლის სერვისების საშუალებით.</w:t>
      </w:r>
    </w:p>
    <w:p w:rsidR="00DE0880" w:rsidRPr="000F71D1" w:rsidRDefault="00E92E99" w:rsidP="00175A1B">
      <w:pPr>
        <w:pStyle w:val="NormalWeb"/>
        <w:shd w:val="clear" w:color="auto" w:fill="FFFFFF"/>
        <w:spacing w:before="0" w:beforeAutospacing="0" w:after="200" w:afterAutospacing="0"/>
        <w:jc w:val="both"/>
        <w:textAlignment w:val="baseline"/>
        <w:rPr>
          <w:rFonts w:ascii="Sylfaen" w:hAnsi="Sylfaen"/>
          <w:sz w:val="22"/>
          <w:szCs w:val="22"/>
          <w:lang w:val="ka-GE"/>
        </w:rPr>
      </w:pPr>
      <w:r w:rsidRPr="000F71D1">
        <w:rPr>
          <w:rFonts w:ascii="Sylfaen" w:hAnsi="Sylfaen"/>
          <w:sz w:val="22"/>
          <w:szCs w:val="22"/>
          <w:lang w:val="ka-GE"/>
        </w:rPr>
        <w:t xml:space="preserve">ამ ეტაპზე მოქმედი სახელმწიფო პროგრამებია:  </w:t>
      </w:r>
    </w:p>
    <w:p w:rsidR="002A316E" w:rsidRPr="000F71D1" w:rsidRDefault="002A316E" w:rsidP="00175A1B">
      <w:pPr>
        <w:pStyle w:val="NormalWeb"/>
        <w:numPr>
          <w:ilvl w:val="0"/>
          <w:numId w:val="18"/>
        </w:numPr>
        <w:spacing w:before="0" w:beforeAutospacing="0" w:after="200" w:afterAutospacing="0"/>
        <w:ind w:left="284" w:hanging="284"/>
        <w:jc w:val="both"/>
        <w:textAlignment w:val="baseline"/>
        <w:rPr>
          <w:rFonts w:ascii="Sylfaen" w:hAnsi="Sylfaen"/>
          <w:sz w:val="22"/>
          <w:szCs w:val="22"/>
          <w:lang w:val="ka-GE"/>
        </w:rPr>
      </w:pPr>
      <w:r w:rsidRPr="000F71D1">
        <w:rPr>
          <w:rFonts w:ascii="Sylfaen" w:hAnsi="Sylfaen" w:cs="Sylfaen"/>
          <w:sz w:val="22"/>
          <w:szCs w:val="22"/>
          <w:lang w:val="ka-GE"/>
        </w:rPr>
        <w:t>საყოველთაო</w:t>
      </w:r>
      <w:r w:rsidRPr="000F71D1">
        <w:rPr>
          <w:rFonts w:ascii="Sylfaen" w:hAnsi="Sylfaen"/>
          <w:sz w:val="22"/>
          <w:szCs w:val="22"/>
          <w:lang w:val="ka-GE"/>
        </w:rPr>
        <w:t xml:space="preserve"> </w:t>
      </w:r>
      <w:r w:rsidRPr="000F71D1">
        <w:rPr>
          <w:rFonts w:ascii="Sylfaen" w:hAnsi="Sylfaen" w:cs="Sylfaen"/>
          <w:sz w:val="22"/>
          <w:szCs w:val="22"/>
          <w:lang w:val="ka-GE"/>
        </w:rPr>
        <w:t>ჯანდაცვის</w:t>
      </w:r>
      <w:r w:rsidRPr="000F71D1">
        <w:rPr>
          <w:rFonts w:ascii="Sylfaen" w:hAnsi="Sylfaen"/>
          <w:sz w:val="22"/>
          <w:szCs w:val="22"/>
          <w:lang w:val="ka-GE"/>
        </w:rPr>
        <w:t xml:space="preserve"> </w:t>
      </w:r>
      <w:r w:rsidRPr="000F71D1">
        <w:rPr>
          <w:rFonts w:ascii="Sylfaen" w:hAnsi="Sylfaen" w:cs="Sylfaen"/>
          <w:sz w:val="22"/>
          <w:szCs w:val="22"/>
          <w:lang w:val="ka-GE"/>
        </w:rPr>
        <w:t>პროგრამა</w:t>
      </w:r>
      <w:r w:rsidRPr="000F71D1">
        <w:rPr>
          <w:rFonts w:ascii="Sylfaen" w:hAnsi="Sylfaen"/>
          <w:sz w:val="22"/>
          <w:szCs w:val="22"/>
          <w:lang w:val="ka-GE"/>
        </w:rPr>
        <w:t xml:space="preserve">, </w:t>
      </w:r>
      <w:r w:rsidRPr="000F71D1">
        <w:rPr>
          <w:rFonts w:ascii="Sylfaen" w:hAnsi="Sylfaen" w:cs="Sylfaen"/>
          <w:sz w:val="22"/>
          <w:szCs w:val="22"/>
          <w:lang w:val="ka-GE"/>
        </w:rPr>
        <w:t>რომელმაც</w:t>
      </w:r>
      <w:r w:rsidRPr="000F71D1">
        <w:rPr>
          <w:rFonts w:ascii="Sylfaen" w:hAnsi="Sylfaen"/>
          <w:sz w:val="22"/>
          <w:szCs w:val="22"/>
          <w:lang w:val="ka-GE"/>
        </w:rPr>
        <w:t xml:space="preserve"> </w:t>
      </w:r>
      <w:r w:rsidRPr="000F71D1">
        <w:rPr>
          <w:rFonts w:ascii="Sylfaen" w:hAnsi="Sylfaen" w:cs="Sylfaen"/>
          <w:sz w:val="22"/>
          <w:szCs w:val="22"/>
          <w:lang w:val="ka-GE"/>
        </w:rPr>
        <w:t>სათავე</w:t>
      </w:r>
      <w:r w:rsidRPr="000F71D1">
        <w:rPr>
          <w:rFonts w:ascii="Sylfaen" w:hAnsi="Sylfaen"/>
          <w:sz w:val="22"/>
          <w:szCs w:val="22"/>
          <w:lang w:val="ka-GE"/>
        </w:rPr>
        <w:t xml:space="preserve"> </w:t>
      </w:r>
      <w:r w:rsidRPr="000F71D1">
        <w:rPr>
          <w:rFonts w:ascii="Sylfaen" w:hAnsi="Sylfaen" w:cs="Sylfaen"/>
          <w:sz w:val="22"/>
          <w:szCs w:val="22"/>
          <w:lang w:val="ka-GE"/>
        </w:rPr>
        <w:t>დაუდო</w:t>
      </w:r>
      <w:r w:rsidRPr="000F71D1">
        <w:rPr>
          <w:rFonts w:ascii="Sylfaen" w:hAnsi="Sylfaen"/>
          <w:sz w:val="22"/>
          <w:szCs w:val="22"/>
          <w:lang w:val="ka-GE"/>
        </w:rPr>
        <w:t xml:space="preserve"> </w:t>
      </w:r>
      <w:r w:rsidRPr="000F71D1">
        <w:rPr>
          <w:rFonts w:ascii="Sylfaen" w:hAnsi="Sylfaen" w:cs="Sylfaen"/>
          <w:sz w:val="22"/>
          <w:szCs w:val="22"/>
          <w:lang w:val="ka-GE"/>
        </w:rPr>
        <w:t>საქართველოს</w:t>
      </w:r>
      <w:r w:rsidRPr="000F71D1">
        <w:rPr>
          <w:rFonts w:ascii="Sylfaen" w:hAnsi="Sylfaen"/>
          <w:sz w:val="22"/>
          <w:szCs w:val="22"/>
          <w:lang w:val="ka-GE"/>
        </w:rPr>
        <w:t xml:space="preserve"> </w:t>
      </w:r>
      <w:r w:rsidRPr="000F71D1">
        <w:rPr>
          <w:rFonts w:ascii="Sylfaen" w:hAnsi="Sylfaen" w:cs="Sylfaen"/>
          <w:sz w:val="22"/>
          <w:szCs w:val="22"/>
          <w:lang w:val="ka-GE"/>
        </w:rPr>
        <w:t>ყველა</w:t>
      </w:r>
      <w:r w:rsidRPr="000F71D1">
        <w:rPr>
          <w:rFonts w:ascii="Sylfaen" w:hAnsi="Sylfaen"/>
          <w:sz w:val="22"/>
          <w:szCs w:val="22"/>
          <w:lang w:val="ka-GE"/>
        </w:rPr>
        <w:t xml:space="preserve"> </w:t>
      </w:r>
      <w:r w:rsidRPr="000F71D1">
        <w:rPr>
          <w:rFonts w:ascii="Sylfaen" w:hAnsi="Sylfaen" w:cs="Sylfaen"/>
          <w:sz w:val="22"/>
          <w:szCs w:val="22"/>
          <w:lang w:val="ka-GE"/>
        </w:rPr>
        <w:t>მოქალაქისთვის</w:t>
      </w:r>
      <w:r w:rsidRPr="000F71D1">
        <w:rPr>
          <w:rFonts w:ascii="Sylfaen" w:hAnsi="Sylfaen"/>
          <w:sz w:val="22"/>
          <w:szCs w:val="22"/>
          <w:lang w:val="ka-GE"/>
        </w:rPr>
        <w:t xml:space="preserve"> </w:t>
      </w:r>
      <w:r w:rsidRPr="000F71D1">
        <w:rPr>
          <w:rFonts w:ascii="Sylfaen" w:hAnsi="Sylfaen" w:cs="Sylfaen"/>
          <w:sz w:val="22"/>
          <w:szCs w:val="22"/>
          <w:lang w:val="ka-GE"/>
        </w:rPr>
        <w:t>სახელმწიფოს</w:t>
      </w:r>
      <w:r w:rsidRPr="000F71D1">
        <w:rPr>
          <w:rFonts w:ascii="Sylfaen" w:hAnsi="Sylfaen"/>
          <w:sz w:val="22"/>
          <w:szCs w:val="22"/>
          <w:lang w:val="ka-GE"/>
        </w:rPr>
        <w:t xml:space="preserve"> </w:t>
      </w:r>
      <w:r w:rsidRPr="000F71D1">
        <w:rPr>
          <w:rFonts w:ascii="Sylfaen" w:hAnsi="Sylfaen" w:cs="Sylfaen"/>
          <w:sz w:val="22"/>
          <w:szCs w:val="22"/>
          <w:lang w:val="ka-GE"/>
        </w:rPr>
        <w:t>მიერ</w:t>
      </w:r>
      <w:r w:rsidRPr="000F71D1">
        <w:rPr>
          <w:rFonts w:ascii="Sylfaen" w:hAnsi="Sylfaen"/>
          <w:sz w:val="22"/>
          <w:szCs w:val="22"/>
          <w:lang w:val="ka-GE"/>
        </w:rPr>
        <w:t xml:space="preserve"> </w:t>
      </w:r>
      <w:r w:rsidRPr="000F71D1">
        <w:rPr>
          <w:rFonts w:ascii="Sylfaen" w:hAnsi="Sylfaen" w:cs="Sylfaen"/>
          <w:sz w:val="22"/>
          <w:szCs w:val="22"/>
          <w:lang w:val="ka-GE"/>
        </w:rPr>
        <w:t>დაფინანსებული</w:t>
      </w:r>
      <w:r w:rsidRPr="000F71D1">
        <w:rPr>
          <w:rFonts w:ascii="Sylfaen" w:hAnsi="Sylfaen"/>
          <w:sz w:val="22"/>
          <w:szCs w:val="22"/>
          <w:lang w:val="ka-GE"/>
        </w:rPr>
        <w:t xml:space="preserve"> </w:t>
      </w:r>
      <w:r w:rsidRPr="000F71D1">
        <w:rPr>
          <w:rFonts w:ascii="Sylfaen" w:hAnsi="Sylfaen" w:cs="Sylfaen"/>
          <w:sz w:val="22"/>
          <w:szCs w:val="22"/>
          <w:lang w:val="ka-GE"/>
        </w:rPr>
        <w:t>სამედიცინო</w:t>
      </w:r>
      <w:r w:rsidRPr="000F71D1">
        <w:rPr>
          <w:rFonts w:ascii="Sylfaen" w:hAnsi="Sylfaen"/>
          <w:sz w:val="22"/>
          <w:szCs w:val="22"/>
          <w:lang w:val="ka-GE"/>
        </w:rPr>
        <w:t xml:space="preserve"> </w:t>
      </w:r>
      <w:r w:rsidRPr="000F71D1">
        <w:rPr>
          <w:rFonts w:ascii="Sylfaen" w:hAnsi="Sylfaen" w:cs="Sylfaen"/>
          <w:sz w:val="22"/>
          <w:szCs w:val="22"/>
          <w:lang w:val="ka-GE"/>
        </w:rPr>
        <w:t>მომსახურებით</w:t>
      </w:r>
      <w:r w:rsidRPr="000F71D1">
        <w:rPr>
          <w:rFonts w:ascii="Sylfaen" w:hAnsi="Sylfaen"/>
          <w:sz w:val="22"/>
          <w:szCs w:val="22"/>
          <w:lang w:val="ka-GE"/>
        </w:rPr>
        <w:t xml:space="preserve"> </w:t>
      </w:r>
      <w:r w:rsidRPr="000F71D1">
        <w:rPr>
          <w:rFonts w:ascii="Sylfaen" w:hAnsi="Sylfaen" w:cs="Sylfaen"/>
          <w:sz w:val="22"/>
          <w:szCs w:val="22"/>
          <w:lang w:val="ka-GE"/>
        </w:rPr>
        <w:t>უნივერსალურ</w:t>
      </w:r>
      <w:r w:rsidRPr="000F71D1">
        <w:rPr>
          <w:rFonts w:ascii="Sylfaen" w:hAnsi="Sylfaen"/>
          <w:sz w:val="22"/>
          <w:szCs w:val="22"/>
          <w:lang w:val="ka-GE"/>
        </w:rPr>
        <w:t xml:space="preserve"> </w:t>
      </w:r>
      <w:r w:rsidRPr="000F71D1">
        <w:rPr>
          <w:rFonts w:ascii="Sylfaen" w:hAnsi="Sylfaen" w:cs="Sylfaen"/>
          <w:sz w:val="22"/>
          <w:szCs w:val="22"/>
          <w:lang w:val="ka-GE"/>
        </w:rPr>
        <w:t>მოცვას</w:t>
      </w:r>
      <w:r w:rsidRPr="000F71D1">
        <w:rPr>
          <w:rFonts w:ascii="Sylfaen" w:hAnsi="Sylfaen"/>
          <w:sz w:val="22"/>
          <w:szCs w:val="22"/>
          <w:lang w:val="ka-GE"/>
        </w:rPr>
        <w:t xml:space="preserve">. </w:t>
      </w:r>
      <w:r w:rsidRPr="000F71D1">
        <w:rPr>
          <w:rFonts w:ascii="Sylfaen" w:hAnsi="Sylfaen" w:cs="Sylfaen"/>
          <w:sz w:val="22"/>
          <w:szCs w:val="22"/>
          <w:lang w:val="ka-GE"/>
        </w:rPr>
        <w:t>საყოველთაო</w:t>
      </w:r>
      <w:r w:rsidRPr="000F71D1">
        <w:rPr>
          <w:rFonts w:ascii="Sylfaen" w:hAnsi="Sylfaen"/>
          <w:sz w:val="22"/>
          <w:szCs w:val="22"/>
          <w:lang w:val="ka-GE"/>
        </w:rPr>
        <w:t xml:space="preserve"> </w:t>
      </w:r>
      <w:r w:rsidRPr="000F71D1">
        <w:rPr>
          <w:rFonts w:ascii="Sylfaen" w:hAnsi="Sylfaen" w:cs="Sylfaen"/>
          <w:sz w:val="22"/>
          <w:szCs w:val="22"/>
          <w:lang w:val="ka-GE"/>
        </w:rPr>
        <w:t>ჯანდაცვის</w:t>
      </w:r>
      <w:r w:rsidRPr="000F71D1">
        <w:rPr>
          <w:rFonts w:ascii="Sylfaen" w:hAnsi="Sylfaen"/>
          <w:sz w:val="22"/>
          <w:szCs w:val="22"/>
          <w:lang w:val="ka-GE"/>
        </w:rPr>
        <w:t xml:space="preserve"> </w:t>
      </w:r>
      <w:r w:rsidRPr="000F71D1">
        <w:rPr>
          <w:rFonts w:ascii="Sylfaen" w:hAnsi="Sylfaen" w:cs="Sylfaen"/>
          <w:sz w:val="22"/>
          <w:szCs w:val="22"/>
          <w:lang w:val="ka-GE"/>
        </w:rPr>
        <w:t>პროგრამა</w:t>
      </w:r>
      <w:r w:rsidRPr="000F71D1">
        <w:rPr>
          <w:rFonts w:ascii="Sylfaen" w:hAnsi="Sylfaen"/>
          <w:sz w:val="22"/>
          <w:szCs w:val="22"/>
          <w:lang w:val="ka-GE"/>
        </w:rPr>
        <w:t xml:space="preserve"> </w:t>
      </w:r>
      <w:r w:rsidRPr="000F71D1">
        <w:rPr>
          <w:rFonts w:ascii="Sylfaen" w:hAnsi="Sylfaen" w:cs="Sylfaen"/>
          <w:sz w:val="22"/>
          <w:szCs w:val="22"/>
          <w:lang w:val="ka-GE"/>
        </w:rPr>
        <w:t>ფარავს</w:t>
      </w:r>
      <w:r w:rsidRPr="000F71D1">
        <w:rPr>
          <w:rFonts w:ascii="Sylfaen" w:hAnsi="Sylfaen"/>
          <w:sz w:val="22"/>
          <w:szCs w:val="22"/>
          <w:lang w:val="ka-GE"/>
        </w:rPr>
        <w:t xml:space="preserve"> </w:t>
      </w:r>
      <w:r w:rsidRPr="000F71D1">
        <w:rPr>
          <w:rFonts w:ascii="Sylfaen" w:hAnsi="Sylfaen" w:cs="Sylfaen"/>
          <w:sz w:val="22"/>
          <w:szCs w:val="22"/>
          <w:lang w:val="ka-GE"/>
        </w:rPr>
        <w:t>გეგმურ</w:t>
      </w:r>
      <w:r w:rsidRPr="000F71D1">
        <w:rPr>
          <w:rFonts w:ascii="Sylfaen" w:hAnsi="Sylfaen"/>
          <w:sz w:val="22"/>
          <w:szCs w:val="22"/>
          <w:lang w:val="ka-GE"/>
        </w:rPr>
        <w:t xml:space="preserve"> </w:t>
      </w:r>
      <w:r w:rsidRPr="000F71D1">
        <w:rPr>
          <w:rFonts w:ascii="Sylfaen" w:hAnsi="Sylfaen" w:cs="Sylfaen"/>
          <w:sz w:val="22"/>
          <w:szCs w:val="22"/>
          <w:lang w:val="ka-GE"/>
        </w:rPr>
        <w:t>ამბულატორიულ</w:t>
      </w:r>
      <w:r w:rsidRPr="000F71D1">
        <w:rPr>
          <w:rFonts w:ascii="Sylfaen" w:hAnsi="Sylfaen"/>
          <w:sz w:val="22"/>
          <w:szCs w:val="22"/>
          <w:lang w:val="ka-GE"/>
        </w:rPr>
        <w:t xml:space="preserve">, </w:t>
      </w:r>
      <w:r w:rsidRPr="000F71D1">
        <w:rPr>
          <w:rFonts w:ascii="Sylfaen" w:hAnsi="Sylfaen" w:cs="Sylfaen"/>
          <w:sz w:val="22"/>
          <w:szCs w:val="22"/>
          <w:lang w:val="ka-GE"/>
        </w:rPr>
        <w:t>გადაუდებელ</w:t>
      </w:r>
      <w:r w:rsidRPr="000F71D1">
        <w:rPr>
          <w:rFonts w:ascii="Sylfaen" w:hAnsi="Sylfaen"/>
          <w:sz w:val="22"/>
          <w:szCs w:val="22"/>
          <w:lang w:val="ka-GE"/>
        </w:rPr>
        <w:t xml:space="preserve"> </w:t>
      </w:r>
      <w:r w:rsidRPr="000F71D1">
        <w:rPr>
          <w:rFonts w:ascii="Sylfaen" w:hAnsi="Sylfaen" w:cs="Sylfaen"/>
          <w:sz w:val="22"/>
          <w:szCs w:val="22"/>
          <w:lang w:val="ka-GE"/>
        </w:rPr>
        <w:t>ამბულატორიულ</w:t>
      </w:r>
      <w:r w:rsidRPr="000F71D1">
        <w:rPr>
          <w:rFonts w:ascii="Sylfaen" w:hAnsi="Sylfaen"/>
          <w:sz w:val="22"/>
          <w:szCs w:val="22"/>
          <w:lang w:val="ka-GE"/>
        </w:rPr>
        <w:t>-</w:t>
      </w:r>
      <w:r w:rsidRPr="000F71D1">
        <w:rPr>
          <w:rFonts w:ascii="Sylfaen" w:hAnsi="Sylfaen" w:cs="Sylfaen"/>
          <w:sz w:val="22"/>
          <w:szCs w:val="22"/>
          <w:lang w:val="ka-GE"/>
        </w:rPr>
        <w:t>სტაციონარულ</w:t>
      </w:r>
      <w:r w:rsidRPr="000F71D1">
        <w:rPr>
          <w:rFonts w:ascii="Sylfaen" w:hAnsi="Sylfaen"/>
          <w:sz w:val="22"/>
          <w:szCs w:val="22"/>
          <w:lang w:val="ka-GE"/>
        </w:rPr>
        <w:t xml:space="preserve"> </w:t>
      </w:r>
      <w:r w:rsidRPr="000F71D1">
        <w:rPr>
          <w:rFonts w:ascii="Sylfaen" w:hAnsi="Sylfaen" w:cs="Sylfaen"/>
          <w:sz w:val="22"/>
          <w:szCs w:val="22"/>
          <w:lang w:val="ka-GE"/>
        </w:rPr>
        <w:t>და</w:t>
      </w:r>
      <w:r w:rsidRPr="000F71D1">
        <w:rPr>
          <w:rFonts w:ascii="Sylfaen" w:hAnsi="Sylfaen"/>
          <w:sz w:val="22"/>
          <w:szCs w:val="22"/>
          <w:lang w:val="ka-GE"/>
        </w:rPr>
        <w:t xml:space="preserve"> </w:t>
      </w:r>
      <w:r w:rsidRPr="000F71D1">
        <w:rPr>
          <w:rFonts w:ascii="Sylfaen" w:hAnsi="Sylfaen" w:cs="Sylfaen"/>
          <w:sz w:val="22"/>
          <w:szCs w:val="22"/>
          <w:lang w:val="ka-GE"/>
        </w:rPr>
        <w:t>გეგმურ</w:t>
      </w:r>
      <w:r w:rsidRPr="000F71D1">
        <w:rPr>
          <w:rFonts w:ascii="Sylfaen" w:hAnsi="Sylfaen"/>
          <w:sz w:val="22"/>
          <w:szCs w:val="22"/>
          <w:lang w:val="ka-GE"/>
        </w:rPr>
        <w:t xml:space="preserve"> </w:t>
      </w:r>
      <w:r w:rsidRPr="000F71D1">
        <w:rPr>
          <w:rFonts w:ascii="Sylfaen" w:hAnsi="Sylfaen" w:cs="Sylfaen"/>
          <w:sz w:val="22"/>
          <w:szCs w:val="22"/>
          <w:lang w:val="ka-GE"/>
        </w:rPr>
        <w:t>ქირურგიულ</w:t>
      </w:r>
      <w:r w:rsidRPr="000F71D1">
        <w:rPr>
          <w:rFonts w:ascii="Sylfaen" w:hAnsi="Sylfaen"/>
          <w:sz w:val="22"/>
          <w:szCs w:val="22"/>
          <w:lang w:val="ka-GE"/>
        </w:rPr>
        <w:t xml:space="preserve"> </w:t>
      </w:r>
      <w:r w:rsidRPr="000F71D1">
        <w:rPr>
          <w:rFonts w:ascii="Sylfaen" w:hAnsi="Sylfaen" w:cs="Sylfaen"/>
          <w:sz w:val="22"/>
          <w:szCs w:val="22"/>
          <w:lang w:val="ka-GE"/>
        </w:rPr>
        <w:t>მომსახურებას</w:t>
      </w:r>
      <w:r w:rsidRPr="000F71D1">
        <w:rPr>
          <w:rFonts w:ascii="Sylfaen" w:hAnsi="Sylfaen"/>
          <w:sz w:val="22"/>
          <w:szCs w:val="22"/>
          <w:lang w:val="ka-GE"/>
        </w:rPr>
        <w:t xml:space="preserve">, </w:t>
      </w:r>
      <w:r w:rsidRPr="000F71D1">
        <w:rPr>
          <w:rFonts w:ascii="Sylfaen" w:hAnsi="Sylfaen" w:cs="Sylfaen"/>
          <w:sz w:val="22"/>
          <w:szCs w:val="22"/>
          <w:lang w:val="ka-GE"/>
        </w:rPr>
        <w:t>ასევე</w:t>
      </w:r>
      <w:r w:rsidRPr="000F71D1">
        <w:rPr>
          <w:rFonts w:ascii="Sylfaen" w:hAnsi="Sylfaen"/>
          <w:sz w:val="22"/>
          <w:szCs w:val="22"/>
          <w:lang w:val="ka-GE"/>
        </w:rPr>
        <w:t xml:space="preserve">, </w:t>
      </w:r>
      <w:r w:rsidRPr="000F71D1">
        <w:rPr>
          <w:rFonts w:ascii="Sylfaen" w:hAnsi="Sylfaen" w:cs="Sylfaen"/>
          <w:sz w:val="22"/>
          <w:szCs w:val="22"/>
          <w:lang w:val="ka-GE"/>
        </w:rPr>
        <w:t>ონკოლოგიური</w:t>
      </w:r>
      <w:r w:rsidRPr="000F71D1">
        <w:rPr>
          <w:rFonts w:ascii="Sylfaen" w:hAnsi="Sylfaen"/>
          <w:sz w:val="22"/>
          <w:szCs w:val="22"/>
          <w:lang w:val="ka-GE"/>
        </w:rPr>
        <w:t xml:space="preserve"> </w:t>
      </w:r>
      <w:r w:rsidRPr="000F71D1">
        <w:rPr>
          <w:rFonts w:ascii="Sylfaen" w:hAnsi="Sylfaen" w:cs="Sylfaen"/>
          <w:sz w:val="22"/>
          <w:szCs w:val="22"/>
          <w:lang w:val="ka-GE"/>
        </w:rPr>
        <w:t>დაავადებების</w:t>
      </w:r>
      <w:r w:rsidRPr="000F71D1">
        <w:rPr>
          <w:rFonts w:ascii="Sylfaen" w:hAnsi="Sylfaen"/>
          <w:sz w:val="22"/>
          <w:szCs w:val="22"/>
          <w:lang w:val="ka-GE"/>
        </w:rPr>
        <w:t xml:space="preserve"> </w:t>
      </w:r>
      <w:r w:rsidRPr="000F71D1">
        <w:rPr>
          <w:rFonts w:ascii="Sylfaen" w:hAnsi="Sylfaen" w:cs="Sylfaen"/>
          <w:sz w:val="22"/>
          <w:szCs w:val="22"/>
          <w:lang w:val="ka-GE"/>
        </w:rPr>
        <w:t>მკურნალობასა</w:t>
      </w:r>
      <w:r w:rsidRPr="000F71D1">
        <w:rPr>
          <w:rFonts w:ascii="Sylfaen" w:hAnsi="Sylfaen"/>
          <w:sz w:val="22"/>
          <w:szCs w:val="22"/>
          <w:lang w:val="ka-GE"/>
        </w:rPr>
        <w:t xml:space="preserve"> </w:t>
      </w:r>
      <w:r w:rsidRPr="000F71D1">
        <w:rPr>
          <w:rFonts w:ascii="Sylfaen" w:hAnsi="Sylfaen" w:cs="Sylfaen"/>
          <w:sz w:val="22"/>
          <w:szCs w:val="22"/>
          <w:lang w:val="ka-GE"/>
        </w:rPr>
        <w:t>და</w:t>
      </w:r>
      <w:r w:rsidRPr="000F71D1">
        <w:rPr>
          <w:rFonts w:ascii="Sylfaen" w:hAnsi="Sylfaen"/>
          <w:sz w:val="22"/>
          <w:szCs w:val="22"/>
          <w:lang w:val="ka-GE"/>
        </w:rPr>
        <w:t xml:space="preserve"> </w:t>
      </w:r>
      <w:r w:rsidRPr="000F71D1">
        <w:rPr>
          <w:rFonts w:ascii="Sylfaen" w:hAnsi="Sylfaen" w:cs="Sylfaen"/>
          <w:sz w:val="22"/>
          <w:szCs w:val="22"/>
          <w:lang w:val="ka-GE"/>
        </w:rPr>
        <w:t>მშობიარობას</w:t>
      </w:r>
      <w:r w:rsidRPr="000F71D1">
        <w:rPr>
          <w:rFonts w:ascii="Sylfaen" w:hAnsi="Sylfaen"/>
          <w:sz w:val="22"/>
          <w:szCs w:val="22"/>
          <w:lang w:val="ka-GE"/>
        </w:rPr>
        <w:t xml:space="preserve">. </w:t>
      </w:r>
      <w:r w:rsidRPr="000F71D1">
        <w:rPr>
          <w:rFonts w:ascii="Sylfaen" w:hAnsi="Sylfaen" w:cs="Sylfaen"/>
          <w:sz w:val="22"/>
          <w:szCs w:val="22"/>
          <w:lang w:val="ka-GE"/>
        </w:rPr>
        <w:t>პროგრამის</w:t>
      </w:r>
      <w:r w:rsidRPr="000F71D1">
        <w:rPr>
          <w:rFonts w:ascii="Sylfaen" w:hAnsi="Sylfaen"/>
          <w:sz w:val="22"/>
          <w:szCs w:val="22"/>
          <w:lang w:val="ka-GE"/>
        </w:rPr>
        <w:t xml:space="preserve"> </w:t>
      </w:r>
      <w:r w:rsidRPr="000F71D1">
        <w:rPr>
          <w:rFonts w:ascii="Sylfaen" w:hAnsi="Sylfaen" w:cs="Sylfaen"/>
          <w:sz w:val="22"/>
          <w:szCs w:val="22"/>
          <w:lang w:val="ka-GE"/>
        </w:rPr>
        <w:t>მოსარგებლენი</w:t>
      </w:r>
      <w:r w:rsidRPr="000F71D1">
        <w:rPr>
          <w:rFonts w:ascii="Sylfaen" w:hAnsi="Sylfaen"/>
          <w:sz w:val="22"/>
          <w:szCs w:val="22"/>
          <w:lang w:val="ka-GE"/>
        </w:rPr>
        <w:t xml:space="preserve"> </w:t>
      </w:r>
      <w:r w:rsidRPr="000F71D1">
        <w:rPr>
          <w:rFonts w:ascii="Sylfaen" w:hAnsi="Sylfaen" w:cs="Sylfaen"/>
          <w:sz w:val="22"/>
          <w:szCs w:val="22"/>
          <w:lang w:val="ka-GE"/>
        </w:rPr>
        <w:t>არიან</w:t>
      </w:r>
      <w:r w:rsidRPr="000F71D1">
        <w:rPr>
          <w:rFonts w:ascii="Sylfaen" w:hAnsi="Sylfaen"/>
          <w:sz w:val="22"/>
          <w:szCs w:val="22"/>
          <w:lang w:val="ka-GE"/>
        </w:rPr>
        <w:t xml:space="preserve"> </w:t>
      </w:r>
      <w:r w:rsidRPr="000F71D1">
        <w:rPr>
          <w:rFonts w:ascii="Sylfaen" w:hAnsi="Sylfaen" w:cs="Sylfaen"/>
          <w:sz w:val="22"/>
          <w:szCs w:val="22"/>
          <w:lang w:val="ka-GE"/>
        </w:rPr>
        <w:t>საქართველოს</w:t>
      </w:r>
      <w:r w:rsidRPr="000F71D1">
        <w:rPr>
          <w:rFonts w:ascii="Sylfaen" w:hAnsi="Sylfaen"/>
          <w:sz w:val="22"/>
          <w:szCs w:val="22"/>
          <w:lang w:val="ka-GE"/>
        </w:rPr>
        <w:t xml:space="preserve"> </w:t>
      </w:r>
      <w:r w:rsidRPr="000F71D1">
        <w:rPr>
          <w:rFonts w:ascii="Sylfaen" w:hAnsi="Sylfaen" w:cs="Sylfaen"/>
          <w:sz w:val="22"/>
          <w:szCs w:val="22"/>
          <w:lang w:val="ka-GE"/>
        </w:rPr>
        <w:t>მოქალაქეობის</w:t>
      </w:r>
      <w:r w:rsidRPr="000F71D1">
        <w:rPr>
          <w:rFonts w:ascii="Sylfaen" w:hAnsi="Sylfaen"/>
          <w:sz w:val="22"/>
          <w:szCs w:val="22"/>
          <w:lang w:val="ka-GE"/>
        </w:rPr>
        <w:t xml:space="preserve"> </w:t>
      </w:r>
      <w:r w:rsidRPr="000F71D1">
        <w:rPr>
          <w:rFonts w:ascii="Sylfaen" w:hAnsi="Sylfaen" w:cs="Sylfaen"/>
          <w:sz w:val="22"/>
          <w:szCs w:val="22"/>
          <w:lang w:val="ka-GE"/>
        </w:rPr>
        <w:t>დამადასტურებელი</w:t>
      </w:r>
      <w:r w:rsidRPr="000F71D1">
        <w:rPr>
          <w:rFonts w:ascii="Sylfaen" w:hAnsi="Sylfaen"/>
          <w:sz w:val="22"/>
          <w:szCs w:val="22"/>
          <w:lang w:val="ka-GE"/>
        </w:rPr>
        <w:t xml:space="preserve"> </w:t>
      </w:r>
      <w:r w:rsidRPr="000F71D1">
        <w:rPr>
          <w:rFonts w:ascii="Sylfaen" w:hAnsi="Sylfaen" w:cs="Sylfaen"/>
          <w:sz w:val="22"/>
          <w:szCs w:val="22"/>
          <w:lang w:val="ka-GE"/>
        </w:rPr>
        <w:t>დოკუმენტის</w:t>
      </w:r>
      <w:r w:rsidRPr="000F71D1">
        <w:rPr>
          <w:rFonts w:ascii="Sylfaen" w:hAnsi="Sylfaen"/>
          <w:sz w:val="22"/>
          <w:szCs w:val="22"/>
          <w:lang w:val="ka-GE"/>
        </w:rPr>
        <w:t xml:space="preserve">, </w:t>
      </w:r>
      <w:r w:rsidRPr="000F71D1">
        <w:rPr>
          <w:rFonts w:ascii="Sylfaen" w:hAnsi="Sylfaen" w:cs="Sylfaen"/>
          <w:sz w:val="22"/>
          <w:szCs w:val="22"/>
          <w:lang w:val="ka-GE"/>
        </w:rPr>
        <w:t>პირადობის</w:t>
      </w:r>
      <w:r w:rsidRPr="000F71D1">
        <w:rPr>
          <w:rFonts w:ascii="Sylfaen" w:hAnsi="Sylfaen"/>
          <w:sz w:val="22"/>
          <w:szCs w:val="22"/>
          <w:lang w:val="ka-GE"/>
        </w:rPr>
        <w:t xml:space="preserve"> </w:t>
      </w:r>
      <w:r w:rsidRPr="000F71D1">
        <w:rPr>
          <w:rFonts w:ascii="Sylfaen" w:hAnsi="Sylfaen" w:cs="Sylfaen"/>
          <w:sz w:val="22"/>
          <w:szCs w:val="22"/>
          <w:lang w:val="ka-GE"/>
        </w:rPr>
        <w:t>ნეიტრალური</w:t>
      </w:r>
      <w:r w:rsidRPr="000F71D1">
        <w:rPr>
          <w:rFonts w:ascii="Sylfaen" w:hAnsi="Sylfaen"/>
          <w:sz w:val="22"/>
          <w:szCs w:val="22"/>
          <w:lang w:val="ka-GE"/>
        </w:rPr>
        <w:t xml:space="preserve"> </w:t>
      </w:r>
      <w:r w:rsidRPr="000F71D1">
        <w:rPr>
          <w:rFonts w:ascii="Sylfaen" w:hAnsi="Sylfaen" w:cs="Sylfaen"/>
          <w:sz w:val="22"/>
          <w:szCs w:val="22"/>
          <w:lang w:val="ka-GE"/>
        </w:rPr>
        <w:t>მოწმობის</w:t>
      </w:r>
      <w:r w:rsidRPr="000F71D1">
        <w:rPr>
          <w:rFonts w:ascii="Sylfaen" w:hAnsi="Sylfaen"/>
          <w:sz w:val="22"/>
          <w:szCs w:val="22"/>
          <w:lang w:val="ka-GE"/>
        </w:rPr>
        <w:t xml:space="preserve">, </w:t>
      </w:r>
      <w:r w:rsidRPr="000F71D1">
        <w:rPr>
          <w:rFonts w:ascii="Sylfaen" w:hAnsi="Sylfaen" w:cs="Sylfaen"/>
          <w:sz w:val="22"/>
          <w:szCs w:val="22"/>
          <w:lang w:val="ka-GE"/>
        </w:rPr>
        <w:t>ნეიტრალური</w:t>
      </w:r>
      <w:r w:rsidRPr="000F71D1">
        <w:rPr>
          <w:rFonts w:ascii="Sylfaen" w:hAnsi="Sylfaen"/>
          <w:sz w:val="22"/>
          <w:szCs w:val="22"/>
          <w:lang w:val="ka-GE"/>
        </w:rPr>
        <w:t xml:space="preserve"> </w:t>
      </w:r>
      <w:r w:rsidRPr="000F71D1">
        <w:rPr>
          <w:rFonts w:ascii="Sylfaen" w:hAnsi="Sylfaen" w:cs="Sylfaen"/>
          <w:sz w:val="22"/>
          <w:szCs w:val="22"/>
          <w:lang w:val="ka-GE"/>
        </w:rPr>
        <w:t>სამგზავრო</w:t>
      </w:r>
      <w:r w:rsidRPr="000F71D1">
        <w:rPr>
          <w:rFonts w:ascii="Sylfaen" w:hAnsi="Sylfaen"/>
          <w:sz w:val="22"/>
          <w:szCs w:val="22"/>
          <w:lang w:val="ka-GE"/>
        </w:rPr>
        <w:t xml:space="preserve"> </w:t>
      </w:r>
      <w:r w:rsidRPr="000F71D1">
        <w:rPr>
          <w:rFonts w:ascii="Sylfaen" w:hAnsi="Sylfaen" w:cs="Sylfaen"/>
          <w:sz w:val="22"/>
          <w:szCs w:val="22"/>
          <w:lang w:val="ka-GE"/>
        </w:rPr>
        <w:t>დოკუმენტის</w:t>
      </w:r>
      <w:r w:rsidRPr="000F71D1">
        <w:rPr>
          <w:rFonts w:ascii="Sylfaen" w:hAnsi="Sylfaen"/>
          <w:sz w:val="22"/>
          <w:szCs w:val="22"/>
          <w:lang w:val="ka-GE"/>
        </w:rPr>
        <w:t xml:space="preserve"> </w:t>
      </w:r>
      <w:r w:rsidRPr="000F71D1">
        <w:rPr>
          <w:rFonts w:ascii="Sylfaen" w:hAnsi="Sylfaen" w:cs="Sylfaen"/>
          <w:sz w:val="22"/>
          <w:szCs w:val="22"/>
          <w:lang w:val="ka-GE"/>
        </w:rPr>
        <w:t>მქონე</w:t>
      </w:r>
      <w:r w:rsidRPr="000F71D1">
        <w:rPr>
          <w:rFonts w:ascii="Sylfaen" w:hAnsi="Sylfaen"/>
          <w:sz w:val="22"/>
          <w:szCs w:val="22"/>
          <w:lang w:val="ka-GE"/>
        </w:rPr>
        <w:t xml:space="preserve"> </w:t>
      </w:r>
      <w:r w:rsidRPr="000F71D1">
        <w:rPr>
          <w:rFonts w:ascii="Sylfaen" w:hAnsi="Sylfaen" w:cs="Sylfaen"/>
          <w:sz w:val="22"/>
          <w:szCs w:val="22"/>
          <w:lang w:val="ka-GE"/>
        </w:rPr>
        <w:t>პირები</w:t>
      </w:r>
      <w:r w:rsidRPr="000F71D1">
        <w:rPr>
          <w:rFonts w:ascii="Sylfaen" w:hAnsi="Sylfaen"/>
          <w:sz w:val="22"/>
          <w:szCs w:val="22"/>
          <w:lang w:val="ka-GE"/>
        </w:rPr>
        <w:t xml:space="preserve">; </w:t>
      </w:r>
      <w:r w:rsidRPr="000F71D1">
        <w:rPr>
          <w:rFonts w:ascii="Sylfaen" w:hAnsi="Sylfaen" w:cs="Sylfaen"/>
          <w:sz w:val="22"/>
          <w:szCs w:val="22"/>
          <w:lang w:val="ka-GE"/>
        </w:rPr>
        <w:t>ასევე</w:t>
      </w:r>
      <w:r w:rsidRPr="000F71D1">
        <w:rPr>
          <w:rFonts w:ascii="Sylfaen" w:hAnsi="Sylfaen"/>
          <w:sz w:val="22"/>
          <w:szCs w:val="22"/>
          <w:lang w:val="ka-GE"/>
        </w:rPr>
        <w:t xml:space="preserve">, </w:t>
      </w:r>
      <w:r w:rsidRPr="000F71D1">
        <w:rPr>
          <w:rFonts w:ascii="Sylfaen" w:hAnsi="Sylfaen" w:cs="Sylfaen"/>
          <w:sz w:val="22"/>
          <w:szCs w:val="22"/>
          <w:lang w:val="ka-GE"/>
        </w:rPr>
        <w:t>საქართველოში</w:t>
      </w:r>
      <w:r w:rsidRPr="000F71D1">
        <w:rPr>
          <w:rFonts w:ascii="Sylfaen" w:hAnsi="Sylfaen"/>
          <w:sz w:val="22"/>
          <w:szCs w:val="22"/>
          <w:lang w:val="ka-GE"/>
        </w:rPr>
        <w:t xml:space="preserve"> </w:t>
      </w:r>
      <w:r w:rsidRPr="000F71D1">
        <w:rPr>
          <w:rFonts w:ascii="Sylfaen" w:hAnsi="Sylfaen" w:cs="Sylfaen"/>
          <w:sz w:val="22"/>
          <w:szCs w:val="22"/>
          <w:lang w:val="ka-GE"/>
        </w:rPr>
        <w:t>სტატუსის</w:t>
      </w:r>
      <w:r w:rsidRPr="000F71D1">
        <w:rPr>
          <w:rFonts w:ascii="Sylfaen" w:hAnsi="Sylfaen"/>
          <w:sz w:val="22"/>
          <w:szCs w:val="22"/>
          <w:lang w:val="ka-GE"/>
        </w:rPr>
        <w:t xml:space="preserve"> </w:t>
      </w:r>
      <w:r w:rsidRPr="000F71D1">
        <w:rPr>
          <w:rFonts w:ascii="Sylfaen" w:hAnsi="Sylfaen" w:cs="Sylfaen"/>
          <w:sz w:val="22"/>
          <w:szCs w:val="22"/>
          <w:lang w:val="ka-GE"/>
        </w:rPr>
        <w:t>მქონე</w:t>
      </w:r>
      <w:r w:rsidRPr="000F71D1">
        <w:rPr>
          <w:rFonts w:ascii="Sylfaen" w:hAnsi="Sylfaen"/>
          <w:sz w:val="22"/>
          <w:szCs w:val="22"/>
          <w:lang w:val="ka-GE"/>
        </w:rPr>
        <w:t xml:space="preserve"> </w:t>
      </w:r>
      <w:r w:rsidRPr="000F71D1">
        <w:rPr>
          <w:rFonts w:ascii="Sylfaen" w:hAnsi="Sylfaen" w:cs="Sylfaen"/>
          <w:sz w:val="22"/>
          <w:szCs w:val="22"/>
          <w:lang w:val="ka-GE"/>
        </w:rPr>
        <w:t>მოქალაქეობის</w:t>
      </w:r>
      <w:r w:rsidRPr="000F71D1">
        <w:rPr>
          <w:rFonts w:ascii="Sylfaen" w:hAnsi="Sylfaen"/>
          <w:sz w:val="22"/>
          <w:szCs w:val="22"/>
          <w:lang w:val="ka-GE"/>
        </w:rPr>
        <w:t xml:space="preserve"> </w:t>
      </w:r>
      <w:r w:rsidRPr="000F71D1">
        <w:rPr>
          <w:rFonts w:ascii="Sylfaen" w:hAnsi="Sylfaen" w:cs="Sylfaen"/>
          <w:sz w:val="22"/>
          <w:szCs w:val="22"/>
          <w:lang w:val="ka-GE"/>
        </w:rPr>
        <w:t>არმქონე</w:t>
      </w:r>
      <w:r w:rsidRPr="000F71D1">
        <w:rPr>
          <w:rFonts w:ascii="Sylfaen" w:hAnsi="Sylfaen"/>
          <w:sz w:val="22"/>
          <w:szCs w:val="22"/>
          <w:lang w:val="ka-GE"/>
        </w:rPr>
        <w:t xml:space="preserve"> </w:t>
      </w:r>
      <w:r w:rsidRPr="000F71D1">
        <w:rPr>
          <w:rFonts w:ascii="Sylfaen" w:hAnsi="Sylfaen" w:cs="Sylfaen"/>
          <w:sz w:val="22"/>
          <w:szCs w:val="22"/>
          <w:lang w:val="ka-GE"/>
        </w:rPr>
        <w:t>პირები</w:t>
      </w:r>
      <w:r w:rsidRPr="000F71D1">
        <w:rPr>
          <w:rFonts w:ascii="Sylfaen" w:hAnsi="Sylfaen"/>
          <w:sz w:val="22"/>
          <w:szCs w:val="22"/>
          <w:lang w:val="ka-GE"/>
        </w:rPr>
        <w:t xml:space="preserve">, </w:t>
      </w:r>
      <w:r w:rsidRPr="000F71D1">
        <w:rPr>
          <w:rFonts w:ascii="Sylfaen" w:hAnsi="Sylfaen" w:cs="Sylfaen"/>
          <w:sz w:val="22"/>
          <w:szCs w:val="22"/>
          <w:lang w:val="ka-GE"/>
        </w:rPr>
        <w:t>ლტოლვილის</w:t>
      </w:r>
      <w:r w:rsidRPr="000F71D1">
        <w:rPr>
          <w:rFonts w:ascii="Sylfaen" w:hAnsi="Sylfaen"/>
          <w:sz w:val="22"/>
          <w:szCs w:val="22"/>
          <w:lang w:val="ka-GE"/>
        </w:rPr>
        <w:t xml:space="preserve"> </w:t>
      </w:r>
      <w:r w:rsidRPr="000F71D1">
        <w:rPr>
          <w:rFonts w:ascii="Sylfaen" w:hAnsi="Sylfaen" w:cs="Sylfaen"/>
          <w:sz w:val="22"/>
          <w:szCs w:val="22"/>
          <w:lang w:val="ka-GE"/>
        </w:rPr>
        <w:t>ან</w:t>
      </w:r>
      <w:r w:rsidRPr="000F71D1">
        <w:rPr>
          <w:rFonts w:ascii="Sylfaen" w:hAnsi="Sylfaen"/>
          <w:sz w:val="22"/>
          <w:szCs w:val="22"/>
          <w:lang w:val="ka-GE"/>
        </w:rPr>
        <w:t xml:space="preserve"> </w:t>
      </w:r>
      <w:r w:rsidRPr="000F71D1">
        <w:rPr>
          <w:rFonts w:ascii="Sylfaen" w:hAnsi="Sylfaen" w:cs="Sylfaen"/>
          <w:sz w:val="22"/>
          <w:szCs w:val="22"/>
          <w:lang w:val="ka-GE"/>
        </w:rPr>
        <w:t>ჰუმანიტარული</w:t>
      </w:r>
      <w:r w:rsidRPr="000F71D1">
        <w:rPr>
          <w:rFonts w:ascii="Sylfaen" w:hAnsi="Sylfaen"/>
          <w:sz w:val="22"/>
          <w:szCs w:val="22"/>
          <w:lang w:val="ka-GE"/>
        </w:rPr>
        <w:t xml:space="preserve"> </w:t>
      </w:r>
      <w:r w:rsidRPr="000F71D1">
        <w:rPr>
          <w:rFonts w:ascii="Sylfaen" w:hAnsi="Sylfaen" w:cs="Sylfaen"/>
          <w:sz w:val="22"/>
          <w:szCs w:val="22"/>
          <w:lang w:val="ka-GE"/>
        </w:rPr>
        <w:t>სტატუსის</w:t>
      </w:r>
      <w:r w:rsidRPr="000F71D1">
        <w:rPr>
          <w:rFonts w:ascii="Sylfaen" w:hAnsi="Sylfaen"/>
          <w:sz w:val="22"/>
          <w:szCs w:val="22"/>
          <w:lang w:val="ka-GE"/>
        </w:rPr>
        <w:t xml:space="preserve"> </w:t>
      </w:r>
      <w:r w:rsidRPr="000F71D1">
        <w:rPr>
          <w:rFonts w:ascii="Sylfaen" w:hAnsi="Sylfaen" w:cs="Sylfaen"/>
          <w:sz w:val="22"/>
          <w:szCs w:val="22"/>
          <w:lang w:val="ka-GE"/>
        </w:rPr>
        <w:t>მქონე</w:t>
      </w:r>
      <w:r w:rsidRPr="000F71D1">
        <w:rPr>
          <w:rFonts w:ascii="Sylfaen" w:hAnsi="Sylfaen"/>
          <w:sz w:val="22"/>
          <w:szCs w:val="22"/>
          <w:lang w:val="ka-GE"/>
        </w:rPr>
        <w:t xml:space="preserve"> </w:t>
      </w:r>
      <w:r w:rsidRPr="000F71D1">
        <w:rPr>
          <w:rFonts w:ascii="Sylfaen" w:hAnsi="Sylfaen" w:cs="Sylfaen"/>
          <w:sz w:val="22"/>
          <w:szCs w:val="22"/>
          <w:lang w:val="ka-GE"/>
        </w:rPr>
        <w:t>და</w:t>
      </w:r>
      <w:r w:rsidRPr="000F71D1">
        <w:rPr>
          <w:rFonts w:ascii="Sylfaen" w:hAnsi="Sylfaen"/>
          <w:sz w:val="22"/>
          <w:szCs w:val="22"/>
          <w:lang w:val="ka-GE"/>
        </w:rPr>
        <w:t xml:space="preserve"> </w:t>
      </w:r>
      <w:r w:rsidRPr="000F71D1">
        <w:rPr>
          <w:rFonts w:ascii="Sylfaen" w:hAnsi="Sylfaen" w:cs="Sylfaen"/>
          <w:sz w:val="22"/>
          <w:szCs w:val="22"/>
          <w:lang w:val="ka-GE"/>
        </w:rPr>
        <w:t>თავშესაფრის</w:t>
      </w:r>
      <w:r w:rsidRPr="000F71D1">
        <w:rPr>
          <w:rFonts w:ascii="Sylfaen" w:hAnsi="Sylfaen"/>
          <w:sz w:val="22"/>
          <w:szCs w:val="22"/>
          <w:lang w:val="ka-GE"/>
        </w:rPr>
        <w:t xml:space="preserve"> </w:t>
      </w:r>
      <w:r w:rsidRPr="000F71D1">
        <w:rPr>
          <w:rFonts w:ascii="Sylfaen" w:hAnsi="Sylfaen" w:cs="Sylfaen"/>
          <w:sz w:val="22"/>
          <w:szCs w:val="22"/>
          <w:lang w:val="ka-GE"/>
        </w:rPr>
        <w:t>მაძიებელი</w:t>
      </w:r>
      <w:r w:rsidRPr="000F71D1">
        <w:rPr>
          <w:rFonts w:ascii="Sylfaen" w:hAnsi="Sylfaen"/>
          <w:sz w:val="22"/>
          <w:szCs w:val="22"/>
          <w:lang w:val="ka-GE"/>
        </w:rPr>
        <w:t xml:space="preserve"> </w:t>
      </w:r>
      <w:r w:rsidRPr="000F71D1">
        <w:rPr>
          <w:rFonts w:ascii="Sylfaen" w:hAnsi="Sylfaen" w:cs="Sylfaen"/>
          <w:sz w:val="22"/>
          <w:szCs w:val="22"/>
          <w:lang w:val="ka-GE"/>
        </w:rPr>
        <w:t>პირები</w:t>
      </w:r>
      <w:r w:rsidRPr="000F71D1">
        <w:rPr>
          <w:rFonts w:ascii="Sylfaen" w:hAnsi="Sylfaen"/>
          <w:sz w:val="22"/>
          <w:szCs w:val="22"/>
          <w:lang w:val="ka-GE"/>
        </w:rPr>
        <w:t>. თუმცა, პროგრამის ფარგლებში ხანდაზმულთა  შინმოვლის სერვისი არ იფარება</w:t>
      </w:r>
      <w:r w:rsidRPr="000F71D1">
        <w:rPr>
          <w:rFonts w:ascii="Sylfaen" w:hAnsi="Sylfaen"/>
          <w:sz w:val="22"/>
          <w:szCs w:val="22"/>
        </w:rPr>
        <w:t>.</w:t>
      </w:r>
    </w:p>
    <w:p w:rsidR="002A316E" w:rsidRPr="000F71D1" w:rsidRDefault="002A316E" w:rsidP="00175A1B">
      <w:pPr>
        <w:pStyle w:val="NormalWeb"/>
        <w:numPr>
          <w:ilvl w:val="0"/>
          <w:numId w:val="18"/>
        </w:numPr>
        <w:spacing w:before="0" w:beforeAutospacing="0" w:after="200" w:afterAutospacing="0"/>
        <w:jc w:val="both"/>
        <w:textAlignment w:val="baseline"/>
        <w:rPr>
          <w:rFonts w:ascii="Sylfaen" w:hAnsi="Sylfaen"/>
          <w:sz w:val="22"/>
          <w:szCs w:val="22"/>
          <w:lang w:val="ka-GE"/>
        </w:rPr>
      </w:pPr>
      <w:r w:rsidRPr="000F71D1">
        <w:rPr>
          <w:rFonts w:ascii="Sylfaen" w:hAnsi="Sylfaen"/>
          <w:sz w:val="22"/>
          <w:szCs w:val="22"/>
          <w:lang w:val="ka-GE"/>
        </w:rPr>
        <w:t xml:space="preserve">„სოფლის ექიმის“ პროგრამა, რომლის ფარგლებში გათვალისწინებულია სოფლის მოსახლეობისათვის პირველადი ჯანდაცვის მომსახურებაზე მოსახლეობის </w:t>
      </w:r>
      <w:r w:rsidRPr="000F71D1">
        <w:rPr>
          <w:rFonts w:ascii="Sylfaen" w:hAnsi="Sylfaen"/>
          <w:sz w:val="22"/>
          <w:szCs w:val="22"/>
          <w:lang w:val="ka-GE"/>
        </w:rPr>
        <w:lastRenderedPageBreak/>
        <w:t>ხელმისაწვდომობის გაზრდა პირველადი ჯანდაცვის გუნდების (ექიმი, ექთანი) საშუალებით.</w:t>
      </w:r>
    </w:p>
    <w:p w:rsidR="005B219D" w:rsidRPr="000F71D1" w:rsidRDefault="00E92E99" w:rsidP="00175A1B">
      <w:pPr>
        <w:pStyle w:val="NormalWeb"/>
        <w:numPr>
          <w:ilvl w:val="0"/>
          <w:numId w:val="18"/>
        </w:numPr>
        <w:spacing w:before="0" w:beforeAutospacing="0" w:after="200" w:afterAutospacing="0"/>
        <w:jc w:val="both"/>
        <w:textAlignment w:val="baseline"/>
        <w:rPr>
          <w:rFonts w:ascii="Sylfaen" w:hAnsi="Sylfaen"/>
          <w:sz w:val="22"/>
          <w:szCs w:val="22"/>
          <w:lang w:val="ka-GE"/>
        </w:rPr>
      </w:pPr>
      <w:r w:rsidRPr="000F71D1">
        <w:rPr>
          <w:rFonts w:ascii="Sylfaen" w:hAnsi="Sylfaen"/>
          <w:sz w:val="22"/>
          <w:szCs w:val="22"/>
          <w:lang w:val="ka-GE"/>
        </w:rPr>
        <w:t xml:space="preserve">პალიატიური მზრუნველობის პროგრამა, რომელიც ითვალისწინებს 6 თვის განმავლობაში ინკურაბელურ პაციენტებზე ბინაზე </w:t>
      </w:r>
      <w:proofErr w:type="spellStart"/>
      <w:r w:rsidRPr="000F71D1">
        <w:rPr>
          <w:rFonts w:ascii="Sylfaen" w:hAnsi="Sylfaen" w:cs="Sylfaen"/>
          <w:sz w:val="22"/>
          <w:szCs w:val="22"/>
        </w:rPr>
        <w:t>პალიატიურ</w:t>
      </w:r>
      <w:proofErr w:type="spellEnd"/>
      <w:r w:rsidR="00A6300D" w:rsidRPr="000F71D1">
        <w:rPr>
          <w:rFonts w:ascii="Sylfaen" w:hAnsi="Sylfaen" w:cs="Sylfaen"/>
          <w:sz w:val="22"/>
          <w:szCs w:val="22"/>
          <w:lang w:val="ka-GE"/>
        </w:rPr>
        <w:t xml:space="preserve"> </w:t>
      </w:r>
      <w:proofErr w:type="spellStart"/>
      <w:r w:rsidRPr="000F71D1">
        <w:rPr>
          <w:rFonts w:ascii="Sylfaen" w:hAnsi="Sylfaen" w:cs="Sylfaen"/>
          <w:sz w:val="22"/>
          <w:szCs w:val="22"/>
        </w:rPr>
        <w:t>მზრუნველობას</w:t>
      </w:r>
      <w:proofErr w:type="spellEnd"/>
      <w:r w:rsidRPr="000F71D1">
        <w:rPr>
          <w:rFonts w:ascii="Sylfaen" w:hAnsi="Sylfaen"/>
          <w:sz w:val="22"/>
          <w:szCs w:val="22"/>
        </w:rPr>
        <w:t xml:space="preserve"> (</w:t>
      </w:r>
      <w:proofErr w:type="spellStart"/>
      <w:r w:rsidRPr="000F71D1">
        <w:rPr>
          <w:rFonts w:ascii="Sylfaen" w:hAnsi="Sylfaen" w:cs="Sylfaen"/>
          <w:sz w:val="22"/>
          <w:szCs w:val="22"/>
        </w:rPr>
        <w:t>თვეში</w:t>
      </w:r>
      <w:proofErr w:type="spellEnd"/>
      <w:r w:rsidR="00A6300D" w:rsidRPr="000F71D1">
        <w:rPr>
          <w:rFonts w:ascii="Sylfaen" w:hAnsi="Sylfaen" w:cs="Sylfaen"/>
          <w:sz w:val="22"/>
          <w:szCs w:val="22"/>
          <w:lang w:val="ka-GE"/>
        </w:rPr>
        <w:t xml:space="preserve"> </w:t>
      </w:r>
      <w:proofErr w:type="spellStart"/>
      <w:r w:rsidRPr="000F71D1">
        <w:rPr>
          <w:rFonts w:ascii="Sylfaen" w:hAnsi="Sylfaen" w:cs="Sylfaen"/>
          <w:sz w:val="22"/>
          <w:szCs w:val="22"/>
        </w:rPr>
        <w:t>არაუმეტეს</w:t>
      </w:r>
      <w:proofErr w:type="spellEnd"/>
      <w:r w:rsidRPr="000F71D1">
        <w:rPr>
          <w:rFonts w:ascii="Sylfaen" w:hAnsi="Sylfaen"/>
          <w:sz w:val="22"/>
          <w:szCs w:val="22"/>
        </w:rPr>
        <w:t xml:space="preserve"> 8 </w:t>
      </w:r>
      <w:proofErr w:type="spellStart"/>
      <w:r w:rsidRPr="000F71D1">
        <w:rPr>
          <w:rFonts w:ascii="Sylfaen" w:hAnsi="Sylfaen" w:cs="Sylfaen"/>
          <w:sz w:val="22"/>
          <w:szCs w:val="22"/>
        </w:rPr>
        <w:t>ვიზიტი</w:t>
      </w:r>
      <w:proofErr w:type="spellEnd"/>
      <w:r w:rsidR="00A6300D" w:rsidRPr="000F71D1">
        <w:rPr>
          <w:rFonts w:ascii="Sylfaen" w:hAnsi="Sylfaen" w:cs="Sylfaen"/>
          <w:sz w:val="22"/>
          <w:szCs w:val="22"/>
          <w:lang w:val="ka-GE"/>
        </w:rPr>
        <w:t xml:space="preserve"> </w:t>
      </w:r>
      <w:proofErr w:type="spellStart"/>
      <w:r w:rsidRPr="000F71D1">
        <w:rPr>
          <w:rFonts w:ascii="Sylfaen" w:hAnsi="Sylfaen" w:cs="Sylfaen"/>
          <w:sz w:val="22"/>
          <w:szCs w:val="22"/>
        </w:rPr>
        <w:t>პაციენტთან</w:t>
      </w:r>
      <w:proofErr w:type="spellEnd"/>
      <w:r w:rsidRPr="000F71D1">
        <w:rPr>
          <w:rFonts w:ascii="Sylfaen" w:hAnsi="Sylfaen"/>
          <w:sz w:val="22"/>
          <w:szCs w:val="22"/>
        </w:rPr>
        <w:t xml:space="preserve">. </w:t>
      </w:r>
      <w:proofErr w:type="spellStart"/>
      <w:r w:rsidRPr="000F71D1">
        <w:rPr>
          <w:rFonts w:ascii="Sylfaen" w:hAnsi="Sylfaen" w:cs="Sylfaen"/>
          <w:sz w:val="22"/>
          <w:szCs w:val="22"/>
        </w:rPr>
        <w:t>მომსახურება</w:t>
      </w:r>
      <w:proofErr w:type="spellEnd"/>
      <w:r w:rsidR="00A6300D" w:rsidRPr="000F71D1">
        <w:rPr>
          <w:rFonts w:ascii="Sylfaen" w:hAnsi="Sylfaen" w:cs="Sylfaen"/>
          <w:sz w:val="22"/>
          <w:szCs w:val="22"/>
          <w:lang w:val="ka-GE"/>
        </w:rPr>
        <w:t xml:space="preserve"> </w:t>
      </w:r>
      <w:proofErr w:type="spellStart"/>
      <w:r w:rsidRPr="000F71D1">
        <w:rPr>
          <w:rFonts w:ascii="Sylfaen" w:hAnsi="Sylfaen" w:cs="Sylfaen"/>
          <w:sz w:val="22"/>
          <w:szCs w:val="22"/>
        </w:rPr>
        <w:t>მიეწოდება</w:t>
      </w:r>
      <w:proofErr w:type="spellEnd"/>
      <w:r w:rsidR="00A6300D" w:rsidRPr="000F71D1">
        <w:rPr>
          <w:rFonts w:ascii="Sylfaen" w:hAnsi="Sylfaen" w:cs="Sylfaen"/>
          <w:sz w:val="22"/>
          <w:szCs w:val="22"/>
          <w:lang w:val="ka-GE"/>
        </w:rPr>
        <w:t xml:space="preserve"> </w:t>
      </w:r>
      <w:proofErr w:type="spellStart"/>
      <w:r w:rsidRPr="000F71D1">
        <w:rPr>
          <w:rFonts w:ascii="Sylfaen" w:hAnsi="Sylfaen" w:cs="Sylfaen"/>
          <w:sz w:val="22"/>
          <w:szCs w:val="22"/>
        </w:rPr>
        <w:t>არაუმეტეს</w:t>
      </w:r>
      <w:proofErr w:type="spellEnd"/>
      <w:r w:rsidRPr="000F71D1">
        <w:rPr>
          <w:rFonts w:ascii="Sylfaen" w:hAnsi="Sylfaen"/>
          <w:sz w:val="22"/>
          <w:szCs w:val="22"/>
        </w:rPr>
        <w:t xml:space="preserve"> 6 </w:t>
      </w:r>
      <w:proofErr w:type="spellStart"/>
      <w:r w:rsidRPr="000F71D1">
        <w:rPr>
          <w:rFonts w:ascii="Sylfaen" w:hAnsi="Sylfaen" w:cs="Sylfaen"/>
          <w:sz w:val="22"/>
          <w:szCs w:val="22"/>
        </w:rPr>
        <w:t>თვის</w:t>
      </w:r>
      <w:proofErr w:type="spellEnd"/>
      <w:r w:rsidR="00A6300D" w:rsidRPr="000F71D1">
        <w:rPr>
          <w:rFonts w:ascii="Sylfaen" w:hAnsi="Sylfaen" w:cs="Sylfaen"/>
          <w:sz w:val="22"/>
          <w:szCs w:val="22"/>
          <w:lang w:val="ka-GE"/>
        </w:rPr>
        <w:t xml:space="preserve"> </w:t>
      </w:r>
      <w:proofErr w:type="spellStart"/>
      <w:r w:rsidRPr="000F71D1">
        <w:rPr>
          <w:rFonts w:ascii="Sylfaen" w:hAnsi="Sylfaen" w:cs="Sylfaen"/>
          <w:sz w:val="22"/>
          <w:szCs w:val="22"/>
        </w:rPr>
        <w:t>ვადით</w:t>
      </w:r>
      <w:proofErr w:type="spellEnd"/>
      <w:r w:rsidRPr="000F71D1">
        <w:rPr>
          <w:rFonts w:ascii="Sylfaen" w:hAnsi="Sylfaen"/>
          <w:sz w:val="22"/>
          <w:szCs w:val="22"/>
        </w:rPr>
        <w:t xml:space="preserve">), </w:t>
      </w:r>
      <w:proofErr w:type="spellStart"/>
      <w:r w:rsidRPr="000F71D1">
        <w:rPr>
          <w:rFonts w:ascii="Sylfaen" w:hAnsi="Sylfaen" w:cs="Sylfaen"/>
          <w:sz w:val="22"/>
          <w:szCs w:val="22"/>
        </w:rPr>
        <w:t>ინკურაბელურ</w:t>
      </w:r>
      <w:proofErr w:type="spellEnd"/>
      <w:r w:rsidR="00A6300D" w:rsidRPr="000F71D1">
        <w:rPr>
          <w:rFonts w:ascii="Sylfaen" w:hAnsi="Sylfaen" w:cs="Sylfaen"/>
          <w:sz w:val="22"/>
          <w:szCs w:val="22"/>
          <w:lang w:val="ka-GE"/>
        </w:rPr>
        <w:t xml:space="preserve"> </w:t>
      </w:r>
      <w:proofErr w:type="spellStart"/>
      <w:r w:rsidRPr="000F71D1">
        <w:rPr>
          <w:rFonts w:ascii="Sylfaen" w:hAnsi="Sylfaen" w:cs="Sylfaen"/>
          <w:sz w:val="22"/>
          <w:szCs w:val="22"/>
        </w:rPr>
        <w:t>და</w:t>
      </w:r>
      <w:proofErr w:type="spellEnd"/>
      <w:r w:rsidR="00A6300D" w:rsidRPr="000F71D1">
        <w:rPr>
          <w:rFonts w:ascii="Sylfaen" w:hAnsi="Sylfaen" w:cs="Sylfaen"/>
          <w:sz w:val="22"/>
          <w:szCs w:val="22"/>
          <w:lang w:val="ka-GE"/>
        </w:rPr>
        <w:t xml:space="preserve"> </w:t>
      </w:r>
      <w:proofErr w:type="spellStart"/>
      <w:r w:rsidRPr="000F71D1">
        <w:rPr>
          <w:rFonts w:ascii="Sylfaen" w:hAnsi="Sylfaen" w:cs="Sylfaen"/>
          <w:sz w:val="22"/>
          <w:szCs w:val="22"/>
        </w:rPr>
        <w:t>აივ</w:t>
      </w:r>
      <w:r w:rsidRPr="000F71D1">
        <w:rPr>
          <w:rFonts w:ascii="Sylfaen" w:hAnsi="Sylfaen"/>
          <w:sz w:val="22"/>
          <w:szCs w:val="22"/>
        </w:rPr>
        <w:t>-</w:t>
      </w:r>
      <w:r w:rsidRPr="000F71D1">
        <w:rPr>
          <w:rFonts w:ascii="Sylfaen" w:hAnsi="Sylfaen" w:cs="Sylfaen"/>
          <w:sz w:val="22"/>
          <w:szCs w:val="22"/>
        </w:rPr>
        <w:t>ინფექცია</w:t>
      </w:r>
      <w:proofErr w:type="spellEnd"/>
      <w:r w:rsidRPr="000F71D1">
        <w:rPr>
          <w:rFonts w:ascii="Sylfaen" w:hAnsi="Sylfaen"/>
          <w:sz w:val="22"/>
          <w:szCs w:val="22"/>
        </w:rPr>
        <w:t>/</w:t>
      </w:r>
      <w:proofErr w:type="spellStart"/>
      <w:r w:rsidRPr="000F71D1">
        <w:rPr>
          <w:rFonts w:ascii="Sylfaen" w:hAnsi="Sylfaen" w:cs="Sylfaen"/>
          <w:sz w:val="22"/>
          <w:szCs w:val="22"/>
        </w:rPr>
        <w:t>შიდსით</w:t>
      </w:r>
      <w:proofErr w:type="spellEnd"/>
      <w:r w:rsidR="00A6300D" w:rsidRPr="000F71D1">
        <w:rPr>
          <w:rFonts w:ascii="Sylfaen" w:hAnsi="Sylfaen" w:cs="Sylfaen"/>
          <w:sz w:val="22"/>
          <w:szCs w:val="22"/>
          <w:lang w:val="ka-GE"/>
        </w:rPr>
        <w:t xml:space="preserve"> </w:t>
      </w:r>
      <w:proofErr w:type="spellStart"/>
      <w:r w:rsidRPr="000F71D1">
        <w:rPr>
          <w:rFonts w:ascii="Sylfaen" w:hAnsi="Sylfaen" w:cs="Sylfaen"/>
          <w:sz w:val="22"/>
          <w:szCs w:val="22"/>
        </w:rPr>
        <w:t>დაავადებულ</w:t>
      </w:r>
      <w:proofErr w:type="spellEnd"/>
      <w:r w:rsidR="00A6300D" w:rsidRPr="000F71D1">
        <w:rPr>
          <w:rFonts w:ascii="Sylfaen" w:hAnsi="Sylfaen" w:cs="Sylfaen"/>
          <w:sz w:val="22"/>
          <w:szCs w:val="22"/>
          <w:lang w:val="ka-GE"/>
        </w:rPr>
        <w:t xml:space="preserve"> </w:t>
      </w:r>
      <w:proofErr w:type="spellStart"/>
      <w:r w:rsidRPr="000F71D1">
        <w:rPr>
          <w:rFonts w:ascii="Sylfaen" w:hAnsi="Sylfaen" w:cs="Sylfaen"/>
          <w:sz w:val="22"/>
          <w:szCs w:val="22"/>
        </w:rPr>
        <w:t>ინკურაბელურ</w:t>
      </w:r>
      <w:proofErr w:type="spellEnd"/>
      <w:r w:rsidR="00A6300D" w:rsidRPr="000F71D1">
        <w:rPr>
          <w:rFonts w:ascii="Sylfaen" w:hAnsi="Sylfaen" w:cs="Sylfaen"/>
          <w:sz w:val="22"/>
          <w:szCs w:val="22"/>
          <w:lang w:val="ka-GE"/>
        </w:rPr>
        <w:t xml:space="preserve"> </w:t>
      </w:r>
      <w:proofErr w:type="spellStart"/>
      <w:r w:rsidRPr="000F71D1">
        <w:rPr>
          <w:rFonts w:ascii="Sylfaen" w:hAnsi="Sylfaen" w:cs="Sylfaen"/>
          <w:sz w:val="22"/>
          <w:szCs w:val="22"/>
        </w:rPr>
        <w:t>პაციენტთა</w:t>
      </w:r>
      <w:proofErr w:type="spellEnd"/>
      <w:r w:rsidR="00A6300D" w:rsidRPr="000F71D1">
        <w:rPr>
          <w:rFonts w:ascii="Sylfaen" w:hAnsi="Sylfaen" w:cs="Sylfaen"/>
          <w:sz w:val="22"/>
          <w:szCs w:val="22"/>
          <w:lang w:val="ka-GE"/>
        </w:rPr>
        <w:t xml:space="preserve"> </w:t>
      </w:r>
      <w:proofErr w:type="spellStart"/>
      <w:r w:rsidRPr="000F71D1">
        <w:rPr>
          <w:rFonts w:ascii="Sylfaen" w:hAnsi="Sylfaen" w:cs="Sylfaen"/>
          <w:sz w:val="22"/>
          <w:szCs w:val="22"/>
        </w:rPr>
        <w:t>სტაციონარულ</w:t>
      </w:r>
      <w:proofErr w:type="spellEnd"/>
      <w:r w:rsidR="00A6300D" w:rsidRPr="000F71D1">
        <w:rPr>
          <w:rFonts w:ascii="Sylfaen" w:hAnsi="Sylfaen" w:cs="Sylfaen"/>
          <w:sz w:val="22"/>
          <w:szCs w:val="22"/>
          <w:lang w:val="ka-GE"/>
        </w:rPr>
        <w:t xml:space="preserve"> </w:t>
      </w:r>
      <w:proofErr w:type="spellStart"/>
      <w:r w:rsidRPr="000F71D1">
        <w:rPr>
          <w:rFonts w:ascii="Sylfaen" w:hAnsi="Sylfaen" w:cs="Sylfaen"/>
          <w:sz w:val="22"/>
          <w:szCs w:val="22"/>
        </w:rPr>
        <w:t>პალიატიურ</w:t>
      </w:r>
      <w:proofErr w:type="spellEnd"/>
      <w:r w:rsidR="00A6300D" w:rsidRPr="000F71D1">
        <w:rPr>
          <w:rFonts w:ascii="Sylfaen" w:hAnsi="Sylfaen" w:cs="Sylfaen"/>
          <w:sz w:val="22"/>
          <w:szCs w:val="22"/>
          <w:lang w:val="ka-GE"/>
        </w:rPr>
        <w:t xml:space="preserve"> </w:t>
      </w:r>
      <w:proofErr w:type="spellStart"/>
      <w:r w:rsidRPr="000F71D1">
        <w:rPr>
          <w:rFonts w:ascii="Sylfaen" w:hAnsi="Sylfaen" w:cs="Sylfaen"/>
          <w:sz w:val="22"/>
          <w:szCs w:val="22"/>
        </w:rPr>
        <w:t>მზრუნველობას</w:t>
      </w:r>
      <w:proofErr w:type="spellEnd"/>
      <w:r w:rsidRPr="000F71D1">
        <w:rPr>
          <w:rFonts w:ascii="Sylfaen" w:hAnsi="Sylfaen"/>
          <w:sz w:val="22"/>
          <w:szCs w:val="22"/>
        </w:rPr>
        <w:t xml:space="preserve">, </w:t>
      </w:r>
      <w:proofErr w:type="spellStart"/>
      <w:r w:rsidRPr="000F71D1">
        <w:rPr>
          <w:rFonts w:ascii="Sylfaen" w:hAnsi="Sylfaen" w:cs="Sylfaen"/>
          <w:sz w:val="22"/>
          <w:szCs w:val="22"/>
        </w:rPr>
        <w:t>ინკურაბელურ</w:t>
      </w:r>
      <w:proofErr w:type="spellEnd"/>
      <w:r w:rsidR="00A6300D" w:rsidRPr="000F71D1">
        <w:rPr>
          <w:rFonts w:ascii="Sylfaen" w:hAnsi="Sylfaen" w:cs="Sylfaen"/>
          <w:sz w:val="22"/>
          <w:szCs w:val="22"/>
          <w:lang w:val="ka-GE"/>
        </w:rPr>
        <w:t xml:space="preserve"> </w:t>
      </w:r>
      <w:proofErr w:type="spellStart"/>
      <w:r w:rsidRPr="000F71D1">
        <w:rPr>
          <w:rFonts w:ascii="Sylfaen" w:hAnsi="Sylfaen" w:cs="Sylfaen"/>
          <w:sz w:val="22"/>
          <w:szCs w:val="22"/>
        </w:rPr>
        <w:t>პაციენტთა</w:t>
      </w:r>
      <w:proofErr w:type="spellEnd"/>
      <w:r w:rsidR="00A6300D" w:rsidRPr="000F71D1">
        <w:rPr>
          <w:rFonts w:ascii="Sylfaen" w:hAnsi="Sylfaen" w:cs="Sylfaen"/>
          <w:sz w:val="22"/>
          <w:szCs w:val="22"/>
          <w:lang w:val="ka-GE"/>
        </w:rPr>
        <w:t xml:space="preserve"> </w:t>
      </w:r>
      <w:proofErr w:type="spellStart"/>
      <w:r w:rsidRPr="000F71D1">
        <w:rPr>
          <w:rFonts w:ascii="Sylfaen" w:hAnsi="Sylfaen" w:cs="Sylfaen"/>
          <w:sz w:val="22"/>
          <w:szCs w:val="22"/>
        </w:rPr>
        <w:t>მედიკამენტებით</w:t>
      </w:r>
      <w:proofErr w:type="spellEnd"/>
      <w:r w:rsidR="00A6300D" w:rsidRPr="000F71D1">
        <w:rPr>
          <w:rFonts w:ascii="Sylfaen" w:hAnsi="Sylfaen" w:cs="Sylfaen"/>
          <w:sz w:val="22"/>
          <w:szCs w:val="22"/>
          <w:lang w:val="ka-GE"/>
        </w:rPr>
        <w:t xml:space="preserve"> </w:t>
      </w:r>
      <w:proofErr w:type="spellStart"/>
      <w:r w:rsidRPr="000F71D1">
        <w:rPr>
          <w:rFonts w:ascii="Sylfaen" w:hAnsi="Sylfaen" w:cs="Sylfaen"/>
          <w:sz w:val="22"/>
          <w:szCs w:val="22"/>
        </w:rPr>
        <w:t>უზრუნველყოფას</w:t>
      </w:r>
      <w:proofErr w:type="spellEnd"/>
      <w:r w:rsidRPr="000F71D1">
        <w:rPr>
          <w:rFonts w:ascii="Sylfaen" w:hAnsi="Sylfaen"/>
          <w:sz w:val="22"/>
          <w:szCs w:val="22"/>
        </w:rPr>
        <w:t xml:space="preserve">. </w:t>
      </w:r>
    </w:p>
    <w:p w:rsidR="004F74C7" w:rsidRPr="000F71D1" w:rsidRDefault="004F74C7" w:rsidP="00515E06">
      <w:pPr>
        <w:pStyle w:val="NormalWeb"/>
        <w:numPr>
          <w:ilvl w:val="0"/>
          <w:numId w:val="18"/>
        </w:numPr>
        <w:shd w:val="clear" w:color="auto" w:fill="FFFFFF"/>
        <w:spacing w:before="0" w:beforeAutospacing="0" w:after="200" w:afterAutospacing="0"/>
        <w:jc w:val="both"/>
        <w:textAlignment w:val="baseline"/>
        <w:rPr>
          <w:rFonts w:ascii="Sylfaen" w:hAnsi="Sylfaen"/>
          <w:lang w:val="ka-GE"/>
        </w:rPr>
      </w:pPr>
      <w:r w:rsidRPr="000F71D1">
        <w:rPr>
          <w:rFonts w:ascii="Sylfaen" w:hAnsi="Sylfaen"/>
          <w:sz w:val="22"/>
          <w:lang w:val="ka-GE"/>
        </w:rPr>
        <w:t xml:space="preserve">სოციალური რეაბილიტაციისა და ბავშვთა ზრუნვის სახელმწიფო პროგრამა. ქვეპროგრამები: </w:t>
      </w:r>
      <w:r w:rsidRPr="000F71D1">
        <w:rPr>
          <w:rFonts w:ascii="Sylfaen" w:hAnsi="Sylfaen" w:cs="Sylfaen"/>
          <w:sz w:val="22"/>
          <w:szCs w:val="22"/>
          <w:lang w:val="ka-GE"/>
        </w:rPr>
        <w:t xml:space="preserve">დამხმარე საშუალებებით უზრუნველყოფის სახელმწიფო პროგრამა, რაც ითვალისწინებს შეზღუდული </w:t>
      </w:r>
      <w:proofErr w:type="spellStart"/>
      <w:r w:rsidRPr="000F71D1">
        <w:rPr>
          <w:rFonts w:ascii="Sylfaen" w:hAnsi="Sylfaen" w:cs="Sylfaen"/>
          <w:sz w:val="22"/>
          <w:szCs w:val="22"/>
        </w:rPr>
        <w:t>შესაძლებლობის</w:t>
      </w:r>
      <w:proofErr w:type="spellEnd"/>
      <w:r w:rsidRPr="000F71D1">
        <w:rPr>
          <w:rFonts w:ascii="Sylfaen" w:hAnsi="Sylfaen" w:cs="Sylfaen"/>
          <w:sz w:val="22"/>
          <w:szCs w:val="22"/>
          <w:lang w:val="ka-GE"/>
        </w:rPr>
        <w:t xml:space="preserve"> </w:t>
      </w:r>
      <w:proofErr w:type="spellStart"/>
      <w:r w:rsidRPr="000F71D1">
        <w:rPr>
          <w:rFonts w:ascii="Sylfaen" w:hAnsi="Sylfaen" w:cs="Sylfaen"/>
          <w:sz w:val="22"/>
          <w:szCs w:val="22"/>
        </w:rPr>
        <w:t>მქონე</w:t>
      </w:r>
      <w:proofErr w:type="spellEnd"/>
      <w:r w:rsidRPr="000F71D1">
        <w:rPr>
          <w:rFonts w:ascii="Sylfaen" w:hAnsi="Sylfaen" w:cs="Sylfaen"/>
          <w:sz w:val="22"/>
          <w:szCs w:val="22"/>
          <w:lang w:val="ka-GE"/>
        </w:rPr>
        <w:t xml:space="preserve"> </w:t>
      </w:r>
      <w:proofErr w:type="spellStart"/>
      <w:r w:rsidRPr="000F71D1">
        <w:rPr>
          <w:rFonts w:ascii="Sylfaen" w:hAnsi="Sylfaen" w:cs="Sylfaen"/>
          <w:sz w:val="22"/>
          <w:szCs w:val="22"/>
        </w:rPr>
        <w:t>პირები</w:t>
      </w:r>
      <w:proofErr w:type="spellEnd"/>
      <w:r w:rsidRPr="000F71D1">
        <w:rPr>
          <w:rFonts w:ascii="Sylfaen" w:hAnsi="Sylfaen" w:cs="Sylfaen"/>
          <w:sz w:val="22"/>
          <w:szCs w:val="22"/>
          <w:lang w:val="ka-GE"/>
        </w:rPr>
        <w:t xml:space="preserve">ს </w:t>
      </w:r>
      <w:proofErr w:type="spellStart"/>
      <w:r w:rsidRPr="000F71D1">
        <w:rPr>
          <w:rFonts w:ascii="Sylfaen" w:hAnsi="Sylfaen" w:cs="Sylfaen"/>
          <w:sz w:val="22"/>
          <w:szCs w:val="22"/>
        </w:rPr>
        <w:t>და</w:t>
      </w:r>
      <w:proofErr w:type="spellEnd"/>
      <w:r w:rsidRPr="000F71D1">
        <w:rPr>
          <w:rFonts w:ascii="Sylfaen" w:hAnsi="Sylfaen" w:cs="Sylfaen"/>
          <w:sz w:val="22"/>
          <w:szCs w:val="22"/>
          <w:lang w:val="ka-GE"/>
        </w:rPr>
        <w:t xml:space="preserve"> </w:t>
      </w:r>
      <w:proofErr w:type="spellStart"/>
      <w:r w:rsidRPr="000F71D1">
        <w:rPr>
          <w:rFonts w:ascii="Sylfaen" w:hAnsi="Sylfaen" w:cs="Sylfaen"/>
          <w:sz w:val="22"/>
          <w:szCs w:val="22"/>
        </w:rPr>
        <w:t>ხანდაზმულები</w:t>
      </w:r>
      <w:proofErr w:type="spellEnd"/>
      <w:r w:rsidRPr="000F71D1">
        <w:rPr>
          <w:rFonts w:ascii="Sylfaen" w:hAnsi="Sylfaen" w:cs="Sylfaen"/>
          <w:sz w:val="22"/>
          <w:szCs w:val="22"/>
          <w:lang w:val="ka-GE"/>
        </w:rPr>
        <w:t>ს</w:t>
      </w:r>
      <w:r w:rsidRPr="000F71D1">
        <w:rPr>
          <w:rFonts w:ascii="Sylfaen" w:hAnsi="Sylfaen"/>
          <w:sz w:val="22"/>
          <w:szCs w:val="22"/>
        </w:rPr>
        <w:t xml:space="preserve"> (</w:t>
      </w:r>
      <w:proofErr w:type="spellStart"/>
      <w:r w:rsidRPr="000F71D1">
        <w:rPr>
          <w:rFonts w:ascii="Sylfaen" w:hAnsi="Sylfaen" w:cs="Sylfaen"/>
          <w:sz w:val="22"/>
          <w:szCs w:val="22"/>
        </w:rPr>
        <w:t>ქალები</w:t>
      </w:r>
      <w:proofErr w:type="spellEnd"/>
      <w:r w:rsidRPr="000F71D1">
        <w:rPr>
          <w:rFonts w:ascii="Sylfaen" w:hAnsi="Sylfaen"/>
          <w:sz w:val="22"/>
          <w:szCs w:val="22"/>
        </w:rPr>
        <w:t xml:space="preserve"> – 60 </w:t>
      </w:r>
      <w:proofErr w:type="spellStart"/>
      <w:r w:rsidRPr="000F71D1">
        <w:rPr>
          <w:rFonts w:ascii="Sylfaen" w:hAnsi="Sylfaen" w:cs="Sylfaen"/>
          <w:sz w:val="22"/>
          <w:szCs w:val="22"/>
        </w:rPr>
        <w:t>წლიდან</w:t>
      </w:r>
      <w:proofErr w:type="spellEnd"/>
      <w:r w:rsidRPr="000F71D1">
        <w:rPr>
          <w:rFonts w:ascii="Sylfaen" w:hAnsi="Sylfaen"/>
          <w:sz w:val="22"/>
          <w:szCs w:val="22"/>
        </w:rPr>
        <w:t xml:space="preserve">, </w:t>
      </w:r>
      <w:proofErr w:type="spellStart"/>
      <w:r w:rsidRPr="000F71D1">
        <w:rPr>
          <w:rFonts w:ascii="Sylfaen" w:hAnsi="Sylfaen" w:cs="Sylfaen"/>
          <w:sz w:val="22"/>
          <w:szCs w:val="22"/>
        </w:rPr>
        <w:t>მამაკაცები</w:t>
      </w:r>
      <w:proofErr w:type="spellEnd"/>
      <w:r w:rsidRPr="000F71D1">
        <w:rPr>
          <w:rFonts w:ascii="Sylfaen" w:hAnsi="Sylfaen"/>
          <w:sz w:val="22"/>
          <w:szCs w:val="22"/>
        </w:rPr>
        <w:t xml:space="preserve"> – 65 </w:t>
      </w:r>
      <w:proofErr w:type="spellStart"/>
      <w:r w:rsidRPr="000F71D1">
        <w:rPr>
          <w:rFonts w:ascii="Sylfaen" w:hAnsi="Sylfaen" w:cs="Sylfaen"/>
          <w:sz w:val="22"/>
          <w:szCs w:val="22"/>
        </w:rPr>
        <w:t>წლიდან</w:t>
      </w:r>
      <w:proofErr w:type="spellEnd"/>
      <w:r w:rsidRPr="000F71D1">
        <w:rPr>
          <w:rFonts w:ascii="Sylfaen" w:hAnsi="Sylfaen"/>
          <w:sz w:val="22"/>
          <w:szCs w:val="22"/>
        </w:rPr>
        <w:t xml:space="preserve">) </w:t>
      </w:r>
      <w:proofErr w:type="spellStart"/>
      <w:r w:rsidRPr="000F71D1">
        <w:rPr>
          <w:rFonts w:ascii="Sylfaen" w:hAnsi="Sylfaen" w:cs="Sylfaen"/>
          <w:sz w:val="22"/>
          <w:szCs w:val="22"/>
        </w:rPr>
        <w:t>უზრუნველყოფ</w:t>
      </w:r>
      <w:proofErr w:type="spellEnd"/>
      <w:r w:rsidRPr="000F71D1">
        <w:rPr>
          <w:rFonts w:ascii="Sylfaen" w:hAnsi="Sylfaen" w:cs="Sylfaen"/>
          <w:sz w:val="22"/>
          <w:szCs w:val="22"/>
          <w:lang w:val="ka-GE"/>
        </w:rPr>
        <w:t xml:space="preserve">ას </w:t>
      </w:r>
      <w:proofErr w:type="spellStart"/>
      <w:r w:rsidRPr="000F71D1">
        <w:rPr>
          <w:rFonts w:ascii="Sylfaen" w:hAnsi="Sylfaen" w:cs="Sylfaen"/>
          <w:sz w:val="22"/>
          <w:szCs w:val="22"/>
        </w:rPr>
        <w:t>დამხმარე</w:t>
      </w:r>
      <w:proofErr w:type="spellEnd"/>
      <w:r w:rsidRPr="000F71D1">
        <w:rPr>
          <w:rFonts w:ascii="Sylfaen" w:hAnsi="Sylfaen" w:cs="Sylfaen"/>
          <w:sz w:val="22"/>
          <w:szCs w:val="22"/>
          <w:lang w:val="ka-GE"/>
        </w:rPr>
        <w:t xml:space="preserve"> </w:t>
      </w:r>
      <w:proofErr w:type="spellStart"/>
      <w:r w:rsidRPr="000F71D1">
        <w:rPr>
          <w:rFonts w:ascii="Sylfaen" w:hAnsi="Sylfaen" w:cs="Sylfaen"/>
          <w:sz w:val="22"/>
          <w:szCs w:val="22"/>
        </w:rPr>
        <w:t>საშუალებებით</w:t>
      </w:r>
      <w:proofErr w:type="spellEnd"/>
      <w:r w:rsidRPr="000F71D1">
        <w:rPr>
          <w:rFonts w:ascii="Sylfaen" w:hAnsi="Sylfaen"/>
          <w:sz w:val="22"/>
          <w:szCs w:val="22"/>
          <w:lang w:val="ka-GE"/>
        </w:rPr>
        <w:t xml:space="preserve">, </w:t>
      </w:r>
      <w:proofErr w:type="spellStart"/>
      <w:r w:rsidRPr="000F71D1">
        <w:rPr>
          <w:rFonts w:ascii="Sylfaen" w:hAnsi="Sylfaen" w:cs="Sylfaen"/>
          <w:sz w:val="22"/>
          <w:szCs w:val="22"/>
          <w:shd w:val="clear" w:color="auto" w:fill="FFFFFF"/>
        </w:rPr>
        <w:t>რაც</w:t>
      </w:r>
      <w:proofErr w:type="spellEnd"/>
      <w:r w:rsidRPr="000F71D1">
        <w:rPr>
          <w:rFonts w:ascii="Sylfaen" w:hAnsi="Sylfaen" w:cs="Sylfaen"/>
          <w:sz w:val="22"/>
          <w:szCs w:val="22"/>
          <w:shd w:val="clear" w:color="auto" w:fill="FFFFFF"/>
          <w:lang w:val="ka-GE"/>
        </w:rPr>
        <w:t xml:space="preserve"> </w:t>
      </w:r>
      <w:proofErr w:type="spellStart"/>
      <w:r w:rsidRPr="000F71D1">
        <w:rPr>
          <w:rFonts w:ascii="Sylfaen" w:hAnsi="Sylfaen" w:cs="Sylfaen"/>
          <w:sz w:val="22"/>
          <w:szCs w:val="22"/>
          <w:shd w:val="clear" w:color="auto" w:fill="FFFFFF"/>
        </w:rPr>
        <w:t>ემსახურება</w:t>
      </w:r>
      <w:proofErr w:type="spellEnd"/>
      <w:r w:rsidRPr="000F71D1">
        <w:rPr>
          <w:rFonts w:ascii="Sylfaen" w:hAnsi="Sylfaen" w:cs="Sylfaen"/>
          <w:sz w:val="22"/>
          <w:szCs w:val="22"/>
          <w:shd w:val="clear" w:color="auto" w:fill="FFFFFF"/>
          <w:lang w:val="ka-GE"/>
        </w:rPr>
        <w:t xml:space="preserve"> </w:t>
      </w:r>
      <w:proofErr w:type="spellStart"/>
      <w:r w:rsidRPr="000F71D1">
        <w:rPr>
          <w:rFonts w:ascii="Sylfaen" w:hAnsi="Sylfaen" w:cs="Sylfaen"/>
          <w:sz w:val="22"/>
          <w:szCs w:val="22"/>
          <w:shd w:val="clear" w:color="auto" w:fill="FFFFFF"/>
        </w:rPr>
        <w:t>მათ</w:t>
      </w:r>
      <w:proofErr w:type="spellEnd"/>
      <w:r w:rsidRPr="000F71D1">
        <w:rPr>
          <w:rFonts w:ascii="Sylfaen" w:hAnsi="Sylfaen" w:cs="Sylfaen"/>
          <w:sz w:val="22"/>
          <w:szCs w:val="22"/>
          <w:shd w:val="clear" w:color="auto" w:fill="FFFFFF"/>
          <w:lang w:val="ka-GE"/>
        </w:rPr>
        <w:t xml:space="preserve"> </w:t>
      </w:r>
      <w:proofErr w:type="spellStart"/>
      <w:r w:rsidRPr="000F71D1">
        <w:rPr>
          <w:rFonts w:ascii="Sylfaen" w:hAnsi="Sylfaen" w:cs="Sylfaen"/>
          <w:sz w:val="22"/>
          <w:szCs w:val="22"/>
          <w:shd w:val="clear" w:color="auto" w:fill="FFFFFF"/>
        </w:rPr>
        <w:t>ფუნქციური</w:t>
      </w:r>
      <w:proofErr w:type="spellEnd"/>
      <w:r w:rsidRPr="000F71D1">
        <w:rPr>
          <w:rFonts w:ascii="Sylfaen" w:hAnsi="Sylfaen" w:cs="Sylfaen"/>
          <w:sz w:val="22"/>
          <w:szCs w:val="22"/>
          <w:shd w:val="clear" w:color="auto" w:fill="FFFFFF"/>
          <w:lang w:val="ka-GE"/>
        </w:rPr>
        <w:t xml:space="preserve"> </w:t>
      </w:r>
      <w:proofErr w:type="spellStart"/>
      <w:r w:rsidRPr="000F71D1">
        <w:rPr>
          <w:rFonts w:ascii="Sylfaen" w:hAnsi="Sylfaen" w:cs="Sylfaen"/>
          <w:sz w:val="22"/>
          <w:szCs w:val="22"/>
          <w:shd w:val="clear" w:color="auto" w:fill="FFFFFF"/>
        </w:rPr>
        <w:t>დამოუკიდებლობის</w:t>
      </w:r>
      <w:proofErr w:type="spellEnd"/>
      <w:r w:rsidRPr="000F71D1">
        <w:rPr>
          <w:rFonts w:ascii="Sylfaen" w:hAnsi="Sylfaen" w:cs="Sylfaen"/>
          <w:sz w:val="22"/>
          <w:szCs w:val="22"/>
          <w:shd w:val="clear" w:color="auto" w:fill="FFFFFF"/>
          <w:lang w:val="ka-GE"/>
        </w:rPr>
        <w:t xml:space="preserve"> </w:t>
      </w:r>
      <w:proofErr w:type="spellStart"/>
      <w:r w:rsidRPr="000F71D1">
        <w:rPr>
          <w:rFonts w:ascii="Sylfaen" w:hAnsi="Sylfaen" w:cs="Sylfaen"/>
          <w:sz w:val="22"/>
          <w:szCs w:val="22"/>
          <w:shd w:val="clear" w:color="auto" w:fill="FFFFFF"/>
        </w:rPr>
        <w:t>ხარისხის</w:t>
      </w:r>
      <w:proofErr w:type="spellEnd"/>
      <w:r w:rsidRPr="000F71D1">
        <w:rPr>
          <w:rFonts w:ascii="Sylfaen" w:hAnsi="Sylfaen" w:cs="Sylfaen"/>
          <w:sz w:val="22"/>
          <w:szCs w:val="22"/>
          <w:shd w:val="clear" w:color="auto" w:fill="FFFFFF"/>
          <w:lang w:val="ka-GE"/>
        </w:rPr>
        <w:t xml:space="preserve"> </w:t>
      </w:r>
      <w:proofErr w:type="spellStart"/>
      <w:r w:rsidRPr="000F71D1">
        <w:rPr>
          <w:rFonts w:ascii="Sylfaen" w:hAnsi="Sylfaen" w:cs="Sylfaen"/>
          <w:sz w:val="22"/>
          <w:szCs w:val="22"/>
          <w:shd w:val="clear" w:color="auto" w:fill="FFFFFF"/>
        </w:rPr>
        <w:t>ამაღლებასა</w:t>
      </w:r>
      <w:proofErr w:type="spellEnd"/>
      <w:r w:rsidRPr="000F71D1">
        <w:rPr>
          <w:rFonts w:ascii="Sylfaen" w:hAnsi="Sylfaen" w:cs="Sylfaen"/>
          <w:sz w:val="22"/>
          <w:szCs w:val="22"/>
          <w:shd w:val="clear" w:color="auto" w:fill="FFFFFF"/>
          <w:lang w:val="ka-GE"/>
        </w:rPr>
        <w:t xml:space="preserve"> </w:t>
      </w:r>
      <w:proofErr w:type="spellStart"/>
      <w:r w:rsidRPr="000F71D1">
        <w:rPr>
          <w:rFonts w:ascii="Sylfaen" w:hAnsi="Sylfaen" w:cs="Sylfaen"/>
          <w:sz w:val="22"/>
          <w:szCs w:val="22"/>
          <w:shd w:val="clear" w:color="auto" w:fill="FFFFFF"/>
        </w:rPr>
        <w:t>და</w:t>
      </w:r>
      <w:proofErr w:type="spellEnd"/>
      <w:r w:rsidRPr="000F71D1">
        <w:rPr>
          <w:rFonts w:ascii="Sylfaen" w:hAnsi="Sylfaen" w:cs="Sylfaen"/>
          <w:sz w:val="22"/>
          <w:szCs w:val="22"/>
          <w:shd w:val="clear" w:color="auto" w:fill="FFFFFF"/>
          <w:lang w:val="ka-GE"/>
        </w:rPr>
        <w:t xml:space="preserve"> </w:t>
      </w:r>
      <w:proofErr w:type="spellStart"/>
      <w:r w:rsidRPr="000F71D1">
        <w:rPr>
          <w:rFonts w:ascii="Sylfaen" w:hAnsi="Sylfaen" w:cs="Sylfaen"/>
          <w:sz w:val="22"/>
          <w:szCs w:val="22"/>
          <w:shd w:val="clear" w:color="auto" w:fill="FFFFFF"/>
        </w:rPr>
        <w:t>საზოგადოებაში</w:t>
      </w:r>
      <w:proofErr w:type="spellEnd"/>
      <w:r w:rsidRPr="000F71D1">
        <w:rPr>
          <w:rFonts w:ascii="Sylfaen" w:hAnsi="Sylfaen" w:cs="Sylfaen"/>
          <w:sz w:val="22"/>
          <w:szCs w:val="22"/>
          <w:shd w:val="clear" w:color="auto" w:fill="FFFFFF"/>
          <w:lang w:val="ka-GE"/>
        </w:rPr>
        <w:t xml:space="preserve"> </w:t>
      </w:r>
      <w:proofErr w:type="spellStart"/>
      <w:r w:rsidRPr="000F71D1">
        <w:rPr>
          <w:rFonts w:ascii="Sylfaen" w:hAnsi="Sylfaen" w:cs="Sylfaen"/>
          <w:sz w:val="22"/>
          <w:szCs w:val="22"/>
          <w:shd w:val="clear" w:color="auto" w:fill="FFFFFF"/>
        </w:rPr>
        <w:t>ინტეგრაციას</w:t>
      </w:r>
      <w:proofErr w:type="spellEnd"/>
      <w:r w:rsidRPr="000F71D1">
        <w:rPr>
          <w:rFonts w:ascii="Sylfaen" w:hAnsi="Sylfaen"/>
          <w:sz w:val="22"/>
          <w:szCs w:val="22"/>
          <w:lang w:val="ka-GE"/>
        </w:rPr>
        <w:t xml:space="preserve">; </w:t>
      </w:r>
      <w:r w:rsidRPr="000F71D1">
        <w:rPr>
          <w:rFonts w:ascii="Sylfaen" w:hAnsi="Sylfaen"/>
          <w:lang w:val="ka-GE"/>
        </w:rPr>
        <w:t>ბავშვის ადრეული განვითარების ქვეპროგრამა  (0—7 წლამდე); მძიმე და ღრმა განვითარების შეფერხების მქონე ბავშვთა ბინაზე მოვლის ქვეპროგრამა (7-18 წლამდე)</w:t>
      </w:r>
      <w:r w:rsidRPr="000F71D1">
        <w:rPr>
          <w:rStyle w:val="FootnoteReference"/>
          <w:rFonts w:ascii="Sylfaen" w:hAnsi="Sylfaen"/>
          <w:lang w:val="ka-GE"/>
        </w:rPr>
        <w:footnoteReference w:id="7"/>
      </w:r>
      <w:r w:rsidRPr="000F71D1">
        <w:rPr>
          <w:rFonts w:ascii="Sylfaen" w:hAnsi="Sylfaen"/>
          <w:lang w:val="ka-GE"/>
        </w:rPr>
        <w:t>;  ბავშ</w:t>
      </w:r>
      <w:r w:rsidR="00A81BAE" w:rsidRPr="000F71D1">
        <w:rPr>
          <w:rFonts w:ascii="Sylfaen" w:hAnsi="Sylfaen"/>
          <w:lang w:val="ka-GE"/>
        </w:rPr>
        <w:t>ვთა რეაბილიტაცია</w:t>
      </w:r>
      <w:r w:rsidRPr="000F71D1">
        <w:rPr>
          <w:rFonts w:ascii="Sylfaen" w:hAnsi="Sylfaen"/>
          <w:lang w:val="ka-GE"/>
        </w:rPr>
        <w:t>-აბილიტაცია</w:t>
      </w:r>
      <w:r w:rsidRPr="000F71D1">
        <w:rPr>
          <w:rStyle w:val="FootnoteReference"/>
          <w:rFonts w:ascii="Sylfaen" w:hAnsi="Sylfaen"/>
          <w:lang w:val="ka-GE"/>
        </w:rPr>
        <w:footnoteReference w:id="8"/>
      </w:r>
      <w:r w:rsidRPr="000F71D1">
        <w:rPr>
          <w:rFonts w:ascii="Sylfaen" w:hAnsi="Sylfaen"/>
          <w:lang w:val="ka-GE"/>
        </w:rPr>
        <w:t xml:space="preserve"> </w:t>
      </w:r>
      <w:r w:rsidR="00515E06" w:rsidRPr="000F71D1">
        <w:rPr>
          <w:rFonts w:ascii="Sylfaen" w:hAnsi="Sylfaen"/>
        </w:rPr>
        <w:t xml:space="preserve">, </w:t>
      </w:r>
      <w:r w:rsidR="00515E06" w:rsidRPr="000F71D1">
        <w:rPr>
          <w:rFonts w:ascii="Sylfaen" w:hAnsi="Sylfaen"/>
          <w:sz w:val="22"/>
          <w:szCs w:val="22"/>
          <w:lang w:val="ka-GE"/>
        </w:rPr>
        <w:t>დღის ცენტრების პროგრამა</w:t>
      </w:r>
      <w:r w:rsidR="00515E06" w:rsidRPr="000F71D1">
        <w:rPr>
          <w:rStyle w:val="FootnoteReference"/>
          <w:rFonts w:ascii="Sylfaen" w:hAnsi="Sylfaen"/>
          <w:sz w:val="22"/>
          <w:szCs w:val="22"/>
          <w:lang w:val="ka-GE"/>
        </w:rPr>
        <w:footnoteReference w:id="9"/>
      </w:r>
      <w:r w:rsidR="00515E06" w:rsidRPr="000F71D1">
        <w:rPr>
          <w:rFonts w:ascii="Sylfaen" w:hAnsi="Sylfaen"/>
          <w:lang w:val="ka-GE"/>
        </w:rPr>
        <w:t xml:space="preserve"> </w:t>
      </w:r>
      <w:r w:rsidRPr="000F71D1">
        <w:rPr>
          <w:rFonts w:ascii="Sylfaen" w:hAnsi="Sylfaen"/>
          <w:lang w:val="ka-GE"/>
        </w:rPr>
        <w:t>და სხვა.</w:t>
      </w:r>
    </w:p>
    <w:p w:rsidR="002A316E" w:rsidRPr="000F71D1" w:rsidRDefault="000256AF" w:rsidP="00175A1B">
      <w:pPr>
        <w:pStyle w:val="NormalWeb"/>
        <w:shd w:val="clear" w:color="auto" w:fill="FFFFFF"/>
        <w:spacing w:before="0" w:beforeAutospacing="0" w:after="200" w:afterAutospacing="0"/>
        <w:jc w:val="both"/>
        <w:textAlignment w:val="baseline"/>
        <w:rPr>
          <w:rFonts w:ascii="Sylfaen" w:hAnsi="Sylfaen"/>
          <w:sz w:val="22"/>
          <w:lang w:val="ka-GE"/>
        </w:rPr>
      </w:pPr>
      <w:r w:rsidRPr="000F71D1">
        <w:rPr>
          <w:rFonts w:ascii="Sylfaen" w:hAnsi="Sylfaen"/>
          <w:sz w:val="22"/>
          <w:szCs w:val="22"/>
          <w:lang w:val="ka-GE"/>
        </w:rPr>
        <w:t xml:space="preserve">არასამთავრობო </w:t>
      </w:r>
      <w:proofErr w:type="spellStart"/>
      <w:r w:rsidRPr="000F71D1">
        <w:rPr>
          <w:rFonts w:ascii="Sylfaen" w:hAnsi="Sylfaen" w:cs="Sylfaen"/>
          <w:sz w:val="22"/>
          <w:szCs w:val="22"/>
        </w:rPr>
        <w:t>ორგანიზაციების</w:t>
      </w:r>
      <w:proofErr w:type="spellEnd"/>
      <w:r w:rsidRPr="000F71D1">
        <w:rPr>
          <w:rFonts w:ascii="Sylfaen" w:hAnsi="Sylfaen"/>
          <w:sz w:val="22"/>
          <w:szCs w:val="22"/>
        </w:rPr>
        <w:t xml:space="preserve"> </w:t>
      </w:r>
      <w:proofErr w:type="spellStart"/>
      <w:r w:rsidRPr="000F71D1">
        <w:rPr>
          <w:rFonts w:ascii="Sylfaen" w:hAnsi="Sylfaen" w:cs="Sylfaen"/>
          <w:sz w:val="22"/>
          <w:szCs w:val="22"/>
        </w:rPr>
        <w:t>მიერ</w:t>
      </w:r>
      <w:proofErr w:type="spellEnd"/>
      <w:r w:rsidRPr="000F71D1">
        <w:rPr>
          <w:rFonts w:ascii="Sylfaen" w:hAnsi="Sylfaen"/>
          <w:sz w:val="22"/>
          <w:szCs w:val="22"/>
          <w:lang w:val="ka-GE"/>
        </w:rPr>
        <w:t xml:space="preserve"> </w:t>
      </w:r>
      <w:r w:rsidRPr="000F71D1">
        <w:rPr>
          <w:rFonts w:ascii="Sylfaen" w:hAnsi="Sylfaen"/>
          <w:sz w:val="22"/>
          <w:szCs w:val="22"/>
        </w:rPr>
        <w:t xml:space="preserve"> </w:t>
      </w:r>
      <w:proofErr w:type="spellStart"/>
      <w:r w:rsidRPr="000F71D1">
        <w:rPr>
          <w:rFonts w:ascii="Sylfaen" w:hAnsi="Sylfaen" w:cs="Sylfaen"/>
          <w:sz w:val="22"/>
          <w:szCs w:val="22"/>
        </w:rPr>
        <w:t>უცხოური</w:t>
      </w:r>
      <w:proofErr w:type="spellEnd"/>
      <w:r w:rsidRPr="000F71D1">
        <w:rPr>
          <w:rFonts w:ascii="Sylfaen" w:hAnsi="Sylfaen"/>
          <w:sz w:val="22"/>
          <w:szCs w:val="22"/>
        </w:rPr>
        <w:t xml:space="preserve"> </w:t>
      </w:r>
      <w:proofErr w:type="spellStart"/>
      <w:r w:rsidRPr="000F71D1">
        <w:rPr>
          <w:rFonts w:ascii="Sylfaen" w:hAnsi="Sylfaen" w:cs="Sylfaen"/>
          <w:sz w:val="22"/>
          <w:szCs w:val="22"/>
        </w:rPr>
        <w:t>დონორი</w:t>
      </w:r>
      <w:proofErr w:type="spellEnd"/>
      <w:r w:rsidRPr="000F71D1">
        <w:rPr>
          <w:rFonts w:ascii="Sylfaen" w:hAnsi="Sylfaen"/>
          <w:sz w:val="22"/>
          <w:szCs w:val="22"/>
        </w:rPr>
        <w:t xml:space="preserve"> </w:t>
      </w:r>
      <w:proofErr w:type="spellStart"/>
      <w:r w:rsidRPr="000F71D1">
        <w:rPr>
          <w:rFonts w:ascii="Sylfaen" w:hAnsi="Sylfaen" w:cs="Sylfaen"/>
          <w:sz w:val="22"/>
          <w:szCs w:val="22"/>
        </w:rPr>
        <w:t>ორგანიზაციების</w:t>
      </w:r>
      <w:proofErr w:type="spellEnd"/>
      <w:r w:rsidRPr="000F71D1">
        <w:rPr>
          <w:rFonts w:ascii="Sylfaen" w:hAnsi="Sylfaen"/>
          <w:sz w:val="22"/>
          <w:szCs w:val="22"/>
        </w:rPr>
        <w:t xml:space="preserve"> </w:t>
      </w:r>
      <w:proofErr w:type="spellStart"/>
      <w:r w:rsidRPr="000F71D1">
        <w:rPr>
          <w:rFonts w:ascii="Sylfaen" w:hAnsi="Sylfaen" w:cs="Sylfaen"/>
          <w:sz w:val="22"/>
          <w:szCs w:val="22"/>
        </w:rPr>
        <w:t>ხელშეწყობით</w:t>
      </w:r>
      <w:proofErr w:type="spellEnd"/>
      <w:r w:rsidRPr="000F71D1">
        <w:rPr>
          <w:rFonts w:ascii="Sylfaen" w:hAnsi="Sylfaen"/>
          <w:sz w:val="22"/>
          <w:szCs w:val="22"/>
          <w:lang w:val="ka-GE"/>
        </w:rPr>
        <w:t xml:space="preserve">  ხორციელდება რიგი პროგრამები ამ მიმართულებით,</w:t>
      </w:r>
      <w:r w:rsidRPr="000F71D1">
        <w:rPr>
          <w:rFonts w:ascii="Sylfaen" w:hAnsi="Sylfaen"/>
          <w:sz w:val="22"/>
          <w:szCs w:val="22"/>
        </w:rPr>
        <w:t xml:space="preserve"> </w:t>
      </w:r>
      <w:r w:rsidRPr="000F71D1">
        <w:rPr>
          <w:rFonts w:ascii="Sylfaen" w:hAnsi="Sylfaen"/>
          <w:sz w:val="22"/>
          <w:szCs w:val="22"/>
          <w:lang w:val="ka-GE"/>
        </w:rPr>
        <w:t xml:space="preserve"> </w:t>
      </w:r>
      <w:proofErr w:type="spellStart"/>
      <w:r w:rsidRPr="000F71D1">
        <w:rPr>
          <w:rFonts w:ascii="Sylfaen" w:hAnsi="Sylfaen" w:cs="Sylfaen"/>
          <w:sz w:val="22"/>
          <w:szCs w:val="22"/>
        </w:rPr>
        <w:t>თუმცა</w:t>
      </w:r>
      <w:proofErr w:type="spellEnd"/>
      <w:r w:rsidRPr="000F71D1">
        <w:rPr>
          <w:rFonts w:ascii="Sylfaen" w:hAnsi="Sylfaen"/>
          <w:sz w:val="22"/>
          <w:szCs w:val="22"/>
        </w:rPr>
        <w:t xml:space="preserve"> </w:t>
      </w:r>
      <w:proofErr w:type="spellStart"/>
      <w:r w:rsidRPr="000F71D1">
        <w:rPr>
          <w:rFonts w:ascii="Sylfaen" w:hAnsi="Sylfaen" w:cs="Sylfaen"/>
          <w:sz w:val="22"/>
          <w:szCs w:val="22"/>
        </w:rPr>
        <w:t>ასეთი</w:t>
      </w:r>
      <w:proofErr w:type="spellEnd"/>
      <w:r w:rsidRPr="000F71D1">
        <w:rPr>
          <w:rFonts w:ascii="Sylfaen" w:hAnsi="Sylfaen"/>
          <w:sz w:val="22"/>
          <w:szCs w:val="22"/>
        </w:rPr>
        <w:t xml:space="preserve"> </w:t>
      </w:r>
      <w:proofErr w:type="spellStart"/>
      <w:r w:rsidRPr="000F71D1">
        <w:rPr>
          <w:rFonts w:ascii="Sylfaen" w:hAnsi="Sylfaen" w:cs="Sylfaen"/>
          <w:sz w:val="22"/>
          <w:szCs w:val="22"/>
        </w:rPr>
        <w:t>დაფინანსება</w:t>
      </w:r>
      <w:proofErr w:type="spellEnd"/>
      <w:r w:rsidRPr="000F71D1">
        <w:rPr>
          <w:rFonts w:ascii="Sylfaen" w:hAnsi="Sylfaen"/>
          <w:sz w:val="22"/>
          <w:szCs w:val="22"/>
        </w:rPr>
        <w:t xml:space="preserve"> </w:t>
      </w:r>
      <w:proofErr w:type="spellStart"/>
      <w:r w:rsidRPr="000F71D1">
        <w:rPr>
          <w:rFonts w:ascii="Sylfaen" w:hAnsi="Sylfaen" w:cs="Sylfaen"/>
          <w:sz w:val="22"/>
          <w:szCs w:val="22"/>
        </w:rPr>
        <w:t>ფრაგმენტულ</w:t>
      </w:r>
      <w:proofErr w:type="spellEnd"/>
      <w:r w:rsidRPr="000F71D1">
        <w:rPr>
          <w:rFonts w:ascii="Sylfaen" w:hAnsi="Sylfaen"/>
          <w:sz w:val="22"/>
          <w:szCs w:val="22"/>
        </w:rPr>
        <w:t xml:space="preserve"> </w:t>
      </w:r>
      <w:proofErr w:type="spellStart"/>
      <w:r w:rsidRPr="000F71D1">
        <w:rPr>
          <w:rFonts w:ascii="Sylfaen" w:hAnsi="Sylfaen" w:cs="Sylfaen"/>
          <w:sz w:val="22"/>
          <w:szCs w:val="22"/>
        </w:rPr>
        <w:t>ხასიათს</w:t>
      </w:r>
      <w:proofErr w:type="spellEnd"/>
      <w:r w:rsidRPr="000F71D1">
        <w:rPr>
          <w:rFonts w:ascii="Sylfaen" w:hAnsi="Sylfaen"/>
          <w:sz w:val="22"/>
          <w:szCs w:val="22"/>
        </w:rPr>
        <w:t xml:space="preserve"> </w:t>
      </w:r>
      <w:proofErr w:type="spellStart"/>
      <w:r w:rsidRPr="000F71D1">
        <w:rPr>
          <w:rFonts w:ascii="Sylfaen" w:hAnsi="Sylfaen" w:cs="Sylfaen"/>
          <w:sz w:val="22"/>
          <w:szCs w:val="22"/>
        </w:rPr>
        <w:t>ატარებს</w:t>
      </w:r>
      <w:proofErr w:type="spellEnd"/>
      <w:r w:rsidRPr="000F71D1">
        <w:rPr>
          <w:rFonts w:ascii="Sylfaen" w:hAnsi="Sylfaen"/>
          <w:sz w:val="22"/>
          <w:szCs w:val="22"/>
        </w:rPr>
        <w:t>.</w:t>
      </w:r>
      <w:r w:rsidRPr="000F71D1">
        <w:rPr>
          <w:rFonts w:ascii="Sylfaen" w:hAnsi="Sylfaen"/>
          <w:sz w:val="22"/>
          <w:szCs w:val="22"/>
          <w:lang w:val="ka-GE"/>
        </w:rPr>
        <w:t xml:space="preserve"> </w:t>
      </w:r>
      <w:r w:rsidR="002A316E" w:rsidRPr="000F71D1">
        <w:rPr>
          <w:rFonts w:ascii="Sylfaen" w:hAnsi="Sylfaen"/>
          <w:sz w:val="22"/>
          <w:szCs w:val="22"/>
          <w:lang w:val="ka-GE"/>
        </w:rPr>
        <w:t xml:space="preserve">არ არსებობს ერთიანი მიდგომა სპეციალური საჭიროების მქონე ბავშვთა ხანგრძლივი მოვლის ისეთი სერვისების მიწოდების მიმართ, როგორიცაა ბინაზე მოვლა, დღის ცენტრები/განტვირთვის ცენტრები, მშობლების მხარდამჭერი, საგანმანათლებლო ცენტრები,  კვალიფიციური საექთნო მოვლის რეზიდენციური ტიპის დაწესებულება და სხვა. ამავე დროს, ეს სერვისების დღესდღეობით არ არის სრულყოფილი და ყველასათვის ხელმისაწვდომი. </w:t>
      </w:r>
      <w:r w:rsidR="002A316E" w:rsidRPr="000F71D1">
        <w:rPr>
          <w:rFonts w:ascii="Sylfaen" w:hAnsi="Sylfaen"/>
          <w:sz w:val="22"/>
          <w:lang w:val="ka-GE"/>
        </w:rPr>
        <w:t xml:space="preserve">ამჟამად ბავშვთა ხანგრძლივი მოვლის სერვისები მეტ-ნაკლებად ხელმისაწვდომია ოჯახის მზრუნველობას მოკლებული ბავშვებისათვის: პრაქტიკულად დასრულებულია დეინსტიტუციონალიზაციის პროცესი და </w:t>
      </w:r>
      <w:r w:rsidR="009B6115" w:rsidRPr="000F71D1">
        <w:rPr>
          <w:rFonts w:ascii="Sylfaen" w:hAnsi="Sylfaen"/>
          <w:sz w:val="22"/>
          <w:lang w:val="ka-GE"/>
        </w:rPr>
        <w:t>მსმ</w:t>
      </w:r>
      <w:r w:rsidR="002A316E" w:rsidRPr="000F71D1">
        <w:rPr>
          <w:rFonts w:ascii="Sylfaen" w:hAnsi="Sylfaen"/>
          <w:sz w:val="22"/>
          <w:lang w:val="ka-GE"/>
        </w:rPr>
        <w:t xml:space="preserve"> ბავშვები განთავსებულები არიან მიმღებ ოჯახებსა და მცირე ტიპის ოჯახურ დაწესებულებებში, სადაც ხდება მათი უზრუნველყოფა სათანადო სამედიცინო და სოციალური სერვისებით, თუმცა, არ არსებობს სპეციალიზებული ხანგრძლივი მოვლის დაწესებულება, სადაც ბავშვს, მიუხედავად მზრუნველისა, საჭიროების შემთხვევაში, გაუწევენ ხანგრძლივ კვალიფიციურ </w:t>
      </w:r>
      <w:r w:rsidR="0059681D" w:rsidRPr="000F71D1">
        <w:rPr>
          <w:rFonts w:ascii="Sylfaen" w:hAnsi="Sylfaen"/>
          <w:sz w:val="22"/>
          <w:lang w:val="ka-GE"/>
        </w:rPr>
        <w:t>სამედიცინო/საექთნო</w:t>
      </w:r>
      <w:r w:rsidR="002A316E" w:rsidRPr="000F71D1">
        <w:rPr>
          <w:rFonts w:ascii="Sylfaen" w:hAnsi="Sylfaen"/>
          <w:sz w:val="22"/>
          <w:lang w:val="ka-GE"/>
        </w:rPr>
        <w:t xml:space="preserve"> მოვლას. შესაბამისად, საქართველოში არსებობს ბავშვებისათვის ხანგრძლივი მოვლის სერვისების მიწოდების ხელმისაწვდომობის პრობლემა, ამასთან,  გასათვალისწინებელია, რომ მედიცინის განვითარებასთან ერთად (როდესაც უფრო მეტ ბავშვს პოტენციურად ფატალური დაავადებით უნარჩუნდება სიცოცხლე) ეს სერვისები უფრო მეტად მოთხოვნადი გახდება.  </w:t>
      </w:r>
    </w:p>
    <w:p w:rsidR="003C7DEE" w:rsidRPr="000F71D1" w:rsidRDefault="003C7DEE" w:rsidP="00175A1B">
      <w:pPr>
        <w:pStyle w:val="NormalWeb"/>
        <w:shd w:val="clear" w:color="auto" w:fill="FFFFFF"/>
        <w:spacing w:before="0" w:beforeAutospacing="0" w:after="200" w:afterAutospacing="0"/>
        <w:jc w:val="both"/>
        <w:textAlignment w:val="baseline"/>
        <w:rPr>
          <w:rFonts w:ascii="Sylfaen" w:hAnsi="Sylfaen"/>
          <w:sz w:val="22"/>
          <w:lang w:val="ka-GE"/>
        </w:rPr>
      </w:pPr>
      <w:r w:rsidRPr="000F71D1">
        <w:rPr>
          <w:rFonts w:ascii="Sylfaen" w:hAnsi="Sylfaen"/>
          <w:sz w:val="22"/>
          <w:lang w:val="ka-GE"/>
        </w:rPr>
        <w:t>ამჟამად ბავშვები სპეციალური სამედიცინო საჭიროებებით, რომელთა ბინაზე მოვლა,  მათი რთული სამედიცინო მდგომარეობის გამო (არაკონტროლირებადი დაავადება, ტექნოლოგიებზე დამოკიდებულება) შეუძლებელია, თავსდებიან ზოგად პედიატრიულ სტაციონარებში, სადაც იღებენ სამედიცინო დახმარებას.  ისეთ პედიატრიულ სტციონარებშიც კი, სადაც არსებობს სპეციალური პალიატიური/ხანგრძლივი მოვლის განყოფილება, არსებული პირობები არ არის</w:t>
      </w:r>
      <w:r w:rsidR="00C4060C" w:rsidRPr="000F71D1">
        <w:rPr>
          <w:rFonts w:ascii="Sylfaen" w:hAnsi="Sylfaen"/>
          <w:sz w:val="22"/>
          <w:lang w:val="ka-GE"/>
        </w:rPr>
        <w:t xml:space="preserve"> </w:t>
      </w:r>
      <w:r w:rsidRPr="000F71D1">
        <w:rPr>
          <w:rFonts w:ascii="Sylfaen" w:hAnsi="Sylfaen"/>
          <w:sz w:val="22"/>
          <w:lang w:val="ka-GE"/>
        </w:rPr>
        <w:lastRenderedPageBreak/>
        <w:t xml:space="preserve">დამაკმაყოფილებელი </w:t>
      </w:r>
      <w:r w:rsidR="009B6115" w:rsidRPr="000F71D1">
        <w:rPr>
          <w:rFonts w:ascii="Sylfaen" w:hAnsi="Sylfaen"/>
          <w:sz w:val="22"/>
          <w:lang w:val="ka-GE"/>
        </w:rPr>
        <w:t>მსმ</w:t>
      </w:r>
      <w:r w:rsidRPr="000F71D1">
        <w:rPr>
          <w:rFonts w:ascii="Sylfaen" w:hAnsi="Sylfaen"/>
          <w:sz w:val="22"/>
          <w:lang w:val="ka-GE"/>
        </w:rPr>
        <w:t xml:space="preserve"> ბავშვებისათვის საჭირო სრულფასოვანი მოვლის უზრუნველსაყოფად.</w:t>
      </w:r>
      <w:r w:rsidRPr="000F71D1">
        <w:rPr>
          <w:rStyle w:val="FootnoteReference"/>
          <w:rFonts w:ascii="Sylfaen" w:hAnsi="Sylfaen"/>
          <w:sz w:val="22"/>
          <w:lang w:val="ka-GE"/>
        </w:rPr>
        <w:footnoteReference w:id="10"/>
      </w:r>
    </w:p>
    <w:p w:rsidR="00304CA5" w:rsidRPr="000F71D1" w:rsidRDefault="00304CA5" w:rsidP="00175A1B">
      <w:pPr>
        <w:pStyle w:val="ListParagraph"/>
        <w:numPr>
          <w:ilvl w:val="0"/>
          <w:numId w:val="14"/>
        </w:numPr>
        <w:spacing w:line="240" w:lineRule="auto"/>
        <w:jc w:val="both"/>
        <w:rPr>
          <w:rFonts w:ascii="Sylfaen" w:hAnsi="Sylfaen" w:cs="Sylfaen"/>
          <w:b/>
          <w:lang w:val="ka-GE"/>
        </w:rPr>
      </w:pPr>
      <w:r w:rsidRPr="000F71D1">
        <w:rPr>
          <w:rFonts w:ascii="Sylfaen" w:hAnsi="Sylfaen" w:cs="Sylfaen"/>
          <w:b/>
          <w:lang w:val="ka-GE"/>
        </w:rPr>
        <w:t>ბავშვთა ხანგრძლივი მოვლის სისტემის ხედვა</w:t>
      </w:r>
    </w:p>
    <w:p w:rsidR="00B16E2B" w:rsidRPr="000F71D1" w:rsidRDefault="00B16E2B" w:rsidP="00175A1B">
      <w:pPr>
        <w:spacing w:line="240" w:lineRule="auto"/>
        <w:jc w:val="both"/>
        <w:rPr>
          <w:rFonts w:ascii="Sylfaen" w:hAnsi="Sylfaen"/>
          <w:lang w:val="ka-GE"/>
        </w:rPr>
      </w:pPr>
      <w:r w:rsidRPr="000F71D1">
        <w:rPr>
          <w:rFonts w:ascii="Sylfaen" w:hAnsi="Sylfaen" w:cs="Sylfaen"/>
          <w:lang w:val="ka-GE"/>
        </w:rPr>
        <w:t>მნიშვნელოვანია</w:t>
      </w:r>
      <w:r w:rsidRPr="000F71D1">
        <w:rPr>
          <w:rFonts w:ascii="Sylfaen" w:hAnsi="Sylfaen"/>
          <w:lang w:val="ka-GE"/>
        </w:rPr>
        <w:t xml:space="preserve"> ქვეყნის მასშტაბით განისაზღვროს რეგულაციის, ხანგრძლივი მოვლის დაწესებულებათა ტიპების, სავარაუდო ფინანსირების, სერვისებში ჩართვისა და დაყოვნების კრიტერიუმების, ხარისხის გაუმჯობესების და კონტროლის (გაიდლაინები, პროტოკოლები, სტანდარტები), საჭირო ადამიანური რესურსის კვალიფიკაციისა და რიცხოვნობის კონცეპტუალური ხედვა, რომლ</w:t>
      </w:r>
      <w:r w:rsidR="00C40503" w:rsidRPr="000F71D1">
        <w:rPr>
          <w:rFonts w:ascii="Sylfaen" w:hAnsi="Sylfaen"/>
          <w:lang w:val="ka-GE"/>
        </w:rPr>
        <w:t>ზე დაყრდნო</w:t>
      </w:r>
      <w:r w:rsidR="00631254" w:rsidRPr="000F71D1">
        <w:rPr>
          <w:rFonts w:ascii="Sylfaen" w:hAnsi="Sylfaen"/>
          <w:lang w:val="ka-GE"/>
        </w:rPr>
        <w:t>ბ</w:t>
      </w:r>
      <w:r w:rsidR="00C40503" w:rsidRPr="000F71D1">
        <w:rPr>
          <w:rFonts w:ascii="Sylfaen" w:hAnsi="Sylfaen"/>
          <w:lang w:val="ka-GE"/>
        </w:rPr>
        <w:t xml:space="preserve">ითაც </w:t>
      </w:r>
      <w:r w:rsidRPr="000F71D1">
        <w:rPr>
          <w:rFonts w:ascii="Sylfaen" w:hAnsi="Sylfaen"/>
          <w:lang w:val="ka-GE"/>
        </w:rPr>
        <w:t xml:space="preserve">შესაძლებელი გახდება მომხმარებლის საჭიროებაზე ფოკუსირებული, </w:t>
      </w:r>
      <w:r w:rsidR="00631254" w:rsidRPr="000F71D1">
        <w:rPr>
          <w:rFonts w:ascii="Sylfaen" w:hAnsi="Sylfaen"/>
          <w:lang w:val="ka-GE"/>
        </w:rPr>
        <w:t xml:space="preserve">ჯანდაცვის სისტემის განუყოფელი ნაწილის - </w:t>
      </w:r>
      <w:r w:rsidRPr="000F71D1">
        <w:rPr>
          <w:rFonts w:ascii="Sylfaen" w:hAnsi="Sylfaen"/>
          <w:lang w:val="ka-GE"/>
        </w:rPr>
        <w:t>ხანგრძლივი მოვლის სისტემის ჩამოყალიბება</w:t>
      </w:r>
      <w:r w:rsidR="00631254" w:rsidRPr="000F71D1">
        <w:rPr>
          <w:rFonts w:ascii="Sylfaen" w:hAnsi="Sylfaen"/>
          <w:lang w:val="ka-GE"/>
        </w:rPr>
        <w:t>.</w:t>
      </w:r>
    </w:p>
    <w:p w:rsidR="00BC5775" w:rsidRPr="000F71D1" w:rsidRDefault="00BC5775" w:rsidP="00175A1B">
      <w:pPr>
        <w:spacing w:line="240" w:lineRule="auto"/>
        <w:jc w:val="both"/>
        <w:rPr>
          <w:rFonts w:ascii="Sylfaen" w:hAnsi="Sylfaen"/>
          <w:lang w:val="ka-GE"/>
        </w:rPr>
      </w:pPr>
    </w:p>
    <w:p w:rsidR="00983977" w:rsidRPr="000F71D1" w:rsidRDefault="00983977" w:rsidP="00175A1B">
      <w:pPr>
        <w:pStyle w:val="ListParagraph"/>
        <w:numPr>
          <w:ilvl w:val="0"/>
          <w:numId w:val="17"/>
        </w:numPr>
        <w:spacing w:line="240" w:lineRule="auto"/>
        <w:jc w:val="both"/>
        <w:rPr>
          <w:lang w:val="ka-GE"/>
        </w:rPr>
      </w:pPr>
      <w:r w:rsidRPr="000F71D1">
        <w:rPr>
          <w:rFonts w:ascii="Sylfaen" w:hAnsi="Sylfaen" w:cs="Sylfaen"/>
          <w:b/>
          <w:bCs/>
          <w:lang w:val="ka-GE"/>
        </w:rPr>
        <w:t xml:space="preserve"> ხანგრძლივი მოვლის სერვისის ძირითადი პრინციპები:</w:t>
      </w:r>
    </w:p>
    <w:p w:rsidR="000256AF" w:rsidRPr="000F71D1" w:rsidRDefault="000256AF" w:rsidP="00175A1B">
      <w:pPr>
        <w:spacing w:line="240" w:lineRule="auto"/>
        <w:rPr>
          <w:lang w:val="ka-GE"/>
        </w:rPr>
      </w:pPr>
      <w:r w:rsidRPr="000F71D1">
        <w:rPr>
          <w:rFonts w:ascii="Sylfaen" w:hAnsi="Sylfaen" w:cs="Sylfaen"/>
          <w:bCs/>
          <w:lang w:val="ka-GE"/>
        </w:rPr>
        <w:t>საერთაშორისო</w:t>
      </w:r>
      <w:r w:rsidRPr="000F71D1">
        <w:rPr>
          <w:rFonts w:cs="Sylfaen"/>
          <w:bCs/>
          <w:lang w:val="ka-GE"/>
        </w:rPr>
        <w:t xml:space="preserve"> </w:t>
      </w:r>
      <w:r w:rsidRPr="000F71D1">
        <w:rPr>
          <w:rFonts w:ascii="Sylfaen" w:hAnsi="Sylfaen" w:cs="Sylfaen"/>
          <w:bCs/>
          <w:lang w:val="ka-GE"/>
        </w:rPr>
        <w:t>გამოცდილების</w:t>
      </w:r>
      <w:r w:rsidRPr="000F71D1">
        <w:rPr>
          <w:rFonts w:cs="Sylfaen"/>
          <w:bCs/>
          <w:lang w:val="ka-GE"/>
        </w:rPr>
        <w:t xml:space="preserve"> </w:t>
      </w:r>
      <w:r w:rsidRPr="000F71D1">
        <w:rPr>
          <w:rFonts w:ascii="Sylfaen" w:hAnsi="Sylfaen" w:cs="Sylfaen"/>
          <w:bCs/>
          <w:lang w:val="ka-GE"/>
        </w:rPr>
        <w:t>ანალოგიურად</w:t>
      </w:r>
      <w:r w:rsidRPr="000F71D1">
        <w:rPr>
          <w:rFonts w:cs="Sylfaen"/>
          <w:bCs/>
          <w:lang w:val="ka-GE"/>
        </w:rPr>
        <w:t xml:space="preserve"> </w:t>
      </w:r>
      <w:r w:rsidRPr="000F71D1">
        <w:rPr>
          <w:rFonts w:ascii="Sylfaen" w:hAnsi="Sylfaen" w:cs="Sylfaen"/>
          <w:bCs/>
          <w:lang w:val="ka-GE"/>
        </w:rPr>
        <w:t>საქართველოში</w:t>
      </w:r>
      <w:r w:rsidRPr="000F71D1">
        <w:rPr>
          <w:rFonts w:cs="Sylfaen"/>
          <w:bCs/>
          <w:lang w:val="ka-GE"/>
        </w:rPr>
        <w:t xml:space="preserve"> </w:t>
      </w:r>
      <w:r w:rsidRPr="000F71D1">
        <w:rPr>
          <w:rFonts w:ascii="Sylfaen" w:hAnsi="Sylfaen" w:cs="Sylfaen"/>
          <w:bCs/>
          <w:lang w:val="ka-GE"/>
        </w:rPr>
        <w:t>ხანგრძლივი</w:t>
      </w:r>
      <w:r w:rsidRPr="000F71D1">
        <w:rPr>
          <w:rFonts w:cs="Sylfaen"/>
          <w:bCs/>
          <w:lang w:val="ka-GE"/>
        </w:rPr>
        <w:t xml:space="preserve"> </w:t>
      </w:r>
      <w:r w:rsidRPr="000F71D1">
        <w:rPr>
          <w:rFonts w:ascii="Sylfaen" w:hAnsi="Sylfaen" w:cs="Sylfaen"/>
          <w:bCs/>
          <w:lang w:val="ka-GE"/>
        </w:rPr>
        <w:t>მოვლის</w:t>
      </w:r>
      <w:r w:rsidRPr="000F71D1">
        <w:rPr>
          <w:rFonts w:cs="Sylfaen"/>
          <w:bCs/>
          <w:lang w:val="ka-GE"/>
        </w:rPr>
        <w:t xml:space="preserve"> </w:t>
      </w:r>
      <w:r w:rsidRPr="000F71D1">
        <w:rPr>
          <w:rFonts w:ascii="Sylfaen" w:hAnsi="Sylfaen" w:cs="Sylfaen"/>
          <w:bCs/>
          <w:lang w:val="ka-GE"/>
        </w:rPr>
        <w:t>სისტემის</w:t>
      </w:r>
      <w:r w:rsidRPr="000F71D1">
        <w:rPr>
          <w:rFonts w:cs="Sylfaen"/>
          <w:bCs/>
          <w:lang w:val="ka-GE"/>
        </w:rPr>
        <w:t xml:space="preserve"> </w:t>
      </w:r>
      <w:r w:rsidRPr="000F71D1">
        <w:rPr>
          <w:rFonts w:ascii="Sylfaen" w:hAnsi="Sylfaen" w:cs="Sylfaen"/>
          <w:bCs/>
          <w:lang w:val="ka-GE"/>
        </w:rPr>
        <w:t>პრინციპებს</w:t>
      </w:r>
      <w:r w:rsidRPr="000F71D1">
        <w:rPr>
          <w:rFonts w:cs="Sylfaen"/>
          <w:bCs/>
          <w:lang w:val="ka-GE"/>
        </w:rPr>
        <w:t xml:space="preserve">  </w:t>
      </w:r>
      <w:r w:rsidRPr="000F71D1">
        <w:rPr>
          <w:rFonts w:ascii="Sylfaen" w:hAnsi="Sylfaen" w:cs="Sylfaen"/>
          <w:bCs/>
          <w:lang w:val="ka-GE"/>
        </w:rPr>
        <w:t>წარმოადგენს</w:t>
      </w:r>
      <w:r w:rsidRPr="000F71D1">
        <w:rPr>
          <w:rFonts w:cs="Sylfaen"/>
          <w:bCs/>
          <w:lang w:val="ka-GE"/>
        </w:rPr>
        <w:t>:</w:t>
      </w:r>
    </w:p>
    <w:p w:rsidR="000256AF" w:rsidRPr="000F71D1" w:rsidRDefault="000256AF" w:rsidP="00175A1B">
      <w:pPr>
        <w:pStyle w:val="ListParagraph"/>
        <w:numPr>
          <w:ilvl w:val="1"/>
          <w:numId w:val="17"/>
        </w:numPr>
        <w:spacing w:line="240" w:lineRule="auto"/>
        <w:rPr>
          <w:rFonts w:ascii="Sylfaen" w:hAnsi="Sylfaen" w:cs="Sylfaen"/>
          <w:bCs/>
          <w:lang w:val="ka-GE"/>
        </w:rPr>
      </w:pPr>
      <w:r w:rsidRPr="000F71D1">
        <w:rPr>
          <w:rFonts w:ascii="Sylfaen" w:hAnsi="Sylfaen" w:cs="Sylfaen"/>
          <w:bCs/>
          <w:lang w:val="ka-GE"/>
        </w:rPr>
        <w:t xml:space="preserve">ავტონომია და ინდივიდუალური მიდგომა: </w:t>
      </w:r>
    </w:p>
    <w:p w:rsidR="000256AF" w:rsidRPr="000F71D1" w:rsidRDefault="000256AF" w:rsidP="00AF6C15">
      <w:pPr>
        <w:spacing w:line="240" w:lineRule="auto"/>
        <w:ind w:left="709" w:hanging="283"/>
        <w:rPr>
          <w:rFonts w:ascii="Sylfaen" w:hAnsi="Sylfaen"/>
        </w:rPr>
      </w:pPr>
      <w:r w:rsidRPr="000F71D1">
        <w:rPr>
          <w:rFonts w:ascii="Sylfaen" w:hAnsi="Sylfaen" w:cs="Sylfaen"/>
          <w:bCs/>
          <w:lang w:val="ka-GE"/>
        </w:rPr>
        <w:t xml:space="preserve">ა) ხანგრძლივი მოვლის სისტემა  </w:t>
      </w:r>
      <w:r w:rsidR="00DC5F94" w:rsidRPr="000F71D1">
        <w:rPr>
          <w:rFonts w:ascii="Sylfaen" w:hAnsi="Sylfaen" w:cs="Sylfaen"/>
          <w:bCs/>
          <w:lang w:val="ka-GE"/>
        </w:rPr>
        <w:t xml:space="preserve">ეფუძნება </w:t>
      </w:r>
      <w:r w:rsidRPr="000F71D1">
        <w:rPr>
          <w:rFonts w:ascii="Sylfaen" w:hAnsi="Sylfaen" w:cs="Sylfaen"/>
          <w:bCs/>
          <w:lang w:val="ka-GE"/>
        </w:rPr>
        <w:t>ინდივიდის საჭიროებების</w:t>
      </w:r>
      <w:r w:rsidRPr="000F71D1">
        <w:rPr>
          <w:rFonts w:ascii="Sylfaen" w:hAnsi="Sylfaen"/>
          <w:bCs/>
        </w:rPr>
        <w:t xml:space="preserve">, </w:t>
      </w:r>
      <w:r w:rsidRPr="000F71D1">
        <w:rPr>
          <w:rFonts w:ascii="Sylfaen" w:hAnsi="Sylfaen" w:cs="Sylfaen"/>
          <w:bCs/>
          <w:lang w:val="ka-GE"/>
        </w:rPr>
        <w:t>უფლებებისა და მოვალეობების აღიარებას;</w:t>
      </w:r>
    </w:p>
    <w:p w:rsidR="000256AF" w:rsidRPr="000F71D1" w:rsidRDefault="000256AF" w:rsidP="00AF6C15">
      <w:pPr>
        <w:spacing w:line="240" w:lineRule="auto"/>
        <w:ind w:left="709" w:hanging="283"/>
        <w:rPr>
          <w:rFonts w:ascii="Sylfaen" w:hAnsi="Sylfaen" w:cs="Sylfaen"/>
          <w:bCs/>
          <w:lang w:val="ka-GE"/>
        </w:rPr>
      </w:pPr>
      <w:r w:rsidRPr="000F71D1">
        <w:rPr>
          <w:rFonts w:ascii="Sylfaen" w:hAnsi="Sylfaen" w:cs="Sylfaen"/>
          <w:bCs/>
          <w:lang w:val="ka-GE"/>
        </w:rPr>
        <w:t>ბ) მომხმარებელზე ფოკუსირებული სერვისების სახეობის შერჩევა და მიწოდება</w:t>
      </w:r>
      <w:r w:rsidR="0059681D" w:rsidRPr="000F71D1">
        <w:rPr>
          <w:rFonts w:ascii="Sylfaen" w:hAnsi="Sylfaen" w:cs="Sylfaen"/>
          <w:bCs/>
          <w:lang w:val="ka-GE"/>
        </w:rPr>
        <w:t xml:space="preserve"> </w:t>
      </w:r>
      <w:r w:rsidR="00DC5F94" w:rsidRPr="000F71D1">
        <w:rPr>
          <w:rFonts w:ascii="Sylfaen" w:hAnsi="Sylfaen" w:cs="Sylfaen"/>
          <w:bCs/>
          <w:lang w:val="ka-GE"/>
        </w:rPr>
        <w:t xml:space="preserve">ხდება </w:t>
      </w:r>
      <w:r w:rsidRPr="000F71D1">
        <w:rPr>
          <w:rFonts w:ascii="Sylfaen" w:hAnsi="Sylfaen" w:cs="Sylfaen"/>
          <w:bCs/>
          <w:lang w:val="ka-GE"/>
        </w:rPr>
        <w:t xml:space="preserve">მომხმარებლის </w:t>
      </w:r>
      <w:r w:rsidR="008F2A3E" w:rsidRPr="000F71D1">
        <w:rPr>
          <w:rFonts w:ascii="Sylfaen" w:hAnsi="Sylfaen" w:cs="Sylfaen"/>
          <w:bCs/>
          <w:lang w:val="ka-GE"/>
        </w:rPr>
        <w:t xml:space="preserve">ბიო-ფსიქო სოციალური </w:t>
      </w:r>
      <w:r w:rsidRPr="000F71D1">
        <w:rPr>
          <w:rFonts w:ascii="Sylfaen" w:hAnsi="Sylfaen" w:cs="Sylfaen"/>
          <w:bCs/>
          <w:lang w:val="ka-GE"/>
        </w:rPr>
        <w:t xml:space="preserve">საჭიროების მიხედვით. ეს ეხება </w:t>
      </w:r>
      <w:r w:rsidRPr="000F71D1">
        <w:rPr>
          <w:rFonts w:ascii="Sylfaen" w:hAnsi="Sylfaen"/>
          <w:bCs/>
          <w:lang w:val="ka-GE"/>
        </w:rPr>
        <w:t xml:space="preserve">როგორც </w:t>
      </w:r>
      <w:r w:rsidRPr="000F71D1">
        <w:rPr>
          <w:rFonts w:ascii="Sylfaen" w:hAnsi="Sylfaen" w:cs="Sylfaen"/>
          <w:bCs/>
          <w:lang w:val="ka-GE"/>
        </w:rPr>
        <w:t>ინსტიტუციონალიზებულ</w:t>
      </w:r>
      <w:r w:rsidRPr="000F71D1">
        <w:rPr>
          <w:rFonts w:ascii="Sylfaen" w:hAnsi="Sylfaen"/>
          <w:bCs/>
          <w:lang w:val="ka-GE"/>
        </w:rPr>
        <w:t xml:space="preserve">, ასევე </w:t>
      </w:r>
      <w:r w:rsidRPr="000F71D1">
        <w:rPr>
          <w:rFonts w:ascii="Sylfaen" w:hAnsi="Sylfaen" w:cs="Sylfaen"/>
          <w:bCs/>
          <w:lang w:val="ka-GE"/>
        </w:rPr>
        <w:t>არაინსტიტუციონალიზებულ მოვლას.</w:t>
      </w:r>
    </w:p>
    <w:p w:rsidR="000256AF" w:rsidRPr="000F71D1" w:rsidRDefault="000256AF" w:rsidP="00AF6C15">
      <w:pPr>
        <w:spacing w:line="240" w:lineRule="auto"/>
        <w:ind w:left="709" w:hanging="283"/>
        <w:rPr>
          <w:rFonts w:ascii="Sylfaen" w:hAnsi="Sylfaen"/>
        </w:rPr>
      </w:pPr>
      <w:r w:rsidRPr="000F71D1">
        <w:rPr>
          <w:rFonts w:ascii="Sylfaen" w:hAnsi="Sylfaen" w:cs="Sylfaen"/>
          <w:bCs/>
          <w:lang w:val="ka-GE"/>
        </w:rPr>
        <w:t>გ) მოვლის სერვისი</w:t>
      </w:r>
      <w:r w:rsidR="00084638" w:rsidRPr="000F71D1">
        <w:rPr>
          <w:rFonts w:ascii="Sylfaen" w:hAnsi="Sylfaen" w:cs="Sylfaen"/>
          <w:bCs/>
          <w:lang w:val="ka-GE"/>
        </w:rPr>
        <w:t xml:space="preserve"> იგეგმება</w:t>
      </w:r>
      <w:r w:rsidR="00A81BAE" w:rsidRPr="000F71D1">
        <w:rPr>
          <w:rFonts w:ascii="Sylfaen" w:hAnsi="Sylfaen" w:cs="Sylfaen"/>
          <w:bCs/>
          <w:lang w:val="ka-GE"/>
        </w:rPr>
        <w:t xml:space="preserve"> </w:t>
      </w:r>
      <w:r w:rsidRPr="000F71D1">
        <w:rPr>
          <w:rFonts w:ascii="Sylfaen" w:hAnsi="Sylfaen" w:cs="Sylfaen"/>
          <w:bCs/>
          <w:lang w:val="ka-GE"/>
        </w:rPr>
        <w:t>დაავადების (ნოზოლოგიის) და ფუნქციონალური შესაძლებლობების</w:t>
      </w:r>
      <w:r w:rsidR="008F2A3E" w:rsidRPr="000F71D1">
        <w:rPr>
          <w:rFonts w:ascii="Sylfaen" w:hAnsi="Sylfaen" w:cs="Sylfaen"/>
          <w:bCs/>
          <w:lang w:val="ka-GE"/>
        </w:rPr>
        <w:t xml:space="preserve"> </w:t>
      </w:r>
      <w:r w:rsidRPr="000F71D1">
        <w:rPr>
          <w:rFonts w:ascii="Sylfaen" w:hAnsi="Sylfaen" w:cs="Sylfaen"/>
          <w:bCs/>
          <w:lang w:val="ka-GE"/>
        </w:rPr>
        <w:t xml:space="preserve">მიხედვით. </w:t>
      </w:r>
      <w:r w:rsidR="008F2A3E" w:rsidRPr="000F71D1">
        <w:rPr>
          <w:rFonts w:ascii="Sylfaen" w:hAnsi="Sylfaen" w:cs="Sylfaen"/>
          <w:bCs/>
          <w:lang w:val="ka-GE"/>
        </w:rPr>
        <w:t xml:space="preserve">გათვალისწინებელია </w:t>
      </w:r>
      <w:r w:rsidRPr="000F71D1">
        <w:rPr>
          <w:rFonts w:ascii="Sylfaen" w:hAnsi="Sylfaen" w:cs="Sylfaen"/>
          <w:bCs/>
          <w:lang w:val="ka-GE"/>
        </w:rPr>
        <w:t xml:space="preserve">პერსონალური </w:t>
      </w:r>
      <w:r w:rsidRPr="000F71D1">
        <w:rPr>
          <w:rFonts w:ascii="Sylfaen" w:hAnsi="Sylfaen"/>
          <w:bCs/>
        </w:rPr>
        <w:t>(</w:t>
      </w:r>
      <w:r w:rsidRPr="000F71D1">
        <w:rPr>
          <w:rFonts w:ascii="Sylfaen" w:hAnsi="Sylfaen" w:cs="Sylfaen"/>
          <w:bCs/>
          <w:lang w:val="ka-GE"/>
        </w:rPr>
        <w:t>ასაკი</w:t>
      </w:r>
      <w:r w:rsidRPr="000F71D1">
        <w:rPr>
          <w:rFonts w:ascii="Sylfaen" w:hAnsi="Sylfaen"/>
          <w:bCs/>
        </w:rPr>
        <w:t xml:space="preserve">, </w:t>
      </w:r>
      <w:r w:rsidRPr="000F71D1">
        <w:rPr>
          <w:rFonts w:ascii="Sylfaen" w:hAnsi="Sylfaen" w:cs="Sylfaen"/>
          <w:bCs/>
          <w:lang w:val="ka-GE"/>
        </w:rPr>
        <w:t>სქესი</w:t>
      </w:r>
      <w:r w:rsidRPr="000F71D1">
        <w:rPr>
          <w:rFonts w:ascii="Sylfaen" w:hAnsi="Sylfaen"/>
          <w:bCs/>
        </w:rPr>
        <w:t xml:space="preserve">, </w:t>
      </w:r>
      <w:r w:rsidRPr="000F71D1">
        <w:rPr>
          <w:rFonts w:ascii="Sylfaen" w:hAnsi="Sylfaen" w:cs="Sylfaen"/>
          <w:bCs/>
          <w:lang w:val="ka-GE"/>
        </w:rPr>
        <w:t>ეროვნება და სხვა</w:t>
      </w:r>
      <w:r w:rsidRPr="000F71D1">
        <w:rPr>
          <w:rFonts w:ascii="Sylfaen" w:hAnsi="Sylfaen"/>
          <w:bCs/>
        </w:rPr>
        <w:t>)</w:t>
      </w:r>
      <w:r w:rsidR="008F2A3E" w:rsidRPr="000F71D1">
        <w:rPr>
          <w:rFonts w:ascii="Sylfaen" w:hAnsi="Sylfaen" w:cs="Sylfaen"/>
          <w:bCs/>
          <w:lang w:val="ka-GE"/>
        </w:rPr>
        <w:t xml:space="preserve">, </w:t>
      </w:r>
      <w:r w:rsidRPr="000F71D1">
        <w:rPr>
          <w:rFonts w:ascii="Sylfaen" w:hAnsi="Sylfaen" w:cs="Sylfaen"/>
          <w:bCs/>
          <w:lang w:val="ka-GE"/>
        </w:rPr>
        <w:t>ფსიქოლოგიური</w:t>
      </w:r>
      <w:r w:rsidRPr="000F71D1">
        <w:rPr>
          <w:rFonts w:ascii="Sylfaen" w:hAnsi="Sylfaen"/>
          <w:bCs/>
        </w:rPr>
        <w:t xml:space="preserve">, </w:t>
      </w:r>
      <w:r w:rsidRPr="000F71D1">
        <w:rPr>
          <w:rFonts w:ascii="Sylfaen" w:hAnsi="Sylfaen" w:cs="Sylfaen"/>
          <w:bCs/>
          <w:lang w:val="ka-GE"/>
        </w:rPr>
        <w:t>სოციალური და ფინანსური მახასიათებლებიც.</w:t>
      </w:r>
    </w:p>
    <w:p w:rsidR="000256AF" w:rsidRPr="000F71D1" w:rsidRDefault="000256AF" w:rsidP="00AF6C15">
      <w:pPr>
        <w:spacing w:line="240" w:lineRule="auto"/>
        <w:ind w:left="709" w:hanging="283"/>
        <w:rPr>
          <w:rFonts w:ascii="Sylfaen" w:hAnsi="Sylfaen"/>
        </w:rPr>
      </w:pPr>
      <w:r w:rsidRPr="000F71D1">
        <w:rPr>
          <w:rFonts w:ascii="Sylfaen" w:hAnsi="Sylfaen" w:cs="Sylfaen"/>
          <w:bCs/>
          <w:lang w:val="ka-GE"/>
        </w:rPr>
        <w:t xml:space="preserve">დ) მნიშვნელოვანია სხვადასხვა კულტურისა და კულტურულ ფასეულობების პატივისცემა,  </w:t>
      </w:r>
      <w:r w:rsidR="00DC5F94" w:rsidRPr="000F71D1">
        <w:rPr>
          <w:rFonts w:ascii="Sylfaen" w:hAnsi="Sylfaen" w:cs="Sylfaen"/>
          <w:bCs/>
          <w:lang w:val="ka-GE"/>
        </w:rPr>
        <w:t>გათვალისწინებულია პ</w:t>
      </w:r>
      <w:r w:rsidRPr="000F71D1">
        <w:rPr>
          <w:rFonts w:ascii="Sylfaen" w:hAnsi="Sylfaen" w:cs="Sylfaen"/>
          <w:bCs/>
          <w:lang w:val="ka-GE"/>
        </w:rPr>
        <w:t>იროვნების წლების განმავლობაში ჩამოყალიბებული ჩვევები.</w:t>
      </w:r>
    </w:p>
    <w:p w:rsidR="000256AF" w:rsidRPr="000F71D1" w:rsidRDefault="000256AF" w:rsidP="00AF6C15">
      <w:pPr>
        <w:spacing w:line="240" w:lineRule="auto"/>
        <w:ind w:left="709" w:hanging="283"/>
        <w:rPr>
          <w:rFonts w:ascii="Sylfaen" w:hAnsi="Sylfaen"/>
        </w:rPr>
      </w:pPr>
      <w:r w:rsidRPr="000F71D1">
        <w:rPr>
          <w:rFonts w:ascii="Sylfaen" w:hAnsi="Sylfaen"/>
          <w:lang w:val="ka-GE"/>
        </w:rPr>
        <w:t xml:space="preserve">ე) </w:t>
      </w:r>
      <w:r w:rsidR="00DC5F94" w:rsidRPr="000F71D1">
        <w:rPr>
          <w:rFonts w:ascii="Sylfaen" w:hAnsi="Sylfaen"/>
          <w:lang w:val="ka-GE"/>
        </w:rPr>
        <w:t xml:space="preserve">ხდება </w:t>
      </w:r>
      <w:r w:rsidRPr="000F71D1">
        <w:rPr>
          <w:rFonts w:ascii="Sylfaen" w:hAnsi="Sylfaen" w:cs="Sylfaen"/>
          <w:bCs/>
          <w:lang w:val="ka-GE"/>
        </w:rPr>
        <w:t>მომხმარებლის ღირსებისა და თვითგანვითარების წახალისება; მნიშვნელოვანია მომხმარებლის პიროვნული პატივისცემა, პიროვნებასთან და არა</w:t>
      </w:r>
      <w:r w:rsidRPr="000F71D1">
        <w:rPr>
          <w:rFonts w:ascii="Sylfaen" w:hAnsi="Sylfaen"/>
          <w:bCs/>
          <w:lang w:val="ka-GE"/>
        </w:rPr>
        <w:t xml:space="preserve"> „</w:t>
      </w:r>
      <w:r w:rsidRPr="000F71D1">
        <w:rPr>
          <w:rFonts w:ascii="Sylfaen" w:hAnsi="Sylfaen" w:cs="Sylfaen"/>
          <w:bCs/>
          <w:lang w:val="ka-GE"/>
        </w:rPr>
        <w:t>უუნარობასთან</w:t>
      </w:r>
      <w:r w:rsidRPr="000F71D1">
        <w:rPr>
          <w:rFonts w:ascii="Sylfaen" w:hAnsi="Sylfaen"/>
          <w:bCs/>
          <w:lang w:val="ka-GE"/>
        </w:rPr>
        <w:t xml:space="preserve">“ </w:t>
      </w:r>
      <w:r w:rsidRPr="000F71D1">
        <w:rPr>
          <w:rFonts w:ascii="Sylfaen" w:hAnsi="Sylfaen" w:cs="Sylfaen"/>
          <w:bCs/>
          <w:lang w:val="ka-GE"/>
        </w:rPr>
        <w:t xml:space="preserve">კონტაქტი, სტიგმის თავის არიდება, მომხმარებლისთვის </w:t>
      </w:r>
      <w:r w:rsidR="008F2A3E" w:rsidRPr="000F71D1">
        <w:rPr>
          <w:rFonts w:ascii="Sylfaen" w:hAnsi="Sylfaen" w:cs="Sylfaen"/>
          <w:bCs/>
          <w:lang w:val="ka-GE"/>
        </w:rPr>
        <w:t>ჩვენება, რომ ისინი ღირებულნი და საჭირონი არიან.</w:t>
      </w:r>
    </w:p>
    <w:p w:rsidR="000256AF" w:rsidRPr="000F71D1" w:rsidRDefault="000256AF" w:rsidP="00AF6C15">
      <w:pPr>
        <w:pStyle w:val="ListParagraph"/>
        <w:spacing w:line="240" w:lineRule="auto"/>
        <w:ind w:left="709" w:hanging="283"/>
        <w:rPr>
          <w:rFonts w:ascii="Sylfaen" w:hAnsi="Sylfaen" w:cs="Sylfaen"/>
          <w:bCs/>
          <w:lang w:val="ka-GE"/>
        </w:rPr>
      </w:pPr>
      <w:r w:rsidRPr="000F71D1">
        <w:rPr>
          <w:rFonts w:ascii="Sylfaen" w:hAnsi="Sylfaen" w:cs="Sylfaen"/>
          <w:bCs/>
          <w:lang w:val="ka-GE"/>
        </w:rPr>
        <w:t xml:space="preserve">ვ) </w:t>
      </w:r>
      <w:r w:rsidR="00DC5F94" w:rsidRPr="000F71D1">
        <w:rPr>
          <w:rFonts w:ascii="Sylfaen" w:hAnsi="Sylfaen" w:cs="Sylfaen"/>
          <w:bCs/>
          <w:lang w:val="ka-GE"/>
        </w:rPr>
        <w:t xml:space="preserve">ხდება </w:t>
      </w:r>
      <w:r w:rsidRPr="000F71D1">
        <w:rPr>
          <w:rFonts w:ascii="Sylfaen" w:hAnsi="Sylfaen" w:cs="Sylfaen"/>
          <w:bCs/>
          <w:lang w:val="ka-GE"/>
        </w:rPr>
        <w:t>მომხმარებელისა და მისი ოჯახის ჩართვა მოვლის გუნდში</w:t>
      </w:r>
      <w:r w:rsidR="00DC5F94" w:rsidRPr="000F71D1">
        <w:rPr>
          <w:rFonts w:ascii="Sylfaen" w:hAnsi="Sylfaen" w:cs="Sylfaen"/>
          <w:bCs/>
          <w:lang w:val="ka-GE"/>
        </w:rPr>
        <w:t xml:space="preserve">. ისინი მონაწილეობენ </w:t>
      </w:r>
      <w:r w:rsidRPr="000F71D1">
        <w:rPr>
          <w:rFonts w:ascii="Sylfaen" w:hAnsi="Sylfaen" w:cs="Sylfaen"/>
          <w:bCs/>
          <w:lang w:val="ka-GE"/>
        </w:rPr>
        <w:t>მოვლის დაგეგმვასა და გადაწყვეტილების მიღების</w:t>
      </w:r>
      <w:r w:rsidRPr="000F71D1">
        <w:rPr>
          <w:rFonts w:ascii="Sylfaen" w:hAnsi="Sylfaen"/>
          <w:bCs/>
          <w:lang w:val="ka-GE"/>
        </w:rPr>
        <w:t xml:space="preserve">, </w:t>
      </w:r>
      <w:r w:rsidRPr="000F71D1">
        <w:rPr>
          <w:rFonts w:ascii="Sylfaen" w:hAnsi="Sylfaen" w:cs="Sylfaen"/>
          <w:bCs/>
          <w:lang w:val="ka-GE"/>
        </w:rPr>
        <w:t>ასევე განხორციელების პროცესში.</w:t>
      </w:r>
    </w:p>
    <w:p w:rsidR="0046028F" w:rsidRPr="000F71D1" w:rsidRDefault="0046028F" w:rsidP="00E93B79">
      <w:pPr>
        <w:spacing w:line="240" w:lineRule="auto"/>
        <w:rPr>
          <w:rFonts w:ascii="Sylfaen" w:hAnsi="Sylfaen"/>
        </w:rPr>
      </w:pPr>
    </w:p>
    <w:p w:rsidR="00E93B79" w:rsidRPr="000F71D1" w:rsidRDefault="00E93B79" w:rsidP="00E93B79">
      <w:pPr>
        <w:spacing w:line="240" w:lineRule="auto"/>
        <w:rPr>
          <w:rFonts w:ascii="Sylfaen" w:hAnsi="Sylfaen"/>
        </w:rPr>
      </w:pPr>
    </w:p>
    <w:p w:rsidR="00E93B79" w:rsidRPr="000F71D1" w:rsidRDefault="00E93B79" w:rsidP="00E93B79">
      <w:pPr>
        <w:spacing w:line="240" w:lineRule="auto"/>
        <w:rPr>
          <w:rFonts w:ascii="Sylfaen" w:hAnsi="Sylfaen"/>
        </w:rPr>
      </w:pPr>
    </w:p>
    <w:p w:rsidR="00E0143E" w:rsidRPr="000F71D1" w:rsidRDefault="00E0143E" w:rsidP="00175A1B">
      <w:pPr>
        <w:pStyle w:val="ListParagraph"/>
        <w:numPr>
          <w:ilvl w:val="1"/>
          <w:numId w:val="17"/>
        </w:numPr>
        <w:spacing w:line="240" w:lineRule="auto"/>
        <w:jc w:val="both"/>
        <w:rPr>
          <w:rFonts w:ascii="Sylfaen" w:hAnsi="Sylfaen" w:cs="Sylfaen"/>
          <w:bCs/>
          <w:lang w:val="ka-GE"/>
        </w:rPr>
      </w:pPr>
      <w:r w:rsidRPr="000F71D1">
        <w:rPr>
          <w:rFonts w:ascii="Sylfaen" w:hAnsi="Sylfaen" w:cs="Sylfaen"/>
          <w:bCs/>
          <w:lang w:val="ka-GE"/>
        </w:rPr>
        <w:lastRenderedPageBreak/>
        <w:t>ხელმისაწვდომობა:</w:t>
      </w:r>
    </w:p>
    <w:p w:rsidR="002413D8" w:rsidRPr="000F71D1" w:rsidRDefault="00304CA5" w:rsidP="00175A1B">
      <w:pPr>
        <w:spacing w:line="240" w:lineRule="auto"/>
        <w:ind w:left="709" w:hanging="283"/>
        <w:rPr>
          <w:rFonts w:ascii="Sylfaen" w:hAnsi="Sylfaen"/>
          <w:bCs/>
          <w:lang w:val="ka-GE"/>
        </w:rPr>
      </w:pPr>
      <w:r w:rsidRPr="000F71D1">
        <w:rPr>
          <w:rFonts w:ascii="Sylfaen" w:hAnsi="Sylfaen" w:cs="Sylfaen"/>
          <w:bCs/>
          <w:lang w:val="ka-GE"/>
        </w:rPr>
        <w:t>ა)</w:t>
      </w:r>
      <w:r w:rsidR="000256AF" w:rsidRPr="000F71D1">
        <w:rPr>
          <w:rFonts w:ascii="Sylfaen" w:hAnsi="Sylfaen" w:cs="Sylfaen"/>
          <w:bCs/>
          <w:lang w:val="ka-GE"/>
        </w:rPr>
        <w:t xml:space="preserve"> </w:t>
      </w:r>
      <w:r w:rsidR="00B11ADD" w:rsidRPr="000F71D1">
        <w:rPr>
          <w:rFonts w:ascii="Sylfaen" w:hAnsi="Sylfaen" w:cs="Sylfaen"/>
          <w:bCs/>
          <w:lang w:val="ka-GE"/>
        </w:rPr>
        <w:t xml:space="preserve"> </w:t>
      </w:r>
      <w:r w:rsidR="00634760" w:rsidRPr="000F71D1">
        <w:rPr>
          <w:rFonts w:ascii="Sylfaen" w:hAnsi="Sylfaen" w:cs="Sylfaen"/>
          <w:bCs/>
          <w:lang w:val="ka-GE"/>
        </w:rPr>
        <w:t>ხანგრძლივი მოვლის სისტემა</w:t>
      </w:r>
      <w:r w:rsidR="00606127" w:rsidRPr="000F71D1">
        <w:rPr>
          <w:rFonts w:ascii="Sylfaen" w:hAnsi="Sylfaen" w:cs="Sylfaen"/>
          <w:bCs/>
        </w:rPr>
        <w:t xml:space="preserve"> </w:t>
      </w:r>
      <w:r w:rsidR="00634760" w:rsidRPr="000F71D1">
        <w:rPr>
          <w:rFonts w:ascii="Sylfaen" w:hAnsi="Sylfaen" w:cs="Sylfaen"/>
          <w:bCs/>
          <w:lang w:val="ka-GE"/>
        </w:rPr>
        <w:t>ადვილად ხელმისაწვდომი</w:t>
      </w:r>
      <w:r w:rsidR="00606127" w:rsidRPr="000F71D1">
        <w:rPr>
          <w:rFonts w:ascii="Sylfaen" w:hAnsi="Sylfaen" w:cs="Sylfaen"/>
          <w:bCs/>
          <w:lang w:val="ka-GE"/>
        </w:rPr>
        <w:t>ა</w:t>
      </w:r>
      <w:r w:rsidR="002413D8" w:rsidRPr="000F71D1">
        <w:rPr>
          <w:rFonts w:ascii="Sylfaen" w:hAnsi="Sylfaen" w:cs="Sylfaen"/>
          <w:bCs/>
          <w:lang w:val="ka-GE"/>
        </w:rPr>
        <w:t xml:space="preserve">; </w:t>
      </w:r>
      <w:r w:rsidR="00634760" w:rsidRPr="000F71D1">
        <w:rPr>
          <w:rFonts w:ascii="Sylfaen" w:hAnsi="Sylfaen" w:cs="Sylfaen"/>
          <w:bCs/>
          <w:lang w:val="ka-GE"/>
        </w:rPr>
        <w:t>ფინანსური</w:t>
      </w:r>
      <w:r w:rsidR="00634760" w:rsidRPr="000F71D1">
        <w:rPr>
          <w:rFonts w:ascii="Sylfaen" w:hAnsi="Sylfaen"/>
          <w:bCs/>
        </w:rPr>
        <w:t>,</w:t>
      </w:r>
      <w:r w:rsidR="008F2A3E" w:rsidRPr="000F71D1">
        <w:rPr>
          <w:rFonts w:ascii="Sylfaen" w:hAnsi="Sylfaen"/>
          <w:bCs/>
          <w:lang w:val="ka-GE"/>
        </w:rPr>
        <w:t xml:space="preserve"> გეოგრაფიული, </w:t>
      </w:r>
      <w:r w:rsidR="00634760" w:rsidRPr="000F71D1">
        <w:rPr>
          <w:rFonts w:ascii="Sylfaen" w:hAnsi="Sylfaen" w:cs="Sylfaen"/>
          <w:bCs/>
          <w:lang w:val="ka-GE"/>
        </w:rPr>
        <w:t>პოლიტიკური თუ სხვა ფაქტორების მიუხედავად</w:t>
      </w:r>
      <w:r w:rsidR="0059681D" w:rsidRPr="000F71D1">
        <w:rPr>
          <w:rFonts w:ascii="Sylfaen" w:hAnsi="Sylfaen" w:cs="Sylfaen"/>
          <w:bCs/>
          <w:lang w:val="ka-GE"/>
        </w:rPr>
        <w:t>.</w:t>
      </w:r>
      <w:r w:rsidR="00634760" w:rsidRPr="000F71D1">
        <w:rPr>
          <w:rFonts w:ascii="Sylfaen" w:hAnsi="Sylfaen" w:cs="Sylfaen"/>
          <w:bCs/>
          <w:lang w:val="ka-GE"/>
        </w:rPr>
        <w:t xml:space="preserve"> სერვისი</w:t>
      </w:r>
      <w:r w:rsidR="0059681D" w:rsidRPr="000F71D1">
        <w:rPr>
          <w:rFonts w:ascii="Sylfaen" w:hAnsi="Sylfaen" w:cs="Sylfaen"/>
          <w:bCs/>
          <w:lang w:val="ka-GE"/>
        </w:rPr>
        <w:t xml:space="preserve"> </w:t>
      </w:r>
      <w:r w:rsidR="00084638" w:rsidRPr="000F71D1">
        <w:rPr>
          <w:rFonts w:ascii="Sylfaen" w:hAnsi="Sylfaen" w:cs="Sylfaen"/>
          <w:bCs/>
          <w:lang w:val="ka-GE"/>
        </w:rPr>
        <w:t xml:space="preserve">ხელმისაწვდომი უნდა იყოს </w:t>
      </w:r>
      <w:r w:rsidR="00DB6AB4" w:rsidRPr="000F71D1">
        <w:rPr>
          <w:rFonts w:ascii="Sylfaen" w:hAnsi="Sylfaen" w:cs="Sylfaen"/>
          <w:bCs/>
          <w:lang w:val="ka-GE"/>
        </w:rPr>
        <w:t xml:space="preserve">მოვლის </w:t>
      </w:r>
      <w:r w:rsidR="00084638" w:rsidRPr="000F71D1">
        <w:rPr>
          <w:rFonts w:ascii="Sylfaen" w:hAnsi="Sylfaen" w:cs="Sylfaen"/>
          <w:bCs/>
          <w:lang w:val="ka-GE"/>
        </w:rPr>
        <w:t xml:space="preserve">საჭიროების მქონე ადამიანისთვის </w:t>
      </w:r>
    </w:p>
    <w:p w:rsidR="00634760" w:rsidRPr="000F71D1" w:rsidRDefault="00304CA5" w:rsidP="00AF6C15">
      <w:pPr>
        <w:tabs>
          <w:tab w:val="left" w:pos="709"/>
          <w:tab w:val="left" w:pos="993"/>
        </w:tabs>
        <w:spacing w:line="240" w:lineRule="auto"/>
        <w:ind w:left="709" w:hanging="283"/>
        <w:jc w:val="both"/>
      </w:pPr>
      <w:r w:rsidRPr="000F71D1">
        <w:rPr>
          <w:rFonts w:ascii="Sylfaen" w:hAnsi="Sylfaen" w:cs="Sylfaen"/>
          <w:bCs/>
          <w:lang w:val="ka-GE"/>
        </w:rPr>
        <w:t>ბ</w:t>
      </w:r>
      <w:r w:rsidR="00AF6C15" w:rsidRPr="000F71D1">
        <w:rPr>
          <w:rFonts w:ascii="Sylfaen" w:hAnsi="Sylfaen" w:cs="Sylfaen"/>
          <w:bCs/>
          <w:lang w:val="ka-GE"/>
        </w:rPr>
        <w:t>)</w:t>
      </w:r>
      <w:r w:rsidR="00494EDE" w:rsidRPr="000F71D1">
        <w:rPr>
          <w:rFonts w:ascii="Sylfaen" w:hAnsi="Sylfaen" w:cs="Sylfaen"/>
          <w:bCs/>
          <w:lang w:val="ka-GE"/>
        </w:rPr>
        <w:t xml:space="preserve">მნიშვნელოვანია ხანგრძლივი </w:t>
      </w:r>
      <w:r w:rsidR="00634760" w:rsidRPr="000F71D1">
        <w:rPr>
          <w:rFonts w:ascii="Sylfaen" w:hAnsi="Sylfaen" w:cs="Sylfaen"/>
          <w:bCs/>
          <w:lang w:val="ka-GE"/>
        </w:rPr>
        <w:t xml:space="preserve">მოვლის მეტნაკლებად შემოფარგლულ გარემოში </w:t>
      </w:r>
      <w:r w:rsidR="000256AF" w:rsidRPr="000F71D1">
        <w:rPr>
          <w:rFonts w:ascii="Sylfaen" w:hAnsi="Sylfaen" w:cs="Sylfaen"/>
          <w:bCs/>
          <w:lang w:val="ka-GE"/>
        </w:rPr>
        <w:t xml:space="preserve">  </w:t>
      </w:r>
      <w:r w:rsidR="00634760" w:rsidRPr="000F71D1">
        <w:rPr>
          <w:rFonts w:ascii="Sylfaen" w:hAnsi="Sylfaen" w:cs="Sylfaen"/>
          <w:bCs/>
          <w:lang w:val="ka-GE"/>
        </w:rPr>
        <w:t>უზრუნველყოფა</w:t>
      </w:r>
      <w:r w:rsidR="00A81BAE" w:rsidRPr="000F71D1">
        <w:rPr>
          <w:rFonts w:ascii="Sylfaen" w:hAnsi="Sylfaen" w:cs="Sylfaen"/>
          <w:bCs/>
          <w:lang w:val="ka-GE"/>
        </w:rPr>
        <w:t xml:space="preserve"> </w:t>
      </w:r>
      <w:r w:rsidR="00606127" w:rsidRPr="000F71D1">
        <w:rPr>
          <w:rFonts w:ascii="Sylfaen" w:hAnsi="Sylfaen" w:cs="Sylfaen"/>
          <w:bCs/>
          <w:lang w:val="ka-GE"/>
        </w:rPr>
        <w:t xml:space="preserve"> - </w:t>
      </w:r>
      <w:r w:rsidR="008F2A3E" w:rsidRPr="000F71D1">
        <w:rPr>
          <w:rFonts w:ascii="Sylfaen" w:hAnsi="Sylfaen" w:cs="Sylfaen"/>
          <w:bCs/>
          <w:lang w:val="ka-GE"/>
        </w:rPr>
        <w:t xml:space="preserve"> </w:t>
      </w:r>
      <w:r w:rsidR="00634760" w:rsidRPr="000F71D1">
        <w:rPr>
          <w:rFonts w:ascii="Sylfaen" w:hAnsi="Sylfaen" w:cs="Sylfaen"/>
          <w:bCs/>
          <w:lang w:val="ka-GE"/>
        </w:rPr>
        <w:t>„ერთ</w:t>
      </w:r>
      <w:r w:rsidR="008F2A3E" w:rsidRPr="000F71D1">
        <w:rPr>
          <w:rFonts w:ascii="Sylfaen" w:hAnsi="Sylfaen" w:cs="Sylfaen"/>
          <w:bCs/>
          <w:lang w:val="ka-GE"/>
        </w:rPr>
        <w:t xml:space="preserve"> </w:t>
      </w:r>
      <w:r w:rsidR="00634760" w:rsidRPr="000F71D1">
        <w:rPr>
          <w:rFonts w:ascii="Sylfaen" w:hAnsi="Sylfaen" w:cs="Sylfaen"/>
          <w:bCs/>
          <w:lang w:val="ka-GE"/>
        </w:rPr>
        <w:t>ადგილ</w:t>
      </w:r>
      <w:r w:rsidR="00494EDE" w:rsidRPr="000F71D1">
        <w:rPr>
          <w:rFonts w:ascii="Sylfaen" w:hAnsi="Sylfaen" w:cs="Sylfaen"/>
          <w:bCs/>
          <w:lang w:val="ka-GE"/>
        </w:rPr>
        <w:t>ზე</w:t>
      </w:r>
      <w:r w:rsidR="00634760" w:rsidRPr="000F71D1">
        <w:rPr>
          <w:rFonts w:ascii="Sylfaen" w:hAnsi="Sylfaen"/>
          <w:bCs/>
          <w:lang w:val="ka-GE"/>
        </w:rPr>
        <w:t xml:space="preserve">“ </w:t>
      </w:r>
      <w:r w:rsidR="00432158" w:rsidRPr="000F71D1">
        <w:rPr>
          <w:rFonts w:ascii="Sylfaen" w:hAnsi="Sylfaen"/>
          <w:bCs/>
          <w:lang w:val="ka-GE"/>
        </w:rPr>
        <w:t xml:space="preserve">ყველა საჭირო </w:t>
      </w:r>
      <w:r w:rsidR="00634760" w:rsidRPr="000F71D1">
        <w:rPr>
          <w:rFonts w:ascii="Sylfaen" w:hAnsi="Sylfaen" w:cs="Sylfaen"/>
          <w:bCs/>
          <w:lang w:val="ka-GE"/>
        </w:rPr>
        <w:t>სერვისის მიღების შესაძლებლობა</w:t>
      </w:r>
      <w:r w:rsidR="000356D4" w:rsidRPr="000F71D1">
        <w:rPr>
          <w:rFonts w:ascii="Sylfaen" w:hAnsi="Sylfaen" w:cs="Sylfaen"/>
          <w:bCs/>
          <w:lang w:val="ka-GE"/>
        </w:rPr>
        <w:t>.</w:t>
      </w:r>
    </w:p>
    <w:p w:rsidR="00AF6C15" w:rsidRPr="000F71D1" w:rsidRDefault="00AF6C15" w:rsidP="00175A1B">
      <w:pPr>
        <w:spacing w:line="240" w:lineRule="auto"/>
        <w:ind w:left="720"/>
        <w:jc w:val="both"/>
        <w:rPr>
          <w:rFonts w:ascii="Sylfaen" w:hAnsi="Sylfaen"/>
        </w:rPr>
      </w:pPr>
    </w:p>
    <w:p w:rsidR="00E0143E" w:rsidRPr="000F71D1" w:rsidRDefault="00E0143E" w:rsidP="00175A1B">
      <w:pPr>
        <w:pStyle w:val="ListParagraph"/>
        <w:numPr>
          <w:ilvl w:val="1"/>
          <w:numId w:val="17"/>
        </w:numPr>
        <w:spacing w:line="240" w:lineRule="auto"/>
        <w:jc w:val="both"/>
        <w:rPr>
          <w:rFonts w:ascii="Sylfaen" w:hAnsi="Sylfaen" w:cs="Sylfaen"/>
          <w:bCs/>
          <w:lang w:val="ka-GE"/>
        </w:rPr>
      </w:pPr>
      <w:r w:rsidRPr="000F71D1">
        <w:rPr>
          <w:rFonts w:ascii="Sylfaen" w:hAnsi="Sylfaen" w:cs="Sylfaen"/>
          <w:bCs/>
          <w:lang w:val="ka-GE"/>
        </w:rPr>
        <w:t>სერვისის უწყვეტობა, კოორდინირება:</w:t>
      </w:r>
    </w:p>
    <w:p w:rsidR="000356D4" w:rsidRPr="000F71D1" w:rsidRDefault="00304CA5" w:rsidP="00175A1B">
      <w:pPr>
        <w:spacing w:line="240" w:lineRule="auto"/>
        <w:ind w:left="567" w:hanging="141"/>
        <w:jc w:val="both"/>
        <w:rPr>
          <w:rFonts w:ascii="Sylfaen" w:hAnsi="Sylfaen"/>
        </w:rPr>
      </w:pPr>
      <w:r w:rsidRPr="000F71D1">
        <w:rPr>
          <w:rFonts w:ascii="Sylfaen" w:hAnsi="Sylfaen" w:cs="Sylfaen"/>
          <w:bCs/>
          <w:lang w:val="ka-GE"/>
        </w:rPr>
        <w:t xml:space="preserve">ა) </w:t>
      </w:r>
      <w:r w:rsidR="000356D4" w:rsidRPr="000F71D1">
        <w:rPr>
          <w:rFonts w:ascii="Sylfaen" w:hAnsi="Sylfaen" w:cs="Sylfaen"/>
          <w:bCs/>
          <w:lang w:val="ka-GE"/>
        </w:rPr>
        <w:t>ხანგრძლივი მოვლის სისტემა ჯანდაცვისა და სოციალური სისტემების ინტეგრალური ნაწილი</w:t>
      </w:r>
      <w:r w:rsidR="00606127" w:rsidRPr="000F71D1">
        <w:rPr>
          <w:rFonts w:ascii="Sylfaen" w:hAnsi="Sylfaen" w:cs="Sylfaen"/>
          <w:bCs/>
          <w:lang w:val="ka-GE"/>
        </w:rPr>
        <w:t>ა</w:t>
      </w:r>
      <w:r w:rsidR="00454B01" w:rsidRPr="000F71D1">
        <w:rPr>
          <w:rFonts w:ascii="Sylfaen" w:hAnsi="Sylfaen" w:cs="Sylfaen"/>
          <w:bCs/>
          <w:lang w:val="ka-GE"/>
        </w:rPr>
        <w:t xml:space="preserve">. </w:t>
      </w:r>
      <w:r w:rsidR="000356D4" w:rsidRPr="000F71D1">
        <w:rPr>
          <w:rFonts w:ascii="Sylfaen" w:hAnsi="Sylfaen" w:cs="Sylfaen"/>
          <w:bCs/>
          <w:lang w:val="ka-GE"/>
        </w:rPr>
        <w:t>ფრაგმენტაციისა და არაეფექტურობის შემცირებისათვის ხანგრძლივი მოვლის სისტემა</w:t>
      </w:r>
      <w:r w:rsidR="00606127" w:rsidRPr="000F71D1">
        <w:rPr>
          <w:rFonts w:ascii="Sylfaen" w:hAnsi="Sylfaen" w:cs="Sylfaen"/>
          <w:bCs/>
          <w:lang w:val="ka-GE"/>
        </w:rPr>
        <w:t xml:space="preserve"> </w:t>
      </w:r>
      <w:r w:rsidR="000356D4" w:rsidRPr="000F71D1">
        <w:rPr>
          <w:rFonts w:ascii="Sylfaen" w:hAnsi="Sylfaen" w:cs="Sylfaen"/>
          <w:bCs/>
          <w:lang w:val="ka-GE"/>
        </w:rPr>
        <w:t>იგეგმებ</w:t>
      </w:r>
      <w:r w:rsidR="00606127" w:rsidRPr="000F71D1">
        <w:rPr>
          <w:rFonts w:ascii="Sylfaen" w:hAnsi="Sylfaen" w:cs="Sylfaen"/>
          <w:bCs/>
          <w:lang w:val="ka-GE"/>
        </w:rPr>
        <w:t>ა</w:t>
      </w:r>
      <w:r w:rsidR="000356D4" w:rsidRPr="000F71D1">
        <w:rPr>
          <w:rFonts w:ascii="Sylfaen" w:hAnsi="Sylfaen" w:cs="Sylfaen"/>
          <w:bCs/>
          <w:lang w:val="ka-GE"/>
        </w:rPr>
        <w:t xml:space="preserve"> და კოორდინირებულად მიეწოდებ</w:t>
      </w:r>
      <w:r w:rsidR="00606127" w:rsidRPr="000F71D1">
        <w:rPr>
          <w:rFonts w:ascii="Sylfaen" w:hAnsi="Sylfaen" w:cs="Sylfaen"/>
          <w:bCs/>
          <w:lang w:val="ka-GE"/>
        </w:rPr>
        <w:t>ა</w:t>
      </w:r>
      <w:r w:rsidR="008F2A3E" w:rsidRPr="000F71D1">
        <w:rPr>
          <w:rFonts w:ascii="Sylfaen" w:hAnsi="Sylfaen" w:cs="Sylfaen"/>
          <w:bCs/>
          <w:lang w:val="ka-GE"/>
        </w:rPr>
        <w:t xml:space="preserve"> საჭიროების სრულად დაკმაყოფილებამდე.</w:t>
      </w:r>
    </w:p>
    <w:p w:rsidR="00634760" w:rsidRPr="000F71D1" w:rsidRDefault="00304CA5" w:rsidP="00175A1B">
      <w:pPr>
        <w:spacing w:line="240" w:lineRule="auto"/>
        <w:ind w:left="567" w:hanging="141"/>
        <w:jc w:val="both"/>
        <w:rPr>
          <w:rFonts w:ascii="Sylfaen" w:hAnsi="Sylfaen"/>
        </w:rPr>
      </w:pPr>
      <w:r w:rsidRPr="000F71D1">
        <w:rPr>
          <w:rFonts w:ascii="Sylfaen" w:hAnsi="Sylfaen" w:cs="Sylfaen"/>
          <w:bCs/>
          <w:lang w:val="ka-GE"/>
        </w:rPr>
        <w:t xml:space="preserve">ბ) </w:t>
      </w:r>
      <w:r w:rsidR="00634760" w:rsidRPr="000F71D1">
        <w:rPr>
          <w:rFonts w:ascii="Sylfaen" w:hAnsi="Sylfaen" w:cs="Sylfaen"/>
          <w:bCs/>
          <w:lang w:val="ka-GE"/>
        </w:rPr>
        <w:t>ხანგრძლივი მოვლის სისტემა კოორდინირებას უწევს პროფესიონალურ</w:t>
      </w:r>
      <w:r w:rsidR="00634760" w:rsidRPr="000F71D1">
        <w:rPr>
          <w:rFonts w:ascii="Sylfaen" w:hAnsi="Sylfaen"/>
          <w:bCs/>
        </w:rPr>
        <w:t xml:space="preserve">, </w:t>
      </w:r>
      <w:r w:rsidR="00634760" w:rsidRPr="000F71D1">
        <w:rPr>
          <w:rFonts w:ascii="Sylfaen" w:hAnsi="Sylfaen" w:cs="Sylfaen"/>
          <w:bCs/>
          <w:lang w:val="ka-GE"/>
        </w:rPr>
        <w:t>მომხმარებლის</w:t>
      </w:r>
      <w:r w:rsidR="00634760" w:rsidRPr="000F71D1">
        <w:rPr>
          <w:rFonts w:ascii="Sylfaen" w:hAnsi="Sylfaen"/>
          <w:bCs/>
        </w:rPr>
        <w:t xml:space="preserve">, </w:t>
      </w:r>
      <w:r w:rsidR="00EE2D74" w:rsidRPr="000F71D1">
        <w:rPr>
          <w:rFonts w:ascii="Sylfaen" w:hAnsi="Sylfaen"/>
          <w:bCs/>
          <w:lang w:val="ka-GE"/>
        </w:rPr>
        <w:t xml:space="preserve">საზოგადოების, </w:t>
      </w:r>
      <w:r w:rsidR="00634760" w:rsidRPr="000F71D1">
        <w:rPr>
          <w:rFonts w:ascii="Sylfaen" w:hAnsi="Sylfaen" w:cs="Sylfaen"/>
          <w:bCs/>
          <w:lang w:val="ka-GE"/>
        </w:rPr>
        <w:t>ოჯახისა და სხვა არაფორმალურ მომვლელთა რესურსებს</w:t>
      </w:r>
    </w:p>
    <w:p w:rsidR="00634760" w:rsidRPr="000F71D1" w:rsidRDefault="00634760" w:rsidP="00175A1B">
      <w:pPr>
        <w:pStyle w:val="ListParagraph"/>
        <w:spacing w:line="240" w:lineRule="auto"/>
        <w:jc w:val="both"/>
      </w:pPr>
    </w:p>
    <w:p w:rsidR="00E0143E" w:rsidRPr="000F71D1" w:rsidRDefault="00E0143E" w:rsidP="00175A1B">
      <w:pPr>
        <w:pStyle w:val="ListParagraph"/>
        <w:numPr>
          <w:ilvl w:val="1"/>
          <w:numId w:val="17"/>
        </w:numPr>
        <w:spacing w:line="240" w:lineRule="auto"/>
        <w:jc w:val="both"/>
        <w:rPr>
          <w:rFonts w:ascii="Sylfaen" w:hAnsi="Sylfaen" w:cs="Sylfaen"/>
          <w:bCs/>
          <w:lang w:val="ka-GE"/>
        </w:rPr>
      </w:pPr>
      <w:r w:rsidRPr="000F71D1">
        <w:rPr>
          <w:rFonts w:ascii="Sylfaen" w:hAnsi="Sylfaen" w:cs="Sylfaen"/>
          <w:bCs/>
          <w:lang w:val="ka-GE"/>
        </w:rPr>
        <w:t>სამართლიანი დაფინანსება</w:t>
      </w:r>
    </w:p>
    <w:p w:rsidR="00941E5C" w:rsidRPr="000F71D1" w:rsidRDefault="00304CA5" w:rsidP="00941E5C">
      <w:pPr>
        <w:spacing w:line="240" w:lineRule="auto"/>
        <w:ind w:left="709" w:hanging="283"/>
        <w:jc w:val="both"/>
        <w:rPr>
          <w:rFonts w:ascii="Sylfaen" w:hAnsi="Sylfaen"/>
        </w:rPr>
      </w:pPr>
      <w:r w:rsidRPr="000F71D1">
        <w:rPr>
          <w:rFonts w:ascii="Sylfaen" w:hAnsi="Sylfaen" w:cs="Sylfaen"/>
          <w:bCs/>
          <w:lang w:val="ka-GE"/>
        </w:rPr>
        <w:t xml:space="preserve">ა) </w:t>
      </w:r>
      <w:r w:rsidR="00634760" w:rsidRPr="000F71D1">
        <w:rPr>
          <w:rFonts w:ascii="Sylfaen" w:hAnsi="Sylfaen" w:cs="Sylfaen"/>
          <w:bCs/>
          <w:lang w:val="ka-GE"/>
        </w:rPr>
        <w:t xml:space="preserve">ხანგრძლივი მოვლის სისტემა </w:t>
      </w:r>
      <w:r w:rsidR="008B6E36" w:rsidRPr="000F71D1">
        <w:rPr>
          <w:rFonts w:ascii="Sylfaen" w:hAnsi="Sylfaen" w:cs="Sylfaen"/>
          <w:bCs/>
          <w:lang w:val="ka-GE"/>
        </w:rPr>
        <w:t xml:space="preserve">ფინანსდება </w:t>
      </w:r>
      <w:r w:rsidR="00634760" w:rsidRPr="000F71D1">
        <w:rPr>
          <w:rFonts w:ascii="Sylfaen" w:hAnsi="Sylfaen" w:cs="Sylfaen"/>
          <w:bCs/>
          <w:lang w:val="ka-GE"/>
        </w:rPr>
        <w:t>ადეკვატურად და სამართლიანად</w:t>
      </w:r>
      <w:r w:rsidR="00941E5C" w:rsidRPr="000F71D1">
        <w:rPr>
          <w:rFonts w:ascii="Sylfaen" w:hAnsi="Sylfaen" w:cs="Sylfaen"/>
          <w:bCs/>
          <w:lang w:val="ka-GE"/>
        </w:rPr>
        <w:t>;</w:t>
      </w:r>
      <w:r w:rsidR="00634760" w:rsidRPr="000F71D1">
        <w:rPr>
          <w:rFonts w:ascii="Sylfaen" w:hAnsi="Sylfaen"/>
          <w:bCs/>
        </w:rPr>
        <w:t xml:space="preserve"> </w:t>
      </w:r>
      <w:r w:rsidR="00941E5C" w:rsidRPr="000F71D1">
        <w:rPr>
          <w:rFonts w:ascii="Sylfaen" w:hAnsi="Sylfaen" w:cs="Sylfaen"/>
          <w:bCs/>
          <w:lang w:val="ka-GE"/>
        </w:rPr>
        <w:t>უზრუნველყოფს მომხმარებლის დაცვას ჯანმრთელობის მდგომარეობასთან  დაკავშირებული  კატასტროფული დანახარჯებისაგან;</w:t>
      </w:r>
    </w:p>
    <w:p w:rsidR="00634760" w:rsidRPr="000F71D1" w:rsidRDefault="00304CA5" w:rsidP="00941E5C">
      <w:pPr>
        <w:spacing w:line="240" w:lineRule="auto"/>
        <w:ind w:left="709" w:hanging="283"/>
        <w:jc w:val="both"/>
        <w:rPr>
          <w:rFonts w:ascii="Sylfaen" w:hAnsi="Sylfaen"/>
        </w:rPr>
      </w:pPr>
      <w:r w:rsidRPr="000F71D1">
        <w:rPr>
          <w:rFonts w:ascii="Sylfaen" w:hAnsi="Sylfaen" w:cs="Sylfaen"/>
          <w:bCs/>
          <w:lang w:val="ka-GE"/>
        </w:rPr>
        <w:t>ბ</w:t>
      </w:r>
      <w:r w:rsidR="00C570B9" w:rsidRPr="000F71D1">
        <w:rPr>
          <w:rFonts w:ascii="Sylfaen" w:hAnsi="Sylfaen" w:cs="Sylfaen"/>
          <w:bCs/>
          <w:lang w:val="ka-GE"/>
        </w:rPr>
        <w:t xml:space="preserve">) </w:t>
      </w:r>
      <w:r w:rsidR="00454B01" w:rsidRPr="000F71D1">
        <w:rPr>
          <w:rFonts w:ascii="Sylfaen" w:hAnsi="Sylfaen" w:cs="Sylfaen"/>
          <w:bCs/>
          <w:lang w:val="ka-GE"/>
        </w:rPr>
        <w:t xml:space="preserve">სერვისების უნივერსალური </w:t>
      </w:r>
      <w:r w:rsidR="00454B01" w:rsidRPr="000F71D1">
        <w:rPr>
          <w:rFonts w:ascii="Sylfaen" w:hAnsi="Sylfaen"/>
          <w:bCs/>
          <w:lang w:val="ka-GE"/>
        </w:rPr>
        <w:t>ხელ</w:t>
      </w:r>
      <w:r w:rsidR="00454B01" w:rsidRPr="000F71D1">
        <w:rPr>
          <w:rFonts w:ascii="Sylfaen" w:hAnsi="Sylfaen" w:cs="Sylfaen"/>
          <w:bCs/>
          <w:lang w:val="ka-GE"/>
        </w:rPr>
        <w:t xml:space="preserve">მისაწვდომობისათვის </w:t>
      </w:r>
      <w:r w:rsidR="008B6E36" w:rsidRPr="000F71D1">
        <w:rPr>
          <w:rFonts w:ascii="Sylfaen" w:hAnsi="Sylfaen" w:cs="Sylfaen"/>
          <w:bCs/>
          <w:lang w:val="ka-GE"/>
        </w:rPr>
        <w:t>გამოიყენება</w:t>
      </w:r>
      <w:r w:rsidR="00941E5C" w:rsidRPr="000F71D1">
        <w:rPr>
          <w:rFonts w:ascii="Sylfaen" w:hAnsi="Sylfaen" w:cs="Sylfaen"/>
          <w:bCs/>
          <w:lang w:val="ka-GE"/>
        </w:rPr>
        <w:t xml:space="preserve"> </w:t>
      </w:r>
      <w:r w:rsidR="0050747D" w:rsidRPr="000F71D1">
        <w:rPr>
          <w:rFonts w:ascii="Sylfaen" w:hAnsi="Sylfaen" w:cs="Sylfaen"/>
          <w:bCs/>
          <w:lang w:val="ka-GE"/>
        </w:rPr>
        <w:t xml:space="preserve">როგორც სახელმწიფო, ასევე </w:t>
      </w:r>
      <w:r w:rsidR="00634760" w:rsidRPr="000F71D1">
        <w:rPr>
          <w:rFonts w:ascii="Sylfaen" w:hAnsi="Sylfaen" w:cs="Sylfaen"/>
          <w:bCs/>
          <w:lang w:val="ka-GE"/>
        </w:rPr>
        <w:t>საზოგადოებრივი რესურსი (საზოგადოებრივი ფონდები, პროე</w:t>
      </w:r>
      <w:r w:rsidR="0059681D" w:rsidRPr="000F71D1">
        <w:rPr>
          <w:rFonts w:ascii="Sylfaen" w:hAnsi="Sylfaen" w:cs="Sylfaen"/>
          <w:bCs/>
          <w:lang w:val="ka-GE"/>
        </w:rPr>
        <w:t>ქ</w:t>
      </w:r>
      <w:r w:rsidR="00634760" w:rsidRPr="000F71D1">
        <w:rPr>
          <w:rFonts w:ascii="Sylfaen" w:hAnsi="Sylfaen" w:cs="Sylfaen"/>
          <w:bCs/>
          <w:lang w:val="ka-GE"/>
        </w:rPr>
        <w:t>ტები</w:t>
      </w:r>
      <w:r w:rsidR="00634760" w:rsidRPr="000F71D1">
        <w:rPr>
          <w:rFonts w:ascii="Sylfaen" w:hAnsi="Sylfaen"/>
          <w:bCs/>
          <w:lang w:val="ka-GE"/>
        </w:rPr>
        <w:t xml:space="preserve">, ინდივიდუალური </w:t>
      </w:r>
      <w:r w:rsidR="00634760" w:rsidRPr="000F71D1">
        <w:rPr>
          <w:rFonts w:ascii="Sylfaen" w:hAnsi="Sylfaen" w:cs="Sylfaen"/>
          <w:bCs/>
          <w:lang w:val="ka-GE"/>
        </w:rPr>
        <w:t xml:space="preserve">ხანგრძლივი მოვლის დაზღვევის </w:t>
      </w:r>
      <w:r w:rsidR="00665EB6" w:rsidRPr="000F71D1">
        <w:rPr>
          <w:rFonts w:ascii="Sylfaen" w:hAnsi="Sylfaen" w:cs="Sylfaen"/>
          <w:bCs/>
          <w:lang w:val="ka-GE"/>
        </w:rPr>
        <w:t xml:space="preserve">სქემა </w:t>
      </w:r>
      <w:r w:rsidR="00634760" w:rsidRPr="000F71D1">
        <w:rPr>
          <w:rFonts w:ascii="Sylfaen" w:hAnsi="Sylfaen" w:cs="Sylfaen"/>
          <w:bCs/>
          <w:lang w:val="ka-GE"/>
        </w:rPr>
        <w:t>და სხვა</w:t>
      </w:r>
      <w:r w:rsidR="00634760" w:rsidRPr="000F71D1">
        <w:rPr>
          <w:rFonts w:ascii="Sylfaen" w:hAnsi="Sylfaen"/>
          <w:bCs/>
          <w:lang w:val="ka-GE"/>
        </w:rPr>
        <w:t>)</w:t>
      </w:r>
    </w:p>
    <w:p w:rsidR="00442561" w:rsidRPr="000F71D1" w:rsidRDefault="00941E5C" w:rsidP="00175A1B">
      <w:pPr>
        <w:tabs>
          <w:tab w:val="left" w:pos="851"/>
        </w:tabs>
        <w:spacing w:line="240" w:lineRule="auto"/>
        <w:ind w:left="709" w:hanging="283"/>
        <w:rPr>
          <w:rFonts w:ascii="Sylfaen" w:hAnsi="Sylfaen" w:cs="Sylfaen"/>
          <w:bCs/>
          <w:lang w:val="ka-GE"/>
        </w:rPr>
      </w:pPr>
      <w:r w:rsidRPr="000F71D1">
        <w:rPr>
          <w:rFonts w:ascii="Sylfaen" w:hAnsi="Sylfaen" w:cs="Sylfaen"/>
          <w:bCs/>
          <w:lang w:val="ka-GE"/>
        </w:rPr>
        <w:t>გ</w:t>
      </w:r>
      <w:r w:rsidR="00304CA5" w:rsidRPr="000F71D1">
        <w:rPr>
          <w:rFonts w:ascii="Sylfaen" w:hAnsi="Sylfaen" w:cs="Sylfaen"/>
          <w:bCs/>
          <w:lang w:val="ka-GE"/>
        </w:rPr>
        <w:t>)</w:t>
      </w:r>
      <w:r w:rsidRPr="000F71D1">
        <w:rPr>
          <w:rFonts w:ascii="Sylfaen" w:hAnsi="Sylfaen" w:cs="Sylfaen"/>
          <w:bCs/>
          <w:lang w:val="ka-GE"/>
        </w:rPr>
        <w:t xml:space="preserve"> </w:t>
      </w:r>
      <w:r w:rsidR="00304CA5" w:rsidRPr="000F71D1">
        <w:rPr>
          <w:rFonts w:ascii="Sylfaen" w:hAnsi="Sylfaen" w:cs="Sylfaen"/>
          <w:bCs/>
          <w:lang w:val="ka-GE"/>
        </w:rPr>
        <w:t xml:space="preserve"> </w:t>
      </w:r>
      <w:r w:rsidR="00442561" w:rsidRPr="000F71D1">
        <w:rPr>
          <w:rFonts w:ascii="Sylfaen" w:hAnsi="Sylfaen" w:cs="Sylfaen"/>
          <w:bCs/>
          <w:lang w:val="ka-GE"/>
        </w:rPr>
        <w:t>სახელმწიფო მარეგულირებელი ორგანოები ქმნიან</w:t>
      </w:r>
      <w:r w:rsidR="00665EB6" w:rsidRPr="000F71D1">
        <w:rPr>
          <w:rFonts w:ascii="Sylfaen" w:hAnsi="Sylfaen" w:cs="Sylfaen"/>
          <w:bCs/>
          <w:lang w:val="ka-GE"/>
        </w:rPr>
        <w:t xml:space="preserve"> </w:t>
      </w:r>
      <w:r w:rsidR="00442561" w:rsidRPr="000F71D1">
        <w:rPr>
          <w:rFonts w:ascii="Sylfaen" w:hAnsi="Sylfaen" w:cs="Sylfaen"/>
          <w:bCs/>
          <w:lang w:val="ka-GE"/>
        </w:rPr>
        <w:t xml:space="preserve">ხარისხის გაზომვად ინდიკატორებს, რაც პროვაიდერს საშუალებას აძლევს ჩამოაყალიბოს  </w:t>
      </w:r>
      <w:r w:rsidR="00634760" w:rsidRPr="000F71D1">
        <w:rPr>
          <w:rFonts w:ascii="Sylfaen" w:hAnsi="Sylfaen" w:cs="Sylfaen"/>
          <w:bCs/>
          <w:lang w:val="ka-GE"/>
        </w:rPr>
        <w:t>რენტაბელურ</w:t>
      </w:r>
      <w:r w:rsidR="00442561" w:rsidRPr="000F71D1">
        <w:rPr>
          <w:rFonts w:ascii="Sylfaen" w:hAnsi="Sylfaen" w:cs="Sylfaen"/>
          <w:bCs/>
          <w:lang w:val="ka-GE"/>
        </w:rPr>
        <w:t>ი</w:t>
      </w:r>
      <w:r w:rsidR="00634760" w:rsidRPr="000F71D1">
        <w:rPr>
          <w:rFonts w:ascii="Sylfaen" w:hAnsi="Sylfaen"/>
          <w:bCs/>
          <w:lang w:val="ka-GE"/>
        </w:rPr>
        <w:t xml:space="preserve">, </w:t>
      </w:r>
      <w:r w:rsidR="00634760" w:rsidRPr="000F71D1">
        <w:rPr>
          <w:rFonts w:ascii="Sylfaen" w:hAnsi="Sylfaen" w:cs="Sylfaen"/>
          <w:bCs/>
          <w:lang w:val="ka-GE"/>
        </w:rPr>
        <w:t>ხარჯ</w:t>
      </w:r>
      <w:r w:rsidR="00634760" w:rsidRPr="000F71D1">
        <w:rPr>
          <w:rFonts w:ascii="Sylfaen" w:hAnsi="Sylfaen"/>
          <w:bCs/>
          <w:lang w:val="ka-GE"/>
        </w:rPr>
        <w:t>-</w:t>
      </w:r>
      <w:r w:rsidR="00634760" w:rsidRPr="000F71D1">
        <w:rPr>
          <w:rFonts w:ascii="Sylfaen" w:hAnsi="Sylfaen" w:cs="Sylfaen"/>
          <w:bCs/>
          <w:lang w:val="ka-GE"/>
        </w:rPr>
        <w:t>ეფექტურ</w:t>
      </w:r>
      <w:r w:rsidR="00442561" w:rsidRPr="000F71D1">
        <w:rPr>
          <w:rFonts w:ascii="Sylfaen" w:hAnsi="Sylfaen" w:cs="Sylfaen"/>
          <w:bCs/>
          <w:lang w:val="ka-GE"/>
        </w:rPr>
        <w:t>ი მოვლის სერვისი და მოახდინოს ხარისხის უწყვეტი გაუმჯობესება.</w:t>
      </w:r>
    </w:p>
    <w:p w:rsidR="00634760" w:rsidRPr="000F71D1" w:rsidRDefault="00941E5C" w:rsidP="00175A1B">
      <w:pPr>
        <w:tabs>
          <w:tab w:val="left" w:pos="851"/>
        </w:tabs>
        <w:spacing w:line="240" w:lineRule="auto"/>
        <w:ind w:left="709" w:hanging="283"/>
        <w:jc w:val="both"/>
        <w:rPr>
          <w:rFonts w:ascii="Sylfaen" w:hAnsi="Sylfaen" w:cs="Sylfaen"/>
          <w:bCs/>
          <w:lang w:val="ka-GE"/>
        </w:rPr>
      </w:pPr>
      <w:r w:rsidRPr="000F71D1">
        <w:rPr>
          <w:rFonts w:ascii="Sylfaen" w:hAnsi="Sylfaen" w:cs="Sylfaen"/>
          <w:bCs/>
          <w:lang w:val="ka-GE"/>
        </w:rPr>
        <w:t xml:space="preserve">დ) </w:t>
      </w:r>
      <w:r w:rsidR="00634760" w:rsidRPr="000F71D1">
        <w:rPr>
          <w:rFonts w:ascii="Sylfaen" w:hAnsi="Sylfaen" w:cs="Sylfaen"/>
          <w:bCs/>
          <w:lang w:val="ka-GE"/>
        </w:rPr>
        <w:t>ხანგრძლივი მოვლის სისტემა დაფუძნებული</w:t>
      </w:r>
      <w:r w:rsidR="00524D91" w:rsidRPr="000F71D1">
        <w:rPr>
          <w:rFonts w:ascii="Sylfaen" w:hAnsi="Sylfaen" w:cs="Sylfaen"/>
          <w:bCs/>
          <w:lang w:val="ka-GE"/>
        </w:rPr>
        <w:t>ა</w:t>
      </w:r>
      <w:r w:rsidR="00634760" w:rsidRPr="000F71D1">
        <w:rPr>
          <w:rFonts w:ascii="Sylfaen" w:hAnsi="Sylfaen" w:cs="Sylfaen"/>
          <w:bCs/>
          <w:lang w:val="ka-GE"/>
        </w:rPr>
        <w:t xml:space="preserve"> ანაზღაურების ისეთ მექანიზმზე</w:t>
      </w:r>
      <w:r w:rsidR="00634760" w:rsidRPr="000F71D1">
        <w:rPr>
          <w:rFonts w:ascii="Sylfaen" w:hAnsi="Sylfaen"/>
          <w:bCs/>
          <w:lang w:val="ka-GE"/>
        </w:rPr>
        <w:t xml:space="preserve">, </w:t>
      </w:r>
      <w:r w:rsidR="00634760" w:rsidRPr="000F71D1">
        <w:rPr>
          <w:rFonts w:ascii="Sylfaen" w:hAnsi="Sylfaen" w:cs="Sylfaen"/>
          <w:bCs/>
          <w:lang w:val="ka-GE"/>
        </w:rPr>
        <w:t>რომელიც ეფექტურ მიმწოდებლებს ადე</w:t>
      </w:r>
      <w:r w:rsidR="0006034D" w:rsidRPr="000F71D1">
        <w:rPr>
          <w:rFonts w:ascii="Sylfaen" w:hAnsi="Sylfaen" w:cs="Sylfaen"/>
          <w:bCs/>
          <w:lang w:val="ka-GE"/>
        </w:rPr>
        <w:t>კ</w:t>
      </w:r>
      <w:r w:rsidR="00634760" w:rsidRPr="000F71D1">
        <w:rPr>
          <w:rFonts w:ascii="Sylfaen" w:hAnsi="Sylfaen" w:cs="Sylfaen"/>
          <w:bCs/>
          <w:lang w:val="ka-GE"/>
        </w:rPr>
        <w:t>ვატური შემოსავლით უზრუნველყოფს</w:t>
      </w:r>
      <w:r w:rsidR="00442561" w:rsidRPr="000F71D1">
        <w:rPr>
          <w:rFonts w:ascii="Sylfaen" w:hAnsi="Sylfaen" w:cs="Sylfaen"/>
          <w:bCs/>
          <w:lang w:val="ka-GE"/>
        </w:rPr>
        <w:t>.</w:t>
      </w:r>
    </w:p>
    <w:p w:rsidR="00BC5775" w:rsidRPr="000F71D1" w:rsidRDefault="00BC5775" w:rsidP="00175A1B">
      <w:pPr>
        <w:tabs>
          <w:tab w:val="left" w:pos="851"/>
        </w:tabs>
        <w:spacing w:line="240" w:lineRule="auto"/>
        <w:ind w:left="709" w:hanging="283"/>
        <w:jc w:val="both"/>
        <w:rPr>
          <w:rFonts w:ascii="Sylfaen" w:hAnsi="Sylfaen" w:cs="Sylfaen"/>
          <w:bCs/>
          <w:lang w:val="ka-GE"/>
        </w:rPr>
      </w:pPr>
    </w:p>
    <w:p w:rsidR="00E0143E" w:rsidRPr="000F71D1" w:rsidRDefault="00E0143E" w:rsidP="00175A1B">
      <w:pPr>
        <w:pStyle w:val="ListParagraph"/>
        <w:numPr>
          <w:ilvl w:val="1"/>
          <w:numId w:val="17"/>
        </w:numPr>
        <w:spacing w:line="240" w:lineRule="auto"/>
        <w:jc w:val="both"/>
        <w:rPr>
          <w:rFonts w:ascii="Sylfaen" w:hAnsi="Sylfaen" w:cs="Sylfaen"/>
          <w:bCs/>
          <w:lang w:val="ka-GE"/>
        </w:rPr>
      </w:pPr>
      <w:r w:rsidRPr="000F71D1">
        <w:rPr>
          <w:rFonts w:ascii="Sylfaen" w:hAnsi="Sylfaen" w:cs="Sylfaen"/>
          <w:bCs/>
          <w:lang w:val="ka-GE"/>
        </w:rPr>
        <w:t>განათლება:</w:t>
      </w:r>
      <w:r w:rsidR="00524D91" w:rsidRPr="000F71D1">
        <w:rPr>
          <w:rFonts w:ascii="Sylfaen" w:hAnsi="Sylfaen" w:cs="Sylfaen"/>
          <w:bCs/>
          <w:lang w:val="ka-GE"/>
        </w:rPr>
        <w:t xml:space="preserve"> </w:t>
      </w:r>
    </w:p>
    <w:p w:rsidR="00524D91" w:rsidRPr="000F71D1" w:rsidRDefault="00524D91" w:rsidP="00175A1B">
      <w:pPr>
        <w:spacing w:line="240" w:lineRule="auto"/>
        <w:ind w:left="720"/>
        <w:jc w:val="both"/>
        <w:rPr>
          <w:rFonts w:ascii="Sylfaen" w:hAnsi="Sylfaen" w:cs="Sylfaen"/>
          <w:bCs/>
          <w:lang w:val="ka-GE"/>
        </w:rPr>
      </w:pPr>
      <w:r w:rsidRPr="000F71D1">
        <w:rPr>
          <w:rFonts w:ascii="Sylfaen" w:hAnsi="Sylfaen" w:cs="Sylfaen"/>
          <w:bCs/>
          <w:lang w:val="ka-GE"/>
        </w:rPr>
        <w:t>ხანგრძლივი მოვლის სისტემა:</w:t>
      </w:r>
    </w:p>
    <w:p w:rsidR="00507C91" w:rsidRPr="000F71D1" w:rsidRDefault="00AF6C15" w:rsidP="00AF6C15">
      <w:pPr>
        <w:spacing w:after="0" w:line="240" w:lineRule="auto"/>
        <w:ind w:left="426"/>
        <w:jc w:val="both"/>
        <w:rPr>
          <w:rFonts w:ascii="Sylfaen" w:hAnsi="Sylfaen" w:cs="Sylfaen"/>
          <w:bCs/>
          <w:lang w:val="ka-GE"/>
        </w:rPr>
      </w:pPr>
      <w:r w:rsidRPr="000F71D1">
        <w:rPr>
          <w:rFonts w:ascii="Sylfaen" w:hAnsi="Sylfaen" w:cs="Sylfaen"/>
          <w:bCs/>
          <w:lang w:val="ka-GE"/>
        </w:rPr>
        <w:t xml:space="preserve">ა) </w:t>
      </w:r>
      <w:r w:rsidR="00634760" w:rsidRPr="000F71D1">
        <w:rPr>
          <w:rFonts w:ascii="Sylfaen" w:hAnsi="Sylfaen" w:cs="Sylfaen"/>
          <w:bCs/>
          <w:lang w:val="ka-GE"/>
        </w:rPr>
        <w:t>მოიცავს საგანმანათლებლო კომპონენტს</w:t>
      </w:r>
      <w:r w:rsidR="00634760" w:rsidRPr="000F71D1">
        <w:rPr>
          <w:rFonts w:ascii="Sylfaen" w:hAnsi="Sylfaen"/>
          <w:bCs/>
        </w:rPr>
        <w:t xml:space="preserve">, </w:t>
      </w:r>
      <w:r w:rsidR="00634760" w:rsidRPr="000F71D1">
        <w:rPr>
          <w:rFonts w:ascii="Sylfaen" w:hAnsi="Sylfaen" w:cs="Sylfaen"/>
          <w:bCs/>
          <w:lang w:val="ka-GE"/>
        </w:rPr>
        <w:t>რათა გვყავდეს ინფორმირებული</w:t>
      </w:r>
      <w:r w:rsidR="00507C91" w:rsidRPr="000F71D1">
        <w:rPr>
          <w:rFonts w:ascii="Sylfaen" w:hAnsi="Sylfaen" w:cs="Sylfaen"/>
          <w:bCs/>
          <w:lang w:val="ka-GE"/>
        </w:rPr>
        <w:t xml:space="preserve"> </w:t>
      </w:r>
      <w:r w:rsidRPr="000F71D1">
        <w:rPr>
          <w:rFonts w:ascii="Sylfaen" w:hAnsi="Sylfaen" w:cs="Sylfaen"/>
          <w:bCs/>
          <w:lang w:val="ka-GE"/>
        </w:rPr>
        <w:t xml:space="preserve">    </w:t>
      </w:r>
    </w:p>
    <w:p w:rsidR="00634760" w:rsidRPr="000F71D1" w:rsidRDefault="00507C91" w:rsidP="00AF6C15">
      <w:pPr>
        <w:spacing w:after="0" w:line="240" w:lineRule="auto"/>
        <w:ind w:left="426"/>
        <w:jc w:val="both"/>
        <w:rPr>
          <w:rFonts w:ascii="Sylfaen" w:hAnsi="Sylfaen"/>
        </w:rPr>
      </w:pPr>
      <w:r w:rsidRPr="000F71D1">
        <w:rPr>
          <w:rFonts w:ascii="Sylfaen" w:hAnsi="Sylfaen" w:cs="Sylfaen"/>
          <w:bCs/>
          <w:lang w:val="ka-GE"/>
        </w:rPr>
        <w:t xml:space="preserve">    </w:t>
      </w:r>
      <w:r w:rsidR="00634760" w:rsidRPr="000F71D1">
        <w:rPr>
          <w:rFonts w:ascii="Sylfaen" w:hAnsi="Sylfaen" w:cs="Sylfaen"/>
          <w:bCs/>
          <w:lang w:val="ka-GE"/>
        </w:rPr>
        <w:t>მომხმარებელი</w:t>
      </w:r>
      <w:r w:rsidR="00634760" w:rsidRPr="000F71D1">
        <w:rPr>
          <w:rFonts w:ascii="Sylfaen" w:hAnsi="Sylfaen"/>
          <w:bCs/>
        </w:rPr>
        <w:t xml:space="preserve">, </w:t>
      </w:r>
      <w:r w:rsidR="00634760" w:rsidRPr="000F71D1">
        <w:rPr>
          <w:rFonts w:ascii="Sylfaen" w:hAnsi="Sylfaen" w:cs="Sylfaen"/>
          <w:bCs/>
          <w:lang w:val="ka-GE"/>
        </w:rPr>
        <w:t>მიმწოდებელი</w:t>
      </w:r>
      <w:r w:rsidR="00634760" w:rsidRPr="000F71D1">
        <w:rPr>
          <w:rFonts w:ascii="Sylfaen" w:hAnsi="Sylfaen"/>
          <w:bCs/>
        </w:rPr>
        <w:t xml:space="preserve">, </w:t>
      </w:r>
      <w:r w:rsidR="00634760" w:rsidRPr="000F71D1">
        <w:rPr>
          <w:rFonts w:ascii="Sylfaen" w:hAnsi="Sylfaen" w:cs="Sylfaen"/>
          <w:bCs/>
          <w:lang w:val="ka-GE"/>
        </w:rPr>
        <w:t>დამფინანსებლები და მარეგულირებელი</w:t>
      </w:r>
      <w:r w:rsidR="00442561" w:rsidRPr="000F71D1">
        <w:rPr>
          <w:rFonts w:ascii="Sylfaen" w:hAnsi="Sylfaen" w:cs="Sylfaen"/>
          <w:bCs/>
          <w:lang w:val="ka-GE"/>
        </w:rPr>
        <w:t>;</w:t>
      </w:r>
    </w:p>
    <w:p w:rsidR="00634760" w:rsidRPr="000F71D1" w:rsidRDefault="00AF6C15" w:rsidP="00AF6C15">
      <w:pPr>
        <w:spacing w:line="240" w:lineRule="auto"/>
        <w:ind w:left="709" w:hanging="283"/>
        <w:jc w:val="both"/>
        <w:rPr>
          <w:rFonts w:ascii="Sylfaen" w:hAnsi="Sylfaen"/>
        </w:rPr>
      </w:pPr>
      <w:r w:rsidRPr="000F71D1">
        <w:rPr>
          <w:rFonts w:ascii="Sylfaen" w:hAnsi="Sylfaen" w:cs="Sylfaen"/>
          <w:bCs/>
          <w:lang w:val="ka-GE"/>
        </w:rPr>
        <w:t xml:space="preserve">ბ) </w:t>
      </w:r>
      <w:r w:rsidR="00634760" w:rsidRPr="000F71D1">
        <w:rPr>
          <w:rFonts w:ascii="Sylfaen" w:hAnsi="Sylfaen" w:cs="Sylfaen"/>
          <w:bCs/>
          <w:lang w:val="ka-GE"/>
        </w:rPr>
        <w:t>მოიცავს საზოგადოების განათლებას და ინფორმირებას</w:t>
      </w:r>
      <w:r w:rsidR="00634760" w:rsidRPr="000F71D1">
        <w:rPr>
          <w:rFonts w:ascii="Sylfaen" w:hAnsi="Sylfaen"/>
          <w:bCs/>
          <w:lang w:val="ka-GE"/>
        </w:rPr>
        <w:t xml:space="preserve">: </w:t>
      </w:r>
      <w:r w:rsidR="00634760" w:rsidRPr="000F71D1">
        <w:rPr>
          <w:rFonts w:ascii="Sylfaen" w:hAnsi="Sylfaen" w:cs="Sylfaen"/>
          <w:bCs/>
          <w:lang w:val="ka-GE"/>
        </w:rPr>
        <w:t xml:space="preserve">რა არის ხანგრძლივი მოვლა, რა შესაძლებლობებია, რა შეზღუდვებია, </w:t>
      </w:r>
      <w:r w:rsidR="00442561" w:rsidRPr="000F71D1">
        <w:rPr>
          <w:rFonts w:ascii="Sylfaen" w:hAnsi="Sylfaen" w:cs="Sylfaen"/>
          <w:bCs/>
          <w:lang w:val="ka-GE"/>
        </w:rPr>
        <w:t xml:space="preserve">როგორია </w:t>
      </w:r>
      <w:r w:rsidR="00634760" w:rsidRPr="000F71D1">
        <w:rPr>
          <w:rFonts w:ascii="Sylfaen" w:hAnsi="Sylfaen" w:cs="Sylfaen"/>
          <w:bCs/>
          <w:lang w:val="ka-GE"/>
        </w:rPr>
        <w:t xml:space="preserve">სერვისის </w:t>
      </w:r>
      <w:r w:rsidR="00665EB6" w:rsidRPr="000F71D1">
        <w:rPr>
          <w:rFonts w:ascii="Sylfaen" w:hAnsi="Sylfaen" w:cs="Sylfaen"/>
          <w:bCs/>
          <w:lang w:val="ka-GE"/>
        </w:rPr>
        <w:t>მიღების გზები</w:t>
      </w:r>
      <w:r w:rsidR="00442561" w:rsidRPr="000F71D1">
        <w:rPr>
          <w:rFonts w:ascii="Sylfaen" w:hAnsi="Sylfaen" w:cs="Sylfaen"/>
          <w:bCs/>
          <w:lang w:val="ka-GE"/>
        </w:rPr>
        <w:t>.</w:t>
      </w:r>
    </w:p>
    <w:p w:rsidR="00C40503" w:rsidRPr="000F71D1" w:rsidRDefault="00C40503" w:rsidP="00175A1B">
      <w:pPr>
        <w:spacing w:line="240" w:lineRule="auto"/>
        <w:ind w:left="360"/>
        <w:jc w:val="both"/>
        <w:rPr>
          <w:rFonts w:ascii="Sylfaen" w:hAnsi="Sylfaen"/>
          <w:lang w:val="ka-GE"/>
        </w:rPr>
      </w:pPr>
    </w:p>
    <w:p w:rsidR="00BC5775" w:rsidRPr="000F71D1" w:rsidRDefault="00BC5775" w:rsidP="00175A1B">
      <w:pPr>
        <w:spacing w:line="240" w:lineRule="auto"/>
        <w:ind w:left="360"/>
        <w:jc w:val="both"/>
        <w:rPr>
          <w:rFonts w:ascii="Sylfaen" w:hAnsi="Sylfaen"/>
          <w:lang w:val="ka-GE"/>
        </w:rPr>
      </w:pPr>
    </w:p>
    <w:p w:rsidR="008E7A7B" w:rsidRPr="000F71D1" w:rsidRDefault="008E7A7B" w:rsidP="00175A1B">
      <w:pPr>
        <w:pStyle w:val="ListParagraph"/>
        <w:numPr>
          <w:ilvl w:val="0"/>
          <w:numId w:val="17"/>
        </w:numPr>
        <w:spacing w:line="240" w:lineRule="auto"/>
        <w:jc w:val="both"/>
        <w:rPr>
          <w:rFonts w:ascii="Sylfaen" w:hAnsi="Sylfaen"/>
          <w:b/>
          <w:lang w:val="ka-GE"/>
        </w:rPr>
      </w:pPr>
      <w:r w:rsidRPr="000F71D1">
        <w:rPr>
          <w:rFonts w:ascii="Sylfaen" w:hAnsi="Sylfaen" w:cs="Sylfaen"/>
          <w:b/>
          <w:lang w:val="ka-GE"/>
        </w:rPr>
        <w:lastRenderedPageBreak/>
        <w:t>ბავშვთა</w:t>
      </w:r>
      <w:r w:rsidRPr="000F71D1">
        <w:rPr>
          <w:rFonts w:ascii="Sylfaen" w:hAnsi="Sylfaen"/>
          <w:b/>
          <w:lang w:val="ka-GE"/>
        </w:rPr>
        <w:t xml:space="preserve"> ხანგრძლივი მოვლის სერვისები</w:t>
      </w:r>
    </w:p>
    <w:p w:rsidR="00EB3916" w:rsidRPr="000F71D1" w:rsidRDefault="00EB3916" w:rsidP="00175A1B">
      <w:pPr>
        <w:pStyle w:val="ListParagraph"/>
        <w:spacing w:line="240" w:lineRule="auto"/>
        <w:ind w:left="360"/>
        <w:jc w:val="both"/>
        <w:rPr>
          <w:rFonts w:ascii="Sylfaen" w:hAnsi="Sylfaen"/>
          <w:b/>
          <w:lang w:val="ka-GE"/>
        </w:rPr>
      </w:pPr>
    </w:p>
    <w:p w:rsidR="008E7A7B" w:rsidRPr="000F71D1" w:rsidRDefault="008E7A7B" w:rsidP="00175A1B">
      <w:pPr>
        <w:spacing w:line="240" w:lineRule="auto"/>
        <w:jc w:val="both"/>
        <w:rPr>
          <w:rFonts w:ascii="Sylfaen" w:hAnsi="Sylfaen"/>
          <w:lang w:val="ka-GE"/>
        </w:rPr>
      </w:pPr>
      <w:r w:rsidRPr="000F71D1">
        <w:rPr>
          <w:rFonts w:ascii="Sylfaen" w:hAnsi="Sylfaen" w:cs="Sylfaen"/>
          <w:lang w:val="ka-GE"/>
        </w:rPr>
        <w:t>საქართველოშ</w:t>
      </w:r>
      <w:r w:rsidRPr="000F71D1">
        <w:rPr>
          <w:rFonts w:ascii="Sylfaen" w:hAnsi="Sylfaen"/>
          <w:lang w:val="ka-GE"/>
        </w:rPr>
        <w:t xml:space="preserve">ი ბავშვთა ხანგრძლივი მოვლის სერვისების </w:t>
      </w:r>
      <w:r w:rsidR="00F71EAA" w:rsidRPr="000F71D1">
        <w:rPr>
          <w:rFonts w:ascii="Sylfaen" w:hAnsi="Sylfaen"/>
          <w:lang w:val="ka-GE"/>
        </w:rPr>
        <w:t>რამ</w:t>
      </w:r>
      <w:r w:rsidRPr="000F71D1">
        <w:rPr>
          <w:rFonts w:ascii="Sylfaen" w:hAnsi="Sylfaen"/>
          <w:lang w:val="ka-GE"/>
        </w:rPr>
        <w:t>დენიმე ტიპი  შეირჩ</w:t>
      </w:r>
      <w:r w:rsidR="00C5232A" w:rsidRPr="000F71D1">
        <w:rPr>
          <w:rFonts w:ascii="Sylfaen" w:hAnsi="Sylfaen"/>
          <w:lang w:val="ka-GE"/>
        </w:rPr>
        <w:t>ა</w:t>
      </w:r>
      <w:r w:rsidRPr="000F71D1">
        <w:rPr>
          <w:rFonts w:ascii="Sylfaen" w:hAnsi="Sylfaen"/>
          <w:lang w:val="ka-GE"/>
        </w:rPr>
        <w:t>:</w:t>
      </w:r>
    </w:p>
    <w:p w:rsidR="00941E5C" w:rsidRPr="000F71D1" w:rsidRDefault="00941E5C" w:rsidP="00941E5C">
      <w:pPr>
        <w:pStyle w:val="ListParagraph"/>
        <w:numPr>
          <w:ilvl w:val="1"/>
          <w:numId w:val="17"/>
        </w:numPr>
        <w:spacing w:line="240" w:lineRule="auto"/>
        <w:jc w:val="both"/>
        <w:rPr>
          <w:rFonts w:ascii="Sylfaen" w:hAnsi="Sylfaen" w:cs="Sylfaen"/>
          <w:bCs/>
          <w:lang w:val="ka-GE"/>
        </w:rPr>
      </w:pPr>
      <w:r w:rsidRPr="000F71D1">
        <w:rPr>
          <w:rFonts w:ascii="Sylfaen" w:hAnsi="Sylfaen"/>
          <w:lang w:val="ka-GE"/>
        </w:rPr>
        <w:t>ბავშვთა სამედიცინო-სოციალური მოვლის ცენტრი (</w:t>
      </w:r>
      <w:r w:rsidRPr="000F71D1">
        <w:rPr>
          <w:rFonts w:ascii="Sylfaen" w:hAnsi="Sylfaen" w:cs="Sylfaen"/>
          <w:lang w:val="ka-GE"/>
        </w:rPr>
        <w:t xml:space="preserve">კვალიფიციური </w:t>
      </w:r>
      <w:r w:rsidRPr="000F71D1">
        <w:rPr>
          <w:rFonts w:ascii="Sylfaen" w:hAnsi="Sylfaen"/>
          <w:lang w:val="ka-GE"/>
        </w:rPr>
        <w:t xml:space="preserve">საექთნო მოვლის რეზიდენციული დაწესებულება განტვირთვის სერვისით) </w:t>
      </w:r>
    </w:p>
    <w:p w:rsidR="00941E5C" w:rsidRPr="000F71D1" w:rsidRDefault="00941E5C" w:rsidP="00941E5C">
      <w:pPr>
        <w:pStyle w:val="ListParagraph"/>
        <w:numPr>
          <w:ilvl w:val="1"/>
          <w:numId w:val="17"/>
        </w:numPr>
        <w:spacing w:line="240" w:lineRule="auto"/>
        <w:jc w:val="both"/>
        <w:rPr>
          <w:rFonts w:ascii="Sylfaen" w:hAnsi="Sylfaen" w:cs="Sylfaen"/>
          <w:bCs/>
          <w:lang w:val="ka-GE"/>
        </w:rPr>
      </w:pPr>
      <w:r w:rsidRPr="000F71D1">
        <w:rPr>
          <w:rFonts w:ascii="Sylfaen" w:hAnsi="Sylfaen" w:cs="Sylfaen"/>
          <w:lang w:val="ka-GE"/>
        </w:rPr>
        <w:t>ბავშვთა დღის ცენტრი</w:t>
      </w:r>
      <w:r w:rsidRPr="000F71D1">
        <w:rPr>
          <w:rFonts w:ascii="Sylfaen" w:hAnsi="Sylfaen"/>
          <w:lang w:val="ka-GE"/>
        </w:rPr>
        <w:t xml:space="preserve"> </w:t>
      </w:r>
    </w:p>
    <w:p w:rsidR="00941E5C" w:rsidRPr="000F71D1" w:rsidRDefault="00941E5C" w:rsidP="00941E5C">
      <w:pPr>
        <w:pStyle w:val="ListParagraph"/>
        <w:numPr>
          <w:ilvl w:val="1"/>
          <w:numId w:val="17"/>
        </w:numPr>
        <w:spacing w:line="240" w:lineRule="auto"/>
        <w:jc w:val="both"/>
        <w:rPr>
          <w:rFonts w:ascii="Sylfaen" w:hAnsi="Sylfaen" w:cs="Sylfaen"/>
          <w:bCs/>
          <w:lang w:val="ka-GE"/>
        </w:rPr>
      </w:pPr>
      <w:r w:rsidRPr="000F71D1">
        <w:rPr>
          <w:rFonts w:ascii="Sylfaen" w:hAnsi="Sylfaen" w:cs="Sylfaen"/>
          <w:lang w:val="ka-GE"/>
        </w:rPr>
        <w:t>ბინაზე</w:t>
      </w:r>
      <w:r w:rsidRPr="000F71D1">
        <w:rPr>
          <w:rFonts w:ascii="Sylfaen" w:hAnsi="Sylfaen"/>
          <w:lang w:val="ka-GE"/>
        </w:rPr>
        <w:t xml:space="preserve"> მოვლის სერვისი</w:t>
      </w:r>
    </w:p>
    <w:p w:rsidR="00EB3916" w:rsidRPr="000F71D1" w:rsidRDefault="00EB3916" w:rsidP="00175A1B">
      <w:pPr>
        <w:spacing w:line="240" w:lineRule="auto"/>
        <w:jc w:val="both"/>
        <w:rPr>
          <w:rFonts w:ascii="Sylfaen" w:hAnsi="Sylfaen"/>
          <w:lang w:val="ka-GE"/>
        </w:rPr>
      </w:pPr>
      <w:r w:rsidRPr="000F71D1">
        <w:rPr>
          <w:rFonts w:ascii="Sylfaen" w:hAnsi="Sylfaen"/>
          <w:lang w:val="ka-GE"/>
        </w:rPr>
        <w:t>ყველა ბავშვისათვის განვითარებისა და მოვლის საუკეთესო ადგილია ოჯახი. ბავშვები და მოზარდები სერიოზული კომპლექსური სამედიცინო პრობლემებით,  რომლებიც ხშირად საჭიროებენ 24 საათიან კვალიფიციურ დახმარებას და მათ ოჯახებს</w:t>
      </w:r>
      <w:r w:rsidRPr="000F71D1">
        <w:rPr>
          <w:rFonts w:ascii="Sylfaen" w:hAnsi="Sylfaen"/>
        </w:rPr>
        <w:t>/</w:t>
      </w:r>
      <w:r w:rsidRPr="000F71D1">
        <w:rPr>
          <w:rFonts w:ascii="Sylfaen" w:hAnsi="Sylfaen"/>
          <w:lang w:val="ka-GE"/>
        </w:rPr>
        <w:t xml:space="preserve">მეურვეებს არ შეუძლიათ  ბავშვის საჭიროებების დაკმაყოფილება უზრუნველყონ სახლში, უნდა მოთავსდნენ პედიატრიული ხანგრძლივი მოვლის </w:t>
      </w:r>
      <w:r w:rsidR="00320190" w:rsidRPr="000F71D1">
        <w:rPr>
          <w:rFonts w:ascii="Sylfaen" w:hAnsi="Sylfaen"/>
          <w:lang w:val="ka-GE"/>
        </w:rPr>
        <w:t>დაწესებულებაში</w:t>
      </w:r>
      <w:r w:rsidRPr="000F71D1">
        <w:rPr>
          <w:rFonts w:ascii="Sylfaen" w:hAnsi="Sylfaen"/>
          <w:lang w:val="ka-GE"/>
        </w:rPr>
        <w:t>, სადაც იქნება ოჯახური გარემოს მსგავსი სიტუაცია, სადაც სამედიცინო პერსონალი პატივს სცემს მშობლის/მზრუნველის  სურვილს, მონაწილეობა მიიღოს ბავშვის ცხოვრებაში და სადაც ბავშვის საუკეთესო ინტერესებიდან გამომდინარე იგეგმება მოვლის სერვისები. ასევე მნიშვნელოვანია ასეთ დაწესებულებებაში ცხოვრების საშუალება  ბავშვებისათვის, რომლებიც იზრდებიან მშობლების მზრუნველობის გარეშე სახელმწიფო დაწესებულებში, მინდობით აღზრდაში ან მცირე ტიპის საოჯახო დაწესებულებებში და ადგილზე მათი სამედიცინო საჭიროებების დაკმაყოფილების საშუალება არ არის.</w:t>
      </w:r>
    </w:p>
    <w:p w:rsidR="0006034D" w:rsidRPr="000F71D1" w:rsidRDefault="00493FD2" w:rsidP="00175A1B">
      <w:pPr>
        <w:spacing w:line="240" w:lineRule="auto"/>
        <w:jc w:val="both"/>
        <w:rPr>
          <w:rFonts w:ascii="Sylfaen" w:hAnsi="Sylfaen"/>
          <w:lang w:val="ka-GE"/>
        </w:rPr>
      </w:pPr>
      <w:r w:rsidRPr="000F71D1">
        <w:rPr>
          <w:rFonts w:ascii="Sylfaen" w:hAnsi="Sylfaen"/>
          <w:lang w:val="ka-GE"/>
        </w:rPr>
        <w:t>ამ ეტაპზე ყველაზე მწვავედ სწორედ ბავშვების ამ  მოწყვლადი ნაწილის პრობლემა დგას, რომლებიც სახელმწიფოს მზრუნველობის ქვეშ იმყოფებიან და  საჭიროებენ ხანგრძლივი</w:t>
      </w:r>
      <w:r w:rsidR="00313713" w:rsidRPr="000F71D1">
        <w:rPr>
          <w:rFonts w:ascii="Sylfaen" w:hAnsi="Sylfaen"/>
          <w:lang w:val="ka-GE"/>
        </w:rPr>
        <w:t xml:space="preserve"> მოვლის</w:t>
      </w:r>
      <w:r w:rsidRPr="000F71D1">
        <w:rPr>
          <w:rFonts w:ascii="Sylfaen" w:hAnsi="Sylfaen"/>
          <w:lang w:val="ka-GE"/>
        </w:rPr>
        <w:t xml:space="preserve"> </w:t>
      </w:r>
      <w:r w:rsidR="006D3144" w:rsidRPr="000F71D1">
        <w:rPr>
          <w:rFonts w:ascii="Sylfaen" w:hAnsi="Sylfaen"/>
          <w:lang w:val="ka-GE"/>
        </w:rPr>
        <w:t xml:space="preserve">რეზიდენტული </w:t>
      </w:r>
      <w:r w:rsidRPr="000F71D1">
        <w:rPr>
          <w:rFonts w:ascii="Sylfaen" w:hAnsi="Sylfaen"/>
          <w:lang w:val="ka-GE"/>
        </w:rPr>
        <w:t>ტიპის დაწესებულებაში განთავსებას ადეკვატური მოვლის მისაღებად. აღნიშნული ფუნქციის მქონე დაწესებულების შექმნა გათვალისწინებულია პილოტური პროექტით,</w:t>
      </w:r>
      <w:r w:rsidR="0006034D" w:rsidRPr="000F71D1">
        <w:rPr>
          <w:rFonts w:ascii="Sylfaen" w:hAnsi="Sylfaen"/>
          <w:lang w:val="ka-GE"/>
        </w:rPr>
        <w:t xml:space="preserve"> რომელიც ინიცირებულია</w:t>
      </w:r>
      <w:r w:rsidR="00313713" w:rsidRPr="000F71D1">
        <w:rPr>
          <w:rFonts w:ascii="Sylfaen" w:hAnsi="Sylfaen"/>
          <w:lang w:val="ka-GE"/>
        </w:rPr>
        <w:t xml:space="preserve"> </w:t>
      </w:r>
      <w:r w:rsidR="00060F90" w:rsidRPr="000F71D1">
        <w:rPr>
          <w:rFonts w:ascii="Sylfaen" w:hAnsi="Sylfaen"/>
          <w:lang w:val="ka-GE"/>
        </w:rPr>
        <w:t>საქართველოს შრომის, სოციალური დაცვისა და ჯანმრთელობის სამინისტრო</w:t>
      </w:r>
      <w:r w:rsidR="0006034D" w:rsidRPr="000F71D1">
        <w:rPr>
          <w:rFonts w:ascii="Sylfaen" w:hAnsi="Sylfaen"/>
          <w:lang w:val="ka-GE"/>
        </w:rPr>
        <w:t>ს მიერ</w:t>
      </w:r>
      <w:r w:rsidR="00060F90" w:rsidRPr="000F71D1">
        <w:rPr>
          <w:rFonts w:ascii="Sylfaen" w:hAnsi="Sylfaen"/>
          <w:lang w:val="ka-GE"/>
        </w:rPr>
        <w:t>, თბილისის სახელმწიფო სამედიცინო უნივერსიტეტ</w:t>
      </w:r>
      <w:r w:rsidR="0006034D" w:rsidRPr="000F71D1">
        <w:rPr>
          <w:rFonts w:ascii="Sylfaen" w:hAnsi="Sylfaen"/>
          <w:lang w:val="ka-GE"/>
        </w:rPr>
        <w:t>სა და</w:t>
      </w:r>
      <w:r w:rsidR="00E36A8E" w:rsidRPr="000F71D1">
        <w:rPr>
          <w:rFonts w:ascii="Sylfaen" w:hAnsi="Sylfaen"/>
          <w:lang w:val="ka-GE"/>
        </w:rPr>
        <w:t xml:space="preserve"> </w:t>
      </w:r>
      <w:r w:rsidR="0006034D" w:rsidRPr="000F71D1">
        <w:rPr>
          <w:rFonts w:ascii="Sylfaen" w:hAnsi="Sylfaen"/>
          <w:lang w:val="ka-GE"/>
        </w:rPr>
        <w:t>ჩეხეთის რესპუბლიკის კარიტასთან თანამშრომლობით.</w:t>
      </w:r>
    </w:p>
    <w:p w:rsidR="00573444" w:rsidRPr="000F71D1" w:rsidRDefault="00573444" w:rsidP="00175A1B">
      <w:pPr>
        <w:spacing w:line="240" w:lineRule="auto"/>
        <w:jc w:val="both"/>
        <w:rPr>
          <w:rFonts w:ascii="Sylfaen" w:hAnsi="Sylfaen"/>
          <w:b/>
          <w:lang w:val="ka-GE"/>
        </w:rPr>
      </w:pPr>
    </w:p>
    <w:p w:rsidR="00634760" w:rsidRPr="000F71D1" w:rsidRDefault="00B16E2B" w:rsidP="00175A1B">
      <w:pPr>
        <w:pStyle w:val="ListParagraph"/>
        <w:numPr>
          <w:ilvl w:val="0"/>
          <w:numId w:val="17"/>
        </w:numPr>
        <w:spacing w:line="240" w:lineRule="auto"/>
        <w:jc w:val="both"/>
        <w:rPr>
          <w:rFonts w:ascii="Sylfaen" w:hAnsi="Sylfaen"/>
          <w:b/>
        </w:rPr>
      </w:pPr>
      <w:r w:rsidRPr="000F71D1">
        <w:rPr>
          <w:rFonts w:ascii="Sylfaen" w:hAnsi="Sylfaen" w:cs="Sylfaen"/>
          <w:b/>
          <w:lang w:val="ka-GE"/>
        </w:rPr>
        <w:t>ბავშვთა</w:t>
      </w:r>
      <w:r w:rsidRPr="000F71D1">
        <w:rPr>
          <w:rFonts w:ascii="Sylfaen" w:hAnsi="Sylfaen"/>
          <w:b/>
          <w:lang w:val="ka-GE"/>
        </w:rPr>
        <w:t xml:space="preserve"> ხანგრძლივი მოვლის სერვისებში</w:t>
      </w:r>
      <w:r w:rsidR="00DB0EA9" w:rsidRPr="000F71D1">
        <w:rPr>
          <w:rFonts w:ascii="Sylfaen" w:hAnsi="Sylfaen"/>
          <w:b/>
          <w:lang w:val="ka-GE"/>
        </w:rPr>
        <w:t xml:space="preserve"> </w:t>
      </w:r>
      <w:r w:rsidRPr="000F71D1">
        <w:rPr>
          <w:rFonts w:ascii="Sylfaen" w:hAnsi="Sylfaen"/>
          <w:b/>
          <w:lang w:val="ka-GE"/>
        </w:rPr>
        <w:t xml:space="preserve"> ჩართვის კრიტერიუმები და მექანიზმები:</w:t>
      </w:r>
    </w:p>
    <w:p w:rsidR="002C1767" w:rsidRPr="000F71D1" w:rsidRDefault="002C1767" w:rsidP="00175A1B">
      <w:pPr>
        <w:pStyle w:val="ListParagraph"/>
        <w:spacing w:line="240" w:lineRule="auto"/>
        <w:ind w:left="360"/>
        <w:jc w:val="both"/>
        <w:rPr>
          <w:rFonts w:ascii="Sylfaen" w:hAnsi="Sylfaen"/>
          <w:b/>
        </w:rPr>
      </w:pPr>
    </w:p>
    <w:p w:rsidR="00DA2D2B" w:rsidRPr="000F71D1" w:rsidRDefault="00DA2D2B" w:rsidP="00DA2D2B">
      <w:pPr>
        <w:spacing w:line="240" w:lineRule="auto"/>
        <w:jc w:val="both"/>
        <w:rPr>
          <w:rFonts w:ascii="Sylfaen" w:hAnsi="Sylfaen" w:cs="Sylfaen"/>
          <w:lang w:val="ka-GE"/>
        </w:rPr>
      </w:pPr>
      <w:r w:rsidRPr="000F71D1">
        <w:rPr>
          <w:rFonts w:ascii="Sylfaen" w:hAnsi="Sylfaen"/>
          <w:lang w:val="ka-GE"/>
        </w:rPr>
        <w:t xml:space="preserve">ხანგრძლივი მოვლის სამედიცინო-სოციალური მოვლის ცენტრის  ბენეფიციარებისათვის ექსპერტ-სპეციალისტების მიერ </w:t>
      </w:r>
      <w:r w:rsidRPr="000F71D1">
        <w:rPr>
          <w:rFonts w:ascii="Sylfaen" w:hAnsi="Sylfaen" w:cs="Sylfaen"/>
          <w:lang w:val="ka-GE"/>
        </w:rPr>
        <w:t>არსებული</w:t>
      </w:r>
      <w:r w:rsidRPr="000F71D1">
        <w:rPr>
          <w:rFonts w:ascii="Sylfaen" w:hAnsi="Sylfaen"/>
          <w:lang w:val="ka-GE"/>
        </w:rPr>
        <w:t xml:space="preserve"> პრაქტიკის შესაბამისად უნდა შემუშავდეს კონკრეტული ჩართვის და დაყოვნების  კრიტერიუმები;</w:t>
      </w:r>
    </w:p>
    <w:p w:rsidR="00DA2D2B" w:rsidRPr="000F71D1" w:rsidRDefault="00DA2D2B" w:rsidP="00DA2D2B">
      <w:pPr>
        <w:spacing w:line="240" w:lineRule="auto"/>
        <w:jc w:val="both"/>
        <w:rPr>
          <w:rFonts w:ascii="Sylfaen" w:hAnsi="Sylfaen"/>
          <w:lang w:val="ka-GE"/>
        </w:rPr>
      </w:pPr>
      <w:r w:rsidRPr="000F71D1">
        <w:rPr>
          <w:rFonts w:ascii="Sylfaen" w:hAnsi="Sylfaen" w:cs="Sylfaen"/>
          <w:lang w:val="ka-GE"/>
        </w:rPr>
        <w:t>ხანგრძლივი</w:t>
      </w:r>
      <w:r w:rsidRPr="000F71D1">
        <w:rPr>
          <w:rFonts w:ascii="Sylfaen" w:hAnsi="Sylfaen"/>
          <w:lang w:val="ka-GE"/>
        </w:rPr>
        <w:t xml:space="preserve"> მოვლის შესახებ მიღებული  კრიტერიუმები უნდა ეხებოდეს როგორც სახელმწიფო ზრუნვის ქვეშ, ასევე ოჯახში მყოფ ბავშვებსაც; </w:t>
      </w:r>
      <w:r w:rsidRPr="000F71D1">
        <w:rPr>
          <w:rFonts w:ascii="Sylfaen" w:hAnsi="Sylfaen" w:cs="Sylfaen"/>
          <w:lang w:val="ka-GE"/>
        </w:rPr>
        <w:t>ჩართვის</w:t>
      </w:r>
      <w:r w:rsidRPr="000F71D1">
        <w:rPr>
          <w:rFonts w:ascii="Sylfaen" w:hAnsi="Sylfaen"/>
          <w:lang w:val="ka-GE"/>
        </w:rPr>
        <w:t xml:space="preserve"> კრიტერიუმების გაწერისას აუცილებლად უნდა იყოს გათვალისწინებული სახელმწიფო მზრუნველობის ქვეშ მყოფი ბავშვების სოციალური თავისებურებებიც;</w:t>
      </w:r>
    </w:p>
    <w:p w:rsidR="00321DA1" w:rsidRPr="000F71D1" w:rsidRDefault="002C1767">
      <w:pPr>
        <w:spacing w:line="240" w:lineRule="auto"/>
        <w:jc w:val="both"/>
        <w:rPr>
          <w:rFonts w:ascii="Sylfaen" w:hAnsi="Sylfaen" w:cs="Sylfaen"/>
          <w:lang w:val="ka-GE"/>
        </w:rPr>
      </w:pPr>
      <w:r w:rsidRPr="000F71D1">
        <w:rPr>
          <w:rFonts w:ascii="Sylfaen" w:hAnsi="Sylfaen" w:cs="Sylfaen"/>
          <w:lang w:val="ka-GE"/>
        </w:rPr>
        <w:t xml:space="preserve">მნიშვნელოვანია, რომ </w:t>
      </w:r>
      <w:r w:rsidR="00891CA5" w:rsidRPr="000F71D1">
        <w:rPr>
          <w:rFonts w:ascii="Sylfaen" w:hAnsi="Sylfaen" w:cs="Sylfaen"/>
          <w:lang w:val="ka-GE"/>
        </w:rPr>
        <w:t xml:space="preserve">ხანგრძლივი მოვლის სერვისებით სარგებლობის </w:t>
      </w:r>
      <w:r w:rsidRPr="000F71D1">
        <w:rPr>
          <w:rFonts w:ascii="Sylfaen" w:hAnsi="Sylfaen" w:cs="Sylfaen"/>
          <w:lang w:val="ka-GE"/>
        </w:rPr>
        <w:t>კრიტერიუმები იყოს არა მხოლოდ დიაგნოზზე ორიენტირებული, არამედ ითვალისწინებდეს ფუნქციურ შეზღუდვას</w:t>
      </w:r>
      <w:r w:rsidR="00D928A8" w:rsidRPr="000F71D1">
        <w:rPr>
          <w:rFonts w:ascii="Sylfaen" w:hAnsi="Sylfaen" w:cs="Sylfaen"/>
          <w:lang w:val="ka-GE"/>
        </w:rPr>
        <w:t>.</w:t>
      </w:r>
      <w:r w:rsidR="005D04AF" w:rsidRPr="000F71D1">
        <w:rPr>
          <w:rFonts w:ascii="Sylfaen" w:hAnsi="Sylfaen" w:cs="Sylfaen"/>
          <w:lang w:val="ka-GE"/>
        </w:rPr>
        <w:t xml:space="preserve"> ამისთვის საჭიროა არსებული სამედიცინო მოდელიდან </w:t>
      </w:r>
      <w:r w:rsidR="00D928A8" w:rsidRPr="000F71D1">
        <w:rPr>
          <w:rFonts w:ascii="Sylfaen" w:hAnsi="Sylfaen" w:cs="Sylfaen"/>
          <w:lang w:val="ka-GE"/>
        </w:rPr>
        <w:t>სამედიცინო-</w:t>
      </w:r>
      <w:r w:rsidR="005D04AF" w:rsidRPr="000F71D1">
        <w:rPr>
          <w:rFonts w:ascii="Sylfaen" w:hAnsi="Sylfaen" w:cs="Sylfaen"/>
          <w:lang w:val="ka-GE"/>
        </w:rPr>
        <w:t xml:space="preserve">სოციალურ მოდელზე გადასვლა. </w:t>
      </w:r>
    </w:p>
    <w:p w:rsidR="00891CA5" w:rsidRPr="000F71D1" w:rsidRDefault="00891CA5" w:rsidP="00592ADE">
      <w:pPr>
        <w:spacing w:line="240" w:lineRule="auto"/>
        <w:jc w:val="both"/>
        <w:rPr>
          <w:rFonts w:ascii="Sylfaen" w:hAnsi="Sylfaen" w:cs="Sylfaen"/>
          <w:lang w:val="ka-GE"/>
        </w:rPr>
      </w:pPr>
      <w:r w:rsidRPr="000F71D1">
        <w:rPr>
          <w:rFonts w:ascii="Sylfaen" w:hAnsi="Sylfaen" w:cs="Sylfaen"/>
          <w:lang w:val="ka-GE"/>
        </w:rPr>
        <w:lastRenderedPageBreak/>
        <w:t>აღნიშნული</w:t>
      </w:r>
      <w:r w:rsidR="002A54EE" w:rsidRPr="000F71D1">
        <w:rPr>
          <w:rFonts w:ascii="Sylfaen" w:hAnsi="Sylfaen"/>
          <w:lang w:val="ka-GE"/>
        </w:rPr>
        <w:t xml:space="preserve"> ეხება როგორც</w:t>
      </w:r>
      <w:r w:rsidR="002A54EE" w:rsidRPr="000F71D1">
        <w:rPr>
          <w:rFonts w:ascii="Sylfaen" w:hAnsi="Sylfaen"/>
          <w:b/>
          <w:lang w:val="ka-GE"/>
        </w:rPr>
        <w:t xml:space="preserve"> პედიატრიულ სამედიცინო-სოციალური მოვლის ცენტრში </w:t>
      </w:r>
      <w:r w:rsidR="002A54EE" w:rsidRPr="000F71D1">
        <w:rPr>
          <w:rFonts w:ascii="Sylfaen" w:hAnsi="Sylfaen"/>
          <w:lang w:val="ka-GE"/>
        </w:rPr>
        <w:t>განთავსებას, ასევე დღის ცენტრებით და შინმოვლის სერვისებით სარგებლობის საშუალებასაც.</w:t>
      </w:r>
    </w:p>
    <w:p w:rsidR="00785C38" w:rsidRPr="000F71D1" w:rsidRDefault="00891CA5" w:rsidP="00175A1B">
      <w:pPr>
        <w:spacing w:line="240" w:lineRule="auto"/>
        <w:jc w:val="both"/>
        <w:rPr>
          <w:rFonts w:ascii="Sylfaen" w:hAnsi="Sylfaen"/>
        </w:rPr>
      </w:pPr>
      <w:r w:rsidRPr="000F71D1">
        <w:rPr>
          <w:rFonts w:ascii="Sylfaen" w:hAnsi="Sylfaen"/>
          <w:lang w:val="ka-GE"/>
        </w:rPr>
        <w:t>პედიატრიულ</w:t>
      </w:r>
      <w:r w:rsidR="00071743" w:rsidRPr="000F71D1">
        <w:rPr>
          <w:rFonts w:ascii="Sylfaen" w:hAnsi="Sylfaen"/>
          <w:lang w:val="ka-GE"/>
        </w:rPr>
        <w:t xml:space="preserve"> სამედიცინო-სოციალური მოვლის სახლში</w:t>
      </w:r>
      <w:r w:rsidR="005D04AF" w:rsidRPr="000F71D1">
        <w:rPr>
          <w:rFonts w:ascii="Sylfaen" w:hAnsi="Sylfaen"/>
          <w:lang w:val="ka-GE"/>
        </w:rPr>
        <w:t xml:space="preserve"> უნდა</w:t>
      </w:r>
      <w:r w:rsidR="00071743" w:rsidRPr="000F71D1">
        <w:rPr>
          <w:rFonts w:ascii="Sylfaen" w:hAnsi="Sylfaen"/>
          <w:lang w:val="ka-GE"/>
        </w:rPr>
        <w:t xml:space="preserve"> </w:t>
      </w:r>
      <w:r w:rsidR="000563B5" w:rsidRPr="000F71D1">
        <w:rPr>
          <w:rFonts w:ascii="Sylfaen" w:hAnsi="Sylfaen"/>
          <w:lang w:val="ka-GE"/>
        </w:rPr>
        <w:t>განთავსდეს ბავშვი, რომელიც აკმაყოფილებს ჩამოთვლილ</w:t>
      </w:r>
      <w:r w:rsidR="00286E44" w:rsidRPr="000F71D1">
        <w:rPr>
          <w:rFonts w:ascii="Sylfaen" w:hAnsi="Sylfaen"/>
          <w:lang w:val="ka-GE"/>
        </w:rPr>
        <w:t>ი სამედიცინო საჭიროებებიდან</w:t>
      </w:r>
      <w:r w:rsidR="000563B5" w:rsidRPr="000F71D1">
        <w:rPr>
          <w:rFonts w:ascii="Sylfaen" w:hAnsi="Sylfaen"/>
          <w:lang w:val="ka-GE"/>
        </w:rPr>
        <w:t xml:space="preserve"> </w:t>
      </w:r>
      <w:r w:rsidR="00F8484E" w:rsidRPr="000F71D1">
        <w:rPr>
          <w:rFonts w:ascii="Sylfaen" w:hAnsi="Sylfaen"/>
          <w:lang w:val="ka-GE"/>
        </w:rPr>
        <w:t>მინიმუმ ერთ</w:t>
      </w:r>
      <w:r w:rsidR="000563B5" w:rsidRPr="000F71D1">
        <w:rPr>
          <w:rFonts w:ascii="Sylfaen" w:hAnsi="Sylfaen"/>
          <w:lang w:val="ka-GE"/>
        </w:rPr>
        <w:t xml:space="preserve"> პუნქტს მაინც: ფილტვების ხელოვნური ვენტილაცია (ტრაქეოსტომიით),</w:t>
      </w:r>
      <w:r w:rsidR="00F8484E" w:rsidRPr="000F71D1">
        <w:rPr>
          <w:rFonts w:ascii="Sylfaen" w:hAnsi="Sylfaen"/>
          <w:lang w:val="ka-GE"/>
        </w:rPr>
        <w:t xml:space="preserve"> </w:t>
      </w:r>
      <w:r w:rsidR="000563B5" w:rsidRPr="000F71D1">
        <w:rPr>
          <w:rFonts w:ascii="Sylfaen" w:hAnsi="Sylfaen"/>
          <w:lang w:val="ka-GE"/>
        </w:rPr>
        <w:t>ჟანგბადზე დამოკიდებული 24 სთ განმავლობაში, სრული პარენტერალური კვება, მხოლოდ ზონდით კვება, ტრაქეოსტომის არსებობა, იმუნოდეფიციტი, ბოლო 6 თვის განმავლობაში ყოველდღიური მორეციდივე გულყრა-კრუნჩხვები, რომელიც საჭიროებს მედიკამენტოზურ ჩარევას</w:t>
      </w:r>
      <w:r w:rsidR="00C5232A" w:rsidRPr="000F71D1">
        <w:rPr>
          <w:rFonts w:ascii="Sylfaen" w:hAnsi="Sylfaen"/>
          <w:lang w:val="ka-GE"/>
        </w:rPr>
        <w:t xml:space="preserve">, </w:t>
      </w:r>
      <w:r w:rsidR="00C5569C" w:rsidRPr="000F71D1">
        <w:rPr>
          <w:rFonts w:ascii="Sylfaen" w:hAnsi="Sylfaen"/>
          <w:lang w:val="ka-GE"/>
        </w:rPr>
        <w:t xml:space="preserve">თუ ბავშვის სასიცოცხლო ფუნქციების უზრუნველყოფა შეუძლებელია ბინის პირობებში </w:t>
      </w:r>
      <w:r w:rsidR="00C5232A" w:rsidRPr="000F71D1">
        <w:rPr>
          <w:rFonts w:ascii="Sylfaen" w:hAnsi="Sylfaen"/>
          <w:lang w:val="ka-GE"/>
        </w:rPr>
        <w:t xml:space="preserve">და </w:t>
      </w:r>
      <w:r w:rsidR="00C5569C" w:rsidRPr="000F71D1">
        <w:rPr>
          <w:rFonts w:ascii="Sylfaen" w:hAnsi="Sylfaen"/>
          <w:lang w:val="ka-GE"/>
        </w:rPr>
        <w:t xml:space="preserve">ბავშვის ბინაზე დატოვება მის სიცოცხლეს უქმნის რისკს. </w:t>
      </w:r>
    </w:p>
    <w:p w:rsidR="000563B5" w:rsidRPr="000F71D1" w:rsidRDefault="00265050" w:rsidP="00175A1B">
      <w:pPr>
        <w:spacing w:line="240" w:lineRule="auto"/>
        <w:jc w:val="both"/>
        <w:rPr>
          <w:rFonts w:ascii="Sylfaen" w:hAnsi="Sylfaen"/>
          <w:lang w:val="ka-GE"/>
        </w:rPr>
      </w:pPr>
      <w:r w:rsidRPr="000F71D1">
        <w:rPr>
          <w:rFonts w:ascii="Sylfaen" w:hAnsi="Sylfaen" w:cs="Sylfaen"/>
          <w:lang w:val="ka-GE"/>
        </w:rPr>
        <w:t xml:space="preserve">ხანგრძლივი მოვლის სერვისებში ჩართვის </w:t>
      </w:r>
      <w:r w:rsidR="000563B5" w:rsidRPr="000F71D1">
        <w:rPr>
          <w:rFonts w:ascii="Sylfaen" w:hAnsi="Sylfaen"/>
          <w:lang w:val="ka-GE"/>
        </w:rPr>
        <w:t xml:space="preserve">დიაგნოზების/მდგომარეობების </w:t>
      </w:r>
      <w:r w:rsidRPr="000F71D1">
        <w:rPr>
          <w:rFonts w:ascii="Sylfaen" w:hAnsi="Sylfaen"/>
          <w:lang w:val="ka-GE"/>
        </w:rPr>
        <w:t>სავარაუდო მაგალითებია</w:t>
      </w:r>
      <w:r w:rsidR="000563B5" w:rsidRPr="000F71D1">
        <w:rPr>
          <w:rFonts w:ascii="Sylfaen" w:hAnsi="Sylfaen"/>
          <w:lang w:val="ka-GE"/>
        </w:rPr>
        <w:t>:</w:t>
      </w:r>
    </w:p>
    <w:p w:rsidR="007232CB" w:rsidRPr="000F71D1" w:rsidRDefault="007232CB" w:rsidP="00175A1B">
      <w:pPr>
        <w:pStyle w:val="ListParagraph"/>
        <w:numPr>
          <w:ilvl w:val="0"/>
          <w:numId w:val="5"/>
        </w:numPr>
        <w:spacing w:line="240" w:lineRule="auto"/>
        <w:jc w:val="both"/>
        <w:rPr>
          <w:rFonts w:ascii="Sylfaen" w:hAnsi="Sylfaen"/>
          <w:lang w:val="ka-GE"/>
        </w:rPr>
      </w:pPr>
      <w:r w:rsidRPr="000F71D1">
        <w:rPr>
          <w:rFonts w:ascii="Sylfaen" w:hAnsi="Sylfaen"/>
          <w:lang w:val="ka-GE"/>
        </w:rPr>
        <w:t xml:space="preserve">კომპლექსური გულყრითი </w:t>
      </w:r>
      <w:r w:rsidR="000563B5" w:rsidRPr="000F71D1">
        <w:rPr>
          <w:rFonts w:ascii="Sylfaen" w:hAnsi="Sylfaen"/>
          <w:lang w:val="ka-GE"/>
        </w:rPr>
        <w:t>დარღვევები</w:t>
      </w:r>
    </w:p>
    <w:p w:rsidR="007232CB" w:rsidRPr="000F71D1" w:rsidRDefault="007232CB" w:rsidP="00175A1B">
      <w:pPr>
        <w:pStyle w:val="ListParagraph"/>
        <w:numPr>
          <w:ilvl w:val="0"/>
          <w:numId w:val="5"/>
        </w:numPr>
        <w:spacing w:line="240" w:lineRule="auto"/>
        <w:jc w:val="both"/>
        <w:rPr>
          <w:rFonts w:ascii="Sylfaen" w:hAnsi="Sylfaen"/>
          <w:lang w:val="ka-GE"/>
        </w:rPr>
      </w:pPr>
      <w:r w:rsidRPr="000F71D1">
        <w:rPr>
          <w:rFonts w:ascii="Sylfaen" w:hAnsi="Sylfaen"/>
          <w:lang w:val="ka-GE"/>
        </w:rPr>
        <w:t xml:space="preserve">ნერვ-კუნთოვანი </w:t>
      </w:r>
      <w:r w:rsidR="000563B5" w:rsidRPr="000F71D1">
        <w:rPr>
          <w:rFonts w:ascii="Sylfaen" w:hAnsi="Sylfaen"/>
          <w:lang w:val="ka-GE"/>
        </w:rPr>
        <w:t>დაავადები</w:t>
      </w:r>
    </w:p>
    <w:p w:rsidR="007232CB" w:rsidRPr="000F71D1" w:rsidRDefault="007232CB" w:rsidP="00175A1B">
      <w:pPr>
        <w:pStyle w:val="ListParagraph"/>
        <w:numPr>
          <w:ilvl w:val="0"/>
          <w:numId w:val="5"/>
        </w:numPr>
        <w:spacing w:line="240" w:lineRule="auto"/>
        <w:jc w:val="both"/>
        <w:rPr>
          <w:rFonts w:ascii="Sylfaen" w:hAnsi="Sylfaen"/>
          <w:lang w:val="ka-GE"/>
        </w:rPr>
      </w:pPr>
      <w:r w:rsidRPr="000F71D1">
        <w:rPr>
          <w:rFonts w:ascii="Sylfaen" w:hAnsi="Sylfaen"/>
          <w:lang w:val="ka-GE"/>
        </w:rPr>
        <w:t>ქრომოსომული</w:t>
      </w:r>
      <w:r w:rsidR="000563B5" w:rsidRPr="000F71D1">
        <w:rPr>
          <w:rFonts w:ascii="Sylfaen" w:hAnsi="Sylfaen"/>
          <w:lang w:val="ka-GE"/>
        </w:rPr>
        <w:t>დარღვევები</w:t>
      </w:r>
    </w:p>
    <w:p w:rsidR="007232CB" w:rsidRPr="000F71D1" w:rsidRDefault="007232CB" w:rsidP="00175A1B">
      <w:pPr>
        <w:pStyle w:val="ListParagraph"/>
        <w:numPr>
          <w:ilvl w:val="0"/>
          <w:numId w:val="5"/>
        </w:numPr>
        <w:spacing w:line="240" w:lineRule="auto"/>
        <w:jc w:val="both"/>
        <w:rPr>
          <w:rFonts w:ascii="Sylfaen" w:hAnsi="Sylfaen"/>
          <w:lang w:val="ka-GE"/>
        </w:rPr>
      </w:pPr>
      <w:r w:rsidRPr="000F71D1">
        <w:rPr>
          <w:rFonts w:ascii="Sylfaen" w:hAnsi="Sylfaen"/>
          <w:lang w:val="ka-GE"/>
        </w:rPr>
        <w:t xml:space="preserve">მუცლად ყოფნის პერიოდის </w:t>
      </w:r>
      <w:r w:rsidR="000563B5" w:rsidRPr="000F71D1">
        <w:rPr>
          <w:rFonts w:ascii="Sylfaen" w:hAnsi="Sylfaen"/>
          <w:lang w:val="ka-GE"/>
        </w:rPr>
        <w:t>გართულებები</w:t>
      </w:r>
    </w:p>
    <w:p w:rsidR="007232CB" w:rsidRPr="000F71D1" w:rsidRDefault="007232CB" w:rsidP="00175A1B">
      <w:pPr>
        <w:pStyle w:val="ListParagraph"/>
        <w:numPr>
          <w:ilvl w:val="0"/>
          <w:numId w:val="5"/>
        </w:numPr>
        <w:spacing w:line="240" w:lineRule="auto"/>
        <w:jc w:val="both"/>
        <w:rPr>
          <w:rFonts w:ascii="Sylfaen" w:hAnsi="Sylfaen"/>
          <w:lang w:val="ka-GE"/>
        </w:rPr>
      </w:pPr>
      <w:r w:rsidRPr="000F71D1">
        <w:rPr>
          <w:rFonts w:ascii="Sylfaen" w:hAnsi="Sylfaen"/>
          <w:lang w:val="ka-GE"/>
        </w:rPr>
        <w:t xml:space="preserve">ნევროლოგიური </w:t>
      </w:r>
      <w:r w:rsidR="000563B5" w:rsidRPr="000F71D1">
        <w:rPr>
          <w:rFonts w:ascii="Sylfaen" w:hAnsi="Sylfaen"/>
          <w:lang w:val="ka-GE"/>
        </w:rPr>
        <w:t>დარღვევები</w:t>
      </w:r>
    </w:p>
    <w:p w:rsidR="007232CB" w:rsidRPr="000F71D1" w:rsidRDefault="007232CB" w:rsidP="00175A1B">
      <w:pPr>
        <w:pStyle w:val="ListParagraph"/>
        <w:numPr>
          <w:ilvl w:val="0"/>
          <w:numId w:val="5"/>
        </w:numPr>
        <w:spacing w:line="240" w:lineRule="auto"/>
        <w:jc w:val="both"/>
        <w:rPr>
          <w:rFonts w:ascii="Sylfaen" w:hAnsi="Sylfaen"/>
          <w:lang w:val="ka-GE"/>
        </w:rPr>
      </w:pPr>
      <w:r w:rsidRPr="000F71D1">
        <w:rPr>
          <w:rFonts w:ascii="Sylfaen" w:hAnsi="Sylfaen"/>
          <w:lang w:val="ka-GE"/>
        </w:rPr>
        <w:t>კრანიოფაციალური</w:t>
      </w:r>
      <w:r w:rsidR="000563B5" w:rsidRPr="000F71D1">
        <w:rPr>
          <w:rFonts w:ascii="Sylfaen" w:hAnsi="Sylfaen"/>
          <w:lang w:val="ka-GE"/>
        </w:rPr>
        <w:t>ანომალიები</w:t>
      </w:r>
    </w:p>
    <w:p w:rsidR="007232CB" w:rsidRPr="000F71D1" w:rsidRDefault="007232CB" w:rsidP="00175A1B">
      <w:pPr>
        <w:pStyle w:val="ListParagraph"/>
        <w:numPr>
          <w:ilvl w:val="0"/>
          <w:numId w:val="5"/>
        </w:numPr>
        <w:spacing w:line="240" w:lineRule="auto"/>
        <w:jc w:val="both"/>
        <w:rPr>
          <w:rFonts w:ascii="Sylfaen" w:hAnsi="Sylfaen"/>
          <w:lang w:val="ka-GE"/>
        </w:rPr>
      </w:pPr>
      <w:r w:rsidRPr="000F71D1">
        <w:rPr>
          <w:rFonts w:ascii="Sylfaen" w:hAnsi="Sylfaen"/>
          <w:lang w:val="ka-GE"/>
        </w:rPr>
        <w:t xml:space="preserve">მიკროცეფალიის </w:t>
      </w:r>
      <w:r w:rsidR="000563B5" w:rsidRPr="000F71D1">
        <w:rPr>
          <w:rFonts w:ascii="Sylfaen" w:hAnsi="Sylfaen"/>
          <w:lang w:val="ka-GE"/>
        </w:rPr>
        <w:t>გართულებები</w:t>
      </w:r>
    </w:p>
    <w:p w:rsidR="007232CB" w:rsidRPr="000F71D1" w:rsidRDefault="007232CB" w:rsidP="00175A1B">
      <w:pPr>
        <w:pStyle w:val="ListParagraph"/>
        <w:numPr>
          <w:ilvl w:val="0"/>
          <w:numId w:val="5"/>
        </w:numPr>
        <w:spacing w:line="240" w:lineRule="auto"/>
        <w:jc w:val="both"/>
        <w:rPr>
          <w:rFonts w:ascii="Sylfaen" w:hAnsi="Sylfaen"/>
          <w:lang w:val="ka-GE"/>
        </w:rPr>
      </w:pPr>
      <w:r w:rsidRPr="000F71D1">
        <w:rPr>
          <w:rFonts w:ascii="Sylfaen" w:hAnsi="Sylfaen"/>
          <w:lang w:val="ka-GE"/>
        </w:rPr>
        <w:t xml:space="preserve">ტერმინალური </w:t>
      </w:r>
      <w:r w:rsidR="000563B5" w:rsidRPr="000F71D1">
        <w:rPr>
          <w:rFonts w:ascii="Sylfaen" w:hAnsi="Sylfaen"/>
          <w:lang w:val="ka-GE"/>
        </w:rPr>
        <w:t>დაავადებები</w:t>
      </w:r>
    </w:p>
    <w:p w:rsidR="007232CB" w:rsidRPr="000F71D1" w:rsidRDefault="007232CB" w:rsidP="00175A1B">
      <w:pPr>
        <w:pStyle w:val="ListParagraph"/>
        <w:numPr>
          <w:ilvl w:val="0"/>
          <w:numId w:val="5"/>
        </w:numPr>
        <w:spacing w:line="240" w:lineRule="auto"/>
        <w:jc w:val="both"/>
        <w:rPr>
          <w:rFonts w:ascii="Sylfaen" w:hAnsi="Sylfaen"/>
          <w:lang w:val="ka-GE"/>
        </w:rPr>
      </w:pPr>
      <w:r w:rsidRPr="000F71D1">
        <w:rPr>
          <w:rFonts w:ascii="Sylfaen" w:hAnsi="Sylfaen"/>
          <w:lang w:val="ka-GE"/>
        </w:rPr>
        <w:t xml:space="preserve">დეგენერაციული </w:t>
      </w:r>
      <w:r w:rsidR="000563B5" w:rsidRPr="000F71D1">
        <w:rPr>
          <w:rFonts w:ascii="Sylfaen" w:hAnsi="Sylfaen"/>
          <w:lang w:val="ka-GE"/>
        </w:rPr>
        <w:t>დაავადებები</w:t>
      </w:r>
    </w:p>
    <w:p w:rsidR="007232CB" w:rsidRPr="000F71D1" w:rsidRDefault="007232CB" w:rsidP="00175A1B">
      <w:pPr>
        <w:pStyle w:val="ListParagraph"/>
        <w:numPr>
          <w:ilvl w:val="0"/>
          <w:numId w:val="5"/>
        </w:numPr>
        <w:spacing w:line="240" w:lineRule="auto"/>
        <w:jc w:val="both"/>
        <w:rPr>
          <w:rFonts w:ascii="Sylfaen" w:hAnsi="Sylfaen"/>
          <w:lang w:val="ka-GE"/>
        </w:rPr>
      </w:pPr>
      <w:r w:rsidRPr="000F71D1">
        <w:rPr>
          <w:rFonts w:ascii="Sylfaen" w:hAnsi="Sylfaen"/>
          <w:lang w:val="ka-GE"/>
        </w:rPr>
        <w:t xml:space="preserve">თავის ტვინის </w:t>
      </w:r>
      <w:r w:rsidR="000563B5" w:rsidRPr="000F71D1">
        <w:rPr>
          <w:rFonts w:ascii="Sylfaen" w:hAnsi="Sylfaen"/>
          <w:lang w:val="ka-GE"/>
        </w:rPr>
        <w:t>ტრავმ</w:t>
      </w:r>
      <w:r w:rsidR="006D3144" w:rsidRPr="000F71D1">
        <w:rPr>
          <w:rFonts w:ascii="Sylfaen" w:hAnsi="Sylfaen"/>
          <w:lang w:val="ka-GE"/>
        </w:rPr>
        <w:t>ა</w:t>
      </w:r>
    </w:p>
    <w:p w:rsidR="007232CB" w:rsidRPr="000F71D1" w:rsidRDefault="007232CB" w:rsidP="00175A1B">
      <w:pPr>
        <w:pStyle w:val="ListParagraph"/>
        <w:numPr>
          <w:ilvl w:val="0"/>
          <w:numId w:val="5"/>
        </w:numPr>
        <w:spacing w:line="240" w:lineRule="auto"/>
        <w:jc w:val="both"/>
        <w:rPr>
          <w:rFonts w:ascii="Sylfaen" w:hAnsi="Sylfaen"/>
          <w:lang w:val="ka-GE"/>
        </w:rPr>
      </w:pPr>
      <w:r w:rsidRPr="000F71D1">
        <w:rPr>
          <w:rFonts w:ascii="Sylfaen" w:hAnsi="Sylfaen"/>
          <w:lang w:val="ka-GE"/>
        </w:rPr>
        <w:t xml:space="preserve">მოკლე ნაწლავის სინდრომით </w:t>
      </w:r>
      <w:r w:rsidRPr="000F71D1">
        <w:rPr>
          <w:rFonts w:ascii="Arial" w:hAnsi="Arial" w:cs="Arial"/>
          <w:shd w:val="clear" w:color="auto" w:fill="FFFFFF"/>
        </w:rPr>
        <w:t>(SBS)</w:t>
      </w:r>
    </w:p>
    <w:p w:rsidR="007232CB" w:rsidRPr="000F71D1" w:rsidRDefault="007232CB" w:rsidP="00175A1B">
      <w:pPr>
        <w:pStyle w:val="ListParagraph"/>
        <w:numPr>
          <w:ilvl w:val="0"/>
          <w:numId w:val="5"/>
        </w:numPr>
        <w:spacing w:line="240" w:lineRule="auto"/>
        <w:jc w:val="both"/>
        <w:rPr>
          <w:rFonts w:ascii="Sylfaen" w:hAnsi="Sylfaen"/>
          <w:lang w:val="ka-GE"/>
        </w:rPr>
      </w:pPr>
      <w:r w:rsidRPr="000F71D1">
        <w:rPr>
          <w:rFonts w:ascii="Sylfaen" w:hAnsi="Sylfaen"/>
          <w:lang w:val="ka-GE"/>
        </w:rPr>
        <w:t>ორთოპედიული ან</w:t>
      </w:r>
      <w:r w:rsidR="000563B5" w:rsidRPr="000F71D1">
        <w:rPr>
          <w:rFonts w:ascii="Sylfaen" w:hAnsi="Sylfaen"/>
          <w:lang w:val="ka-GE"/>
        </w:rPr>
        <w:t>ომალიები</w:t>
      </w:r>
      <w:r w:rsidRPr="000F71D1">
        <w:rPr>
          <w:rFonts w:ascii="Sylfaen" w:hAnsi="Sylfaen"/>
          <w:lang w:val="ka-GE"/>
        </w:rPr>
        <w:t xml:space="preserve"> და </w:t>
      </w:r>
      <w:r w:rsidR="000563B5" w:rsidRPr="000F71D1">
        <w:rPr>
          <w:rFonts w:ascii="Sylfaen" w:hAnsi="Sylfaen"/>
          <w:lang w:val="ka-GE"/>
        </w:rPr>
        <w:t>მდგომარეობები</w:t>
      </w:r>
    </w:p>
    <w:p w:rsidR="007232CB" w:rsidRPr="000F71D1" w:rsidRDefault="007232CB" w:rsidP="00175A1B">
      <w:pPr>
        <w:pStyle w:val="ListParagraph"/>
        <w:numPr>
          <w:ilvl w:val="0"/>
          <w:numId w:val="5"/>
        </w:numPr>
        <w:spacing w:line="240" w:lineRule="auto"/>
        <w:jc w:val="both"/>
        <w:rPr>
          <w:rFonts w:ascii="Sylfaen" w:hAnsi="Sylfaen"/>
          <w:lang w:val="ka-GE"/>
        </w:rPr>
      </w:pPr>
      <w:r w:rsidRPr="000F71D1">
        <w:rPr>
          <w:rFonts w:ascii="Sylfaen" w:hAnsi="Sylfaen"/>
          <w:lang w:val="ka-GE"/>
        </w:rPr>
        <w:t xml:space="preserve">ხანგრძლივი მოვლის სხვა </w:t>
      </w:r>
      <w:r w:rsidR="000563B5" w:rsidRPr="000F71D1">
        <w:rPr>
          <w:rFonts w:ascii="Sylfaen" w:hAnsi="Sylfaen"/>
          <w:lang w:val="ka-GE"/>
        </w:rPr>
        <w:t>საჭიროებები</w:t>
      </w:r>
      <w:r w:rsidR="00C5569C" w:rsidRPr="000F71D1">
        <w:rPr>
          <w:rFonts w:ascii="Sylfaen" w:hAnsi="Sylfaen"/>
          <w:lang w:val="ka-GE"/>
        </w:rPr>
        <w:t xml:space="preserve">, რომელიც შეუძლებელია დაკმაყოფილდეს ბინის ან სხვა ალტერნატიული მომსახურების პირობებში. </w:t>
      </w:r>
    </w:p>
    <w:p w:rsidR="00321DA1" w:rsidRPr="000F71D1" w:rsidRDefault="00286E44">
      <w:pPr>
        <w:spacing w:line="240" w:lineRule="auto"/>
        <w:jc w:val="both"/>
        <w:rPr>
          <w:rFonts w:ascii="Sylfaen" w:hAnsi="Sylfaen"/>
          <w:lang w:val="ka-GE"/>
        </w:rPr>
      </w:pPr>
      <w:r w:rsidRPr="000F71D1">
        <w:rPr>
          <w:rFonts w:ascii="Sylfaen" w:hAnsi="Sylfaen" w:cs="Sylfaen"/>
          <w:lang w:val="ka-GE"/>
        </w:rPr>
        <w:t>მოყვანილი</w:t>
      </w:r>
      <w:r w:rsidR="002A54EE" w:rsidRPr="000F71D1">
        <w:rPr>
          <w:rFonts w:ascii="Sylfaen" w:hAnsi="Sylfaen"/>
          <w:lang w:val="ka-GE"/>
        </w:rPr>
        <w:t xml:space="preserve"> სამედიცინო საჭიროებებისა და ჩამოთვლილი დიაგნოზების/მდგომარეობების კომბინაცია ოპტიმალური ვარიანტი იქნება ჩართვის კრიტერიუმებისათვის, თუმცა საჭიროებს სპეციალისტების მიერ დეტალურ რევიზიას, რათა იყოს მაქსიმალურად სამართლიანი.</w:t>
      </w:r>
    </w:p>
    <w:p w:rsidR="00DB0EA9" w:rsidRPr="000F71D1" w:rsidRDefault="00286E44" w:rsidP="00175A1B">
      <w:pPr>
        <w:spacing w:line="240" w:lineRule="auto"/>
        <w:jc w:val="both"/>
        <w:rPr>
          <w:rFonts w:ascii="Sylfaen" w:hAnsi="Sylfaen"/>
        </w:rPr>
      </w:pPr>
      <w:r w:rsidRPr="000F71D1">
        <w:rPr>
          <w:rFonts w:ascii="Sylfaen" w:hAnsi="Sylfaen"/>
          <w:lang w:val="ka-GE"/>
        </w:rPr>
        <w:t xml:space="preserve">შესაბამისად, </w:t>
      </w:r>
      <w:r w:rsidR="00DB0EA9" w:rsidRPr="000F71D1">
        <w:rPr>
          <w:rFonts w:ascii="Sylfaen" w:hAnsi="Sylfaen"/>
          <w:lang w:val="ka-GE"/>
        </w:rPr>
        <w:t>ბავშვთა ხანგრძლივი მოვლის სერვისების მისაღებად პროფესიონალების გუნდის მიერ უნდა ჩამოყალიბდეს მკაფიო და ნათელი კრიტერიუმები.</w:t>
      </w:r>
    </w:p>
    <w:p w:rsidR="00B16E2B" w:rsidRPr="000F71D1" w:rsidRDefault="00BA7A9D" w:rsidP="00175A1B">
      <w:pPr>
        <w:spacing w:line="240" w:lineRule="auto"/>
        <w:jc w:val="both"/>
        <w:rPr>
          <w:rFonts w:ascii="Sylfaen" w:hAnsi="Sylfaen"/>
        </w:rPr>
      </w:pPr>
      <w:r w:rsidRPr="000F71D1">
        <w:rPr>
          <w:rFonts w:ascii="Sylfaen" w:hAnsi="Sylfaen"/>
          <w:lang w:val="ka-GE"/>
        </w:rPr>
        <w:t>თითოეული ბავშვი</w:t>
      </w:r>
      <w:r w:rsidR="00B93F03" w:rsidRPr="000F71D1">
        <w:rPr>
          <w:rFonts w:ascii="Sylfaen" w:hAnsi="Sylfaen"/>
          <w:lang w:val="ka-GE"/>
        </w:rPr>
        <w:t xml:space="preserve"> უნდა განთავსდეს </w:t>
      </w:r>
      <w:r w:rsidR="00DB0EA9" w:rsidRPr="000F71D1">
        <w:rPr>
          <w:rFonts w:ascii="Sylfaen" w:hAnsi="Sylfaen"/>
          <w:lang w:val="ka-GE"/>
        </w:rPr>
        <w:t>სამედიცინო-სოციალური მოვლის ცენტრში</w:t>
      </w:r>
      <w:r w:rsidR="003A1E21" w:rsidRPr="000F71D1">
        <w:rPr>
          <w:rFonts w:ascii="Sylfaen" w:hAnsi="Sylfaen"/>
        </w:rPr>
        <w:t xml:space="preserve"> </w:t>
      </w:r>
      <w:r w:rsidR="003A6AAA" w:rsidRPr="000F71D1">
        <w:rPr>
          <w:rFonts w:ascii="Sylfaen" w:hAnsi="Sylfaen"/>
          <w:lang w:val="ka-GE"/>
        </w:rPr>
        <w:t xml:space="preserve">მულტიდისციპლინური გუნდის </w:t>
      </w:r>
      <w:r w:rsidRPr="000F71D1">
        <w:rPr>
          <w:rFonts w:ascii="Sylfaen" w:hAnsi="Sylfaen"/>
          <w:lang w:val="ka-GE"/>
        </w:rPr>
        <w:t xml:space="preserve">/ კომიტეტის (იხ.ქვემოთ) </w:t>
      </w:r>
      <w:r w:rsidR="00B93F03" w:rsidRPr="000F71D1">
        <w:rPr>
          <w:rFonts w:ascii="Sylfaen" w:hAnsi="Sylfaen"/>
          <w:lang w:val="ka-GE"/>
        </w:rPr>
        <w:t xml:space="preserve">შეფასებით და </w:t>
      </w:r>
      <w:r w:rsidRPr="000F71D1">
        <w:rPr>
          <w:rFonts w:ascii="Sylfaen" w:hAnsi="Sylfaen"/>
          <w:lang w:val="ka-GE"/>
        </w:rPr>
        <w:t>გადაწყვეტილებით.</w:t>
      </w:r>
    </w:p>
    <w:p w:rsidR="00AD7956" w:rsidRPr="000F71D1" w:rsidRDefault="00AD7956" w:rsidP="00175A1B">
      <w:pPr>
        <w:spacing w:line="240" w:lineRule="auto"/>
        <w:jc w:val="both"/>
        <w:rPr>
          <w:rFonts w:ascii="Sylfaen" w:hAnsi="Sylfaen"/>
          <w:lang w:val="ka-GE"/>
        </w:rPr>
      </w:pPr>
      <w:r w:rsidRPr="000F71D1">
        <w:rPr>
          <w:rFonts w:ascii="Sylfaen" w:hAnsi="Sylfaen" w:cs="Sylfaen"/>
          <w:lang w:val="ka-GE"/>
        </w:rPr>
        <w:t>პილოტური</w:t>
      </w:r>
      <w:r w:rsidRPr="000F71D1">
        <w:rPr>
          <w:rFonts w:ascii="Sylfaen" w:hAnsi="Sylfaen"/>
          <w:lang w:val="ka-GE"/>
        </w:rPr>
        <w:t xml:space="preserve"> პროგრამის ფარგლებში და შემდგომ პროგრამის ეფექტური მუშაობისათვის რეკომენდებულია: </w:t>
      </w:r>
    </w:p>
    <w:p w:rsidR="009B24E7" w:rsidRPr="000F71D1" w:rsidRDefault="009B24E7" w:rsidP="00175A1B">
      <w:pPr>
        <w:pStyle w:val="ListParagraph"/>
        <w:numPr>
          <w:ilvl w:val="0"/>
          <w:numId w:val="1"/>
        </w:numPr>
        <w:spacing w:line="240" w:lineRule="auto"/>
        <w:jc w:val="both"/>
        <w:rPr>
          <w:rFonts w:ascii="Sylfaen" w:hAnsi="Sylfaen"/>
          <w:lang w:val="ka-GE"/>
        </w:rPr>
      </w:pPr>
      <w:r w:rsidRPr="000F71D1">
        <w:rPr>
          <w:rFonts w:ascii="Sylfaen" w:hAnsi="Sylfaen" w:cs="Sylfaen"/>
          <w:lang w:val="ka-GE"/>
        </w:rPr>
        <w:t>კომიტეტის არსებობა, რომელიც მიიღებს გადაწყვეტილებას</w:t>
      </w:r>
      <w:r w:rsidR="00AD7956" w:rsidRPr="000F71D1">
        <w:rPr>
          <w:rFonts w:ascii="Sylfaen" w:hAnsi="Sylfaen" w:cs="Sylfaen"/>
          <w:lang w:val="ka-GE"/>
        </w:rPr>
        <w:t xml:space="preserve"> ბენეფიციარის</w:t>
      </w:r>
      <w:r w:rsidRPr="000F71D1">
        <w:rPr>
          <w:rFonts w:ascii="Sylfaen" w:hAnsi="Sylfaen" w:cs="Sylfaen"/>
          <w:lang w:val="ka-GE"/>
        </w:rPr>
        <w:t xml:space="preserve"> პროგრამაში ჩართვის და პროგრამის შეწყვეტის შესახებ</w:t>
      </w:r>
    </w:p>
    <w:p w:rsidR="009B24E7" w:rsidRPr="000F71D1" w:rsidRDefault="009B24E7" w:rsidP="00175A1B">
      <w:pPr>
        <w:pStyle w:val="ListParagraph"/>
        <w:numPr>
          <w:ilvl w:val="0"/>
          <w:numId w:val="1"/>
        </w:numPr>
        <w:spacing w:line="240" w:lineRule="auto"/>
        <w:jc w:val="both"/>
        <w:rPr>
          <w:rFonts w:ascii="Sylfaen" w:hAnsi="Sylfaen"/>
          <w:lang w:val="ka-GE"/>
        </w:rPr>
      </w:pPr>
      <w:r w:rsidRPr="000F71D1">
        <w:rPr>
          <w:rFonts w:ascii="Sylfaen" w:hAnsi="Sylfaen" w:cs="Sylfaen"/>
          <w:lang w:val="ka-GE"/>
        </w:rPr>
        <w:t xml:space="preserve">კომიტეტის </w:t>
      </w:r>
      <w:r w:rsidR="002825FF" w:rsidRPr="000F71D1">
        <w:rPr>
          <w:rFonts w:ascii="Sylfaen" w:hAnsi="Sylfaen" w:cs="Sylfaen"/>
          <w:lang w:val="ka-GE"/>
        </w:rPr>
        <w:t xml:space="preserve">დებულების შემუშავება </w:t>
      </w:r>
    </w:p>
    <w:p w:rsidR="009B24E7" w:rsidRPr="000F71D1" w:rsidRDefault="009B24E7" w:rsidP="00175A1B">
      <w:pPr>
        <w:pStyle w:val="ListParagraph"/>
        <w:numPr>
          <w:ilvl w:val="0"/>
          <w:numId w:val="1"/>
        </w:numPr>
        <w:spacing w:line="240" w:lineRule="auto"/>
        <w:jc w:val="both"/>
        <w:rPr>
          <w:rFonts w:ascii="Sylfaen" w:hAnsi="Sylfaen"/>
          <w:lang w:val="ka-GE"/>
        </w:rPr>
      </w:pPr>
      <w:r w:rsidRPr="000F71D1">
        <w:rPr>
          <w:rFonts w:ascii="Sylfaen" w:hAnsi="Sylfaen" w:cs="Sylfaen"/>
          <w:lang w:val="ka-GE"/>
        </w:rPr>
        <w:t>სტაციონარული</w:t>
      </w:r>
      <w:r w:rsidRPr="000F71D1">
        <w:rPr>
          <w:rFonts w:ascii="Sylfaen" w:hAnsi="Sylfaen"/>
          <w:lang w:val="ka-GE"/>
        </w:rPr>
        <w:t xml:space="preserve"> მოვლის შეფასების და გადახედვის კრიტერიუმები</w:t>
      </w:r>
      <w:r w:rsidR="002825FF" w:rsidRPr="000F71D1">
        <w:rPr>
          <w:rFonts w:ascii="Sylfaen" w:hAnsi="Sylfaen"/>
          <w:lang w:val="ka-GE"/>
        </w:rPr>
        <w:t xml:space="preserve"> </w:t>
      </w:r>
      <w:r w:rsidRPr="000F71D1">
        <w:rPr>
          <w:rFonts w:ascii="Sylfaen" w:hAnsi="Sylfaen"/>
          <w:lang w:val="ka-GE"/>
        </w:rPr>
        <w:t>ხელახალი რეგულარული შეფასება გარკვეულ ვადაზე ან ექთნის/ექიმის მოთხოვნით.</w:t>
      </w:r>
    </w:p>
    <w:p w:rsidR="002825FF" w:rsidRPr="000F71D1" w:rsidRDefault="000134F7" w:rsidP="00175A1B">
      <w:pPr>
        <w:pStyle w:val="ListParagraph"/>
        <w:numPr>
          <w:ilvl w:val="0"/>
          <w:numId w:val="1"/>
        </w:numPr>
        <w:spacing w:line="240" w:lineRule="auto"/>
        <w:jc w:val="both"/>
        <w:rPr>
          <w:rFonts w:ascii="Sylfaen" w:hAnsi="Sylfaen"/>
          <w:lang w:val="ka-GE"/>
        </w:rPr>
      </w:pPr>
      <w:r w:rsidRPr="000F71D1">
        <w:rPr>
          <w:rFonts w:ascii="Sylfaen" w:hAnsi="Sylfaen" w:cs="Sylfaen"/>
          <w:lang w:val="ka-GE"/>
        </w:rPr>
        <w:t xml:space="preserve">ეთიკის კომისიის არსებობა </w:t>
      </w:r>
      <w:r w:rsidR="002825FF" w:rsidRPr="000F71D1">
        <w:rPr>
          <w:rFonts w:ascii="Sylfaen" w:hAnsi="Sylfaen" w:cs="Sylfaen"/>
          <w:lang w:val="ka-GE"/>
        </w:rPr>
        <w:t>სამედიცინო-სოციალური მოვლის ცენტრში</w:t>
      </w:r>
      <w:r w:rsidRPr="000F71D1">
        <w:rPr>
          <w:rFonts w:ascii="Sylfaen" w:hAnsi="Sylfaen" w:cs="Sylfaen"/>
          <w:lang w:val="ka-GE"/>
        </w:rPr>
        <w:t xml:space="preserve"> </w:t>
      </w:r>
    </w:p>
    <w:p w:rsidR="00AD7956" w:rsidRPr="000F71D1" w:rsidRDefault="00AD7956" w:rsidP="00175A1B">
      <w:pPr>
        <w:pStyle w:val="ListParagraph"/>
        <w:numPr>
          <w:ilvl w:val="0"/>
          <w:numId w:val="1"/>
        </w:numPr>
        <w:spacing w:line="240" w:lineRule="auto"/>
        <w:jc w:val="both"/>
        <w:rPr>
          <w:rFonts w:ascii="Sylfaen" w:hAnsi="Sylfaen"/>
          <w:lang w:val="ka-GE"/>
        </w:rPr>
      </w:pPr>
      <w:r w:rsidRPr="000F71D1">
        <w:rPr>
          <w:rFonts w:ascii="Sylfaen" w:hAnsi="Sylfaen" w:cs="Sylfaen"/>
          <w:lang w:val="ka-GE"/>
        </w:rPr>
        <w:lastRenderedPageBreak/>
        <w:t>საკანონმდებლო ბაზის რევიზია საექთნო დაწესებულებიდან პალიატიური მზრუნველობის დაწესებულებაში ან ჰოსპისში გადაყვანის შესახებ. ამ გადაწყვეტილების მიღებაში მეურვესთან ერთად აუცილებლად უნდა იყოს ჩართული ეთიკის კომისია.</w:t>
      </w:r>
    </w:p>
    <w:p w:rsidR="00EC30EB" w:rsidRPr="000F71D1" w:rsidRDefault="00EC30EB" w:rsidP="00175A1B">
      <w:pPr>
        <w:pStyle w:val="ListParagraph"/>
        <w:spacing w:line="240" w:lineRule="auto"/>
        <w:jc w:val="both"/>
        <w:rPr>
          <w:rFonts w:ascii="Sylfaen" w:hAnsi="Sylfaen"/>
          <w:lang w:val="ka-GE"/>
        </w:rPr>
      </w:pPr>
    </w:p>
    <w:p w:rsidR="006D6582" w:rsidRPr="000F71D1" w:rsidRDefault="006D6582" w:rsidP="00175A1B">
      <w:pPr>
        <w:pStyle w:val="ListParagraph"/>
        <w:spacing w:line="240" w:lineRule="auto"/>
        <w:jc w:val="both"/>
        <w:rPr>
          <w:rFonts w:ascii="Sylfaen" w:hAnsi="Sylfaen"/>
          <w:lang w:val="ka-GE"/>
        </w:rPr>
      </w:pPr>
    </w:p>
    <w:p w:rsidR="00191C7F" w:rsidRPr="000F71D1" w:rsidRDefault="00CA0AC3" w:rsidP="00175A1B">
      <w:pPr>
        <w:pStyle w:val="ListParagraph"/>
        <w:numPr>
          <w:ilvl w:val="0"/>
          <w:numId w:val="17"/>
        </w:numPr>
        <w:spacing w:line="240" w:lineRule="auto"/>
        <w:jc w:val="both"/>
        <w:rPr>
          <w:rFonts w:ascii="Sylfaen" w:hAnsi="Sylfaen"/>
          <w:b/>
          <w:lang w:val="ka-GE"/>
        </w:rPr>
      </w:pPr>
      <w:r w:rsidRPr="000F71D1">
        <w:rPr>
          <w:rFonts w:ascii="Sylfaen" w:hAnsi="Sylfaen"/>
          <w:b/>
          <w:lang w:val="ka-GE"/>
        </w:rPr>
        <w:t>რეზიდენტის მდგომარეობის დამძიმების და ასევე ტერმინალური რეზიდენტის მოვლის ადგილის საკითხი:</w:t>
      </w:r>
    </w:p>
    <w:p w:rsidR="00191C7F" w:rsidRPr="000F71D1" w:rsidRDefault="00191C7F" w:rsidP="00175A1B">
      <w:pPr>
        <w:pStyle w:val="ListParagraph"/>
        <w:numPr>
          <w:ilvl w:val="0"/>
          <w:numId w:val="21"/>
        </w:numPr>
        <w:spacing w:line="240" w:lineRule="auto"/>
        <w:contextualSpacing w:val="0"/>
        <w:jc w:val="both"/>
        <w:rPr>
          <w:rFonts w:ascii="Sylfaen" w:hAnsi="Sylfaen"/>
          <w:lang w:val="ka-GE"/>
        </w:rPr>
      </w:pPr>
      <w:r w:rsidRPr="000F71D1">
        <w:rPr>
          <w:rFonts w:ascii="Sylfaen" w:hAnsi="Sylfaen"/>
          <w:lang w:val="ka-GE"/>
        </w:rPr>
        <w:t xml:space="preserve">რეზიდენტის მდგომარეობის დამძიმების შემთხვევაში, როდესაც დგება ინტენსიური თერაპიის საჭიროება, უნდა მოხდეს ბავშვის ჰოსპიტალიზაცია შესაბამის პედიატრიულ სტაციონარში და მდგომარეობის სტაბილიზაციის შემდეგ ბავშვი დაბრუნდეს </w:t>
      </w:r>
      <w:r w:rsidR="00DB0EA9" w:rsidRPr="000F71D1">
        <w:rPr>
          <w:rFonts w:ascii="Sylfaen" w:hAnsi="Sylfaen"/>
          <w:lang w:val="ka-GE"/>
        </w:rPr>
        <w:t>სამედიცინო-სოციალური მოვლის ცენტრში</w:t>
      </w:r>
      <w:r w:rsidRPr="000F71D1">
        <w:rPr>
          <w:rFonts w:ascii="Sylfaen" w:hAnsi="Sylfaen"/>
          <w:lang w:val="ka-GE"/>
        </w:rPr>
        <w:t>. გადაწყვეტილებას პედიატრიულ სტაციონარში გადაყვანის შესახებ იღებს ექიმი და ექთანი, ან მხოლოდ ექთანი</w:t>
      </w:r>
      <w:r w:rsidR="002825FF" w:rsidRPr="000F71D1">
        <w:rPr>
          <w:rFonts w:ascii="Sylfaen" w:hAnsi="Sylfaen"/>
          <w:lang w:val="ka-GE"/>
        </w:rPr>
        <w:t xml:space="preserve"> ექიმთან კონსულტაციის საფუძველზე</w:t>
      </w:r>
      <w:r w:rsidRPr="000F71D1">
        <w:rPr>
          <w:rFonts w:ascii="Sylfaen" w:hAnsi="Sylfaen"/>
          <w:lang w:val="ka-GE"/>
        </w:rPr>
        <w:t xml:space="preserve">, თუ ინტენსიური თერაპიის საჭიროება დღება ღამით. </w:t>
      </w:r>
    </w:p>
    <w:p w:rsidR="00191C7F" w:rsidRPr="000F71D1" w:rsidRDefault="00191C7F" w:rsidP="00175A1B">
      <w:pPr>
        <w:pStyle w:val="ListParagraph"/>
        <w:numPr>
          <w:ilvl w:val="0"/>
          <w:numId w:val="21"/>
        </w:numPr>
        <w:spacing w:line="240" w:lineRule="auto"/>
        <w:contextualSpacing w:val="0"/>
        <w:jc w:val="both"/>
        <w:rPr>
          <w:rFonts w:ascii="Sylfaen" w:hAnsi="Sylfaen"/>
          <w:lang w:val="ka-GE"/>
        </w:rPr>
      </w:pPr>
      <w:r w:rsidRPr="000F71D1">
        <w:rPr>
          <w:rFonts w:ascii="Sylfaen" w:hAnsi="Sylfaen"/>
          <w:lang w:val="ka-GE"/>
        </w:rPr>
        <w:t xml:space="preserve">ნებისმიერი გეგმიური მაღალტექნოლოგიური ან სპეციალიზებული მანიპულაციის, გამოკვლევის ან მკურნალობის ჩასატარებლად, რომელიც რეზიდენტისათვის საჭიროა ერთჯერადად ან გარკვეული ინტერვალებით და მისი განხორციელება არ არის გათვალისწინებული </w:t>
      </w:r>
      <w:r w:rsidR="00DB0EA9" w:rsidRPr="000F71D1">
        <w:rPr>
          <w:rFonts w:ascii="Sylfaen" w:hAnsi="Sylfaen"/>
          <w:lang w:val="ka-GE"/>
        </w:rPr>
        <w:t>სამედიცინო-სოციალური მოვლის ცენტრ</w:t>
      </w:r>
      <w:r w:rsidRPr="000F71D1">
        <w:rPr>
          <w:rFonts w:ascii="Sylfaen" w:hAnsi="Sylfaen"/>
          <w:lang w:val="ka-GE"/>
        </w:rPr>
        <w:t xml:space="preserve">ში (მაგალითად, ჰემოდიალიზი ან კომპიუტერული ტომოგრაფია), ბავშვი გადაყვანილი უნდა იქნას პროცედურისათვის საჭირო დროით შესაბამის კლინიკაში და პროცედურის დამთავრებისთანავე მოხდეს მისი დაბრუნება რეზიდენციულ დაწესებულებაში. ტრანსპორტირების უზრუნველყოფა უნდა მოხდეს </w:t>
      </w:r>
      <w:r w:rsidR="00DB0EA9" w:rsidRPr="000F71D1">
        <w:rPr>
          <w:rFonts w:ascii="Sylfaen" w:hAnsi="Sylfaen"/>
          <w:lang w:val="ka-GE"/>
        </w:rPr>
        <w:t>სამედიცინო-სოციალური მოვლის ცენტრის</w:t>
      </w:r>
      <w:r w:rsidRPr="000F71D1">
        <w:rPr>
          <w:rFonts w:ascii="Sylfaen" w:hAnsi="Sylfaen"/>
          <w:lang w:val="ka-GE"/>
        </w:rPr>
        <w:t xml:space="preserve"> რესურსებით.</w:t>
      </w:r>
    </w:p>
    <w:p w:rsidR="005417CE" w:rsidRPr="000F71D1" w:rsidRDefault="002C1767" w:rsidP="00175A1B">
      <w:pPr>
        <w:pStyle w:val="ListParagraph"/>
        <w:numPr>
          <w:ilvl w:val="0"/>
          <w:numId w:val="21"/>
        </w:numPr>
        <w:spacing w:line="240" w:lineRule="auto"/>
        <w:jc w:val="both"/>
        <w:rPr>
          <w:rFonts w:ascii="Sylfaen" w:hAnsi="Sylfaen"/>
          <w:lang w:val="ka-GE"/>
        </w:rPr>
      </w:pPr>
      <w:r w:rsidRPr="000F71D1">
        <w:rPr>
          <w:rFonts w:ascii="Sylfaen" w:hAnsi="Sylfaen" w:cs="Sylfaen"/>
          <w:lang w:val="ka-GE"/>
        </w:rPr>
        <w:t>ვინაიდან</w:t>
      </w:r>
      <w:r w:rsidRPr="000F71D1">
        <w:rPr>
          <w:rFonts w:ascii="Sylfaen" w:hAnsi="Sylfaen"/>
          <w:lang w:val="ka-GE"/>
        </w:rPr>
        <w:t xml:space="preserve"> </w:t>
      </w:r>
      <w:r w:rsidR="0041537A" w:rsidRPr="000F71D1">
        <w:rPr>
          <w:rFonts w:ascii="Sylfaen" w:hAnsi="Sylfaen"/>
          <w:lang w:val="ka-GE"/>
        </w:rPr>
        <w:t>სამედიცინო-სოციალური მოვლის ცენტრ</w:t>
      </w:r>
      <w:r w:rsidRPr="000F71D1">
        <w:rPr>
          <w:rFonts w:ascii="Sylfaen" w:hAnsi="Sylfaen"/>
          <w:lang w:val="ka-GE"/>
        </w:rPr>
        <w:t xml:space="preserve">ი განიხილება, როგორც სპეციალური საჭიროების მქონე ბავშვების განსაზღვრული კონტიგენტის ხანგრძლივი საცხოვრებელი ადგილი, არ უნდა იყოს მიზანშეწონილი ამავე სივრცეში ტერმინალური პაციენტის მოვლა და გარდაცვალების პროცესი. ტერმინალური პაციენტის გადაყვანა უნდა მოხდეს სპეციალიზირებულ დაწესებულებაში - ჰოსპისში, ან ამისათვის განცალკევებით გამოყოფილ სივრცეში, თუნდაც იგივე </w:t>
      </w:r>
      <w:r w:rsidR="003A6AAA" w:rsidRPr="000F71D1">
        <w:rPr>
          <w:rFonts w:ascii="Sylfaen" w:hAnsi="Sylfaen"/>
          <w:lang w:val="ka-GE"/>
        </w:rPr>
        <w:t xml:space="preserve">დაწესებულების </w:t>
      </w:r>
      <w:r w:rsidRPr="000F71D1">
        <w:rPr>
          <w:rFonts w:ascii="Sylfaen" w:hAnsi="Sylfaen"/>
          <w:lang w:val="ka-GE"/>
        </w:rPr>
        <w:t>ფარგლებში.</w:t>
      </w:r>
      <w:r w:rsidR="00AD0C33" w:rsidRPr="000F71D1">
        <w:rPr>
          <w:rFonts w:ascii="Sylfaen" w:hAnsi="Sylfaen"/>
          <w:lang w:val="ka-GE"/>
        </w:rPr>
        <w:t xml:space="preserve"> </w:t>
      </w:r>
      <w:r w:rsidR="00B61F5D" w:rsidRPr="000F71D1">
        <w:rPr>
          <w:rFonts w:ascii="Sylfaen" w:hAnsi="Sylfaen"/>
          <w:lang w:val="ka-GE"/>
        </w:rPr>
        <w:t xml:space="preserve"> გადაყვანის საჭიროებას და მიზანშეწონილობას საზღვრავს მულტიდისციპლინური გუნდი/კომიტეტი ეთიკის კომისიასთან ერთად.</w:t>
      </w:r>
    </w:p>
    <w:p w:rsidR="00191C7F" w:rsidRPr="000F71D1" w:rsidRDefault="00191C7F" w:rsidP="00515E06">
      <w:pPr>
        <w:spacing w:line="240" w:lineRule="auto"/>
        <w:jc w:val="both"/>
        <w:rPr>
          <w:rFonts w:ascii="Sylfaen" w:hAnsi="Sylfaen"/>
        </w:rPr>
      </w:pPr>
    </w:p>
    <w:p w:rsidR="002954A2" w:rsidRPr="000F71D1" w:rsidRDefault="00166F85" w:rsidP="00175A1B">
      <w:pPr>
        <w:pStyle w:val="ListParagraph"/>
        <w:numPr>
          <w:ilvl w:val="0"/>
          <w:numId w:val="17"/>
        </w:numPr>
        <w:spacing w:line="240" w:lineRule="auto"/>
        <w:jc w:val="both"/>
        <w:rPr>
          <w:rFonts w:ascii="Sylfaen" w:hAnsi="Sylfaen"/>
          <w:lang w:val="ka-GE"/>
        </w:rPr>
      </w:pPr>
      <w:r w:rsidRPr="000F71D1">
        <w:rPr>
          <w:rFonts w:ascii="Sylfaen" w:hAnsi="Sylfaen" w:cs="Sylfaen"/>
          <w:lang w:val="ka-GE"/>
        </w:rPr>
        <w:t>ბავშვთა</w:t>
      </w:r>
      <w:r w:rsidRPr="000F71D1">
        <w:rPr>
          <w:rFonts w:ascii="Sylfaen" w:hAnsi="Sylfaen"/>
          <w:lang w:val="ka-GE"/>
        </w:rPr>
        <w:t xml:space="preserve"> </w:t>
      </w:r>
      <w:r w:rsidR="002954A2" w:rsidRPr="000F71D1">
        <w:rPr>
          <w:rFonts w:ascii="Sylfaen" w:hAnsi="Sylfaen"/>
          <w:lang w:val="ka-GE"/>
        </w:rPr>
        <w:t>სამედიცინო-სოციალური მოვლის ყველა ცენტრი</w:t>
      </w:r>
      <w:r w:rsidR="0086790E" w:rsidRPr="000F71D1">
        <w:rPr>
          <w:rFonts w:ascii="Sylfaen" w:hAnsi="Sylfaen"/>
          <w:lang w:val="ka-GE"/>
        </w:rPr>
        <w:t xml:space="preserve"> (როგორც ხანგრძლივი მოვლის, ასევე, დღის) </w:t>
      </w:r>
      <w:r w:rsidRPr="000F71D1">
        <w:rPr>
          <w:rFonts w:ascii="Sylfaen" w:hAnsi="Sylfaen"/>
          <w:lang w:val="ka-GE"/>
        </w:rPr>
        <w:t xml:space="preserve"> უნდა ექვემდებარებოდეს ლიცენზირებას. </w:t>
      </w:r>
    </w:p>
    <w:p w:rsidR="00166F85" w:rsidRPr="000F71D1" w:rsidRDefault="002954A2" w:rsidP="00175A1B">
      <w:pPr>
        <w:pStyle w:val="ListParagraph"/>
        <w:spacing w:line="240" w:lineRule="auto"/>
        <w:ind w:left="360"/>
        <w:jc w:val="both"/>
        <w:rPr>
          <w:rFonts w:ascii="Sylfaen" w:hAnsi="Sylfaen"/>
          <w:b/>
          <w:lang w:val="ka-GE"/>
        </w:rPr>
      </w:pPr>
      <w:r w:rsidRPr="000F71D1">
        <w:rPr>
          <w:rFonts w:ascii="Sylfaen" w:hAnsi="Sylfaen"/>
          <w:b/>
          <w:lang w:val="ka-GE"/>
        </w:rPr>
        <w:t xml:space="preserve">შესაბამისი პროფილის პროფესიონალების მიერ </w:t>
      </w:r>
      <w:r w:rsidR="009544A4" w:rsidRPr="000F71D1">
        <w:rPr>
          <w:rFonts w:ascii="Sylfaen" w:hAnsi="Sylfaen"/>
          <w:b/>
          <w:lang w:val="ka-GE"/>
        </w:rPr>
        <w:t xml:space="preserve">შესამუშავებელია ამ ტიპის დაწესებულების ოპერირების მინიმალური </w:t>
      </w:r>
      <w:r w:rsidR="00166F85" w:rsidRPr="000F71D1">
        <w:rPr>
          <w:rFonts w:ascii="Sylfaen" w:hAnsi="Sylfaen"/>
          <w:b/>
          <w:lang w:val="ka-GE"/>
        </w:rPr>
        <w:t>სტანდარტებ</w:t>
      </w:r>
      <w:r w:rsidR="009544A4" w:rsidRPr="000F71D1">
        <w:rPr>
          <w:rFonts w:ascii="Sylfaen" w:hAnsi="Sylfaen"/>
          <w:b/>
          <w:lang w:val="ka-GE"/>
        </w:rPr>
        <w:t>ი.</w:t>
      </w:r>
    </w:p>
    <w:p w:rsidR="00166F85" w:rsidRPr="000F71D1" w:rsidRDefault="00166F85" w:rsidP="00175A1B">
      <w:pPr>
        <w:spacing w:line="240" w:lineRule="auto"/>
        <w:jc w:val="both"/>
        <w:rPr>
          <w:rFonts w:ascii="Sylfaen" w:hAnsi="Sylfaen"/>
          <w:lang w:val="ka-GE"/>
        </w:rPr>
      </w:pPr>
    </w:p>
    <w:p w:rsidR="00E35A1D" w:rsidRPr="000F71D1" w:rsidRDefault="00CA0AC3" w:rsidP="00175A1B">
      <w:pPr>
        <w:pStyle w:val="ListParagraph"/>
        <w:numPr>
          <w:ilvl w:val="0"/>
          <w:numId w:val="17"/>
        </w:numPr>
        <w:spacing w:line="240" w:lineRule="auto"/>
        <w:jc w:val="both"/>
        <w:rPr>
          <w:rFonts w:ascii="Sylfaen" w:hAnsi="Sylfaen"/>
          <w:b/>
          <w:lang w:val="ka-GE"/>
        </w:rPr>
      </w:pPr>
      <w:r w:rsidRPr="000F71D1">
        <w:rPr>
          <w:rFonts w:ascii="Sylfaen" w:hAnsi="Sylfaen" w:cs="Sylfaen"/>
          <w:b/>
          <w:lang w:val="ka-GE"/>
        </w:rPr>
        <w:t xml:space="preserve">კვალიფიციური </w:t>
      </w:r>
      <w:r w:rsidRPr="000F71D1">
        <w:rPr>
          <w:rFonts w:ascii="Sylfaen" w:hAnsi="Sylfaen"/>
          <w:b/>
          <w:lang w:val="ka-GE"/>
        </w:rPr>
        <w:t xml:space="preserve">საექთნო მოვლის დაწესებულების </w:t>
      </w:r>
      <w:r w:rsidRPr="000F71D1">
        <w:rPr>
          <w:rFonts w:ascii="Sylfaen" w:hAnsi="Sylfaen" w:cs="Sylfaen"/>
          <w:b/>
          <w:lang w:val="ka-GE"/>
        </w:rPr>
        <w:t>ადამიანური</w:t>
      </w:r>
      <w:r w:rsidRPr="000F71D1">
        <w:rPr>
          <w:rFonts w:ascii="Sylfaen" w:hAnsi="Sylfaen"/>
          <w:b/>
          <w:lang w:val="ka-GE"/>
        </w:rPr>
        <w:t xml:space="preserve"> რესურსი, მრავალდარგობრივი ჯგუფის შემადგენლობა:</w:t>
      </w:r>
    </w:p>
    <w:p w:rsidR="00E35A1D" w:rsidRPr="000F71D1" w:rsidRDefault="00E35A1D" w:rsidP="00B43C3F">
      <w:pPr>
        <w:spacing w:line="240" w:lineRule="auto"/>
        <w:ind w:left="360"/>
        <w:jc w:val="both"/>
        <w:rPr>
          <w:rFonts w:ascii="Sylfaen" w:hAnsi="Sylfaen"/>
          <w:lang w:val="ka-GE"/>
        </w:rPr>
      </w:pPr>
      <w:r w:rsidRPr="000F71D1">
        <w:rPr>
          <w:rFonts w:ascii="Sylfaen" w:hAnsi="Sylfaen"/>
          <w:lang w:val="ka-GE"/>
        </w:rPr>
        <w:t xml:space="preserve">საქართველოში ამ ტიპის სერვისების თანამედროვე დონეზე მიწოდების ყველაზე დიდი გამოწვევა იქნება  შესაბამისი პერსონალი. </w:t>
      </w:r>
    </w:p>
    <w:p w:rsidR="00B43C3F" w:rsidRPr="000F71D1" w:rsidRDefault="00B43C3F" w:rsidP="00B43C3F">
      <w:pPr>
        <w:pStyle w:val="ListParagraph"/>
        <w:spacing w:line="240" w:lineRule="auto"/>
        <w:ind w:left="360"/>
        <w:jc w:val="both"/>
        <w:rPr>
          <w:rFonts w:ascii="Sylfaen" w:hAnsi="Sylfaen"/>
          <w:lang w:val="ka-GE"/>
        </w:rPr>
      </w:pPr>
      <w:r w:rsidRPr="000F71D1">
        <w:rPr>
          <w:rFonts w:ascii="Sylfaen" w:hAnsi="Sylfaen"/>
          <w:lang w:val="ka-GE"/>
        </w:rPr>
        <w:t xml:space="preserve">დაწესებულების მუდმივ შტატში უნდა იყოს: სამედიცინო დირექტორი, ექიმი-პედიატრი, ექთანი-მენეჯერი, პრაქტიკოსი ექთნები, ექთნის თანაშემწეები. </w:t>
      </w:r>
    </w:p>
    <w:p w:rsidR="00B43C3F" w:rsidRPr="000F71D1" w:rsidRDefault="00B43C3F" w:rsidP="00B43C3F">
      <w:pPr>
        <w:spacing w:line="240" w:lineRule="auto"/>
        <w:ind w:left="360"/>
        <w:jc w:val="both"/>
        <w:rPr>
          <w:rFonts w:ascii="Sylfaen" w:hAnsi="Sylfaen"/>
          <w:lang w:val="ka-GE"/>
        </w:rPr>
      </w:pPr>
      <w:r w:rsidRPr="000F71D1">
        <w:rPr>
          <w:rFonts w:ascii="Sylfaen" w:hAnsi="Sylfaen"/>
          <w:lang w:val="ka-GE"/>
        </w:rPr>
        <w:lastRenderedPageBreak/>
        <w:t>მუდმივ შტატში ან ხელშეკრულებით უნდა იყოს: სოციალური მუშაკი, ოკუპაციური თერაპევტი, ფიზიოთერაპევტი, მეტყველების ტერაპევტი, დიეტოლოგი, ფსიქოლოგი, რეაბილიტოლოგი, პედაგოგი/ინსტრუქტორი და სხვა.</w:t>
      </w:r>
    </w:p>
    <w:p w:rsidR="00091D32" w:rsidRPr="000F71D1" w:rsidRDefault="00091D32" w:rsidP="00175A1B">
      <w:pPr>
        <w:spacing w:line="240" w:lineRule="auto"/>
        <w:ind w:left="360"/>
        <w:jc w:val="both"/>
        <w:rPr>
          <w:rFonts w:ascii="Sylfaen" w:hAnsi="Sylfaen"/>
          <w:lang w:val="ka-GE"/>
        </w:rPr>
      </w:pPr>
      <w:r w:rsidRPr="000F71D1">
        <w:rPr>
          <w:rFonts w:ascii="Sylfaen" w:hAnsi="Sylfaen"/>
          <w:lang w:val="ka-GE"/>
        </w:rPr>
        <w:t xml:space="preserve">დაწესებულებაში შესაძლებელია არაფორმალური მომვლელების </w:t>
      </w:r>
      <w:r w:rsidR="00513C26" w:rsidRPr="000F71D1">
        <w:rPr>
          <w:rFonts w:ascii="Sylfaen" w:hAnsi="Sylfaen"/>
          <w:lang w:val="ka-GE"/>
        </w:rPr>
        <w:t xml:space="preserve">(ნათესავი, ოჯახის წევრი, მეგობარი, მოხალისე და სხვა) </w:t>
      </w:r>
      <w:r w:rsidRPr="000F71D1">
        <w:rPr>
          <w:rFonts w:ascii="Sylfaen" w:hAnsi="Sylfaen"/>
          <w:lang w:val="ka-GE"/>
        </w:rPr>
        <w:t xml:space="preserve"> დაშვება.</w:t>
      </w:r>
    </w:p>
    <w:p w:rsidR="00B93F03" w:rsidRPr="000F71D1" w:rsidRDefault="00B43C3F" w:rsidP="00175A1B">
      <w:pPr>
        <w:spacing w:line="240" w:lineRule="auto"/>
        <w:ind w:left="360"/>
        <w:jc w:val="both"/>
        <w:rPr>
          <w:rFonts w:ascii="Sylfaen" w:hAnsi="Sylfaen"/>
          <w:b/>
          <w:lang w:val="ka-GE"/>
        </w:rPr>
      </w:pPr>
      <w:r w:rsidRPr="000F71D1">
        <w:rPr>
          <w:rFonts w:ascii="Sylfaen" w:hAnsi="Sylfaen"/>
          <w:lang w:val="ka-GE"/>
        </w:rPr>
        <w:t>თუ აშშ-ს კვალიფიციური საექთნო მოვლის დაწესებულებების გამოცდილებას გავითვალისწინებთ, შესაძლოა ადამიანური რესურსი ასე გამოიყურებოდეს:</w:t>
      </w:r>
      <w:r w:rsidR="00CA0AC3" w:rsidRPr="000F71D1">
        <w:rPr>
          <w:rFonts w:ascii="Sylfaen" w:hAnsi="Sylfaen"/>
          <w:b/>
          <w:lang w:val="ka-GE"/>
        </w:rPr>
        <w:t xml:space="preserve"> </w:t>
      </w:r>
    </w:p>
    <w:p w:rsidR="006C7201" w:rsidRPr="000F71D1" w:rsidRDefault="006C7201" w:rsidP="00175A1B">
      <w:pPr>
        <w:spacing w:line="240" w:lineRule="auto"/>
        <w:ind w:left="360"/>
        <w:jc w:val="both"/>
        <w:rPr>
          <w:rFonts w:ascii="Sylfaen" w:hAnsi="Sylfaen"/>
        </w:rPr>
      </w:pPr>
      <w:r w:rsidRPr="000F71D1">
        <w:rPr>
          <w:rFonts w:ascii="Sylfaen" w:hAnsi="Sylfaen"/>
          <w:b/>
          <w:lang w:val="ka-GE"/>
        </w:rPr>
        <w:t>სამედიცინო დირექტორი:</w:t>
      </w:r>
      <w:r w:rsidR="00573444" w:rsidRPr="000F71D1">
        <w:rPr>
          <w:rFonts w:ascii="Sylfaen" w:hAnsi="Sylfaen"/>
          <w:b/>
          <w:lang w:val="ka-GE"/>
        </w:rPr>
        <w:t xml:space="preserve"> </w:t>
      </w:r>
      <w:r w:rsidRPr="000F71D1">
        <w:rPr>
          <w:rFonts w:ascii="Sylfaen" w:hAnsi="Sylfaen"/>
          <w:lang w:val="ka-GE"/>
        </w:rPr>
        <w:t>სერთიფიცირებული ექიმი პედიატრი, მენეჯერული პოზიციის დასაკავებლად არსებული რეგულაციის შესაბამისად</w:t>
      </w:r>
      <w:r w:rsidRPr="000F71D1">
        <w:rPr>
          <w:rStyle w:val="FootnoteReference"/>
          <w:rFonts w:ascii="Sylfaen" w:hAnsi="Sylfaen"/>
          <w:lang w:val="ka-GE"/>
        </w:rPr>
        <w:footnoteReference w:id="11"/>
      </w:r>
    </w:p>
    <w:p w:rsidR="00B40B34" w:rsidRPr="000F71D1" w:rsidRDefault="00B40B34" w:rsidP="00175A1B">
      <w:pPr>
        <w:spacing w:line="240" w:lineRule="auto"/>
        <w:ind w:left="360"/>
        <w:jc w:val="both"/>
        <w:rPr>
          <w:rFonts w:ascii="Sylfaen" w:hAnsi="Sylfaen"/>
          <w:lang w:val="ka-GE"/>
        </w:rPr>
      </w:pPr>
      <w:r w:rsidRPr="000F71D1">
        <w:rPr>
          <w:rFonts w:ascii="Sylfaen" w:hAnsi="Sylfaen"/>
          <w:b/>
          <w:lang w:val="ka-GE"/>
        </w:rPr>
        <w:t xml:space="preserve">საექთნო დირექტორი/ექთანი მენეჯერი: </w:t>
      </w:r>
      <w:r w:rsidRPr="000F71D1">
        <w:rPr>
          <w:rFonts w:ascii="Sylfaen" w:hAnsi="Sylfaen"/>
          <w:lang w:val="ka-GE"/>
        </w:rPr>
        <w:t>საქართველოში რეგისტრირებული ექთნის არ არსებობის და ბაკალავრი ექთნების მწვავე ნაკლებობის გამო ანალოგიური კვალიფიკაციის პროფესიონალის შერჩევა ძალიან რთული იქნება. საექთნო საქმეში დაგეგმილი ცვლილებები იძლევა საქართველოში  საერთაშორისოდ მიღებული საექთნო დონეებისა და სპეციალობების შემოტანის იმედს. ამიტომ, შეიძლება ითქვას, რომ საექთნო საქმის ე.წ. „გარდამავალ პერიოდში“ ექთან-მენეჯერის (ან საექთნო დირექტორის) ვაკანსია დაიკავოს პრაქტიკოსმა ექთანმა, რომელსაც აქვს პედიატრიულ დაწესებულებაში ექთნად მუშაობის მინიმუმ 5 წლიანი გამოცდილება, მენეჯერულ პოზიციაზე (მთავარი ექთანი, უფროსი ექთანი) მუშაობის სულ მცირე 2 წლის გამოცდილება ან გავლილი აქვს გადამზადება ჯანდაცვის მენეჯმენტის მიმართულებით.</w:t>
      </w:r>
    </w:p>
    <w:p w:rsidR="00B40B34" w:rsidRPr="000F71D1" w:rsidRDefault="00B40B34" w:rsidP="00175A1B">
      <w:pPr>
        <w:spacing w:line="240" w:lineRule="auto"/>
        <w:ind w:left="360"/>
        <w:jc w:val="both"/>
        <w:rPr>
          <w:rFonts w:ascii="Sylfaen" w:hAnsi="Sylfaen"/>
          <w:lang w:val="ka-GE"/>
        </w:rPr>
      </w:pPr>
      <w:r w:rsidRPr="000F71D1">
        <w:rPr>
          <w:rFonts w:ascii="Sylfaen" w:hAnsi="Sylfaen"/>
          <w:b/>
          <w:lang w:val="ka-GE"/>
        </w:rPr>
        <w:t xml:space="preserve">პედიატრიული პრაქტიკის ექთანი: </w:t>
      </w:r>
      <w:r w:rsidRPr="000F71D1">
        <w:rPr>
          <w:rFonts w:ascii="Sylfaen" w:hAnsi="Sylfaen"/>
          <w:lang w:val="ka-GE"/>
        </w:rPr>
        <w:t>ანალოგიური კვალიფიკაციის კადრი ქვეყანაში არ გვყავს და საეჭვოა მომდევნო 4-5 წლის განმავლობაში გვყავდეს.</w:t>
      </w:r>
    </w:p>
    <w:p w:rsidR="00B40B34" w:rsidRPr="000F71D1" w:rsidRDefault="00B40B34" w:rsidP="00175A1B">
      <w:pPr>
        <w:spacing w:line="240" w:lineRule="auto"/>
        <w:ind w:left="360"/>
        <w:jc w:val="both"/>
        <w:rPr>
          <w:rFonts w:ascii="Sylfaen" w:hAnsi="Sylfaen"/>
          <w:lang w:val="ka-GE"/>
        </w:rPr>
      </w:pPr>
      <w:r w:rsidRPr="000F71D1">
        <w:rPr>
          <w:rFonts w:ascii="Sylfaen" w:hAnsi="Sylfaen"/>
          <w:lang w:val="ka-GE"/>
        </w:rPr>
        <w:t>ეს ფუნქცია უნდა გადანაწილდეს ექიმ-პედიატრს, რეაბილიტოლოგსა და პრაქტიკოს ექთანს შორის.</w:t>
      </w:r>
    </w:p>
    <w:p w:rsidR="00B40B34" w:rsidRPr="000F71D1" w:rsidRDefault="00B40B34" w:rsidP="00175A1B">
      <w:pPr>
        <w:spacing w:line="240" w:lineRule="auto"/>
        <w:ind w:left="360"/>
        <w:jc w:val="both"/>
        <w:rPr>
          <w:rFonts w:ascii="Sylfaen" w:hAnsi="Sylfaen"/>
          <w:lang w:val="ka-GE"/>
        </w:rPr>
      </w:pPr>
      <w:r w:rsidRPr="000F71D1">
        <w:rPr>
          <w:rFonts w:ascii="Sylfaen" w:hAnsi="Sylfaen"/>
          <w:b/>
          <w:lang w:val="ka-GE"/>
        </w:rPr>
        <w:t xml:space="preserve">რეგისტრირებული ექთანი: </w:t>
      </w:r>
      <w:r w:rsidRPr="000F71D1">
        <w:rPr>
          <w:rFonts w:ascii="Sylfaen" w:hAnsi="Sylfaen"/>
          <w:lang w:val="ka-GE"/>
        </w:rPr>
        <w:t>პრაქტიკოსი ექთანი. სავალდებულო გადამზადების კურსის გავლის შემდეგ. შეზღუდვა იქნება მოვლის გეგმების შემუშავებაში</w:t>
      </w:r>
      <w:r w:rsidR="00E87D8D" w:rsidRPr="000F71D1">
        <w:rPr>
          <w:rFonts w:ascii="Sylfaen" w:hAnsi="Sylfaen"/>
          <w:lang w:val="ka-GE"/>
        </w:rPr>
        <w:t xml:space="preserve">, რადგან </w:t>
      </w:r>
      <w:r w:rsidRPr="000F71D1">
        <w:rPr>
          <w:rFonts w:ascii="Sylfaen" w:hAnsi="Sylfaen"/>
          <w:lang w:val="ka-GE"/>
        </w:rPr>
        <w:t>კომპეტენციის გამომუშავება მხოლოდ გადამზადების კურსით ვერ მიიღწევა. გეგმებს შეიმუშავებს გუნდთან ერთად (ექიმი, თერაპ</w:t>
      </w:r>
      <w:r w:rsidR="00E87D8D" w:rsidRPr="000F71D1">
        <w:rPr>
          <w:rFonts w:ascii="Sylfaen" w:hAnsi="Sylfaen"/>
          <w:lang w:val="ka-GE"/>
        </w:rPr>
        <w:t>ევტები</w:t>
      </w:r>
      <w:r w:rsidRPr="000F71D1">
        <w:rPr>
          <w:rFonts w:ascii="Sylfaen" w:hAnsi="Sylfaen"/>
          <w:lang w:val="ka-GE"/>
        </w:rPr>
        <w:t>, ექთნები). გულ-ფილტვის რეანიმაციის</w:t>
      </w:r>
      <w:r w:rsidR="00573444" w:rsidRPr="000F71D1">
        <w:rPr>
          <w:rFonts w:ascii="Sylfaen" w:hAnsi="Sylfaen"/>
          <w:lang w:val="ka-GE"/>
        </w:rPr>
        <w:t xml:space="preserve"> </w:t>
      </w:r>
      <w:r w:rsidRPr="000F71D1">
        <w:rPr>
          <w:rFonts w:ascii="Sylfaen" w:hAnsi="Sylfaen"/>
          <w:lang w:val="ka-GE"/>
        </w:rPr>
        <w:t xml:space="preserve"> სერთიფიკატები სავალდებულოა.</w:t>
      </w:r>
    </w:p>
    <w:p w:rsidR="00B40B34" w:rsidRPr="000F71D1" w:rsidRDefault="00B40B34" w:rsidP="00175A1B">
      <w:pPr>
        <w:spacing w:line="240" w:lineRule="auto"/>
        <w:ind w:left="360"/>
        <w:jc w:val="both"/>
        <w:rPr>
          <w:rFonts w:ascii="Sylfaen" w:hAnsi="Sylfaen"/>
          <w:lang w:val="ka-GE"/>
        </w:rPr>
      </w:pPr>
      <w:r w:rsidRPr="000F71D1">
        <w:rPr>
          <w:rFonts w:ascii="Sylfaen" w:hAnsi="Sylfaen"/>
          <w:b/>
          <w:lang w:val="ka-GE"/>
        </w:rPr>
        <w:t xml:space="preserve">ლიცენზირებული პრაქტიკოსი ექთანი: </w:t>
      </w:r>
      <w:r w:rsidRPr="000F71D1">
        <w:rPr>
          <w:rFonts w:ascii="Sylfaen" w:hAnsi="Sylfaen"/>
          <w:lang w:val="ka-GE"/>
        </w:rPr>
        <w:t>პრაქტიკოსი ექთნები. სასურველია პედიატრიულ სამედიცინო დაწესებულებაში მუშაობის გამოცდილებით. სავალდებულო სასერთიფიკატო კურსის გავლა (საბაზისო მოვლა, საექთნო პროცედურები, ფსიქოლოგიური მხარდაჭერა, მწუხარებასთან გამკლავება და სხვა...)</w:t>
      </w:r>
    </w:p>
    <w:p w:rsidR="00B40B34" w:rsidRPr="000F71D1" w:rsidRDefault="00B40B34" w:rsidP="00091D32">
      <w:pPr>
        <w:spacing w:line="240" w:lineRule="auto"/>
        <w:ind w:left="360"/>
        <w:jc w:val="both"/>
        <w:rPr>
          <w:rFonts w:ascii="Sylfaen" w:hAnsi="Sylfaen"/>
          <w:lang w:val="ka-GE"/>
        </w:rPr>
      </w:pPr>
      <w:r w:rsidRPr="000F71D1">
        <w:rPr>
          <w:rFonts w:ascii="Sylfaen" w:hAnsi="Sylfaen"/>
          <w:b/>
          <w:lang w:val="ka-GE"/>
        </w:rPr>
        <w:t>სერთიფიცირებული ექთნის ასისტენტი:</w:t>
      </w:r>
      <w:r w:rsidR="00EE7B4A" w:rsidRPr="000F71D1">
        <w:rPr>
          <w:rFonts w:ascii="Sylfaen" w:hAnsi="Sylfaen"/>
          <w:b/>
          <w:lang w:val="ka-GE"/>
        </w:rPr>
        <w:t xml:space="preserve"> </w:t>
      </w:r>
      <w:r w:rsidRPr="000F71D1">
        <w:rPr>
          <w:rFonts w:ascii="Sylfaen" w:hAnsi="Sylfaen"/>
          <w:lang w:val="ka-GE"/>
        </w:rPr>
        <w:t>ექთნის თანაშემწე ან პრაქტიკოსი ექთანი</w:t>
      </w:r>
      <w:r w:rsidR="00091D32" w:rsidRPr="000F71D1">
        <w:rPr>
          <w:rFonts w:ascii="Sylfaen" w:hAnsi="Sylfaen"/>
          <w:lang w:val="ka-GE"/>
        </w:rPr>
        <w:t xml:space="preserve"> - </w:t>
      </w:r>
      <w:r w:rsidRPr="000F71D1">
        <w:rPr>
          <w:rFonts w:ascii="Sylfaen" w:hAnsi="Sylfaen"/>
          <w:lang w:val="ka-GE"/>
        </w:rPr>
        <w:t xml:space="preserve">შეზღუდული შესაძლებლობის ბავშვებთან მუშაობის 2 წლიანი გამოცდილება, გადაუდებელი დახმარებისა და </w:t>
      </w:r>
      <w:r w:rsidRPr="000F71D1">
        <w:rPr>
          <w:rFonts w:ascii="Sylfaen" w:hAnsi="Sylfaen"/>
        </w:rPr>
        <w:t xml:space="preserve">CPR </w:t>
      </w:r>
      <w:r w:rsidRPr="000F71D1">
        <w:rPr>
          <w:rFonts w:ascii="Sylfaen" w:hAnsi="Sylfaen"/>
          <w:lang w:val="ka-GE"/>
        </w:rPr>
        <w:t>სერთიფიკატი</w:t>
      </w:r>
      <w:r w:rsidR="00B43C3F" w:rsidRPr="000F71D1">
        <w:rPr>
          <w:rFonts w:ascii="Sylfaen" w:hAnsi="Sylfaen"/>
          <w:lang w:val="ka-GE"/>
        </w:rPr>
        <w:t xml:space="preserve">. </w:t>
      </w:r>
    </w:p>
    <w:p w:rsidR="00482653" w:rsidRPr="000F71D1" w:rsidRDefault="00482653" w:rsidP="00175A1B">
      <w:pPr>
        <w:spacing w:line="240" w:lineRule="auto"/>
        <w:jc w:val="center"/>
        <w:rPr>
          <w:rFonts w:ascii="Sylfaen" w:hAnsi="Sylfaen" w:cs="Sylfaen"/>
          <w:b/>
          <w:lang w:val="ka-GE"/>
        </w:rPr>
      </w:pPr>
    </w:p>
    <w:p w:rsidR="0037333B" w:rsidRPr="000F71D1" w:rsidRDefault="0037333B" w:rsidP="00175A1B">
      <w:pPr>
        <w:spacing w:line="240" w:lineRule="auto"/>
        <w:jc w:val="center"/>
        <w:rPr>
          <w:rFonts w:ascii="Sylfaen" w:hAnsi="Sylfaen" w:cs="Sylfaen"/>
          <w:b/>
          <w:lang w:val="ka-GE"/>
        </w:rPr>
      </w:pPr>
    </w:p>
    <w:p w:rsidR="0037333B" w:rsidRPr="000F71D1" w:rsidRDefault="0037333B" w:rsidP="00175A1B">
      <w:pPr>
        <w:spacing w:line="240" w:lineRule="auto"/>
        <w:jc w:val="center"/>
        <w:rPr>
          <w:rFonts w:ascii="Sylfaen" w:hAnsi="Sylfaen" w:cs="Sylfaen"/>
          <w:b/>
          <w:lang w:val="ka-GE"/>
        </w:rPr>
      </w:pPr>
    </w:p>
    <w:p w:rsidR="00EC30EB" w:rsidRPr="000F71D1" w:rsidRDefault="00C30C25" w:rsidP="00175A1B">
      <w:pPr>
        <w:spacing w:line="240" w:lineRule="auto"/>
        <w:jc w:val="center"/>
        <w:rPr>
          <w:rFonts w:ascii="Sylfaen" w:hAnsi="Sylfaen"/>
          <w:b/>
          <w:lang w:val="ka-GE"/>
        </w:rPr>
      </w:pPr>
      <w:r w:rsidRPr="000F71D1">
        <w:rPr>
          <w:rFonts w:ascii="Sylfaen" w:hAnsi="Sylfaen" w:cs="Sylfaen"/>
          <w:b/>
          <w:lang w:val="ka-GE"/>
        </w:rPr>
        <w:lastRenderedPageBreak/>
        <w:t>საექ</w:t>
      </w:r>
      <w:r w:rsidR="0027164E" w:rsidRPr="000F71D1">
        <w:rPr>
          <w:rFonts w:ascii="Sylfaen" w:hAnsi="Sylfaen"/>
          <w:b/>
          <w:lang w:val="ka-GE"/>
        </w:rPr>
        <w:t>თ</w:t>
      </w:r>
      <w:r w:rsidRPr="000F71D1">
        <w:rPr>
          <w:rFonts w:ascii="Sylfaen" w:hAnsi="Sylfaen"/>
          <w:b/>
          <w:lang w:val="ka-GE"/>
        </w:rPr>
        <w:t>ნო</w:t>
      </w:r>
      <w:r w:rsidR="005E70E7" w:rsidRPr="000F71D1">
        <w:rPr>
          <w:rFonts w:ascii="Sylfaen" w:hAnsi="Sylfaen"/>
          <w:b/>
        </w:rPr>
        <w:t xml:space="preserve"> </w:t>
      </w:r>
      <w:r w:rsidR="00EC30EB" w:rsidRPr="000F71D1">
        <w:rPr>
          <w:rFonts w:ascii="Sylfaen" w:hAnsi="Sylfaen"/>
          <w:b/>
          <w:lang w:val="ka-GE"/>
        </w:rPr>
        <w:t>პერსონალის რაოდენობა:</w:t>
      </w:r>
    </w:p>
    <w:tbl>
      <w:tblPr>
        <w:tblStyle w:val="MediumList1-Accent11"/>
        <w:tblW w:w="0" w:type="auto"/>
        <w:jc w:val="center"/>
        <w:tblLook w:val="04A0" w:firstRow="1" w:lastRow="0" w:firstColumn="1" w:lastColumn="0" w:noHBand="0" w:noVBand="1"/>
      </w:tblPr>
      <w:tblGrid>
        <w:gridCol w:w="1532"/>
        <w:gridCol w:w="1418"/>
        <w:gridCol w:w="2126"/>
        <w:gridCol w:w="1957"/>
      </w:tblGrid>
      <w:tr w:rsidR="000F71D1" w:rsidRPr="000F71D1" w:rsidTr="006D658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32" w:type="dxa"/>
          </w:tcPr>
          <w:p w:rsidR="00C30C25" w:rsidRPr="000F71D1" w:rsidRDefault="00C30C25" w:rsidP="006D6582">
            <w:pPr>
              <w:jc w:val="both"/>
              <w:rPr>
                <w:rFonts w:ascii="Sylfaen" w:hAnsi="Sylfaen"/>
                <w:color w:val="auto"/>
                <w:sz w:val="20"/>
                <w:lang w:val="ka-GE"/>
              </w:rPr>
            </w:pPr>
            <w:r w:rsidRPr="000F71D1">
              <w:rPr>
                <w:rFonts w:ascii="Sylfaen" w:hAnsi="Sylfaen"/>
                <w:color w:val="auto"/>
                <w:sz w:val="20"/>
                <w:lang w:val="ka-GE"/>
              </w:rPr>
              <w:t>ბავშვის</w:t>
            </w:r>
            <w:r w:rsidR="006D6582" w:rsidRPr="000F71D1">
              <w:rPr>
                <w:rFonts w:ascii="Sylfaen" w:hAnsi="Sylfaen"/>
                <w:color w:val="auto"/>
                <w:sz w:val="20"/>
                <w:lang w:val="ka-GE"/>
              </w:rPr>
              <w:t xml:space="preserve"> </w:t>
            </w:r>
            <w:r w:rsidRPr="000F71D1">
              <w:rPr>
                <w:rFonts w:ascii="Sylfaen" w:hAnsi="Sylfaen"/>
                <w:color w:val="auto"/>
                <w:sz w:val="20"/>
                <w:lang w:val="ka-GE"/>
              </w:rPr>
              <w:t>რ-ბა</w:t>
            </w:r>
          </w:p>
        </w:tc>
        <w:tc>
          <w:tcPr>
            <w:tcW w:w="1418" w:type="dxa"/>
          </w:tcPr>
          <w:p w:rsidR="00C30C25" w:rsidRPr="000F71D1" w:rsidRDefault="00C30C25" w:rsidP="00175A1B">
            <w:pPr>
              <w:jc w:val="both"/>
              <w:cnfStyle w:val="100000000000" w:firstRow="1" w:lastRow="0" w:firstColumn="0" w:lastColumn="0" w:oddVBand="0" w:evenVBand="0" w:oddHBand="0" w:evenHBand="0" w:firstRowFirstColumn="0" w:firstRowLastColumn="0" w:lastRowFirstColumn="0" w:lastRowLastColumn="0"/>
              <w:rPr>
                <w:rFonts w:ascii="Sylfaen" w:hAnsi="Sylfaen"/>
                <w:b/>
                <w:color w:val="auto"/>
                <w:sz w:val="20"/>
                <w:lang w:val="ka-GE"/>
              </w:rPr>
            </w:pPr>
            <w:r w:rsidRPr="000F71D1">
              <w:rPr>
                <w:rFonts w:ascii="Sylfaen" w:hAnsi="Sylfaen"/>
                <w:b/>
                <w:color w:val="auto"/>
                <w:sz w:val="20"/>
                <w:lang w:val="ka-GE"/>
              </w:rPr>
              <w:t>სულ შტატი</w:t>
            </w:r>
          </w:p>
        </w:tc>
        <w:tc>
          <w:tcPr>
            <w:tcW w:w="2126" w:type="dxa"/>
          </w:tcPr>
          <w:p w:rsidR="00C30C25" w:rsidRPr="000F71D1" w:rsidRDefault="00C30C25" w:rsidP="00175A1B">
            <w:pPr>
              <w:jc w:val="both"/>
              <w:cnfStyle w:val="100000000000" w:firstRow="1" w:lastRow="0" w:firstColumn="0" w:lastColumn="0" w:oddVBand="0" w:evenVBand="0" w:oddHBand="0" w:evenHBand="0" w:firstRowFirstColumn="0" w:firstRowLastColumn="0" w:lastRowFirstColumn="0" w:lastRowLastColumn="0"/>
              <w:rPr>
                <w:rFonts w:ascii="Sylfaen" w:hAnsi="Sylfaen"/>
                <w:b/>
                <w:color w:val="auto"/>
                <w:sz w:val="20"/>
                <w:lang w:val="ka-GE"/>
              </w:rPr>
            </w:pPr>
            <w:r w:rsidRPr="000F71D1">
              <w:rPr>
                <w:rFonts w:ascii="Sylfaen" w:hAnsi="Sylfaen"/>
                <w:b/>
                <w:color w:val="auto"/>
                <w:sz w:val="20"/>
                <w:lang w:val="ka-GE"/>
              </w:rPr>
              <w:t>პრაქტიკოსი ექთანი</w:t>
            </w:r>
          </w:p>
        </w:tc>
        <w:tc>
          <w:tcPr>
            <w:tcW w:w="1957" w:type="dxa"/>
          </w:tcPr>
          <w:p w:rsidR="00C30C25" w:rsidRPr="000F71D1" w:rsidRDefault="00C30C25" w:rsidP="00175A1B">
            <w:pPr>
              <w:jc w:val="both"/>
              <w:cnfStyle w:val="100000000000" w:firstRow="1" w:lastRow="0" w:firstColumn="0" w:lastColumn="0" w:oddVBand="0" w:evenVBand="0" w:oddHBand="0" w:evenHBand="0" w:firstRowFirstColumn="0" w:firstRowLastColumn="0" w:lastRowFirstColumn="0" w:lastRowLastColumn="0"/>
              <w:rPr>
                <w:rFonts w:ascii="Sylfaen" w:hAnsi="Sylfaen"/>
                <w:b/>
                <w:color w:val="auto"/>
                <w:sz w:val="20"/>
                <w:lang w:val="ka-GE"/>
              </w:rPr>
            </w:pPr>
            <w:r w:rsidRPr="000F71D1">
              <w:rPr>
                <w:rFonts w:ascii="Sylfaen" w:hAnsi="Sylfaen"/>
                <w:b/>
                <w:color w:val="auto"/>
                <w:sz w:val="20"/>
                <w:lang w:val="ka-GE"/>
              </w:rPr>
              <w:t>ექთნის თანაშემწე</w:t>
            </w:r>
          </w:p>
        </w:tc>
      </w:tr>
      <w:tr w:rsidR="000F71D1" w:rsidRPr="000F71D1" w:rsidTr="006D65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32" w:type="dxa"/>
          </w:tcPr>
          <w:p w:rsidR="00C30C25" w:rsidRPr="000F71D1" w:rsidRDefault="00C30C25" w:rsidP="00175A1B">
            <w:pPr>
              <w:jc w:val="both"/>
              <w:rPr>
                <w:rFonts w:ascii="Sylfaen" w:hAnsi="Sylfaen"/>
                <w:color w:val="auto"/>
                <w:lang w:val="ka-GE"/>
              </w:rPr>
            </w:pPr>
            <w:r w:rsidRPr="000F71D1">
              <w:rPr>
                <w:rFonts w:ascii="Sylfaen" w:hAnsi="Sylfaen"/>
                <w:color w:val="auto"/>
                <w:lang w:val="ka-GE"/>
              </w:rPr>
              <w:t>1</w:t>
            </w:r>
          </w:p>
        </w:tc>
        <w:tc>
          <w:tcPr>
            <w:tcW w:w="1418" w:type="dxa"/>
          </w:tcPr>
          <w:p w:rsidR="00C30C25" w:rsidRPr="000F71D1" w:rsidRDefault="00C30C25" w:rsidP="006D6582">
            <w:pPr>
              <w:jc w:val="center"/>
              <w:cnfStyle w:val="000000100000" w:firstRow="0" w:lastRow="0" w:firstColumn="0" w:lastColumn="0" w:oddVBand="0" w:evenVBand="0" w:oddHBand="1" w:evenHBand="0" w:firstRowFirstColumn="0" w:firstRowLastColumn="0" w:lastRowFirstColumn="0" w:lastRowLastColumn="0"/>
              <w:rPr>
                <w:rFonts w:ascii="Sylfaen" w:hAnsi="Sylfaen"/>
                <w:b/>
                <w:color w:val="auto"/>
                <w:lang w:val="ka-GE"/>
              </w:rPr>
            </w:pPr>
            <w:r w:rsidRPr="000F71D1">
              <w:rPr>
                <w:rFonts w:ascii="Sylfaen" w:hAnsi="Sylfaen"/>
                <w:b/>
                <w:color w:val="auto"/>
                <w:lang w:val="ka-GE"/>
              </w:rPr>
              <w:t>1</w:t>
            </w:r>
          </w:p>
        </w:tc>
        <w:tc>
          <w:tcPr>
            <w:tcW w:w="2126" w:type="dxa"/>
          </w:tcPr>
          <w:p w:rsidR="00C30C25" w:rsidRPr="000F71D1" w:rsidRDefault="00C30C25" w:rsidP="006D6582">
            <w:pPr>
              <w:jc w:val="center"/>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0F71D1">
              <w:rPr>
                <w:rFonts w:ascii="Sylfaen" w:hAnsi="Sylfaen"/>
                <w:color w:val="auto"/>
                <w:lang w:val="ka-GE"/>
              </w:rPr>
              <w:t>1</w:t>
            </w:r>
          </w:p>
        </w:tc>
        <w:tc>
          <w:tcPr>
            <w:tcW w:w="1957" w:type="dxa"/>
          </w:tcPr>
          <w:p w:rsidR="00C30C25" w:rsidRPr="000F71D1" w:rsidRDefault="00C30C25" w:rsidP="006D6582">
            <w:pPr>
              <w:jc w:val="center"/>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0F71D1">
              <w:rPr>
                <w:rFonts w:ascii="Sylfaen" w:hAnsi="Sylfaen"/>
                <w:color w:val="auto"/>
                <w:lang w:val="ka-GE"/>
              </w:rPr>
              <w:t>-</w:t>
            </w:r>
          </w:p>
        </w:tc>
      </w:tr>
      <w:tr w:rsidR="000F71D1" w:rsidRPr="000F71D1" w:rsidTr="006D6582">
        <w:trPr>
          <w:jc w:val="center"/>
        </w:trPr>
        <w:tc>
          <w:tcPr>
            <w:cnfStyle w:val="001000000000" w:firstRow="0" w:lastRow="0" w:firstColumn="1" w:lastColumn="0" w:oddVBand="0" w:evenVBand="0" w:oddHBand="0" w:evenHBand="0" w:firstRowFirstColumn="0" w:firstRowLastColumn="0" w:lastRowFirstColumn="0" w:lastRowLastColumn="0"/>
            <w:tcW w:w="1532" w:type="dxa"/>
          </w:tcPr>
          <w:p w:rsidR="00C30C25" w:rsidRPr="000F71D1" w:rsidRDefault="00C30C25" w:rsidP="00175A1B">
            <w:pPr>
              <w:jc w:val="both"/>
              <w:rPr>
                <w:rFonts w:ascii="Sylfaen" w:hAnsi="Sylfaen"/>
                <w:color w:val="auto"/>
                <w:lang w:val="ka-GE"/>
              </w:rPr>
            </w:pPr>
            <w:r w:rsidRPr="000F71D1">
              <w:rPr>
                <w:rFonts w:ascii="Sylfaen" w:hAnsi="Sylfaen"/>
                <w:color w:val="auto"/>
                <w:lang w:val="ka-GE"/>
              </w:rPr>
              <w:t>2-6</w:t>
            </w:r>
          </w:p>
        </w:tc>
        <w:tc>
          <w:tcPr>
            <w:tcW w:w="1418" w:type="dxa"/>
          </w:tcPr>
          <w:p w:rsidR="00C30C25" w:rsidRPr="000F71D1" w:rsidRDefault="00C30C25" w:rsidP="006D6582">
            <w:pPr>
              <w:jc w:val="center"/>
              <w:cnfStyle w:val="000000000000" w:firstRow="0" w:lastRow="0" w:firstColumn="0" w:lastColumn="0" w:oddVBand="0" w:evenVBand="0" w:oddHBand="0" w:evenHBand="0" w:firstRowFirstColumn="0" w:firstRowLastColumn="0" w:lastRowFirstColumn="0" w:lastRowLastColumn="0"/>
              <w:rPr>
                <w:rFonts w:ascii="Sylfaen" w:hAnsi="Sylfaen"/>
                <w:b/>
                <w:color w:val="auto"/>
                <w:lang w:val="ka-GE"/>
              </w:rPr>
            </w:pPr>
            <w:r w:rsidRPr="000F71D1">
              <w:rPr>
                <w:rFonts w:ascii="Sylfaen" w:hAnsi="Sylfaen"/>
                <w:b/>
                <w:color w:val="auto"/>
                <w:lang w:val="ka-GE"/>
              </w:rPr>
              <w:t>2</w:t>
            </w:r>
          </w:p>
        </w:tc>
        <w:tc>
          <w:tcPr>
            <w:tcW w:w="2126" w:type="dxa"/>
          </w:tcPr>
          <w:p w:rsidR="00C30C25" w:rsidRPr="000F71D1" w:rsidRDefault="00C30C25" w:rsidP="006D6582">
            <w:pPr>
              <w:jc w:val="center"/>
              <w:cnfStyle w:val="000000000000" w:firstRow="0" w:lastRow="0" w:firstColumn="0" w:lastColumn="0" w:oddVBand="0" w:evenVBand="0" w:oddHBand="0" w:evenHBand="0" w:firstRowFirstColumn="0" w:firstRowLastColumn="0" w:lastRowFirstColumn="0" w:lastRowLastColumn="0"/>
              <w:rPr>
                <w:rFonts w:ascii="Sylfaen" w:hAnsi="Sylfaen"/>
                <w:color w:val="auto"/>
                <w:lang w:val="ka-GE"/>
              </w:rPr>
            </w:pPr>
            <w:r w:rsidRPr="000F71D1">
              <w:rPr>
                <w:rFonts w:ascii="Sylfaen" w:hAnsi="Sylfaen"/>
                <w:color w:val="auto"/>
                <w:lang w:val="ka-GE"/>
              </w:rPr>
              <w:t>1</w:t>
            </w:r>
          </w:p>
        </w:tc>
        <w:tc>
          <w:tcPr>
            <w:tcW w:w="1957" w:type="dxa"/>
          </w:tcPr>
          <w:p w:rsidR="00C30C25" w:rsidRPr="000F71D1" w:rsidRDefault="00C30C25" w:rsidP="006D6582">
            <w:pPr>
              <w:jc w:val="center"/>
              <w:cnfStyle w:val="000000000000" w:firstRow="0" w:lastRow="0" w:firstColumn="0" w:lastColumn="0" w:oddVBand="0" w:evenVBand="0" w:oddHBand="0" w:evenHBand="0" w:firstRowFirstColumn="0" w:firstRowLastColumn="0" w:lastRowFirstColumn="0" w:lastRowLastColumn="0"/>
              <w:rPr>
                <w:rFonts w:ascii="Sylfaen" w:hAnsi="Sylfaen"/>
                <w:color w:val="auto"/>
                <w:lang w:val="ka-GE"/>
              </w:rPr>
            </w:pPr>
            <w:r w:rsidRPr="000F71D1">
              <w:rPr>
                <w:rFonts w:ascii="Sylfaen" w:hAnsi="Sylfaen"/>
                <w:color w:val="auto"/>
                <w:lang w:val="ka-GE"/>
              </w:rPr>
              <w:t>1</w:t>
            </w:r>
          </w:p>
        </w:tc>
      </w:tr>
      <w:tr w:rsidR="000F71D1" w:rsidRPr="000F71D1" w:rsidTr="006D65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32" w:type="dxa"/>
          </w:tcPr>
          <w:p w:rsidR="00C30C25" w:rsidRPr="000F71D1" w:rsidRDefault="00C30C25" w:rsidP="00175A1B">
            <w:pPr>
              <w:jc w:val="both"/>
              <w:rPr>
                <w:rFonts w:ascii="Sylfaen" w:hAnsi="Sylfaen"/>
                <w:color w:val="auto"/>
                <w:lang w:val="ka-GE"/>
              </w:rPr>
            </w:pPr>
            <w:r w:rsidRPr="000F71D1">
              <w:rPr>
                <w:rFonts w:ascii="Sylfaen" w:hAnsi="Sylfaen"/>
                <w:color w:val="auto"/>
                <w:lang w:val="ka-GE"/>
              </w:rPr>
              <w:t>7-9</w:t>
            </w:r>
          </w:p>
        </w:tc>
        <w:tc>
          <w:tcPr>
            <w:tcW w:w="1418" w:type="dxa"/>
          </w:tcPr>
          <w:p w:rsidR="00C30C25" w:rsidRPr="000F71D1" w:rsidRDefault="00C30C25" w:rsidP="006D6582">
            <w:pPr>
              <w:jc w:val="center"/>
              <w:cnfStyle w:val="000000100000" w:firstRow="0" w:lastRow="0" w:firstColumn="0" w:lastColumn="0" w:oddVBand="0" w:evenVBand="0" w:oddHBand="1" w:evenHBand="0" w:firstRowFirstColumn="0" w:firstRowLastColumn="0" w:lastRowFirstColumn="0" w:lastRowLastColumn="0"/>
              <w:rPr>
                <w:rFonts w:ascii="Sylfaen" w:hAnsi="Sylfaen"/>
                <w:b/>
                <w:color w:val="auto"/>
                <w:lang w:val="ka-GE"/>
              </w:rPr>
            </w:pPr>
            <w:r w:rsidRPr="000F71D1">
              <w:rPr>
                <w:rFonts w:ascii="Sylfaen" w:hAnsi="Sylfaen"/>
                <w:b/>
                <w:color w:val="auto"/>
                <w:lang w:val="ka-GE"/>
              </w:rPr>
              <w:t>3</w:t>
            </w:r>
          </w:p>
        </w:tc>
        <w:tc>
          <w:tcPr>
            <w:tcW w:w="2126" w:type="dxa"/>
          </w:tcPr>
          <w:p w:rsidR="00C30C25" w:rsidRPr="000F71D1" w:rsidRDefault="00C30C25" w:rsidP="006D6582">
            <w:pPr>
              <w:jc w:val="center"/>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0F71D1">
              <w:rPr>
                <w:rFonts w:ascii="Sylfaen" w:hAnsi="Sylfaen"/>
                <w:color w:val="auto"/>
                <w:lang w:val="ka-GE"/>
              </w:rPr>
              <w:t>2</w:t>
            </w:r>
          </w:p>
        </w:tc>
        <w:tc>
          <w:tcPr>
            <w:tcW w:w="1957" w:type="dxa"/>
          </w:tcPr>
          <w:p w:rsidR="00C30C25" w:rsidRPr="000F71D1" w:rsidRDefault="00C30C25" w:rsidP="006D6582">
            <w:pPr>
              <w:jc w:val="center"/>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0F71D1">
              <w:rPr>
                <w:rFonts w:ascii="Sylfaen" w:hAnsi="Sylfaen"/>
                <w:color w:val="auto"/>
                <w:lang w:val="ka-GE"/>
              </w:rPr>
              <w:t>1</w:t>
            </w:r>
          </w:p>
        </w:tc>
      </w:tr>
      <w:tr w:rsidR="000F71D1" w:rsidRPr="000F71D1" w:rsidTr="006D6582">
        <w:trPr>
          <w:jc w:val="center"/>
        </w:trPr>
        <w:tc>
          <w:tcPr>
            <w:cnfStyle w:val="001000000000" w:firstRow="0" w:lastRow="0" w:firstColumn="1" w:lastColumn="0" w:oddVBand="0" w:evenVBand="0" w:oddHBand="0" w:evenHBand="0" w:firstRowFirstColumn="0" w:firstRowLastColumn="0" w:lastRowFirstColumn="0" w:lastRowLastColumn="0"/>
            <w:tcW w:w="1532" w:type="dxa"/>
          </w:tcPr>
          <w:p w:rsidR="00C30C25" w:rsidRPr="000F71D1" w:rsidRDefault="00C30C25" w:rsidP="00175A1B">
            <w:pPr>
              <w:jc w:val="both"/>
              <w:rPr>
                <w:rFonts w:ascii="Sylfaen" w:hAnsi="Sylfaen"/>
                <w:color w:val="auto"/>
                <w:lang w:val="ka-GE"/>
              </w:rPr>
            </w:pPr>
            <w:r w:rsidRPr="000F71D1">
              <w:rPr>
                <w:rFonts w:ascii="Sylfaen" w:hAnsi="Sylfaen"/>
                <w:color w:val="auto"/>
                <w:lang w:val="ka-GE"/>
              </w:rPr>
              <w:t>10-12</w:t>
            </w:r>
          </w:p>
        </w:tc>
        <w:tc>
          <w:tcPr>
            <w:tcW w:w="1418" w:type="dxa"/>
          </w:tcPr>
          <w:p w:rsidR="00C30C25" w:rsidRPr="000F71D1" w:rsidRDefault="00C30C25" w:rsidP="006D6582">
            <w:pPr>
              <w:jc w:val="center"/>
              <w:cnfStyle w:val="000000000000" w:firstRow="0" w:lastRow="0" w:firstColumn="0" w:lastColumn="0" w:oddVBand="0" w:evenVBand="0" w:oddHBand="0" w:evenHBand="0" w:firstRowFirstColumn="0" w:firstRowLastColumn="0" w:lastRowFirstColumn="0" w:lastRowLastColumn="0"/>
              <w:rPr>
                <w:rFonts w:ascii="Sylfaen" w:hAnsi="Sylfaen"/>
                <w:b/>
                <w:color w:val="auto"/>
                <w:lang w:val="ka-GE"/>
              </w:rPr>
            </w:pPr>
            <w:r w:rsidRPr="000F71D1">
              <w:rPr>
                <w:rFonts w:ascii="Sylfaen" w:hAnsi="Sylfaen"/>
                <w:b/>
                <w:color w:val="auto"/>
                <w:lang w:val="ka-GE"/>
              </w:rPr>
              <w:t>4</w:t>
            </w:r>
          </w:p>
        </w:tc>
        <w:tc>
          <w:tcPr>
            <w:tcW w:w="2126" w:type="dxa"/>
          </w:tcPr>
          <w:p w:rsidR="00C30C25" w:rsidRPr="000F71D1" w:rsidRDefault="00C30C25" w:rsidP="006D6582">
            <w:pPr>
              <w:jc w:val="center"/>
              <w:cnfStyle w:val="000000000000" w:firstRow="0" w:lastRow="0" w:firstColumn="0" w:lastColumn="0" w:oddVBand="0" w:evenVBand="0" w:oddHBand="0" w:evenHBand="0" w:firstRowFirstColumn="0" w:firstRowLastColumn="0" w:lastRowFirstColumn="0" w:lastRowLastColumn="0"/>
              <w:rPr>
                <w:rFonts w:ascii="Sylfaen" w:hAnsi="Sylfaen"/>
                <w:color w:val="auto"/>
                <w:lang w:val="ka-GE"/>
              </w:rPr>
            </w:pPr>
            <w:r w:rsidRPr="000F71D1">
              <w:rPr>
                <w:rFonts w:ascii="Sylfaen" w:hAnsi="Sylfaen"/>
                <w:color w:val="auto"/>
                <w:lang w:val="ka-GE"/>
              </w:rPr>
              <w:t>2</w:t>
            </w:r>
          </w:p>
        </w:tc>
        <w:tc>
          <w:tcPr>
            <w:tcW w:w="1957" w:type="dxa"/>
          </w:tcPr>
          <w:p w:rsidR="00C30C25" w:rsidRPr="000F71D1" w:rsidRDefault="00C30C25" w:rsidP="006D6582">
            <w:pPr>
              <w:jc w:val="center"/>
              <w:cnfStyle w:val="000000000000" w:firstRow="0" w:lastRow="0" w:firstColumn="0" w:lastColumn="0" w:oddVBand="0" w:evenVBand="0" w:oddHBand="0" w:evenHBand="0" w:firstRowFirstColumn="0" w:firstRowLastColumn="0" w:lastRowFirstColumn="0" w:lastRowLastColumn="0"/>
              <w:rPr>
                <w:rFonts w:ascii="Sylfaen" w:hAnsi="Sylfaen"/>
                <w:color w:val="auto"/>
                <w:lang w:val="ka-GE"/>
              </w:rPr>
            </w:pPr>
            <w:r w:rsidRPr="000F71D1">
              <w:rPr>
                <w:rFonts w:ascii="Sylfaen" w:hAnsi="Sylfaen"/>
                <w:color w:val="auto"/>
                <w:lang w:val="ka-GE"/>
              </w:rPr>
              <w:t>2</w:t>
            </w:r>
          </w:p>
        </w:tc>
      </w:tr>
      <w:tr w:rsidR="000F71D1" w:rsidRPr="000F71D1" w:rsidTr="006D65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32" w:type="dxa"/>
          </w:tcPr>
          <w:p w:rsidR="00C30C25" w:rsidRPr="000F71D1" w:rsidRDefault="00C30C25" w:rsidP="00175A1B">
            <w:pPr>
              <w:jc w:val="both"/>
              <w:rPr>
                <w:rFonts w:ascii="Sylfaen" w:hAnsi="Sylfaen"/>
                <w:color w:val="auto"/>
                <w:lang w:val="ka-GE"/>
              </w:rPr>
            </w:pPr>
            <w:r w:rsidRPr="000F71D1">
              <w:rPr>
                <w:rFonts w:ascii="Sylfaen" w:hAnsi="Sylfaen"/>
                <w:color w:val="auto"/>
                <w:lang w:val="ka-GE"/>
              </w:rPr>
              <w:t>13-15</w:t>
            </w:r>
          </w:p>
        </w:tc>
        <w:tc>
          <w:tcPr>
            <w:tcW w:w="1418" w:type="dxa"/>
          </w:tcPr>
          <w:p w:rsidR="00C30C25" w:rsidRPr="000F71D1" w:rsidRDefault="00C30C25" w:rsidP="006D6582">
            <w:pPr>
              <w:jc w:val="center"/>
              <w:cnfStyle w:val="000000100000" w:firstRow="0" w:lastRow="0" w:firstColumn="0" w:lastColumn="0" w:oddVBand="0" w:evenVBand="0" w:oddHBand="1" w:evenHBand="0" w:firstRowFirstColumn="0" w:firstRowLastColumn="0" w:lastRowFirstColumn="0" w:lastRowLastColumn="0"/>
              <w:rPr>
                <w:rFonts w:ascii="Sylfaen" w:hAnsi="Sylfaen"/>
                <w:b/>
                <w:color w:val="auto"/>
                <w:lang w:val="ka-GE"/>
              </w:rPr>
            </w:pPr>
            <w:r w:rsidRPr="000F71D1">
              <w:rPr>
                <w:rFonts w:ascii="Sylfaen" w:hAnsi="Sylfaen"/>
                <w:b/>
                <w:color w:val="auto"/>
                <w:lang w:val="ka-GE"/>
              </w:rPr>
              <w:t>5</w:t>
            </w:r>
          </w:p>
        </w:tc>
        <w:tc>
          <w:tcPr>
            <w:tcW w:w="2126" w:type="dxa"/>
          </w:tcPr>
          <w:p w:rsidR="00C30C25" w:rsidRPr="000F71D1" w:rsidRDefault="00C30C25" w:rsidP="006D6582">
            <w:pPr>
              <w:jc w:val="center"/>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0F71D1">
              <w:rPr>
                <w:rFonts w:ascii="Sylfaen" w:hAnsi="Sylfaen"/>
                <w:color w:val="auto"/>
                <w:lang w:val="ka-GE"/>
              </w:rPr>
              <w:t>3</w:t>
            </w:r>
          </w:p>
        </w:tc>
        <w:tc>
          <w:tcPr>
            <w:tcW w:w="1957" w:type="dxa"/>
          </w:tcPr>
          <w:p w:rsidR="00C30C25" w:rsidRPr="000F71D1" w:rsidRDefault="00C30C25" w:rsidP="006D6582">
            <w:pPr>
              <w:jc w:val="center"/>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0F71D1">
              <w:rPr>
                <w:rFonts w:ascii="Sylfaen" w:hAnsi="Sylfaen"/>
                <w:color w:val="auto"/>
                <w:lang w:val="ka-GE"/>
              </w:rPr>
              <w:t>2</w:t>
            </w:r>
          </w:p>
        </w:tc>
      </w:tr>
      <w:tr w:rsidR="000F71D1" w:rsidRPr="000F71D1" w:rsidTr="006D6582">
        <w:trPr>
          <w:jc w:val="center"/>
        </w:trPr>
        <w:tc>
          <w:tcPr>
            <w:cnfStyle w:val="001000000000" w:firstRow="0" w:lastRow="0" w:firstColumn="1" w:lastColumn="0" w:oddVBand="0" w:evenVBand="0" w:oddHBand="0" w:evenHBand="0" w:firstRowFirstColumn="0" w:firstRowLastColumn="0" w:lastRowFirstColumn="0" w:lastRowLastColumn="0"/>
            <w:tcW w:w="1532" w:type="dxa"/>
          </w:tcPr>
          <w:p w:rsidR="00C30C25" w:rsidRPr="000F71D1" w:rsidRDefault="00C30C25" w:rsidP="00175A1B">
            <w:pPr>
              <w:jc w:val="both"/>
              <w:rPr>
                <w:rFonts w:ascii="Sylfaen" w:hAnsi="Sylfaen"/>
                <w:color w:val="auto"/>
                <w:lang w:val="ka-GE"/>
              </w:rPr>
            </w:pPr>
            <w:r w:rsidRPr="000F71D1">
              <w:rPr>
                <w:rFonts w:ascii="Sylfaen" w:hAnsi="Sylfaen"/>
                <w:color w:val="auto"/>
                <w:lang w:val="ka-GE"/>
              </w:rPr>
              <w:t>16-18</w:t>
            </w:r>
          </w:p>
        </w:tc>
        <w:tc>
          <w:tcPr>
            <w:tcW w:w="1418" w:type="dxa"/>
          </w:tcPr>
          <w:p w:rsidR="00C30C25" w:rsidRPr="000F71D1" w:rsidRDefault="00C30C25" w:rsidP="006D6582">
            <w:pPr>
              <w:jc w:val="center"/>
              <w:cnfStyle w:val="000000000000" w:firstRow="0" w:lastRow="0" w:firstColumn="0" w:lastColumn="0" w:oddVBand="0" w:evenVBand="0" w:oddHBand="0" w:evenHBand="0" w:firstRowFirstColumn="0" w:firstRowLastColumn="0" w:lastRowFirstColumn="0" w:lastRowLastColumn="0"/>
              <w:rPr>
                <w:rFonts w:ascii="Sylfaen" w:hAnsi="Sylfaen"/>
                <w:b/>
                <w:color w:val="auto"/>
                <w:lang w:val="ka-GE"/>
              </w:rPr>
            </w:pPr>
            <w:r w:rsidRPr="000F71D1">
              <w:rPr>
                <w:rFonts w:ascii="Sylfaen" w:hAnsi="Sylfaen"/>
                <w:b/>
                <w:color w:val="auto"/>
                <w:lang w:val="ka-GE"/>
              </w:rPr>
              <w:t>6</w:t>
            </w:r>
          </w:p>
        </w:tc>
        <w:tc>
          <w:tcPr>
            <w:tcW w:w="2126" w:type="dxa"/>
          </w:tcPr>
          <w:p w:rsidR="00C30C25" w:rsidRPr="000F71D1" w:rsidRDefault="00C30C25" w:rsidP="006D6582">
            <w:pPr>
              <w:jc w:val="center"/>
              <w:cnfStyle w:val="000000000000" w:firstRow="0" w:lastRow="0" w:firstColumn="0" w:lastColumn="0" w:oddVBand="0" w:evenVBand="0" w:oddHBand="0" w:evenHBand="0" w:firstRowFirstColumn="0" w:firstRowLastColumn="0" w:lastRowFirstColumn="0" w:lastRowLastColumn="0"/>
              <w:rPr>
                <w:rFonts w:ascii="Sylfaen" w:hAnsi="Sylfaen"/>
                <w:color w:val="auto"/>
                <w:lang w:val="ka-GE"/>
              </w:rPr>
            </w:pPr>
            <w:r w:rsidRPr="000F71D1">
              <w:rPr>
                <w:rFonts w:ascii="Sylfaen" w:hAnsi="Sylfaen"/>
                <w:color w:val="auto"/>
                <w:lang w:val="ka-GE"/>
              </w:rPr>
              <w:t>3</w:t>
            </w:r>
          </w:p>
        </w:tc>
        <w:tc>
          <w:tcPr>
            <w:tcW w:w="1957" w:type="dxa"/>
          </w:tcPr>
          <w:p w:rsidR="00C30C25" w:rsidRPr="000F71D1" w:rsidRDefault="00C30C25" w:rsidP="006D6582">
            <w:pPr>
              <w:jc w:val="center"/>
              <w:cnfStyle w:val="000000000000" w:firstRow="0" w:lastRow="0" w:firstColumn="0" w:lastColumn="0" w:oddVBand="0" w:evenVBand="0" w:oddHBand="0" w:evenHBand="0" w:firstRowFirstColumn="0" w:firstRowLastColumn="0" w:lastRowFirstColumn="0" w:lastRowLastColumn="0"/>
              <w:rPr>
                <w:rFonts w:ascii="Sylfaen" w:hAnsi="Sylfaen"/>
                <w:color w:val="auto"/>
                <w:lang w:val="ka-GE"/>
              </w:rPr>
            </w:pPr>
            <w:r w:rsidRPr="000F71D1">
              <w:rPr>
                <w:rFonts w:ascii="Sylfaen" w:hAnsi="Sylfaen"/>
                <w:color w:val="auto"/>
                <w:lang w:val="ka-GE"/>
              </w:rPr>
              <w:t>3</w:t>
            </w:r>
          </w:p>
        </w:tc>
      </w:tr>
      <w:tr w:rsidR="000F71D1" w:rsidRPr="000F71D1" w:rsidTr="006D65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32" w:type="dxa"/>
          </w:tcPr>
          <w:p w:rsidR="00C30C25" w:rsidRPr="000F71D1" w:rsidRDefault="00C30C25" w:rsidP="00175A1B">
            <w:pPr>
              <w:jc w:val="both"/>
              <w:rPr>
                <w:rFonts w:ascii="Sylfaen" w:hAnsi="Sylfaen"/>
                <w:color w:val="auto"/>
                <w:lang w:val="ka-GE"/>
              </w:rPr>
            </w:pPr>
            <w:r w:rsidRPr="000F71D1">
              <w:rPr>
                <w:rFonts w:ascii="Sylfaen" w:hAnsi="Sylfaen"/>
                <w:color w:val="auto"/>
                <w:lang w:val="ka-GE"/>
              </w:rPr>
              <w:t>19-21</w:t>
            </w:r>
          </w:p>
        </w:tc>
        <w:tc>
          <w:tcPr>
            <w:tcW w:w="1418" w:type="dxa"/>
          </w:tcPr>
          <w:p w:rsidR="00C30C25" w:rsidRPr="000F71D1" w:rsidRDefault="00C30C25" w:rsidP="006D6582">
            <w:pPr>
              <w:jc w:val="center"/>
              <w:cnfStyle w:val="000000100000" w:firstRow="0" w:lastRow="0" w:firstColumn="0" w:lastColumn="0" w:oddVBand="0" w:evenVBand="0" w:oddHBand="1" w:evenHBand="0" w:firstRowFirstColumn="0" w:firstRowLastColumn="0" w:lastRowFirstColumn="0" w:lastRowLastColumn="0"/>
              <w:rPr>
                <w:rFonts w:ascii="Sylfaen" w:hAnsi="Sylfaen"/>
                <w:b/>
                <w:color w:val="auto"/>
                <w:lang w:val="ka-GE"/>
              </w:rPr>
            </w:pPr>
            <w:r w:rsidRPr="000F71D1">
              <w:rPr>
                <w:rFonts w:ascii="Sylfaen" w:hAnsi="Sylfaen"/>
                <w:b/>
                <w:color w:val="auto"/>
                <w:lang w:val="ka-GE"/>
              </w:rPr>
              <w:t>7</w:t>
            </w:r>
          </w:p>
        </w:tc>
        <w:tc>
          <w:tcPr>
            <w:tcW w:w="2126" w:type="dxa"/>
          </w:tcPr>
          <w:p w:rsidR="00C30C25" w:rsidRPr="000F71D1" w:rsidRDefault="00C30C25" w:rsidP="006D6582">
            <w:pPr>
              <w:jc w:val="center"/>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0F71D1">
              <w:rPr>
                <w:rFonts w:ascii="Sylfaen" w:hAnsi="Sylfaen"/>
                <w:color w:val="auto"/>
                <w:lang w:val="ka-GE"/>
              </w:rPr>
              <w:t>4</w:t>
            </w:r>
          </w:p>
        </w:tc>
        <w:tc>
          <w:tcPr>
            <w:tcW w:w="1957" w:type="dxa"/>
          </w:tcPr>
          <w:p w:rsidR="00C30C25" w:rsidRPr="000F71D1" w:rsidRDefault="00C30C25" w:rsidP="006D6582">
            <w:pPr>
              <w:jc w:val="center"/>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0F71D1">
              <w:rPr>
                <w:rFonts w:ascii="Sylfaen" w:hAnsi="Sylfaen"/>
                <w:color w:val="auto"/>
                <w:lang w:val="ka-GE"/>
              </w:rPr>
              <w:t>3</w:t>
            </w:r>
          </w:p>
        </w:tc>
      </w:tr>
      <w:tr w:rsidR="000F71D1" w:rsidRPr="000F71D1" w:rsidTr="006D6582">
        <w:trPr>
          <w:jc w:val="center"/>
        </w:trPr>
        <w:tc>
          <w:tcPr>
            <w:cnfStyle w:val="001000000000" w:firstRow="0" w:lastRow="0" w:firstColumn="1" w:lastColumn="0" w:oddVBand="0" w:evenVBand="0" w:oddHBand="0" w:evenHBand="0" w:firstRowFirstColumn="0" w:firstRowLastColumn="0" w:lastRowFirstColumn="0" w:lastRowLastColumn="0"/>
            <w:tcW w:w="1532" w:type="dxa"/>
          </w:tcPr>
          <w:p w:rsidR="00C30C25" w:rsidRPr="000F71D1" w:rsidRDefault="00C30C25" w:rsidP="00175A1B">
            <w:pPr>
              <w:jc w:val="both"/>
              <w:rPr>
                <w:rFonts w:ascii="Sylfaen" w:hAnsi="Sylfaen"/>
                <w:color w:val="auto"/>
                <w:lang w:val="ka-GE"/>
              </w:rPr>
            </w:pPr>
            <w:r w:rsidRPr="000F71D1">
              <w:rPr>
                <w:rFonts w:ascii="Sylfaen" w:hAnsi="Sylfaen"/>
                <w:color w:val="auto"/>
                <w:lang w:val="ka-GE"/>
              </w:rPr>
              <w:t>22-24</w:t>
            </w:r>
          </w:p>
        </w:tc>
        <w:tc>
          <w:tcPr>
            <w:tcW w:w="1418" w:type="dxa"/>
          </w:tcPr>
          <w:p w:rsidR="00C30C25" w:rsidRPr="000F71D1" w:rsidRDefault="00C30C25" w:rsidP="006D6582">
            <w:pPr>
              <w:jc w:val="center"/>
              <w:cnfStyle w:val="000000000000" w:firstRow="0" w:lastRow="0" w:firstColumn="0" w:lastColumn="0" w:oddVBand="0" w:evenVBand="0" w:oddHBand="0" w:evenHBand="0" w:firstRowFirstColumn="0" w:firstRowLastColumn="0" w:lastRowFirstColumn="0" w:lastRowLastColumn="0"/>
              <w:rPr>
                <w:rFonts w:ascii="Sylfaen" w:hAnsi="Sylfaen"/>
                <w:b/>
                <w:color w:val="auto"/>
                <w:lang w:val="ka-GE"/>
              </w:rPr>
            </w:pPr>
            <w:r w:rsidRPr="000F71D1">
              <w:rPr>
                <w:rFonts w:ascii="Sylfaen" w:hAnsi="Sylfaen"/>
                <w:b/>
                <w:color w:val="auto"/>
                <w:lang w:val="ka-GE"/>
              </w:rPr>
              <w:t>8</w:t>
            </w:r>
          </w:p>
        </w:tc>
        <w:tc>
          <w:tcPr>
            <w:tcW w:w="2126" w:type="dxa"/>
          </w:tcPr>
          <w:p w:rsidR="00C30C25" w:rsidRPr="000F71D1" w:rsidRDefault="00C30C25" w:rsidP="006D6582">
            <w:pPr>
              <w:jc w:val="center"/>
              <w:cnfStyle w:val="000000000000" w:firstRow="0" w:lastRow="0" w:firstColumn="0" w:lastColumn="0" w:oddVBand="0" w:evenVBand="0" w:oddHBand="0" w:evenHBand="0" w:firstRowFirstColumn="0" w:firstRowLastColumn="0" w:lastRowFirstColumn="0" w:lastRowLastColumn="0"/>
              <w:rPr>
                <w:rFonts w:ascii="Sylfaen" w:hAnsi="Sylfaen"/>
                <w:color w:val="auto"/>
                <w:lang w:val="ka-GE"/>
              </w:rPr>
            </w:pPr>
            <w:r w:rsidRPr="000F71D1">
              <w:rPr>
                <w:rFonts w:ascii="Sylfaen" w:hAnsi="Sylfaen"/>
                <w:color w:val="auto"/>
                <w:lang w:val="ka-GE"/>
              </w:rPr>
              <w:t>4</w:t>
            </w:r>
          </w:p>
        </w:tc>
        <w:tc>
          <w:tcPr>
            <w:tcW w:w="1957" w:type="dxa"/>
          </w:tcPr>
          <w:p w:rsidR="00C30C25" w:rsidRPr="000F71D1" w:rsidRDefault="00C30C25" w:rsidP="006D6582">
            <w:pPr>
              <w:jc w:val="center"/>
              <w:cnfStyle w:val="000000000000" w:firstRow="0" w:lastRow="0" w:firstColumn="0" w:lastColumn="0" w:oddVBand="0" w:evenVBand="0" w:oddHBand="0" w:evenHBand="0" w:firstRowFirstColumn="0" w:firstRowLastColumn="0" w:lastRowFirstColumn="0" w:lastRowLastColumn="0"/>
              <w:rPr>
                <w:rFonts w:ascii="Sylfaen" w:hAnsi="Sylfaen"/>
                <w:color w:val="auto"/>
                <w:lang w:val="ka-GE"/>
              </w:rPr>
            </w:pPr>
            <w:r w:rsidRPr="000F71D1">
              <w:rPr>
                <w:rFonts w:ascii="Sylfaen" w:hAnsi="Sylfaen"/>
                <w:color w:val="auto"/>
                <w:lang w:val="ka-GE"/>
              </w:rPr>
              <w:t>4</w:t>
            </w:r>
          </w:p>
        </w:tc>
      </w:tr>
      <w:tr w:rsidR="000F71D1" w:rsidRPr="000F71D1" w:rsidTr="006D65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32" w:type="dxa"/>
          </w:tcPr>
          <w:p w:rsidR="00C30C25" w:rsidRPr="000F71D1" w:rsidRDefault="00C30C25" w:rsidP="00175A1B">
            <w:pPr>
              <w:jc w:val="both"/>
              <w:rPr>
                <w:rFonts w:ascii="Sylfaen" w:hAnsi="Sylfaen"/>
                <w:color w:val="auto"/>
                <w:lang w:val="ka-GE"/>
              </w:rPr>
            </w:pPr>
            <w:r w:rsidRPr="000F71D1">
              <w:rPr>
                <w:rFonts w:ascii="Sylfaen" w:hAnsi="Sylfaen"/>
                <w:color w:val="auto"/>
                <w:lang w:val="ka-GE"/>
              </w:rPr>
              <w:t>25-27</w:t>
            </w:r>
          </w:p>
        </w:tc>
        <w:tc>
          <w:tcPr>
            <w:tcW w:w="1418" w:type="dxa"/>
          </w:tcPr>
          <w:p w:rsidR="00C30C25" w:rsidRPr="000F71D1" w:rsidRDefault="00C30C25" w:rsidP="006D6582">
            <w:pPr>
              <w:jc w:val="center"/>
              <w:cnfStyle w:val="000000100000" w:firstRow="0" w:lastRow="0" w:firstColumn="0" w:lastColumn="0" w:oddVBand="0" w:evenVBand="0" w:oddHBand="1" w:evenHBand="0" w:firstRowFirstColumn="0" w:firstRowLastColumn="0" w:lastRowFirstColumn="0" w:lastRowLastColumn="0"/>
              <w:rPr>
                <w:rFonts w:ascii="Sylfaen" w:hAnsi="Sylfaen"/>
                <w:b/>
                <w:color w:val="auto"/>
                <w:lang w:val="ka-GE"/>
              </w:rPr>
            </w:pPr>
            <w:r w:rsidRPr="000F71D1">
              <w:rPr>
                <w:rFonts w:ascii="Sylfaen" w:hAnsi="Sylfaen"/>
                <w:b/>
                <w:color w:val="auto"/>
                <w:lang w:val="ka-GE"/>
              </w:rPr>
              <w:t>9</w:t>
            </w:r>
          </w:p>
        </w:tc>
        <w:tc>
          <w:tcPr>
            <w:tcW w:w="2126" w:type="dxa"/>
          </w:tcPr>
          <w:p w:rsidR="00C30C25" w:rsidRPr="000F71D1" w:rsidRDefault="00C30C25" w:rsidP="006D6582">
            <w:pPr>
              <w:jc w:val="center"/>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0F71D1">
              <w:rPr>
                <w:rFonts w:ascii="Sylfaen" w:hAnsi="Sylfaen"/>
                <w:color w:val="auto"/>
                <w:lang w:val="ka-GE"/>
              </w:rPr>
              <w:t>5</w:t>
            </w:r>
          </w:p>
        </w:tc>
        <w:tc>
          <w:tcPr>
            <w:tcW w:w="1957" w:type="dxa"/>
          </w:tcPr>
          <w:p w:rsidR="00C30C25" w:rsidRPr="000F71D1" w:rsidRDefault="00C30C25" w:rsidP="006D6582">
            <w:pPr>
              <w:jc w:val="center"/>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0F71D1">
              <w:rPr>
                <w:rFonts w:ascii="Sylfaen" w:hAnsi="Sylfaen"/>
                <w:color w:val="auto"/>
                <w:lang w:val="ka-GE"/>
              </w:rPr>
              <w:t>4</w:t>
            </w:r>
          </w:p>
        </w:tc>
      </w:tr>
      <w:tr w:rsidR="000F71D1" w:rsidRPr="000F71D1" w:rsidTr="006D6582">
        <w:trPr>
          <w:jc w:val="center"/>
        </w:trPr>
        <w:tc>
          <w:tcPr>
            <w:cnfStyle w:val="001000000000" w:firstRow="0" w:lastRow="0" w:firstColumn="1" w:lastColumn="0" w:oddVBand="0" w:evenVBand="0" w:oddHBand="0" w:evenHBand="0" w:firstRowFirstColumn="0" w:firstRowLastColumn="0" w:lastRowFirstColumn="0" w:lastRowLastColumn="0"/>
            <w:tcW w:w="1532" w:type="dxa"/>
          </w:tcPr>
          <w:p w:rsidR="00C30C25" w:rsidRPr="000F71D1" w:rsidRDefault="00C30C25" w:rsidP="00175A1B">
            <w:pPr>
              <w:jc w:val="both"/>
              <w:rPr>
                <w:rFonts w:ascii="Sylfaen" w:hAnsi="Sylfaen"/>
                <w:color w:val="auto"/>
                <w:lang w:val="ka-GE"/>
              </w:rPr>
            </w:pPr>
            <w:r w:rsidRPr="000F71D1">
              <w:rPr>
                <w:rFonts w:ascii="Sylfaen" w:hAnsi="Sylfaen"/>
                <w:color w:val="auto"/>
                <w:lang w:val="ka-GE"/>
              </w:rPr>
              <w:t>28-30</w:t>
            </w:r>
          </w:p>
        </w:tc>
        <w:tc>
          <w:tcPr>
            <w:tcW w:w="1418" w:type="dxa"/>
          </w:tcPr>
          <w:p w:rsidR="00C30C25" w:rsidRPr="000F71D1" w:rsidRDefault="00C30C25" w:rsidP="006D6582">
            <w:pPr>
              <w:jc w:val="center"/>
              <w:cnfStyle w:val="000000000000" w:firstRow="0" w:lastRow="0" w:firstColumn="0" w:lastColumn="0" w:oddVBand="0" w:evenVBand="0" w:oddHBand="0" w:evenHBand="0" w:firstRowFirstColumn="0" w:firstRowLastColumn="0" w:lastRowFirstColumn="0" w:lastRowLastColumn="0"/>
              <w:rPr>
                <w:rFonts w:ascii="Sylfaen" w:hAnsi="Sylfaen"/>
                <w:b/>
                <w:color w:val="auto"/>
                <w:lang w:val="ka-GE"/>
              </w:rPr>
            </w:pPr>
            <w:r w:rsidRPr="000F71D1">
              <w:rPr>
                <w:rFonts w:ascii="Sylfaen" w:hAnsi="Sylfaen"/>
                <w:b/>
                <w:color w:val="auto"/>
                <w:lang w:val="ka-GE"/>
              </w:rPr>
              <w:t>11</w:t>
            </w:r>
          </w:p>
        </w:tc>
        <w:tc>
          <w:tcPr>
            <w:tcW w:w="2126" w:type="dxa"/>
          </w:tcPr>
          <w:p w:rsidR="00C30C25" w:rsidRPr="000F71D1" w:rsidRDefault="00C30C25" w:rsidP="006D6582">
            <w:pPr>
              <w:jc w:val="center"/>
              <w:cnfStyle w:val="000000000000" w:firstRow="0" w:lastRow="0" w:firstColumn="0" w:lastColumn="0" w:oddVBand="0" w:evenVBand="0" w:oddHBand="0" w:evenHBand="0" w:firstRowFirstColumn="0" w:firstRowLastColumn="0" w:lastRowFirstColumn="0" w:lastRowLastColumn="0"/>
              <w:rPr>
                <w:rFonts w:ascii="Sylfaen" w:hAnsi="Sylfaen"/>
                <w:color w:val="auto"/>
                <w:lang w:val="ka-GE"/>
              </w:rPr>
            </w:pPr>
            <w:r w:rsidRPr="000F71D1">
              <w:rPr>
                <w:rFonts w:ascii="Sylfaen" w:hAnsi="Sylfaen"/>
                <w:color w:val="auto"/>
                <w:lang w:val="ka-GE"/>
              </w:rPr>
              <w:t>5</w:t>
            </w:r>
          </w:p>
        </w:tc>
        <w:tc>
          <w:tcPr>
            <w:tcW w:w="1957" w:type="dxa"/>
          </w:tcPr>
          <w:p w:rsidR="00C30C25" w:rsidRPr="000F71D1" w:rsidRDefault="00C30C25" w:rsidP="006D6582">
            <w:pPr>
              <w:jc w:val="center"/>
              <w:cnfStyle w:val="000000000000" w:firstRow="0" w:lastRow="0" w:firstColumn="0" w:lastColumn="0" w:oddVBand="0" w:evenVBand="0" w:oddHBand="0" w:evenHBand="0" w:firstRowFirstColumn="0" w:firstRowLastColumn="0" w:lastRowFirstColumn="0" w:lastRowLastColumn="0"/>
              <w:rPr>
                <w:rFonts w:ascii="Sylfaen" w:hAnsi="Sylfaen"/>
                <w:color w:val="auto"/>
                <w:lang w:val="ka-GE"/>
              </w:rPr>
            </w:pPr>
            <w:r w:rsidRPr="000F71D1">
              <w:rPr>
                <w:rFonts w:ascii="Sylfaen" w:hAnsi="Sylfaen"/>
                <w:color w:val="auto"/>
                <w:lang w:val="ka-GE"/>
              </w:rPr>
              <w:t>6</w:t>
            </w:r>
          </w:p>
        </w:tc>
      </w:tr>
      <w:tr w:rsidR="000F71D1" w:rsidRPr="000F71D1" w:rsidTr="006D65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32" w:type="dxa"/>
          </w:tcPr>
          <w:p w:rsidR="00C30C25" w:rsidRPr="000F71D1" w:rsidRDefault="00C30C25" w:rsidP="00175A1B">
            <w:pPr>
              <w:jc w:val="both"/>
              <w:rPr>
                <w:rFonts w:ascii="Sylfaen" w:hAnsi="Sylfaen"/>
                <w:color w:val="auto"/>
                <w:lang w:val="ka-GE"/>
              </w:rPr>
            </w:pPr>
            <w:r w:rsidRPr="000F71D1">
              <w:rPr>
                <w:rFonts w:ascii="Sylfaen" w:hAnsi="Sylfaen"/>
                <w:color w:val="auto"/>
                <w:lang w:val="ka-GE"/>
              </w:rPr>
              <w:t>31-33</w:t>
            </w:r>
          </w:p>
        </w:tc>
        <w:tc>
          <w:tcPr>
            <w:tcW w:w="1418" w:type="dxa"/>
          </w:tcPr>
          <w:p w:rsidR="00C30C25" w:rsidRPr="000F71D1" w:rsidRDefault="00C30C25" w:rsidP="006D6582">
            <w:pPr>
              <w:jc w:val="center"/>
              <w:cnfStyle w:val="000000100000" w:firstRow="0" w:lastRow="0" w:firstColumn="0" w:lastColumn="0" w:oddVBand="0" w:evenVBand="0" w:oddHBand="1" w:evenHBand="0" w:firstRowFirstColumn="0" w:firstRowLastColumn="0" w:lastRowFirstColumn="0" w:lastRowLastColumn="0"/>
              <w:rPr>
                <w:rFonts w:ascii="Sylfaen" w:hAnsi="Sylfaen"/>
                <w:b/>
                <w:color w:val="auto"/>
                <w:lang w:val="ka-GE"/>
              </w:rPr>
            </w:pPr>
            <w:r w:rsidRPr="000F71D1">
              <w:rPr>
                <w:rFonts w:ascii="Sylfaen" w:hAnsi="Sylfaen"/>
                <w:b/>
                <w:color w:val="auto"/>
                <w:lang w:val="ka-GE"/>
              </w:rPr>
              <w:t>12</w:t>
            </w:r>
          </w:p>
        </w:tc>
        <w:tc>
          <w:tcPr>
            <w:tcW w:w="2126" w:type="dxa"/>
          </w:tcPr>
          <w:p w:rsidR="00C30C25" w:rsidRPr="000F71D1" w:rsidRDefault="00C30C25" w:rsidP="006D6582">
            <w:pPr>
              <w:jc w:val="center"/>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0F71D1">
              <w:rPr>
                <w:rFonts w:ascii="Sylfaen" w:hAnsi="Sylfaen"/>
                <w:color w:val="auto"/>
                <w:lang w:val="ka-GE"/>
              </w:rPr>
              <w:t>6</w:t>
            </w:r>
          </w:p>
        </w:tc>
        <w:tc>
          <w:tcPr>
            <w:tcW w:w="1957" w:type="dxa"/>
          </w:tcPr>
          <w:p w:rsidR="00C30C25" w:rsidRPr="000F71D1" w:rsidRDefault="00C30C25" w:rsidP="006D6582">
            <w:pPr>
              <w:jc w:val="center"/>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0F71D1">
              <w:rPr>
                <w:rFonts w:ascii="Sylfaen" w:hAnsi="Sylfaen"/>
                <w:color w:val="auto"/>
                <w:lang w:val="ka-GE"/>
              </w:rPr>
              <w:t>6</w:t>
            </w:r>
          </w:p>
        </w:tc>
      </w:tr>
      <w:tr w:rsidR="000F71D1" w:rsidRPr="000F71D1" w:rsidTr="006D6582">
        <w:trPr>
          <w:jc w:val="center"/>
        </w:trPr>
        <w:tc>
          <w:tcPr>
            <w:cnfStyle w:val="001000000000" w:firstRow="0" w:lastRow="0" w:firstColumn="1" w:lastColumn="0" w:oddVBand="0" w:evenVBand="0" w:oddHBand="0" w:evenHBand="0" w:firstRowFirstColumn="0" w:firstRowLastColumn="0" w:lastRowFirstColumn="0" w:lastRowLastColumn="0"/>
            <w:tcW w:w="1532" w:type="dxa"/>
          </w:tcPr>
          <w:p w:rsidR="00C30C25" w:rsidRPr="000F71D1" w:rsidRDefault="00C30C25" w:rsidP="00175A1B">
            <w:pPr>
              <w:jc w:val="both"/>
              <w:rPr>
                <w:rFonts w:ascii="Sylfaen" w:hAnsi="Sylfaen"/>
                <w:color w:val="auto"/>
                <w:lang w:val="ka-GE"/>
              </w:rPr>
            </w:pPr>
            <w:r w:rsidRPr="000F71D1">
              <w:rPr>
                <w:rFonts w:ascii="Sylfaen" w:hAnsi="Sylfaen"/>
                <w:color w:val="auto"/>
                <w:lang w:val="ka-GE"/>
              </w:rPr>
              <w:t>34-36</w:t>
            </w:r>
          </w:p>
        </w:tc>
        <w:tc>
          <w:tcPr>
            <w:tcW w:w="1418" w:type="dxa"/>
          </w:tcPr>
          <w:p w:rsidR="00C30C25" w:rsidRPr="000F71D1" w:rsidRDefault="00C30C25" w:rsidP="006D6582">
            <w:pPr>
              <w:jc w:val="center"/>
              <w:cnfStyle w:val="000000000000" w:firstRow="0" w:lastRow="0" w:firstColumn="0" w:lastColumn="0" w:oddVBand="0" w:evenVBand="0" w:oddHBand="0" w:evenHBand="0" w:firstRowFirstColumn="0" w:firstRowLastColumn="0" w:lastRowFirstColumn="0" w:lastRowLastColumn="0"/>
              <w:rPr>
                <w:rFonts w:ascii="Sylfaen" w:hAnsi="Sylfaen"/>
                <w:b/>
                <w:color w:val="auto"/>
                <w:lang w:val="ka-GE"/>
              </w:rPr>
            </w:pPr>
            <w:r w:rsidRPr="000F71D1">
              <w:rPr>
                <w:rFonts w:ascii="Sylfaen" w:hAnsi="Sylfaen"/>
                <w:b/>
                <w:color w:val="auto"/>
                <w:lang w:val="ka-GE"/>
              </w:rPr>
              <w:t>13</w:t>
            </w:r>
          </w:p>
        </w:tc>
        <w:tc>
          <w:tcPr>
            <w:tcW w:w="2126" w:type="dxa"/>
          </w:tcPr>
          <w:p w:rsidR="00C30C25" w:rsidRPr="000F71D1" w:rsidRDefault="00C30C25" w:rsidP="006D6582">
            <w:pPr>
              <w:jc w:val="center"/>
              <w:cnfStyle w:val="000000000000" w:firstRow="0" w:lastRow="0" w:firstColumn="0" w:lastColumn="0" w:oddVBand="0" w:evenVBand="0" w:oddHBand="0" w:evenHBand="0" w:firstRowFirstColumn="0" w:firstRowLastColumn="0" w:lastRowFirstColumn="0" w:lastRowLastColumn="0"/>
              <w:rPr>
                <w:rFonts w:ascii="Sylfaen" w:hAnsi="Sylfaen"/>
                <w:color w:val="auto"/>
                <w:lang w:val="ka-GE"/>
              </w:rPr>
            </w:pPr>
            <w:r w:rsidRPr="000F71D1">
              <w:rPr>
                <w:rFonts w:ascii="Sylfaen" w:hAnsi="Sylfaen"/>
                <w:color w:val="auto"/>
                <w:lang w:val="ka-GE"/>
              </w:rPr>
              <w:t>6</w:t>
            </w:r>
          </w:p>
        </w:tc>
        <w:tc>
          <w:tcPr>
            <w:tcW w:w="1957" w:type="dxa"/>
          </w:tcPr>
          <w:p w:rsidR="00C30C25" w:rsidRPr="000F71D1" w:rsidRDefault="00C30C25" w:rsidP="006D6582">
            <w:pPr>
              <w:jc w:val="center"/>
              <w:cnfStyle w:val="000000000000" w:firstRow="0" w:lastRow="0" w:firstColumn="0" w:lastColumn="0" w:oddVBand="0" w:evenVBand="0" w:oddHBand="0" w:evenHBand="0" w:firstRowFirstColumn="0" w:firstRowLastColumn="0" w:lastRowFirstColumn="0" w:lastRowLastColumn="0"/>
              <w:rPr>
                <w:rFonts w:ascii="Sylfaen" w:hAnsi="Sylfaen"/>
                <w:color w:val="auto"/>
                <w:lang w:val="ka-GE"/>
              </w:rPr>
            </w:pPr>
            <w:r w:rsidRPr="000F71D1">
              <w:rPr>
                <w:rFonts w:ascii="Sylfaen" w:hAnsi="Sylfaen"/>
                <w:color w:val="auto"/>
                <w:lang w:val="ka-GE"/>
              </w:rPr>
              <w:t>7</w:t>
            </w:r>
          </w:p>
        </w:tc>
      </w:tr>
      <w:tr w:rsidR="000F71D1" w:rsidRPr="000F71D1" w:rsidTr="006D65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32" w:type="dxa"/>
          </w:tcPr>
          <w:p w:rsidR="00C30C25" w:rsidRPr="000F71D1" w:rsidRDefault="00C30C25" w:rsidP="00175A1B">
            <w:pPr>
              <w:jc w:val="both"/>
              <w:rPr>
                <w:rFonts w:ascii="Sylfaen" w:hAnsi="Sylfaen"/>
                <w:color w:val="auto"/>
                <w:lang w:val="ka-GE"/>
              </w:rPr>
            </w:pPr>
            <w:r w:rsidRPr="000F71D1">
              <w:rPr>
                <w:rFonts w:ascii="Sylfaen" w:hAnsi="Sylfaen"/>
                <w:color w:val="auto"/>
                <w:lang w:val="ka-GE"/>
              </w:rPr>
              <w:t>37-39</w:t>
            </w:r>
          </w:p>
        </w:tc>
        <w:tc>
          <w:tcPr>
            <w:tcW w:w="1418" w:type="dxa"/>
          </w:tcPr>
          <w:p w:rsidR="00C30C25" w:rsidRPr="000F71D1" w:rsidRDefault="00C30C25" w:rsidP="006D6582">
            <w:pPr>
              <w:jc w:val="center"/>
              <w:cnfStyle w:val="000000100000" w:firstRow="0" w:lastRow="0" w:firstColumn="0" w:lastColumn="0" w:oddVBand="0" w:evenVBand="0" w:oddHBand="1" w:evenHBand="0" w:firstRowFirstColumn="0" w:firstRowLastColumn="0" w:lastRowFirstColumn="0" w:lastRowLastColumn="0"/>
              <w:rPr>
                <w:rFonts w:ascii="Sylfaen" w:hAnsi="Sylfaen"/>
                <w:b/>
                <w:color w:val="auto"/>
                <w:lang w:val="ka-GE"/>
              </w:rPr>
            </w:pPr>
            <w:r w:rsidRPr="000F71D1">
              <w:rPr>
                <w:rFonts w:ascii="Sylfaen" w:hAnsi="Sylfaen"/>
                <w:b/>
                <w:color w:val="auto"/>
                <w:lang w:val="ka-GE"/>
              </w:rPr>
              <w:t>14</w:t>
            </w:r>
          </w:p>
        </w:tc>
        <w:tc>
          <w:tcPr>
            <w:tcW w:w="2126" w:type="dxa"/>
          </w:tcPr>
          <w:p w:rsidR="00C30C25" w:rsidRPr="000F71D1" w:rsidRDefault="00C30C25" w:rsidP="006D6582">
            <w:pPr>
              <w:jc w:val="center"/>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0F71D1">
              <w:rPr>
                <w:rFonts w:ascii="Sylfaen" w:hAnsi="Sylfaen"/>
                <w:color w:val="auto"/>
                <w:lang w:val="ka-GE"/>
              </w:rPr>
              <w:t>7</w:t>
            </w:r>
          </w:p>
        </w:tc>
        <w:tc>
          <w:tcPr>
            <w:tcW w:w="1957" w:type="dxa"/>
          </w:tcPr>
          <w:p w:rsidR="00C30C25" w:rsidRPr="000F71D1" w:rsidRDefault="00C30C25" w:rsidP="006D6582">
            <w:pPr>
              <w:jc w:val="center"/>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0F71D1">
              <w:rPr>
                <w:rFonts w:ascii="Sylfaen" w:hAnsi="Sylfaen"/>
                <w:color w:val="auto"/>
                <w:lang w:val="ka-GE"/>
              </w:rPr>
              <w:t>7</w:t>
            </w:r>
          </w:p>
        </w:tc>
      </w:tr>
      <w:tr w:rsidR="000F71D1" w:rsidRPr="000F71D1" w:rsidTr="006D6582">
        <w:trPr>
          <w:jc w:val="center"/>
        </w:trPr>
        <w:tc>
          <w:tcPr>
            <w:cnfStyle w:val="001000000000" w:firstRow="0" w:lastRow="0" w:firstColumn="1" w:lastColumn="0" w:oddVBand="0" w:evenVBand="0" w:oddHBand="0" w:evenHBand="0" w:firstRowFirstColumn="0" w:firstRowLastColumn="0" w:lastRowFirstColumn="0" w:lastRowLastColumn="0"/>
            <w:tcW w:w="1532" w:type="dxa"/>
          </w:tcPr>
          <w:p w:rsidR="00C30C25" w:rsidRPr="000F71D1" w:rsidRDefault="00C30C25" w:rsidP="00175A1B">
            <w:pPr>
              <w:jc w:val="both"/>
              <w:rPr>
                <w:rFonts w:ascii="Sylfaen" w:hAnsi="Sylfaen"/>
                <w:color w:val="auto"/>
                <w:lang w:val="ka-GE"/>
              </w:rPr>
            </w:pPr>
            <w:r w:rsidRPr="000F71D1">
              <w:rPr>
                <w:rFonts w:ascii="Sylfaen" w:hAnsi="Sylfaen"/>
                <w:color w:val="auto"/>
                <w:lang w:val="ka-GE"/>
              </w:rPr>
              <w:t>40-42</w:t>
            </w:r>
          </w:p>
        </w:tc>
        <w:tc>
          <w:tcPr>
            <w:tcW w:w="1418" w:type="dxa"/>
          </w:tcPr>
          <w:p w:rsidR="00C30C25" w:rsidRPr="000F71D1" w:rsidRDefault="00C30C25" w:rsidP="006D6582">
            <w:pPr>
              <w:jc w:val="center"/>
              <w:cnfStyle w:val="000000000000" w:firstRow="0" w:lastRow="0" w:firstColumn="0" w:lastColumn="0" w:oddVBand="0" w:evenVBand="0" w:oddHBand="0" w:evenHBand="0" w:firstRowFirstColumn="0" w:firstRowLastColumn="0" w:lastRowFirstColumn="0" w:lastRowLastColumn="0"/>
              <w:rPr>
                <w:rFonts w:ascii="Sylfaen" w:hAnsi="Sylfaen"/>
                <w:b/>
                <w:color w:val="auto"/>
                <w:lang w:val="ka-GE"/>
              </w:rPr>
            </w:pPr>
            <w:r w:rsidRPr="000F71D1">
              <w:rPr>
                <w:rFonts w:ascii="Sylfaen" w:hAnsi="Sylfaen"/>
                <w:b/>
                <w:color w:val="auto"/>
                <w:lang w:val="ka-GE"/>
              </w:rPr>
              <w:t>15</w:t>
            </w:r>
          </w:p>
        </w:tc>
        <w:tc>
          <w:tcPr>
            <w:tcW w:w="2126" w:type="dxa"/>
          </w:tcPr>
          <w:p w:rsidR="00C30C25" w:rsidRPr="000F71D1" w:rsidRDefault="00C30C25" w:rsidP="006D6582">
            <w:pPr>
              <w:jc w:val="center"/>
              <w:cnfStyle w:val="000000000000" w:firstRow="0" w:lastRow="0" w:firstColumn="0" w:lastColumn="0" w:oddVBand="0" w:evenVBand="0" w:oddHBand="0" w:evenHBand="0" w:firstRowFirstColumn="0" w:firstRowLastColumn="0" w:lastRowFirstColumn="0" w:lastRowLastColumn="0"/>
              <w:rPr>
                <w:rFonts w:ascii="Sylfaen" w:hAnsi="Sylfaen"/>
                <w:color w:val="auto"/>
                <w:lang w:val="ka-GE"/>
              </w:rPr>
            </w:pPr>
            <w:r w:rsidRPr="000F71D1">
              <w:rPr>
                <w:rFonts w:ascii="Sylfaen" w:hAnsi="Sylfaen"/>
                <w:color w:val="auto"/>
                <w:lang w:val="ka-GE"/>
              </w:rPr>
              <w:t>8</w:t>
            </w:r>
          </w:p>
        </w:tc>
        <w:tc>
          <w:tcPr>
            <w:tcW w:w="1957" w:type="dxa"/>
          </w:tcPr>
          <w:p w:rsidR="00C30C25" w:rsidRPr="000F71D1" w:rsidRDefault="00C30C25" w:rsidP="006D6582">
            <w:pPr>
              <w:jc w:val="center"/>
              <w:cnfStyle w:val="000000000000" w:firstRow="0" w:lastRow="0" w:firstColumn="0" w:lastColumn="0" w:oddVBand="0" w:evenVBand="0" w:oddHBand="0" w:evenHBand="0" w:firstRowFirstColumn="0" w:firstRowLastColumn="0" w:lastRowFirstColumn="0" w:lastRowLastColumn="0"/>
              <w:rPr>
                <w:rFonts w:ascii="Sylfaen" w:hAnsi="Sylfaen"/>
                <w:color w:val="auto"/>
                <w:lang w:val="ka-GE"/>
              </w:rPr>
            </w:pPr>
            <w:r w:rsidRPr="000F71D1">
              <w:rPr>
                <w:rFonts w:ascii="Sylfaen" w:hAnsi="Sylfaen"/>
                <w:color w:val="auto"/>
                <w:lang w:val="ka-GE"/>
              </w:rPr>
              <w:t>7</w:t>
            </w:r>
          </w:p>
        </w:tc>
      </w:tr>
      <w:tr w:rsidR="000F71D1" w:rsidRPr="000F71D1" w:rsidTr="006D65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32" w:type="dxa"/>
          </w:tcPr>
          <w:p w:rsidR="00C30C25" w:rsidRPr="000F71D1" w:rsidRDefault="00C30C25" w:rsidP="00175A1B">
            <w:pPr>
              <w:jc w:val="both"/>
              <w:rPr>
                <w:rFonts w:ascii="Sylfaen" w:hAnsi="Sylfaen"/>
                <w:color w:val="auto"/>
                <w:lang w:val="ka-GE"/>
              </w:rPr>
            </w:pPr>
            <w:r w:rsidRPr="000F71D1">
              <w:rPr>
                <w:rFonts w:ascii="Sylfaen" w:hAnsi="Sylfaen"/>
                <w:color w:val="auto"/>
                <w:lang w:val="ka-GE"/>
              </w:rPr>
              <w:t>43-45</w:t>
            </w:r>
          </w:p>
        </w:tc>
        <w:tc>
          <w:tcPr>
            <w:tcW w:w="1418" w:type="dxa"/>
          </w:tcPr>
          <w:p w:rsidR="00C30C25" w:rsidRPr="000F71D1" w:rsidRDefault="00C30C25" w:rsidP="006D6582">
            <w:pPr>
              <w:jc w:val="center"/>
              <w:cnfStyle w:val="000000100000" w:firstRow="0" w:lastRow="0" w:firstColumn="0" w:lastColumn="0" w:oddVBand="0" w:evenVBand="0" w:oddHBand="1" w:evenHBand="0" w:firstRowFirstColumn="0" w:firstRowLastColumn="0" w:lastRowFirstColumn="0" w:lastRowLastColumn="0"/>
              <w:rPr>
                <w:rFonts w:ascii="Sylfaen" w:hAnsi="Sylfaen"/>
                <w:b/>
                <w:color w:val="auto"/>
                <w:lang w:val="ka-GE"/>
              </w:rPr>
            </w:pPr>
            <w:r w:rsidRPr="000F71D1">
              <w:rPr>
                <w:rFonts w:ascii="Sylfaen" w:hAnsi="Sylfaen"/>
                <w:b/>
                <w:color w:val="auto"/>
                <w:lang w:val="ka-GE"/>
              </w:rPr>
              <w:t>16</w:t>
            </w:r>
          </w:p>
        </w:tc>
        <w:tc>
          <w:tcPr>
            <w:tcW w:w="2126" w:type="dxa"/>
          </w:tcPr>
          <w:p w:rsidR="00C30C25" w:rsidRPr="000F71D1" w:rsidRDefault="00C30C25" w:rsidP="006D6582">
            <w:pPr>
              <w:jc w:val="center"/>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0F71D1">
              <w:rPr>
                <w:rFonts w:ascii="Sylfaen" w:hAnsi="Sylfaen"/>
                <w:color w:val="auto"/>
                <w:lang w:val="ka-GE"/>
              </w:rPr>
              <w:t>8</w:t>
            </w:r>
          </w:p>
        </w:tc>
        <w:tc>
          <w:tcPr>
            <w:tcW w:w="1957" w:type="dxa"/>
          </w:tcPr>
          <w:p w:rsidR="00C30C25" w:rsidRPr="000F71D1" w:rsidRDefault="00C30C25" w:rsidP="006D6582">
            <w:pPr>
              <w:jc w:val="center"/>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0F71D1">
              <w:rPr>
                <w:rFonts w:ascii="Sylfaen" w:hAnsi="Sylfaen"/>
                <w:color w:val="auto"/>
                <w:lang w:val="ka-GE"/>
              </w:rPr>
              <w:t>8</w:t>
            </w:r>
          </w:p>
        </w:tc>
      </w:tr>
    </w:tbl>
    <w:p w:rsidR="00F67644" w:rsidRPr="000F71D1" w:rsidRDefault="00F67644" w:rsidP="00175A1B">
      <w:pPr>
        <w:pStyle w:val="ListParagraph"/>
        <w:spacing w:line="240" w:lineRule="auto"/>
        <w:ind w:left="360"/>
        <w:jc w:val="both"/>
        <w:rPr>
          <w:rFonts w:ascii="Sylfaen" w:hAnsi="Sylfaen"/>
          <w:b/>
          <w:lang w:val="ka-GE"/>
        </w:rPr>
      </w:pPr>
    </w:p>
    <w:p w:rsidR="00091D32" w:rsidRPr="000F71D1" w:rsidRDefault="00091D32" w:rsidP="00091D32">
      <w:pPr>
        <w:spacing w:line="240" w:lineRule="auto"/>
        <w:ind w:left="360"/>
        <w:jc w:val="both"/>
        <w:rPr>
          <w:rFonts w:ascii="Sylfaen" w:hAnsi="Sylfaen"/>
          <w:b/>
          <w:lang w:val="ka-GE"/>
        </w:rPr>
      </w:pPr>
      <w:r w:rsidRPr="000F71D1">
        <w:rPr>
          <w:rFonts w:ascii="Sylfaen" w:hAnsi="Sylfaen"/>
          <w:b/>
          <w:lang w:val="ka-GE"/>
        </w:rPr>
        <w:t xml:space="preserve">სოციალური მუშაკი </w:t>
      </w:r>
    </w:p>
    <w:p w:rsidR="00091D32" w:rsidRPr="000F71D1" w:rsidRDefault="00091D32" w:rsidP="00091D32">
      <w:pPr>
        <w:spacing w:line="240" w:lineRule="auto"/>
        <w:ind w:left="360"/>
        <w:jc w:val="both"/>
        <w:rPr>
          <w:rFonts w:ascii="Sylfaen" w:hAnsi="Sylfaen"/>
          <w:b/>
          <w:lang w:val="ka-GE"/>
        </w:rPr>
      </w:pPr>
      <w:r w:rsidRPr="000F71D1">
        <w:rPr>
          <w:rFonts w:ascii="Sylfaen" w:hAnsi="Sylfaen"/>
          <w:b/>
          <w:lang w:val="ka-GE"/>
        </w:rPr>
        <w:t>ოკუპაციური თერაპევტი</w:t>
      </w:r>
      <w:r w:rsidRPr="000F71D1">
        <w:rPr>
          <w:rFonts w:ascii="Sylfaen" w:hAnsi="Sylfaen"/>
          <w:b/>
        </w:rPr>
        <w:t xml:space="preserve">:  </w:t>
      </w:r>
      <w:r w:rsidRPr="000F71D1">
        <w:rPr>
          <w:rFonts w:ascii="Sylfaen" w:hAnsi="Sylfaen"/>
          <w:lang w:val="ka-GE"/>
        </w:rPr>
        <w:t>ოკუპაციური თერაპიის ბაკალავრი</w:t>
      </w:r>
    </w:p>
    <w:p w:rsidR="00091D32" w:rsidRPr="000F71D1" w:rsidRDefault="00091D32" w:rsidP="00091D32">
      <w:pPr>
        <w:spacing w:line="240" w:lineRule="auto"/>
        <w:ind w:left="360"/>
        <w:jc w:val="both"/>
        <w:rPr>
          <w:rFonts w:ascii="Sylfaen" w:hAnsi="Sylfaen"/>
          <w:b/>
        </w:rPr>
      </w:pPr>
      <w:r w:rsidRPr="000F71D1">
        <w:rPr>
          <w:rFonts w:ascii="Sylfaen" w:hAnsi="Sylfaen"/>
          <w:b/>
          <w:lang w:val="ka-GE"/>
        </w:rPr>
        <w:t xml:space="preserve">მოვალეობა: </w:t>
      </w:r>
      <w:r w:rsidRPr="000F71D1">
        <w:rPr>
          <w:rFonts w:ascii="Sylfaen" w:hAnsi="Sylfaen"/>
          <w:lang w:val="ka-GE"/>
        </w:rPr>
        <w:t>პრაქტიკოსი ოკუპაციური თერაპევტი კლიენტზე ცენტრირებული მიდგომით ავლენს ბავშვის ჯანმრთელობის მდგომარეობიდან გამომდინარე</w:t>
      </w:r>
      <w:r w:rsidRPr="000F71D1">
        <w:rPr>
          <w:rFonts w:ascii="Sylfaen" w:hAnsi="Sylfaen"/>
        </w:rPr>
        <w:t>,</w:t>
      </w:r>
      <w:r w:rsidRPr="000F71D1">
        <w:rPr>
          <w:rFonts w:ascii="Sylfaen" w:hAnsi="Sylfaen"/>
          <w:lang w:val="ka-GE"/>
        </w:rPr>
        <w:t xml:space="preserve"> ყოველდღიურ, ღირებულ საქმიანობებში გამოვლენილ საჭიროებებს. ექიმის რეფერალის შემდეგ ადგენს პრიორიტეტულ საქმიანობებს; აფასებს</w:t>
      </w:r>
      <w:r w:rsidRPr="000F71D1">
        <w:rPr>
          <w:rFonts w:ascii="Sylfaen" w:hAnsi="Sylfaen"/>
        </w:rPr>
        <w:t xml:space="preserve"> </w:t>
      </w:r>
      <w:r w:rsidRPr="000F71D1">
        <w:rPr>
          <w:rFonts w:ascii="Sylfaen" w:hAnsi="Sylfaen"/>
          <w:lang w:val="ka-GE"/>
        </w:rPr>
        <w:t>ბავშვის განვითარების დონეს, კერძოდ ფუნქციურ, სენსო-მოტორულ, ნეირო კუნთოვან და კოგნიტურ უნარებს. ახდენს იდენტიფიცირებას, არგებს და ასწავლის თვით-მოვლის, სწავლისა და თამაშისათვის საჭირო დამხმარე საშუალებების მოხმარებას; ბავშვისთვის ინდივიდუალური ანდა ჯგუფური თერაპიული პროგრამის შედგენა და იმპლემენტაცია; თერაპიული პროგრამისა და პროგრესის დოკუმენტირება; მულტიდისციპლინური გუნდის მუშაობაში აქტიური მონაწილეობა.</w:t>
      </w:r>
    </w:p>
    <w:p w:rsidR="00091D32" w:rsidRPr="000F71D1" w:rsidRDefault="00091D32" w:rsidP="00091D32">
      <w:pPr>
        <w:spacing w:line="240" w:lineRule="auto"/>
        <w:ind w:left="360"/>
        <w:jc w:val="both"/>
        <w:rPr>
          <w:rFonts w:ascii="Sylfaen" w:hAnsi="Sylfaen"/>
          <w:b/>
          <w:lang w:val="ka-GE"/>
        </w:rPr>
      </w:pPr>
      <w:r w:rsidRPr="000F71D1">
        <w:rPr>
          <w:rFonts w:ascii="Sylfaen" w:hAnsi="Sylfaen"/>
          <w:b/>
          <w:lang w:val="ka-GE"/>
        </w:rPr>
        <w:t>ფიზიოთერაპევტი</w:t>
      </w:r>
    </w:p>
    <w:p w:rsidR="00091D32" w:rsidRPr="000F71D1" w:rsidRDefault="00091D32" w:rsidP="00091D32">
      <w:pPr>
        <w:spacing w:line="240" w:lineRule="auto"/>
        <w:ind w:left="360"/>
        <w:jc w:val="both"/>
        <w:rPr>
          <w:rFonts w:ascii="Sylfaen" w:hAnsi="Sylfaen"/>
          <w:lang w:val="ka-GE"/>
        </w:rPr>
      </w:pPr>
      <w:r w:rsidRPr="000F71D1">
        <w:rPr>
          <w:rFonts w:ascii="Sylfaen" w:hAnsi="Sylfaen"/>
          <w:b/>
          <w:lang w:val="ka-GE"/>
        </w:rPr>
        <w:t xml:space="preserve">რესპირატორული თერაპევტი: </w:t>
      </w:r>
      <w:r w:rsidRPr="000F71D1">
        <w:rPr>
          <w:rFonts w:ascii="Sylfaen" w:hAnsi="Sylfaen"/>
          <w:lang w:val="ka-GE"/>
        </w:rPr>
        <w:t xml:space="preserve">საქართველოში ამ პროფილის სპეციალისტი არ გვყავს. ფუნქციებს შეასრულებს: </w:t>
      </w:r>
      <w:r w:rsidRPr="000F71D1">
        <w:rPr>
          <w:rFonts w:ascii="Helvetica" w:hAnsi="Helvetica" w:cs="Helvetica"/>
          <w:b/>
          <w:sz w:val="14"/>
          <w:szCs w:val="14"/>
        </w:rPr>
        <w:t> </w:t>
      </w:r>
      <w:proofErr w:type="spellStart"/>
      <w:r w:rsidRPr="000F71D1">
        <w:rPr>
          <w:rFonts w:ascii="Sylfaen" w:hAnsi="Sylfaen" w:cs="Sylfaen"/>
        </w:rPr>
        <w:t>ექიმი</w:t>
      </w:r>
      <w:r w:rsidRPr="000F71D1">
        <w:rPr>
          <w:rFonts w:ascii="Sylfaen" w:hAnsi="Sylfaen" w:cs="Helvetica"/>
        </w:rPr>
        <w:t>-</w:t>
      </w:r>
      <w:r w:rsidRPr="000F71D1">
        <w:rPr>
          <w:rFonts w:ascii="Sylfaen" w:hAnsi="Sylfaen" w:cs="Sylfaen"/>
        </w:rPr>
        <w:t>სპეციალისტი</w:t>
      </w:r>
      <w:proofErr w:type="spellEnd"/>
      <w:r w:rsidRPr="000F71D1">
        <w:rPr>
          <w:rFonts w:ascii="Sylfaen" w:hAnsi="Sylfaen" w:cs="Helvetica"/>
        </w:rPr>
        <w:t xml:space="preserve">, </w:t>
      </w:r>
      <w:proofErr w:type="spellStart"/>
      <w:r w:rsidRPr="000F71D1">
        <w:rPr>
          <w:rFonts w:ascii="Sylfaen" w:hAnsi="Sylfaen" w:cs="Sylfaen"/>
        </w:rPr>
        <w:t>რომელსაც</w:t>
      </w:r>
      <w:proofErr w:type="spellEnd"/>
      <w:r w:rsidRPr="000F71D1">
        <w:rPr>
          <w:rFonts w:ascii="Sylfaen" w:hAnsi="Sylfaen" w:cs="Sylfaen"/>
          <w:lang w:val="ka-GE"/>
        </w:rPr>
        <w:t xml:space="preserve"> </w:t>
      </w:r>
      <w:proofErr w:type="spellStart"/>
      <w:r w:rsidRPr="000F71D1">
        <w:rPr>
          <w:rFonts w:ascii="Sylfaen" w:hAnsi="Sylfaen" w:cs="Sylfaen"/>
        </w:rPr>
        <w:t>მოქმედი</w:t>
      </w:r>
      <w:proofErr w:type="spellEnd"/>
      <w:r w:rsidRPr="000F71D1">
        <w:rPr>
          <w:rFonts w:ascii="Sylfaen" w:hAnsi="Sylfaen" w:cs="Sylfaen"/>
          <w:lang w:val="ka-GE"/>
        </w:rPr>
        <w:t xml:space="preserve"> </w:t>
      </w:r>
      <w:proofErr w:type="spellStart"/>
      <w:r w:rsidRPr="000F71D1">
        <w:rPr>
          <w:rFonts w:ascii="Sylfaen" w:hAnsi="Sylfaen" w:cs="Sylfaen"/>
        </w:rPr>
        <w:t>კანონმდებლობით</w:t>
      </w:r>
      <w:proofErr w:type="spellEnd"/>
      <w:r w:rsidRPr="000F71D1">
        <w:rPr>
          <w:rFonts w:ascii="Sylfaen" w:hAnsi="Sylfaen" w:cs="Sylfaen"/>
          <w:lang w:val="ka-GE"/>
        </w:rPr>
        <w:t xml:space="preserve"> </w:t>
      </w:r>
      <w:proofErr w:type="spellStart"/>
      <w:r w:rsidRPr="000F71D1">
        <w:rPr>
          <w:rFonts w:ascii="Sylfaen" w:hAnsi="Sylfaen" w:cs="Sylfaen"/>
        </w:rPr>
        <w:t>მინიჭებული</w:t>
      </w:r>
      <w:proofErr w:type="spellEnd"/>
      <w:r w:rsidRPr="000F71D1">
        <w:rPr>
          <w:rFonts w:ascii="Sylfaen" w:hAnsi="Sylfaen" w:cs="Sylfaen"/>
          <w:lang w:val="ka-GE"/>
        </w:rPr>
        <w:t xml:space="preserve"> </w:t>
      </w:r>
      <w:proofErr w:type="spellStart"/>
      <w:r w:rsidRPr="000F71D1">
        <w:rPr>
          <w:rFonts w:ascii="Sylfaen" w:hAnsi="Sylfaen" w:cs="Sylfaen"/>
        </w:rPr>
        <w:t>კომპეტენციის</w:t>
      </w:r>
      <w:proofErr w:type="spellEnd"/>
      <w:r w:rsidRPr="000F71D1">
        <w:rPr>
          <w:rFonts w:ascii="Sylfaen" w:hAnsi="Sylfaen" w:cs="Sylfaen"/>
          <w:lang w:val="ka-GE"/>
        </w:rPr>
        <w:t xml:space="preserve"> </w:t>
      </w:r>
      <w:proofErr w:type="spellStart"/>
      <w:r w:rsidRPr="000F71D1">
        <w:rPr>
          <w:rFonts w:ascii="Sylfaen" w:hAnsi="Sylfaen" w:cs="Sylfaen"/>
        </w:rPr>
        <w:t>ფარგლებში</w:t>
      </w:r>
      <w:proofErr w:type="spellEnd"/>
      <w:r w:rsidRPr="000F71D1">
        <w:rPr>
          <w:rFonts w:ascii="Sylfaen" w:hAnsi="Sylfaen" w:cs="Sylfaen"/>
          <w:lang w:val="ka-GE"/>
        </w:rPr>
        <w:t xml:space="preserve"> </w:t>
      </w:r>
      <w:proofErr w:type="spellStart"/>
      <w:r w:rsidRPr="000F71D1">
        <w:rPr>
          <w:rFonts w:ascii="Sylfaen" w:hAnsi="Sylfaen" w:cs="Sylfaen"/>
        </w:rPr>
        <w:t>შეუძლია</w:t>
      </w:r>
      <w:proofErr w:type="spellEnd"/>
      <w:r w:rsidRPr="000F71D1">
        <w:rPr>
          <w:rFonts w:ascii="Sylfaen" w:hAnsi="Sylfaen" w:cs="Sylfaen"/>
          <w:lang w:val="ka-GE"/>
        </w:rPr>
        <w:t xml:space="preserve"> </w:t>
      </w:r>
      <w:proofErr w:type="spellStart"/>
      <w:r w:rsidRPr="000F71D1">
        <w:rPr>
          <w:rFonts w:ascii="Sylfaen" w:hAnsi="Sylfaen" w:cs="Sylfaen"/>
        </w:rPr>
        <w:t>ფილტვების</w:t>
      </w:r>
      <w:proofErr w:type="spellEnd"/>
      <w:r w:rsidRPr="000F71D1">
        <w:rPr>
          <w:rFonts w:ascii="Sylfaen" w:hAnsi="Sylfaen" w:cs="Sylfaen"/>
          <w:lang w:val="ka-GE"/>
        </w:rPr>
        <w:t xml:space="preserve"> </w:t>
      </w:r>
      <w:proofErr w:type="spellStart"/>
      <w:r w:rsidRPr="000F71D1">
        <w:rPr>
          <w:rFonts w:ascii="Sylfaen" w:hAnsi="Sylfaen" w:cs="Sylfaen"/>
        </w:rPr>
        <w:t>ხელოვნური</w:t>
      </w:r>
      <w:proofErr w:type="spellEnd"/>
      <w:r w:rsidRPr="000F71D1">
        <w:rPr>
          <w:rFonts w:ascii="Sylfaen" w:hAnsi="Sylfaen" w:cs="Sylfaen"/>
          <w:lang w:val="ka-GE"/>
        </w:rPr>
        <w:t xml:space="preserve"> </w:t>
      </w:r>
      <w:proofErr w:type="spellStart"/>
      <w:r w:rsidRPr="000F71D1">
        <w:rPr>
          <w:rFonts w:ascii="Sylfaen" w:hAnsi="Sylfaen" w:cs="Sylfaen"/>
        </w:rPr>
        <w:t>ვენტილაციის</w:t>
      </w:r>
      <w:proofErr w:type="spellEnd"/>
      <w:r w:rsidRPr="000F71D1">
        <w:rPr>
          <w:rFonts w:ascii="Sylfaen" w:hAnsi="Sylfaen" w:cs="Sylfaen"/>
          <w:lang w:val="ka-GE"/>
        </w:rPr>
        <w:t xml:space="preserve"> </w:t>
      </w:r>
      <w:proofErr w:type="spellStart"/>
      <w:r w:rsidRPr="000F71D1">
        <w:rPr>
          <w:rFonts w:ascii="Sylfaen" w:hAnsi="Sylfaen" w:cs="Sylfaen"/>
        </w:rPr>
        <w:t>შესრულება</w:t>
      </w:r>
      <w:proofErr w:type="spellEnd"/>
      <w:r w:rsidRPr="000F71D1">
        <w:rPr>
          <w:rStyle w:val="FootnoteReference"/>
          <w:rFonts w:ascii="Sylfaen" w:hAnsi="Sylfaen" w:cs="Sylfaen"/>
        </w:rPr>
        <w:footnoteReference w:id="12"/>
      </w:r>
      <w:r w:rsidRPr="000F71D1">
        <w:rPr>
          <w:rFonts w:ascii="Sylfaen" w:hAnsi="Sylfaen" w:cs="Sylfaen"/>
          <w:lang w:val="ka-GE"/>
        </w:rPr>
        <w:t xml:space="preserve"> -  </w:t>
      </w:r>
      <w:r w:rsidRPr="000F71D1">
        <w:rPr>
          <w:rFonts w:ascii="Sylfaen" w:hAnsi="Sylfaen"/>
          <w:b/>
          <w:lang w:val="ka-GE"/>
        </w:rPr>
        <w:t xml:space="preserve">ექიმი პედიატრი, </w:t>
      </w:r>
      <w:r w:rsidRPr="000F71D1">
        <w:rPr>
          <w:rFonts w:ascii="Sylfaen" w:hAnsi="Sylfaen"/>
          <w:lang w:val="ka-GE"/>
        </w:rPr>
        <w:t>რომელსაც გავლილი აქვს მზადება გადაუდებელ მედიცინაში ან  ბავშვთა გადაუდებელი მედიცინის სპეციალისტი.</w:t>
      </w:r>
    </w:p>
    <w:p w:rsidR="00091D32" w:rsidRPr="000F71D1" w:rsidRDefault="00091D32" w:rsidP="00091D32">
      <w:pPr>
        <w:spacing w:line="240" w:lineRule="auto"/>
        <w:ind w:left="360"/>
        <w:jc w:val="both"/>
        <w:rPr>
          <w:rFonts w:ascii="Sylfaen" w:hAnsi="Sylfaen"/>
          <w:b/>
          <w:lang w:val="ka-GE"/>
        </w:rPr>
      </w:pPr>
      <w:r w:rsidRPr="000F71D1">
        <w:rPr>
          <w:rFonts w:ascii="Sylfaen" w:hAnsi="Sylfaen"/>
          <w:b/>
          <w:lang w:val="ka-GE"/>
        </w:rPr>
        <w:t xml:space="preserve">მეტყველების თერაპევტი </w:t>
      </w:r>
    </w:p>
    <w:p w:rsidR="00091D32" w:rsidRPr="000F71D1" w:rsidRDefault="00091D32" w:rsidP="00091D32">
      <w:pPr>
        <w:spacing w:line="240" w:lineRule="auto"/>
        <w:ind w:left="360"/>
        <w:jc w:val="both"/>
        <w:rPr>
          <w:rFonts w:ascii="Sylfaen" w:hAnsi="Sylfaen"/>
          <w:b/>
          <w:lang w:val="ka-GE"/>
        </w:rPr>
      </w:pPr>
      <w:r w:rsidRPr="000F71D1">
        <w:rPr>
          <w:rFonts w:ascii="Sylfaen" w:hAnsi="Sylfaen"/>
          <w:b/>
          <w:lang w:val="ka-GE"/>
        </w:rPr>
        <w:t>დიეტოლოგი</w:t>
      </w:r>
    </w:p>
    <w:p w:rsidR="00091D32" w:rsidRPr="000F71D1" w:rsidRDefault="00091D32" w:rsidP="00091D32">
      <w:pPr>
        <w:spacing w:line="240" w:lineRule="auto"/>
        <w:ind w:left="360"/>
        <w:jc w:val="both"/>
        <w:rPr>
          <w:rFonts w:ascii="Sylfaen" w:hAnsi="Sylfaen"/>
          <w:b/>
          <w:lang w:val="ka-GE"/>
        </w:rPr>
      </w:pPr>
      <w:r w:rsidRPr="000F71D1">
        <w:rPr>
          <w:rFonts w:ascii="Sylfaen" w:hAnsi="Sylfaen"/>
          <w:b/>
          <w:lang w:val="ka-GE"/>
        </w:rPr>
        <w:t>ფსიქოლოგი</w:t>
      </w:r>
    </w:p>
    <w:p w:rsidR="00091D32" w:rsidRPr="000F71D1" w:rsidRDefault="00091D32" w:rsidP="00091D32">
      <w:pPr>
        <w:spacing w:line="240" w:lineRule="auto"/>
        <w:ind w:left="360"/>
        <w:jc w:val="both"/>
        <w:rPr>
          <w:rFonts w:ascii="Sylfaen" w:hAnsi="Sylfaen"/>
          <w:b/>
          <w:lang w:val="ka-GE"/>
        </w:rPr>
      </w:pPr>
      <w:r w:rsidRPr="000F71D1">
        <w:rPr>
          <w:rFonts w:ascii="Sylfaen" w:hAnsi="Sylfaen"/>
          <w:b/>
          <w:lang w:val="ka-GE"/>
        </w:rPr>
        <w:t>რეაბილიტოლოგი</w:t>
      </w:r>
    </w:p>
    <w:p w:rsidR="00D02D19" w:rsidRPr="000F71D1" w:rsidRDefault="00D1350A" w:rsidP="00175A1B">
      <w:pPr>
        <w:pStyle w:val="ListParagraph"/>
        <w:numPr>
          <w:ilvl w:val="0"/>
          <w:numId w:val="17"/>
        </w:numPr>
        <w:spacing w:line="240" w:lineRule="auto"/>
        <w:jc w:val="both"/>
        <w:rPr>
          <w:rFonts w:ascii="Sylfaen" w:hAnsi="Sylfaen"/>
          <w:b/>
          <w:lang w:val="ka-GE"/>
        </w:rPr>
      </w:pPr>
      <w:r w:rsidRPr="000F71D1">
        <w:rPr>
          <w:rFonts w:ascii="Sylfaen" w:hAnsi="Sylfaen" w:cs="Sylfaen"/>
          <w:b/>
          <w:lang w:val="ka-GE"/>
        </w:rPr>
        <w:lastRenderedPageBreak/>
        <w:t xml:space="preserve">ბავშვთა </w:t>
      </w:r>
      <w:r w:rsidR="002954A2" w:rsidRPr="000F71D1">
        <w:rPr>
          <w:rFonts w:ascii="Sylfaen" w:hAnsi="Sylfaen"/>
          <w:b/>
          <w:lang w:val="ka-GE"/>
        </w:rPr>
        <w:t>სამედიცინო-სოციალური მოვლის ცენტრი</w:t>
      </w:r>
      <w:r w:rsidR="00D02D19" w:rsidRPr="000F71D1">
        <w:rPr>
          <w:rFonts w:ascii="Sylfaen" w:hAnsi="Sylfaen"/>
          <w:b/>
          <w:lang w:val="ka-GE"/>
        </w:rPr>
        <w:t xml:space="preserve"> - სერვისები:</w:t>
      </w:r>
    </w:p>
    <w:p w:rsidR="00D1350A" w:rsidRPr="000F71D1" w:rsidRDefault="00D1350A" w:rsidP="00175A1B">
      <w:pPr>
        <w:spacing w:line="240" w:lineRule="auto"/>
        <w:jc w:val="both"/>
        <w:rPr>
          <w:rFonts w:ascii="Sylfaen" w:hAnsi="Sylfaen"/>
          <w:lang w:val="ka-GE"/>
        </w:rPr>
      </w:pPr>
      <w:r w:rsidRPr="000F71D1">
        <w:rPr>
          <w:rFonts w:ascii="Sylfaen" w:hAnsi="Sylfaen"/>
          <w:lang w:val="ka-GE"/>
        </w:rPr>
        <w:t>სერვისების მიწოდება უნდა ხდებოდეს 24 საათის განმავლობაში და უნდა იყოს დეტალურად გაწერილი:</w:t>
      </w:r>
    </w:p>
    <w:p w:rsidR="00776700" w:rsidRPr="000F71D1" w:rsidRDefault="00F6747A" w:rsidP="00175A1B">
      <w:pPr>
        <w:shd w:val="clear" w:color="auto" w:fill="FFFFFF"/>
        <w:spacing w:line="240" w:lineRule="auto"/>
        <w:jc w:val="both"/>
        <w:rPr>
          <w:rFonts w:ascii="Sylfaen" w:hAnsi="Sylfaen" w:cs="Arial"/>
          <w:shd w:val="clear" w:color="auto" w:fill="FFFFFF"/>
          <w:lang w:val="ka-GE"/>
        </w:rPr>
      </w:pPr>
      <w:r w:rsidRPr="000F71D1">
        <w:rPr>
          <w:rFonts w:ascii="Sylfaen" w:hAnsi="Sylfaen" w:cs="Arial"/>
          <w:shd w:val="clear" w:color="auto" w:fill="FFFFFF"/>
          <w:lang w:val="ka-GE"/>
        </w:rPr>
        <w:t xml:space="preserve">სოციალური, </w:t>
      </w:r>
      <w:r w:rsidR="00776700" w:rsidRPr="000F71D1">
        <w:rPr>
          <w:rFonts w:ascii="Sylfaen" w:hAnsi="Sylfaen" w:cs="Arial"/>
          <w:shd w:val="clear" w:color="auto" w:fill="FFFFFF"/>
          <w:lang w:val="ka-GE"/>
        </w:rPr>
        <w:t>სამედიცინო</w:t>
      </w:r>
      <w:r w:rsidRPr="000F71D1">
        <w:rPr>
          <w:rFonts w:ascii="Sylfaen" w:hAnsi="Sylfaen" w:cs="Arial"/>
          <w:shd w:val="clear" w:color="auto" w:fill="FFFFFF"/>
          <w:lang w:val="ka-GE"/>
        </w:rPr>
        <w:t xml:space="preserve"> და  საექთნო </w:t>
      </w:r>
      <w:r w:rsidR="00776700" w:rsidRPr="000F71D1">
        <w:rPr>
          <w:rFonts w:ascii="Sylfaen" w:hAnsi="Sylfaen" w:cs="Arial"/>
          <w:shd w:val="clear" w:color="auto" w:fill="FFFFFF"/>
          <w:lang w:val="ka-GE"/>
        </w:rPr>
        <w:t xml:space="preserve"> სერვისები</w:t>
      </w:r>
      <w:r w:rsidRPr="000F71D1">
        <w:rPr>
          <w:rFonts w:ascii="Sylfaen" w:hAnsi="Sylfaen" w:cs="Arial"/>
          <w:shd w:val="clear" w:color="auto" w:fill="FFFFFF"/>
          <w:lang w:val="ka-GE"/>
        </w:rPr>
        <w:t>, სხვადასხვა თერაპიები</w:t>
      </w:r>
      <w:r w:rsidR="00D07054" w:rsidRPr="000F71D1">
        <w:rPr>
          <w:rFonts w:ascii="Sylfaen" w:hAnsi="Sylfaen" w:cs="Arial"/>
          <w:shd w:val="clear" w:color="auto" w:fill="FFFFFF"/>
          <w:lang w:val="ka-GE"/>
        </w:rPr>
        <w:t>, მაგალითად</w:t>
      </w:r>
      <w:r w:rsidR="00583B16" w:rsidRPr="000F71D1">
        <w:rPr>
          <w:rFonts w:ascii="Sylfaen" w:hAnsi="Sylfaen" w:cs="Arial"/>
          <w:shd w:val="clear" w:color="auto" w:fill="FFFFFF"/>
          <w:lang w:val="ka-GE"/>
        </w:rPr>
        <w:t>:</w:t>
      </w:r>
    </w:p>
    <w:p w:rsidR="004B0BF7" w:rsidRPr="000F71D1" w:rsidRDefault="00443C48" w:rsidP="00265050">
      <w:pPr>
        <w:pStyle w:val="ListParagraph"/>
        <w:numPr>
          <w:ilvl w:val="0"/>
          <w:numId w:val="4"/>
        </w:numPr>
        <w:shd w:val="clear" w:color="auto" w:fill="FFFFFF"/>
        <w:spacing w:after="0" w:line="240" w:lineRule="auto"/>
        <w:ind w:left="714" w:hanging="357"/>
        <w:jc w:val="both"/>
        <w:rPr>
          <w:rFonts w:ascii="Sylfaen" w:eastAsia="Times New Roman" w:hAnsi="Sylfaen" w:cs="Arial"/>
          <w:lang w:val="ka-GE"/>
        </w:rPr>
      </w:pPr>
      <w:r w:rsidRPr="000F71D1">
        <w:rPr>
          <w:rFonts w:ascii="Sylfaen" w:eastAsia="Times New Roman" w:hAnsi="Sylfaen" w:cs="Arial"/>
          <w:lang w:val="ka-GE"/>
        </w:rPr>
        <w:t>საბაზისო მოვლა</w:t>
      </w:r>
    </w:p>
    <w:p w:rsidR="004B0BF7" w:rsidRPr="000F71D1" w:rsidRDefault="004B0BF7" w:rsidP="00265050">
      <w:pPr>
        <w:pStyle w:val="ListParagraph"/>
        <w:numPr>
          <w:ilvl w:val="0"/>
          <w:numId w:val="4"/>
        </w:numPr>
        <w:shd w:val="clear" w:color="auto" w:fill="FFFFFF"/>
        <w:spacing w:after="0" w:line="240" w:lineRule="auto"/>
        <w:ind w:left="714" w:hanging="357"/>
        <w:jc w:val="both"/>
        <w:rPr>
          <w:rFonts w:ascii="Sylfaen" w:eastAsia="Times New Roman" w:hAnsi="Sylfaen" w:cs="Arial"/>
          <w:lang w:val="ka-GE"/>
        </w:rPr>
      </w:pPr>
      <w:r w:rsidRPr="000F71D1">
        <w:rPr>
          <w:rFonts w:ascii="Sylfaen" w:eastAsia="Times New Roman" w:hAnsi="Sylfaen" w:cs="Arial"/>
          <w:lang w:val="ka-GE"/>
        </w:rPr>
        <w:t>ტრაქეოსტომის და სტომის მოვლა</w:t>
      </w:r>
    </w:p>
    <w:p w:rsidR="004B0BF7" w:rsidRPr="000F71D1" w:rsidRDefault="004B0BF7" w:rsidP="00265050">
      <w:pPr>
        <w:numPr>
          <w:ilvl w:val="0"/>
          <w:numId w:val="4"/>
        </w:numPr>
        <w:shd w:val="clear" w:color="auto" w:fill="FFFFFF"/>
        <w:spacing w:after="0" w:line="240" w:lineRule="auto"/>
        <w:ind w:left="714" w:hanging="357"/>
        <w:jc w:val="both"/>
        <w:rPr>
          <w:rFonts w:ascii="Sylfaen" w:eastAsia="Times New Roman" w:hAnsi="Sylfaen" w:cs="Arial"/>
          <w:szCs w:val="27"/>
        </w:rPr>
      </w:pPr>
      <w:r w:rsidRPr="000F71D1">
        <w:rPr>
          <w:rFonts w:ascii="Sylfaen" w:eastAsia="Times New Roman" w:hAnsi="Sylfaen" w:cs="Arial"/>
          <w:szCs w:val="27"/>
          <w:lang w:val="ka-GE"/>
        </w:rPr>
        <w:t>ფილტვების ხელოვნული ვენტილაცია</w:t>
      </w:r>
    </w:p>
    <w:p w:rsidR="00F67A0E" w:rsidRPr="000F71D1" w:rsidRDefault="00F67A0E" w:rsidP="00265050">
      <w:pPr>
        <w:numPr>
          <w:ilvl w:val="0"/>
          <w:numId w:val="4"/>
        </w:numPr>
        <w:shd w:val="clear" w:color="auto" w:fill="FFFFFF"/>
        <w:spacing w:after="0" w:line="240" w:lineRule="auto"/>
        <w:ind w:left="714" w:hanging="357"/>
        <w:jc w:val="both"/>
        <w:rPr>
          <w:rFonts w:ascii="Sylfaen" w:eastAsia="Times New Roman" w:hAnsi="Sylfaen" w:cs="Arial"/>
          <w:szCs w:val="27"/>
        </w:rPr>
      </w:pPr>
      <w:r w:rsidRPr="000F71D1">
        <w:rPr>
          <w:rFonts w:ascii="Sylfaen" w:eastAsia="Times New Roman" w:hAnsi="Sylfaen" w:cs="Arial"/>
          <w:szCs w:val="27"/>
          <w:lang w:val="ka-GE"/>
        </w:rPr>
        <w:t>ოქსიგენოთერაპია</w:t>
      </w:r>
    </w:p>
    <w:p w:rsidR="004B0BF7" w:rsidRPr="000F71D1" w:rsidRDefault="004B0BF7" w:rsidP="00265050">
      <w:pPr>
        <w:pStyle w:val="ListParagraph"/>
        <w:numPr>
          <w:ilvl w:val="0"/>
          <w:numId w:val="4"/>
        </w:numPr>
        <w:shd w:val="clear" w:color="auto" w:fill="FFFFFF"/>
        <w:spacing w:after="0" w:line="240" w:lineRule="auto"/>
        <w:ind w:left="714" w:hanging="357"/>
        <w:jc w:val="both"/>
        <w:rPr>
          <w:rFonts w:ascii="Sylfaen" w:eastAsia="Times New Roman" w:hAnsi="Sylfaen" w:cs="Arial"/>
          <w:lang w:val="ka-GE"/>
        </w:rPr>
      </w:pPr>
      <w:r w:rsidRPr="000F71D1">
        <w:rPr>
          <w:rFonts w:ascii="Sylfaen" w:eastAsia="Times New Roman" w:hAnsi="Sylfaen" w:cs="Arial"/>
          <w:lang w:val="ka-GE"/>
        </w:rPr>
        <w:t>ენტერალური და პარენტერალური კვება</w:t>
      </w:r>
    </w:p>
    <w:p w:rsidR="004B0BF7" w:rsidRPr="000F71D1" w:rsidRDefault="00F67A0E" w:rsidP="00265050">
      <w:pPr>
        <w:pStyle w:val="ListParagraph"/>
        <w:numPr>
          <w:ilvl w:val="0"/>
          <w:numId w:val="4"/>
        </w:numPr>
        <w:shd w:val="clear" w:color="auto" w:fill="FFFFFF"/>
        <w:spacing w:after="0" w:line="240" w:lineRule="auto"/>
        <w:ind w:left="714" w:hanging="357"/>
        <w:jc w:val="both"/>
        <w:rPr>
          <w:rFonts w:ascii="Sylfaen" w:eastAsia="Times New Roman" w:hAnsi="Sylfaen" w:cs="Arial"/>
          <w:lang w:val="ka-GE"/>
        </w:rPr>
      </w:pPr>
      <w:r w:rsidRPr="000F71D1">
        <w:rPr>
          <w:rFonts w:ascii="Sylfaen" w:eastAsia="Times New Roman" w:hAnsi="Sylfaen" w:cs="Arial"/>
          <w:lang w:val="ka-GE"/>
        </w:rPr>
        <w:t>ასისტირება</w:t>
      </w:r>
      <w:r w:rsidR="00F6747A" w:rsidRPr="000F71D1">
        <w:rPr>
          <w:rFonts w:ascii="Sylfaen" w:eastAsia="Times New Roman" w:hAnsi="Sylfaen" w:cs="Arial"/>
          <w:lang w:val="ka-GE"/>
        </w:rPr>
        <w:t xml:space="preserve"> </w:t>
      </w:r>
      <w:r w:rsidR="004B0BF7" w:rsidRPr="000F71D1">
        <w:rPr>
          <w:rFonts w:ascii="Sylfaen" w:eastAsia="Times New Roman" w:hAnsi="Sylfaen" w:cs="Arial"/>
          <w:lang w:val="ka-GE"/>
        </w:rPr>
        <w:t>ცენტრალური ვენის კათეტერიზაცი</w:t>
      </w:r>
      <w:r w:rsidRPr="000F71D1">
        <w:rPr>
          <w:rFonts w:ascii="Sylfaen" w:eastAsia="Times New Roman" w:hAnsi="Sylfaen" w:cs="Arial"/>
          <w:lang w:val="ka-GE"/>
        </w:rPr>
        <w:t>ისას</w:t>
      </w:r>
      <w:r w:rsidR="004B0BF7" w:rsidRPr="000F71D1">
        <w:rPr>
          <w:rFonts w:ascii="Sylfaen" w:eastAsia="Times New Roman" w:hAnsi="Sylfaen" w:cs="Arial"/>
          <w:lang w:val="ka-GE"/>
        </w:rPr>
        <w:t xml:space="preserve"> და მოვლა</w:t>
      </w:r>
    </w:p>
    <w:p w:rsidR="00F67A0E" w:rsidRPr="000F71D1" w:rsidRDefault="00F67A0E" w:rsidP="00265050">
      <w:pPr>
        <w:pStyle w:val="ListParagraph"/>
        <w:numPr>
          <w:ilvl w:val="0"/>
          <w:numId w:val="4"/>
        </w:numPr>
        <w:shd w:val="clear" w:color="auto" w:fill="FFFFFF"/>
        <w:spacing w:after="0" w:line="240" w:lineRule="auto"/>
        <w:ind w:left="714" w:hanging="357"/>
        <w:jc w:val="both"/>
        <w:rPr>
          <w:rFonts w:ascii="Sylfaen" w:eastAsia="Times New Roman" w:hAnsi="Sylfaen" w:cs="Arial"/>
          <w:lang w:val="ka-GE"/>
        </w:rPr>
      </w:pPr>
      <w:r w:rsidRPr="000F71D1">
        <w:rPr>
          <w:rFonts w:ascii="Sylfaen" w:eastAsia="Times New Roman" w:hAnsi="Sylfaen" w:cs="Arial"/>
          <w:lang w:val="ka-GE"/>
        </w:rPr>
        <w:t>პერიფერიული  ვენის კათეტერიზაცია და მოვლა</w:t>
      </w:r>
    </w:p>
    <w:p w:rsidR="004B0BF7" w:rsidRPr="000F71D1" w:rsidRDefault="004B0BF7" w:rsidP="00265050">
      <w:pPr>
        <w:pStyle w:val="ListParagraph"/>
        <w:numPr>
          <w:ilvl w:val="0"/>
          <w:numId w:val="4"/>
        </w:numPr>
        <w:shd w:val="clear" w:color="auto" w:fill="FFFFFF"/>
        <w:spacing w:after="0" w:line="240" w:lineRule="auto"/>
        <w:ind w:left="714" w:hanging="357"/>
        <w:jc w:val="both"/>
        <w:rPr>
          <w:rFonts w:ascii="Sylfaen" w:eastAsia="Times New Roman" w:hAnsi="Sylfaen" w:cs="Arial"/>
          <w:lang w:val="ka-GE"/>
        </w:rPr>
      </w:pPr>
      <w:r w:rsidRPr="000F71D1">
        <w:rPr>
          <w:rFonts w:ascii="Sylfaen" w:eastAsia="Times New Roman" w:hAnsi="Sylfaen" w:cs="Arial"/>
          <w:lang w:val="ka-GE"/>
        </w:rPr>
        <w:t>ჭრილობის, წყლულების</w:t>
      </w:r>
      <w:r w:rsidRPr="000F71D1">
        <w:rPr>
          <w:rFonts w:ascii="Sylfaen" w:eastAsia="Times New Roman" w:hAnsi="Sylfaen" w:cs="Arial"/>
        </w:rPr>
        <w:t>/</w:t>
      </w:r>
      <w:r w:rsidRPr="000F71D1">
        <w:rPr>
          <w:rFonts w:ascii="Sylfaen" w:eastAsia="Times New Roman" w:hAnsi="Sylfaen" w:cs="Arial"/>
          <w:lang w:val="ka-GE"/>
        </w:rPr>
        <w:t>ნაწოლების მოვლა</w:t>
      </w:r>
    </w:p>
    <w:p w:rsidR="004B0BF7" w:rsidRPr="000F71D1" w:rsidRDefault="004B0BF7" w:rsidP="00265050">
      <w:pPr>
        <w:pStyle w:val="ListParagraph"/>
        <w:numPr>
          <w:ilvl w:val="0"/>
          <w:numId w:val="4"/>
        </w:numPr>
        <w:shd w:val="clear" w:color="auto" w:fill="FFFFFF"/>
        <w:spacing w:after="0" w:line="240" w:lineRule="auto"/>
        <w:ind w:left="714" w:hanging="357"/>
        <w:jc w:val="both"/>
        <w:rPr>
          <w:rFonts w:ascii="Sylfaen" w:eastAsia="Times New Roman" w:hAnsi="Sylfaen" w:cs="Arial"/>
          <w:lang w:val="ka-GE"/>
        </w:rPr>
      </w:pPr>
      <w:r w:rsidRPr="000F71D1">
        <w:rPr>
          <w:rFonts w:ascii="Sylfaen" w:eastAsia="Times New Roman" w:hAnsi="Sylfaen" w:cs="Arial"/>
          <w:lang w:val="ka-GE"/>
        </w:rPr>
        <w:t>გლუკოზის მონიტორინგი</w:t>
      </w:r>
    </w:p>
    <w:p w:rsidR="00E37500" w:rsidRPr="000F71D1" w:rsidRDefault="00E37500" w:rsidP="00265050">
      <w:pPr>
        <w:pStyle w:val="ListParagraph"/>
        <w:numPr>
          <w:ilvl w:val="0"/>
          <w:numId w:val="4"/>
        </w:numPr>
        <w:shd w:val="clear" w:color="auto" w:fill="FFFFFF"/>
        <w:spacing w:after="0" w:line="240" w:lineRule="auto"/>
        <w:ind w:left="714" w:hanging="357"/>
        <w:jc w:val="both"/>
        <w:rPr>
          <w:rFonts w:ascii="Sylfaen" w:eastAsia="Times New Roman" w:hAnsi="Sylfaen" w:cs="Arial"/>
          <w:lang w:val="ka-GE"/>
        </w:rPr>
      </w:pPr>
      <w:r w:rsidRPr="000F71D1">
        <w:rPr>
          <w:rFonts w:ascii="Sylfaen" w:eastAsia="Times New Roman" w:hAnsi="Sylfaen" w:cs="Arial"/>
          <w:lang w:val="ka-GE"/>
        </w:rPr>
        <w:t>კათეტერიზაცია</w:t>
      </w:r>
    </w:p>
    <w:p w:rsidR="004B0BF7" w:rsidRPr="000F71D1" w:rsidRDefault="004B0BF7" w:rsidP="00265050">
      <w:pPr>
        <w:pStyle w:val="ListParagraph"/>
        <w:numPr>
          <w:ilvl w:val="0"/>
          <w:numId w:val="4"/>
        </w:numPr>
        <w:shd w:val="clear" w:color="auto" w:fill="FFFFFF"/>
        <w:spacing w:after="0" w:line="240" w:lineRule="auto"/>
        <w:ind w:left="714" w:hanging="357"/>
        <w:jc w:val="both"/>
        <w:rPr>
          <w:rFonts w:ascii="Sylfaen" w:eastAsia="Times New Roman" w:hAnsi="Sylfaen" w:cs="Arial"/>
          <w:lang w:val="ka-GE"/>
        </w:rPr>
      </w:pPr>
      <w:r w:rsidRPr="000F71D1">
        <w:rPr>
          <w:rFonts w:ascii="Sylfaen" w:eastAsia="Times New Roman" w:hAnsi="Sylfaen" w:cs="Arial"/>
          <w:lang w:val="ka-GE"/>
        </w:rPr>
        <w:t>მედიკამენტების ადმინისტრირება და მონიტორინგი</w:t>
      </w:r>
    </w:p>
    <w:p w:rsidR="004B0BF7" w:rsidRPr="000F71D1" w:rsidRDefault="004B0BF7" w:rsidP="00265050">
      <w:pPr>
        <w:pStyle w:val="ListParagraph"/>
        <w:numPr>
          <w:ilvl w:val="0"/>
          <w:numId w:val="4"/>
        </w:numPr>
        <w:shd w:val="clear" w:color="auto" w:fill="FFFFFF"/>
        <w:spacing w:after="0" w:line="240" w:lineRule="auto"/>
        <w:ind w:left="714" w:hanging="357"/>
        <w:jc w:val="both"/>
        <w:rPr>
          <w:rFonts w:ascii="Sylfaen" w:eastAsia="Times New Roman" w:hAnsi="Sylfaen" w:cs="Arial"/>
          <w:lang w:val="ka-GE"/>
        </w:rPr>
      </w:pPr>
      <w:r w:rsidRPr="000F71D1">
        <w:rPr>
          <w:rFonts w:ascii="Sylfaen" w:eastAsia="Times New Roman" w:hAnsi="Sylfaen" w:cs="Arial"/>
          <w:lang w:val="ka-GE"/>
        </w:rPr>
        <w:t>შეფასება, პროგრამირება და მეთვალყურეობა</w:t>
      </w:r>
    </w:p>
    <w:p w:rsidR="004B0BF7" w:rsidRPr="000F71D1" w:rsidRDefault="004B0BF7" w:rsidP="00265050">
      <w:pPr>
        <w:pStyle w:val="ListParagraph"/>
        <w:numPr>
          <w:ilvl w:val="0"/>
          <w:numId w:val="4"/>
        </w:numPr>
        <w:shd w:val="clear" w:color="auto" w:fill="FFFFFF"/>
        <w:spacing w:after="0" w:line="240" w:lineRule="auto"/>
        <w:ind w:left="714" w:hanging="357"/>
        <w:jc w:val="both"/>
        <w:rPr>
          <w:rFonts w:ascii="Sylfaen" w:eastAsia="Times New Roman" w:hAnsi="Sylfaen" w:cs="Arial"/>
          <w:lang w:val="ka-GE"/>
        </w:rPr>
      </w:pPr>
      <w:r w:rsidRPr="000F71D1">
        <w:rPr>
          <w:rFonts w:ascii="Sylfaen" w:eastAsia="Times New Roman" w:hAnsi="Sylfaen" w:cs="Arial"/>
          <w:lang w:val="ka-GE"/>
        </w:rPr>
        <w:t xml:space="preserve">შემთხვევის </w:t>
      </w:r>
      <w:r w:rsidR="00C5569C" w:rsidRPr="000F71D1">
        <w:rPr>
          <w:rFonts w:ascii="Sylfaen" w:eastAsia="Times New Roman" w:hAnsi="Sylfaen" w:cs="Arial"/>
          <w:lang w:val="ka-GE"/>
        </w:rPr>
        <w:t>მართვა</w:t>
      </w:r>
    </w:p>
    <w:p w:rsidR="00F67A0E" w:rsidRPr="000F71D1" w:rsidRDefault="00F67A0E" w:rsidP="00265050">
      <w:pPr>
        <w:pStyle w:val="ListParagraph"/>
        <w:numPr>
          <w:ilvl w:val="0"/>
          <w:numId w:val="19"/>
        </w:numPr>
        <w:spacing w:after="0" w:line="240" w:lineRule="auto"/>
        <w:ind w:left="714" w:hanging="357"/>
        <w:jc w:val="both"/>
        <w:rPr>
          <w:rFonts w:ascii="Sylfaen" w:hAnsi="Sylfaen"/>
          <w:lang w:val="ka-GE"/>
        </w:rPr>
      </w:pPr>
      <w:r w:rsidRPr="000F71D1">
        <w:rPr>
          <w:rFonts w:ascii="Sylfaen" w:hAnsi="Sylfaen"/>
          <w:lang w:val="ka-GE"/>
        </w:rPr>
        <w:t>ფიზიოთერაპია</w:t>
      </w:r>
    </w:p>
    <w:p w:rsidR="00F67A0E" w:rsidRPr="000F71D1" w:rsidRDefault="00F67A0E" w:rsidP="00265050">
      <w:pPr>
        <w:pStyle w:val="ListParagraph"/>
        <w:numPr>
          <w:ilvl w:val="0"/>
          <w:numId w:val="19"/>
        </w:numPr>
        <w:spacing w:after="0" w:line="240" w:lineRule="auto"/>
        <w:ind w:left="714" w:hanging="357"/>
        <w:jc w:val="both"/>
        <w:rPr>
          <w:rFonts w:ascii="Sylfaen" w:hAnsi="Sylfaen"/>
          <w:lang w:val="ka-GE"/>
        </w:rPr>
      </w:pPr>
      <w:r w:rsidRPr="000F71D1">
        <w:rPr>
          <w:rFonts w:ascii="Sylfaen" w:hAnsi="Sylfaen"/>
          <w:lang w:val="ka-GE"/>
        </w:rPr>
        <w:t>ოკუპაციური თერაპია</w:t>
      </w:r>
    </w:p>
    <w:p w:rsidR="00E37500" w:rsidRPr="000F71D1" w:rsidRDefault="00E37500" w:rsidP="00265050">
      <w:pPr>
        <w:pStyle w:val="ListParagraph"/>
        <w:numPr>
          <w:ilvl w:val="0"/>
          <w:numId w:val="19"/>
        </w:numPr>
        <w:spacing w:after="0" w:line="240" w:lineRule="auto"/>
        <w:ind w:left="714" w:hanging="357"/>
        <w:jc w:val="both"/>
        <w:rPr>
          <w:rFonts w:ascii="Sylfaen" w:hAnsi="Sylfaen"/>
          <w:lang w:val="ka-GE"/>
        </w:rPr>
      </w:pPr>
      <w:r w:rsidRPr="000F71D1">
        <w:rPr>
          <w:rFonts w:ascii="Sylfaen" w:hAnsi="Sylfaen"/>
          <w:lang w:val="ka-GE"/>
        </w:rPr>
        <w:t>მეტყველების თერაპია</w:t>
      </w:r>
    </w:p>
    <w:p w:rsidR="004B0BF7" w:rsidRPr="000F71D1" w:rsidRDefault="00071743" w:rsidP="00265050">
      <w:pPr>
        <w:pStyle w:val="ListParagraph"/>
        <w:numPr>
          <w:ilvl w:val="0"/>
          <w:numId w:val="19"/>
        </w:numPr>
        <w:spacing w:after="0" w:line="240" w:lineRule="auto"/>
        <w:ind w:left="714" w:hanging="357"/>
        <w:jc w:val="both"/>
        <w:rPr>
          <w:rFonts w:ascii="Sylfaen" w:hAnsi="Sylfaen"/>
          <w:lang w:val="ka-GE"/>
        </w:rPr>
      </w:pPr>
      <w:r w:rsidRPr="000F71D1">
        <w:rPr>
          <w:rFonts w:ascii="Sylfaen" w:hAnsi="Sylfaen" w:cs="Sylfaen"/>
          <w:lang w:val="ka-GE"/>
        </w:rPr>
        <w:t xml:space="preserve">სასიცოცხლო ფუნქციების შენარჩუნებისათვის </w:t>
      </w:r>
      <w:r w:rsidR="004B0BF7" w:rsidRPr="000F71D1">
        <w:rPr>
          <w:rFonts w:ascii="Sylfaen" w:hAnsi="Sylfaen" w:cs="Sylfaen"/>
          <w:lang w:val="ka-GE"/>
        </w:rPr>
        <w:t>დამხმარე</w:t>
      </w:r>
      <w:r w:rsidR="004B0BF7" w:rsidRPr="000F71D1">
        <w:rPr>
          <w:rFonts w:ascii="Sylfaen" w:hAnsi="Sylfaen"/>
          <w:lang w:val="ka-GE"/>
        </w:rPr>
        <w:t xml:space="preserve"> </w:t>
      </w:r>
      <w:r w:rsidRPr="000F71D1">
        <w:rPr>
          <w:rFonts w:ascii="Sylfaen" w:hAnsi="Sylfaen"/>
          <w:lang w:val="ka-GE"/>
        </w:rPr>
        <w:t xml:space="preserve">სამედიცინო </w:t>
      </w:r>
      <w:r w:rsidR="004B0BF7" w:rsidRPr="000F71D1">
        <w:rPr>
          <w:rFonts w:ascii="Sylfaen" w:hAnsi="Sylfaen"/>
          <w:lang w:val="ka-GE"/>
        </w:rPr>
        <w:t>ტექნოლოგიები</w:t>
      </w:r>
    </w:p>
    <w:p w:rsidR="004B0BF7" w:rsidRPr="000F71D1" w:rsidRDefault="004B0BF7" w:rsidP="00265050">
      <w:pPr>
        <w:pStyle w:val="ListParagraph"/>
        <w:numPr>
          <w:ilvl w:val="0"/>
          <w:numId w:val="19"/>
        </w:numPr>
        <w:spacing w:after="0" w:line="240" w:lineRule="auto"/>
        <w:ind w:left="714" w:hanging="357"/>
        <w:jc w:val="both"/>
        <w:rPr>
          <w:rFonts w:ascii="Sylfaen" w:hAnsi="Sylfaen"/>
          <w:lang w:val="ka-GE"/>
        </w:rPr>
      </w:pPr>
      <w:r w:rsidRPr="000F71D1">
        <w:rPr>
          <w:rFonts w:ascii="Sylfaen" w:hAnsi="Sylfaen"/>
          <w:lang w:val="ka-GE"/>
        </w:rPr>
        <w:t>კლინიკო-ლაბორატორიული სერვისი</w:t>
      </w:r>
    </w:p>
    <w:p w:rsidR="004B0BF7" w:rsidRPr="000F71D1" w:rsidRDefault="004B0BF7" w:rsidP="00265050">
      <w:pPr>
        <w:pStyle w:val="ListParagraph"/>
        <w:numPr>
          <w:ilvl w:val="0"/>
          <w:numId w:val="19"/>
        </w:numPr>
        <w:shd w:val="clear" w:color="auto" w:fill="FFFFFF"/>
        <w:spacing w:after="0" w:line="240" w:lineRule="auto"/>
        <w:ind w:left="714" w:hanging="357"/>
        <w:jc w:val="both"/>
        <w:rPr>
          <w:rFonts w:ascii="Sylfaen" w:eastAsia="Times New Roman" w:hAnsi="Sylfaen" w:cs="Arial"/>
          <w:lang w:val="ka-GE"/>
        </w:rPr>
      </w:pPr>
      <w:r w:rsidRPr="000F71D1">
        <w:rPr>
          <w:rFonts w:ascii="Sylfaen" w:eastAsia="Times New Roman" w:hAnsi="Sylfaen" w:cs="Arial"/>
          <w:lang w:val="ka-GE"/>
        </w:rPr>
        <w:t>მშობლების</w:t>
      </w:r>
      <w:r w:rsidR="00290CA8" w:rsidRPr="000F71D1">
        <w:rPr>
          <w:rFonts w:ascii="Sylfaen" w:eastAsia="Times New Roman" w:hAnsi="Sylfaen" w:cs="Arial"/>
          <w:lang w:val="ka-GE"/>
        </w:rPr>
        <w:t>/მეურვის განათლება</w:t>
      </w:r>
      <w:r w:rsidRPr="000F71D1">
        <w:rPr>
          <w:rFonts w:ascii="Sylfaen" w:eastAsia="Times New Roman" w:hAnsi="Sylfaen" w:cs="Arial"/>
          <w:lang w:val="ka-GE"/>
        </w:rPr>
        <w:t xml:space="preserve"> და მხარდაჭერა</w:t>
      </w:r>
    </w:p>
    <w:p w:rsidR="004B0BF7" w:rsidRPr="000F71D1" w:rsidRDefault="004B0BF7" w:rsidP="00265050">
      <w:pPr>
        <w:pStyle w:val="ListParagraph"/>
        <w:numPr>
          <w:ilvl w:val="0"/>
          <w:numId w:val="19"/>
        </w:numPr>
        <w:shd w:val="clear" w:color="auto" w:fill="FFFFFF"/>
        <w:spacing w:after="0" w:line="240" w:lineRule="auto"/>
        <w:ind w:left="714" w:hanging="357"/>
        <w:jc w:val="both"/>
        <w:rPr>
          <w:rFonts w:ascii="Sylfaen" w:eastAsia="Times New Roman" w:hAnsi="Sylfaen" w:cs="Arial"/>
          <w:lang w:val="ka-GE"/>
        </w:rPr>
      </w:pPr>
      <w:r w:rsidRPr="000F71D1">
        <w:rPr>
          <w:rFonts w:ascii="Sylfaen" w:eastAsia="Times New Roman" w:hAnsi="Sylfaen" w:cs="Arial"/>
          <w:lang w:val="ka-GE"/>
        </w:rPr>
        <w:t xml:space="preserve">რეკრეაციული აქტიობები, </w:t>
      </w:r>
    </w:p>
    <w:p w:rsidR="004B0BF7" w:rsidRPr="000F71D1" w:rsidRDefault="004B0BF7" w:rsidP="00265050">
      <w:pPr>
        <w:pStyle w:val="ListParagraph"/>
        <w:numPr>
          <w:ilvl w:val="0"/>
          <w:numId w:val="19"/>
        </w:numPr>
        <w:shd w:val="clear" w:color="auto" w:fill="FFFFFF"/>
        <w:spacing w:after="0" w:line="240" w:lineRule="auto"/>
        <w:ind w:left="714" w:hanging="357"/>
        <w:jc w:val="both"/>
        <w:rPr>
          <w:rFonts w:ascii="Sylfaen" w:eastAsia="Times New Roman" w:hAnsi="Sylfaen" w:cs="Arial"/>
          <w:lang w:val="ka-GE"/>
        </w:rPr>
      </w:pPr>
      <w:r w:rsidRPr="000F71D1">
        <w:rPr>
          <w:rFonts w:ascii="Sylfaen" w:eastAsia="Times New Roman" w:hAnsi="Sylfaen" w:cs="Arial"/>
          <w:lang w:val="ka-GE"/>
        </w:rPr>
        <w:t>მუსიკა და არტ თერაპიები</w:t>
      </w:r>
    </w:p>
    <w:p w:rsidR="002954A2" w:rsidRPr="000F71D1" w:rsidRDefault="002954A2" w:rsidP="00265050">
      <w:pPr>
        <w:pStyle w:val="ListParagraph"/>
        <w:numPr>
          <w:ilvl w:val="0"/>
          <w:numId w:val="19"/>
        </w:numPr>
        <w:shd w:val="clear" w:color="auto" w:fill="FFFFFF"/>
        <w:spacing w:after="0" w:line="240" w:lineRule="auto"/>
        <w:ind w:left="714" w:hanging="357"/>
        <w:jc w:val="both"/>
        <w:rPr>
          <w:rFonts w:ascii="Sylfaen" w:eastAsia="Times New Roman" w:hAnsi="Sylfaen" w:cs="Arial"/>
          <w:lang w:val="ka-GE"/>
        </w:rPr>
      </w:pPr>
      <w:r w:rsidRPr="000F71D1">
        <w:rPr>
          <w:rFonts w:ascii="Sylfaen" w:eastAsia="Times New Roman" w:hAnsi="Sylfaen" w:cs="Arial"/>
          <w:lang w:val="ka-GE"/>
        </w:rPr>
        <w:t>და სხვა</w:t>
      </w:r>
    </w:p>
    <w:p w:rsidR="00265050" w:rsidRPr="000F71D1" w:rsidRDefault="00265050" w:rsidP="00175A1B">
      <w:pPr>
        <w:spacing w:line="240" w:lineRule="auto"/>
        <w:jc w:val="both"/>
        <w:rPr>
          <w:rFonts w:ascii="Sylfaen" w:hAnsi="Sylfaen"/>
          <w:b/>
          <w:lang w:val="ka-GE"/>
        </w:rPr>
      </w:pPr>
    </w:p>
    <w:p w:rsidR="004B4C79" w:rsidRPr="000F71D1" w:rsidRDefault="004B4C79" w:rsidP="00175A1B">
      <w:pPr>
        <w:spacing w:line="240" w:lineRule="auto"/>
        <w:jc w:val="both"/>
        <w:rPr>
          <w:rFonts w:ascii="Sylfaen" w:hAnsi="Sylfaen"/>
          <w:sz w:val="16"/>
          <w:lang w:val="ka-GE"/>
        </w:rPr>
      </w:pPr>
      <w:r w:rsidRPr="000F71D1">
        <w:rPr>
          <w:rFonts w:ascii="Sylfaen" w:hAnsi="Sylfaen"/>
          <w:b/>
          <w:lang w:val="ka-GE"/>
        </w:rPr>
        <w:t>პალიატიური მოვლის სერვისი:</w:t>
      </w:r>
      <w:r w:rsidR="002825FF" w:rsidRPr="000F71D1">
        <w:rPr>
          <w:rFonts w:ascii="Sylfaen" w:hAnsi="Sylfaen"/>
          <w:b/>
          <w:lang w:val="ka-GE"/>
        </w:rPr>
        <w:t xml:space="preserve"> </w:t>
      </w:r>
    </w:p>
    <w:p w:rsidR="00847EE7" w:rsidRPr="000F71D1" w:rsidRDefault="00764230" w:rsidP="00175A1B">
      <w:pPr>
        <w:spacing w:line="240" w:lineRule="auto"/>
        <w:contextualSpacing/>
        <w:jc w:val="both"/>
        <w:rPr>
          <w:rFonts w:ascii="Sylfaen" w:hAnsi="Sylfaen"/>
          <w:lang w:val="ka-GE"/>
        </w:rPr>
      </w:pPr>
      <w:r w:rsidRPr="000F71D1">
        <w:rPr>
          <w:rFonts w:ascii="Sylfaen" w:hAnsi="Sylfaen" w:cs="Helvetica"/>
          <w:lang w:val="ka-GE"/>
        </w:rPr>
        <w:t xml:space="preserve">საჭიროების შემთხვევაში უნდა </w:t>
      </w:r>
      <w:r w:rsidR="0095345F" w:rsidRPr="000F71D1">
        <w:rPr>
          <w:rFonts w:ascii="Sylfaen" w:hAnsi="Sylfaen" w:cs="Helvetica"/>
          <w:lang w:val="ka-GE"/>
        </w:rPr>
        <w:t>მი</w:t>
      </w:r>
      <w:r w:rsidRPr="000F71D1">
        <w:rPr>
          <w:rFonts w:ascii="Sylfaen" w:hAnsi="Sylfaen" w:cs="Helvetica"/>
          <w:lang w:val="ka-GE"/>
        </w:rPr>
        <w:t xml:space="preserve">ეწოდებოდეს სამედიცინო-სოციალური მოვლის ცენტრში. </w:t>
      </w:r>
      <w:r w:rsidR="00847EE7" w:rsidRPr="000F71D1">
        <w:rPr>
          <w:rFonts w:ascii="Sylfaen" w:hAnsi="Sylfaen" w:cs="Helvetica"/>
          <w:lang w:val="ka-GE"/>
        </w:rPr>
        <w:t>ჯანმრთელობის მსოფლიო ორგანიზაციის განმარტების თანახმად</w:t>
      </w:r>
      <w:r w:rsidR="00120AB9" w:rsidRPr="000F71D1">
        <w:rPr>
          <w:rFonts w:ascii="Sylfaen" w:hAnsi="Sylfaen" w:cs="Helvetica"/>
          <w:lang w:val="ka-GE"/>
        </w:rPr>
        <w:t xml:space="preserve"> ბავშვთა და მოზრდილთა პალიატიური მოვლის პრინციპები ანალოგიურია. ბავშვების შემთხვევაში</w:t>
      </w:r>
      <w:r w:rsidR="00847EE7" w:rsidRPr="000F71D1">
        <w:rPr>
          <w:rFonts w:ascii="Sylfaen" w:hAnsi="Sylfaen" w:cs="Helvetica"/>
          <w:lang w:val="ka-GE"/>
        </w:rPr>
        <w:t xml:space="preserve">:  </w:t>
      </w:r>
    </w:p>
    <w:p w:rsidR="00847EE7" w:rsidRPr="000F71D1" w:rsidRDefault="00847EE7" w:rsidP="00175A1B">
      <w:pPr>
        <w:widowControl w:val="0"/>
        <w:numPr>
          <w:ilvl w:val="0"/>
          <w:numId w:val="11"/>
        </w:numPr>
        <w:autoSpaceDE w:val="0"/>
        <w:autoSpaceDN w:val="0"/>
        <w:adjustRightInd w:val="0"/>
        <w:spacing w:line="240" w:lineRule="auto"/>
        <w:ind w:right="9"/>
        <w:contextualSpacing/>
        <w:jc w:val="both"/>
        <w:rPr>
          <w:rFonts w:ascii="Sylfaen" w:hAnsi="Sylfaen" w:cs="Helvetica"/>
          <w:lang w:val="ka-GE"/>
        </w:rPr>
      </w:pPr>
      <w:r w:rsidRPr="000F71D1">
        <w:rPr>
          <w:rFonts w:ascii="Sylfaen" w:hAnsi="Sylfaen" w:cs="Helvetica"/>
          <w:lang w:val="ka-GE"/>
        </w:rPr>
        <w:t xml:space="preserve">პალიატიური მზრუნველობა მოიცავს ბავშვის  სხეულის აქტიურ მოვლასა და მზრუნველობას. ასევე სულიერ და ფსიქოლოგიურ დახმარებას და ოჯახის წევრების მხარდაჭერას; </w:t>
      </w:r>
    </w:p>
    <w:p w:rsidR="00847EE7" w:rsidRPr="000F71D1" w:rsidRDefault="00847EE7" w:rsidP="00175A1B">
      <w:pPr>
        <w:widowControl w:val="0"/>
        <w:numPr>
          <w:ilvl w:val="0"/>
          <w:numId w:val="11"/>
        </w:numPr>
        <w:autoSpaceDE w:val="0"/>
        <w:autoSpaceDN w:val="0"/>
        <w:adjustRightInd w:val="0"/>
        <w:spacing w:line="240" w:lineRule="auto"/>
        <w:ind w:right="9"/>
        <w:contextualSpacing/>
        <w:jc w:val="both"/>
        <w:rPr>
          <w:rFonts w:ascii="Sylfaen" w:hAnsi="Sylfaen" w:cs="Helvetica"/>
          <w:lang w:val="ka-GE"/>
        </w:rPr>
      </w:pPr>
      <w:r w:rsidRPr="000F71D1">
        <w:rPr>
          <w:rFonts w:ascii="Sylfaen" w:hAnsi="Sylfaen" w:cs="Helvetica"/>
          <w:lang w:val="ka-GE"/>
        </w:rPr>
        <w:t xml:space="preserve">პალიატიური მზრუნველობა იწყება დაავადების დიაგნოზის დასმისთანავე და გრძელდება სიცოცხლის ბოლომდე, მიუხედავად იმისა იმყოფება თუ არა ბავშვი დაავადების მართვის კონკრეტულ ეტაპზე; </w:t>
      </w:r>
    </w:p>
    <w:p w:rsidR="00847EE7" w:rsidRPr="000F71D1" w:rsidRDefault="00847EE7" w:rsidP="00175A1B">
      <w:pPr>
        <w:widowControl w:val="0"/>
        <w:numPr>
          <w:ilvl w:val="0"/>
          <w:numId w:val="11"/>
        </w:numPr>
        <w:autoSpaceDE w:val="0"/>
        <w:autoSpaceDN w:val="0"/>
        <w:adjustRightInd w:val="0"/>
        <w:spacing w:line="240" w:lineRule="auto"/>
        <w:ind w:right="9"/>
        <w:contextualSpacing/>
        <w:jc w:val="both"/>
        <w:rPr>
          <w:rFonts w:ascii="Sylfaen" w:hAnsi="Sylfaen" w:cs="Helvetica"/>
          <w:lang w:val="ka-GE"/>
        </w:rPr>
      </w:pPr>
      <w:r w:rsidRPr="000F71D1">
        <w:rPr>
          <w:rFonts w:ascii="Sylfaen" w:hAnsi="Sylfaen" w:cs="Helvetica"/>
          <w:lang w:val="ka-GE"/>
        </w:rPr>
        <w:t xml:space="preserve">სერვისების მიმწოდებლებმა  უნდა შეაფასონ და შეამსუბუქონ  ბავშვის ფიზიკური, ფსიქოლოგიური და სოციალური მდგომარეობა; </w:t>
      </w:r>
    </w:p>
    <w:p w:rsidR="00847EE7" w:rsidRPr="000F71D1" w:rsidRDefault="00847EE7" w:rsidP="00175A1B">
      <w:pPr>
        <w:widowControl w:val="0"/>
        <w:numPr>
          <w:ilvl w:val="0"/>
          <w:numId w:val="11"/>
        </w:numPr>
        <w:autoSpaceDE w:val="0"/>
        <w:autoSpaceDN w:val="0"/>
        <w:adjustRightInd w:val="0"/>
        <w:spacing w:line="240" w:lineRule="auto"/>
        <w:ind w:right="9"/>
        <w:contextualSpacing/>
        <w:jc w:val="both"/>
        <w:rPr>
          <w:rFonts w:ascii="Sylfaen" w:hAnsi="Sylfaen"/>
          <w:lang w:val="ka-GE"/>
        </w:rPr>
      </w:pPr>
      <w:r w:rsidRPr="000F71D1">
        <w:rPr>
          <w:rFonts w:ascii="Sylfaen" w:hAnsi="Sylfaen" w:cs="Helvetica"/>
          <w:lang w:val="ka-GE"/>
        </w:rPr>
        <w:t>ეფექტური პალიატიური მზრუნველობა მოითხოვს მულტიდისციპლინ</w:t>
      </w:r>
      <w:r w:rsidR="00071743" w:rsidRPr="000F71D1">
        <w:rPr>
          <w:rFonts w:ascii="Sylfaen" w:hAnsi="Sylfaen" w:cs="Helvetica"/>
          <w:lang w:val="ka-GE"/>
        </w:rPr>
        <w:t>ურ</w:t>
      </w:r>
      <w:r w:rsidRPr="000F71D1">
        <w:rPr>
          <w:rFonts w:ascii="Sylfaen" w:hAnsi="Sylfaen" w:cs="Helvetica"/>
          <w:lang w:val="ka-GE"/>
        </w:rPr>
        <w:t xml:space="preserve"> მიდგომას, რომელიც მოიცა</w:t>
      </w:r>
      <w:r w:rsidR="00764230" w:rsidRPr="000F71D1">
        <w:rPr>
          <w:rFonts w:ascii="Sylfaen" w:hAnsi="Sylfaen" w:cs="Helvetica"/>
          <w:lang w:val="ka-GE"/>
        </w:rPr>
        <w:t>ვ</w:t>
      </w:r>
      <w:r w:rsidRPr="000F71D1">
        <w:rPr>
          <w:rFonts w:ascii="Sylfaen" w:hAnsi="Sylfaen" w:cs="Helvetica"/>
          <w:lang w:val="ka-GE"/>
        </w:rPr>
        <w:t>ს ოჯახის ჩართულობასაც და იყენებს საზოგადოებაში არსებულ რესურსებს; მისი წარმატებული განხორციელება შეზღუდული რესურსების პირობებშიც შესაძლებელია;</w:t>
      </w:r>
      <w:r w:rsidR="00120AB9" w:rsidRPr="000F71D1">
        <w:rPr>
          <w:rStyle w:val="FootnoteReference"/>
          <w:rFonts w:ascii="Sylfaen" w:hAnsi="Sylfaen" w:cs="Helvetica"/>
          <w:lang w:val="ka-GE"/>
        </w:rPr>
        <w:footnoteReference w:id="13"/>
      </w:r>
    </w:p>
    <w:p w:rsidR="00764230" w:rsidRPr="000F71D1" w:rsidRDefault="00764230" w:rsidP="00175A1B">
      <w:pPr>
        <w:spacing w:line="240" w:lineRule="auto"/>
        <w:jc w:val="both"/>
        <w:rPr>
          <w:rFonts w:ascii="Sylfaen" w:hAnsi="Sylfaen"/>
          <w:lang w:val="ka-GE"/>
        </w:rPr>
      </w:pPr>
    </w:p>
    <w:p w:rsidR="00764230" w:rsidRPr="000F71D1" w:rsidRDefault="00764230" w:rsidP="00EC7E72">
      <w:pPr>
        <w:spacing w:line="240" w:lineRule="auto"/>
        <w:jc w:val="both"/>
        <w:rPr>
          <w:rFonts w:ascii="Sylfaen" w:hAnsi="Sylfaen"/>
        </w:rPr>
      </w:pPr>
      <w:r w:rsidRPr="000F71D1">
        <w:rPr>
          <w:rFonts w:ascii="Sylfaen" w:hAnsi="Sylfaen"/>
          <w:lang w:val="ka-GE"/>
        </w:rPr>
        <w:t>სამედიცინო-სოციალური მოვლის ცენტრში მყოფ ბავშვებისთვის პალიატიური სერვისების მიწოდება „პაციენტის უფლებების  შესახებ“ საქართველოს კანონში, არასრულწლოვნებთან დაკავშირებით ინფორმირებული თანხმობის მიღების არსებული წესების დაცვით უნდა მოხდეს</w:t>
      </w:r>
      <w:r w:rsidRPr="000F71D1">
        <w:rPr>
          <w:rFonts w:ascii="Sylfaen" w:hAnsi="Sylfaen"/>
        </w:rPr>
        <w:t>.</w:t>
      </w:r>
    </w:p>
    <w:p w:rsidR="00D8063C" w:rsidRPr="000F71D1" w:rsidRDefault="00B40B34" w:rsidP="00EC7E72">
      <w:pPr>
        <w:spacing w:line="240" w:lineRule="auto"/>
        <w:jc w:val="both"/>
        <w:rPr>
          <w:rFonts w:ascii="Sylfaen" w:hAnsi="Sylfaen"/>
          <w:lang w:val="ka-GE"/>
        </w:rPr>
      </w:pPr>
      <w:r w:rsidRPr="000F71D1">
        <w:rPr>
          <w:rFonts w:ascii="Sylfaen" w:hAnsi="Sylfaen"/>
          <w:b/>
          <w:lang w:val="ka-GE"/>
        </w:rPr>
        <w:t>საგანმანათლებლო სერვისი</w:t>
      </w:r>
      <w:r w:rsidR="0052631F" w:rsidRPr="000F71D1">
        <w:rPr>
          <w:rFonts w:ascii="Sylfaen" w:hAnsi="Sylfaen"/>
          <w:b/>
          <w:lang w:val="ka-GE"/>
        </w:rPr>
        <w:t>:</w:t>
      </w:r>
      <w:r w:rsidR="00FC28C7" w:rsidRPr="000F71D1">
        <w:rPr>
          <w:rFonts w:ascii="Sylfaen" w:hAnsi="Sylfaen"/>
          <w:b/>
          <w:lang w:val="ka-GE"/>
        </w:rPr>
        <w:t xml:space="preserve"> </w:t>
      </w:r>
      <w:r w:rsidR="002954A2" w:rsidRPr="000F71D1">
        <w:rPr>
          <w:rFonts w:ascii="Sylfaen" w:hAnsi="Sylfaen"/>
          <w:lang w:val="ka-GE"/>
        </w:rPr>
        <w:t>სამედიცინო-სოციალური მოვლის ცენტრ</w:t>
      </w:r>
      <w:r w:rsidR="0052631F" w:rsidRPr="000F71D1">
        <w:rPr>
          <w:rFonts w:ascii="Sylfaen" w:hAnsi="Sylfaen"/>
          <w:lang w:val="ka-GE"/>
        </w:rPr>
        <w:t>ში სასკოლო ასაკის ყველა ბავშვის  საგანმანათლებლო საჭიროებების დასაკმაყოფილებლად შეძლებისდაგვარად უზრუნველყოფილი უნდა იყოს  კომპლექსური სასწავლო პროგრამების</w:t>
      </w:r>
      <w:r w:rsidR="00A518D9" w:rsidRPr="000F71D1">
        <w:rPr>
          <w:rFonts w:ascii="Sylfaen" w:hAnsi="Sylfaen"/>
          <w:lang w:val="ka-GE"/>
        </w:rPr>
        <w:t xml:space="preserve">ა და </w:t>
      </w:r>
      <w:r w:rsidR="0052631F" w:rsidRPr="000F71D1">
        <w:rPr>
          <w:rFonts w:ascii="Sylfaen" w:hAnsi="Sylfaen"/>
          <w:lang w:val="ka-GE"/>
        </w:rPr>
        <w:t>ინდივიდუალური სასწავლო გეგმ</w:t>
      </w:r>
      <w:r w:rsidR="00A518D9" w:rsidRPr="000F71D1">
        <w:rPr>
          <w:rFonts w:ascii="Sylfaen" w:hAnsi="Sylfaen"/>
          <w:lang w:val="ka-GE"/>
        </w:rPr>
        <w:t>ების შემუშავება. დაწესებულებაში უნდა იყოს გამოყოფილი ნათელი და შესაბამისად აღჭურვილი სასწავლო ოთახი. განათლებისა და მეცნიერების სამინისტროს ჩართულობა ამ საკითხების მოგვარებაში ძალიან აქტუალურია. პედაგოგი/ინსტრუქტორი, უნდა იყოს ინტერდისციპლინური გუნდის წევრი და მოვალეობ</w:t>
      </w:r>
      <w:r w:rsidR="00D8063C" w:rsidRPr="000F71D1">
        <w:rPr>
          <w:rFonts w:ascii="Sylfaen" w:hAnsi="Sylfaen"/>
          <w:lang w:val="ka-GE"/>
        </w:rPr>
        <w:t>ის შესრულებისას მჭიდროდ თანამშრომლობდეს გუნდის სხვა წევრებთან.</w:t>
      </w:r>
    </w:p>
    <w:p w:rsidR="00D8063C" w:rsidRPr="000F71D1" w:rsidRDefault="00D8063C" w:rsidP="00EC7E72">
      <w:pPr>
        <w:spacing w:line="240" w:lineRule="auto"/>
        <w:jc w:val="both"/>
        <w:rPr>
          <w:rFonts w:ascii="Sylfaen" w:hAnsi="Sylfaen"/>
          <w:lang w:val="ka-GE"/>
        </w:rPr>
      </w:pPr>
      <w:r w:rsidRPr="000F71D1">
        <w:rPr>
          <w:rFonts w:ascii="Sylfaen" w:hAnsi="Sylfaen"/>
          <w:b/>
          <w:lang w:val="ka-GE"/>
        </w:rPr>
        <w:t>კვების სერვისი:</w:t>
      </w:r>
      <w:r w:rsidRPr="000F71D1">
        <w:rPr>
          <w:rFonts w:ascii="Sylfaen" w:hAnsi="Sylfaen"/>
          <w:lang w:val="ka-GE"/>
        </w:rPr>
        <w:t xml:space="preserve"> დიეტოლოგი,  შესაბამისი </w:t>
      </w:r>
      <w:r w:rsidR="002825FF" w:rsidRPr="000F71D1">
        <w:rPr>
          <w:rFonts w:ascii="Sylfaen" w:hAnsi="Sylfaen"/>
          <w:lang w:val="ka-GE"/>
        </w:rPr>
        <w:t>ნორმების</w:t>
      </w:r>
      <w:r w:rsidRPr="000F71D1">
        <w:rPr>
          <w:rFonts w:ascii="Sylfaen" w:hAnsi="Sylfaen"/>
          <w:lang w:val="ka-GE"/>
        </w:rPr>
        <w:t xml:space="preserve"> დაცვით მოწყობილი </w:t>
      </w:r>
      <w:r w:rsidR="002825FF" w:rsidRPr="000F71D1">
        <w:rPr>
          <w:rFonts w:ascii="Sylfaen" w:hAnsi="Sylfaen"/>
          <w:lang w:val="ka-GE"/>
        </w:rPr>
        <w:t xml:space="preserve">(ასეთის არსებობის შემთხვევაში) </w:t>
      </w:r>
      <w:r w:rsidRPr="000F71D1">
        <w:rPr>
          <w:rFonts w:ascii="Sylfaen" w:hAnsi="Sylfaen"/>
          <w:lang w:val="ka-GE"/>
        </w:rPr>
        <w:t>კვების ბლოკი. სპეციალური დიეტის და/ან ალერგიის შემთხვევაში ინფორმაცია დაფიქსირებული უნდა იყოს პაციენტის ისტორიაში. სასადილო ოთახი სასურველია მოწყობილი იყოს სახლის მსგავსად და მომვლელები სადილობდნენ ბავშვებთან ერთად.</w:t>
      </w:r>
      <w:r w:rsidR="00D07054" w:rsidRPr="000F71D1">
        <w:rPr>
          <w:rFonts w:ascii="Sylfaen" w:hAnsi="Sylfaen"/>
          <w:lang w:val="ka-GE"/>
        </w:rPr>
        <w:t xml:space="preserve"> სამედიცინო-სოციალური მოვლის ცენტრ</w:t>
      </w:r>
      <w:r w:rsidRPr="000F71D1">
        <w:rPr>
          <w:rFonts w:ascii="Sylfaen" w:hAnsi="Sylfaen"/>
          <w:lang w:val="ka-GE"/>
        </w:rPr>
        <w:t>ში ავეჯი და ჭურჭელი უნდა იყოს ასაკის შესაფერისი და გამოყენებადი ბავშვების მიერ.</w:t>
      </w:r>
    </w:p>
    <w:p w:rsidR="00DC1BBD" w:rsidRPr="000F71D1" w:rsidRDefault="00E6727D" w:rsidP="00265050">
      <w:pPr>
        <w:pStyle w:val="CommentText"/>
        <w:spacing w:after="0"/>
        <w:rPr>
          <w:rFonts w:ascii="Sylfaen" w:hAnsi="Sylfaen"/>
          <w:b/>
          <w:sz w:val="22"/>
          <w:szCs w:val="22"/>
          <w:lang w:val="ka-GE"/>
        </w:rPr>
      </w:pPr>
      <w:r w:rsidRPr="000F71D1">
        <w:rPr>
          <w:rFonts w:ascii="Sylfaen" w:hAnsi="Sylfaen"/>
          <w:b/>
          <w:sz w:val="22"/>
          <w:lang w:val="ka-GE"/>
        </w:rPr>
        <w:t xml:space="preserve">ინფექციის კონტროლის საკითხები: </w:t>
      </w:r>
      <w:r w:rsidRPr="000F71D1">
        <w:rPr>
          <w:rFonts w:ascii="Sylfaen" w:hAnsi="Sylfaen"/>
          <w:sz w:val="22"/>
          <w:lang w:val="ka-GE"/>
        </w:rPr>
        <w:t>დაწესებულებას უნდა ჰქონდეს შემუშავებული</w:t>
      </w:r>
      <w:r w:rsidR="00C665D5" w:rsidRPr="000F71D1">
        <w:rPr>
          <w:rFonts w:ascii="Sylfaen" w:hAnsi="Sylfaen"/>
          <w:sz w:val="22"/>
          <w:lang w:val="ka-GE"/>
        </w:rPr>
        <w:t xml:space="preserve"> </w:t>
      </w:r>
      <w:r w:rsidRPr="000F71D1">
        <w:rPr>
          <w:rFonts w:ascii="Sylfaen" w:hAnsi="Sylfaen"/>
          <w:sz w:val="22"/>
          <w:lang w:val="ka-GE"/>
        </w:rPr>
        <w:t xml:space="preserve">ინფექციის კონტროლის </w:t>
      </w:r>
      <w:r w:rsidRPr="000F71D1">
        <w:rPr>
          <w:rFonts w:ascii="Sylfaen" w:hAnsi="Sylfaen"/>
          <w:sz w:val="22"/>
          <w:szCs w:val="22"/>
          <w:lang w:val="ka-GE"/>
        </w:rPr>
        <w:t>პრო</w:t>
      </w:r>
      <w:r w:rsidR="00C665D5" w:rsidRPr="000F71D1">
        <w:rPr>
          <w:rFonts w:ascii="Sylfaen" w:hAnsi="Sylfaen"/>
          <w:sz w:val="22"/>
          <w:szCs w:val="22"/>
          <w:lang w:val="ka-GE"/>
        </w:rPr>
        <w:t>ც</w:t>
      </w:r>
      <w:r w:rsidRPr="000F71D1">
        <w:rPr>
          <w:rFonts w:ascii="Sylfaen" w:hAnsi="Sylfaen"/>
          <w:sz w:val="22"/>
          <w:szCs w:val="22"/>
          <w:lang w:val="ka-GE"/>
        </w:rPr>
        <w:t xml:space="preserve">ედურები. </w:t>
      </w:r>
      <w:r w:rsidR="00DC1BBD" w:rsidRPr="000F71D1">
        <w:rPr>
          <w:rFonts w:ascii="Sylfaen" w:hAnsi="Sylfaen"/>
          <w:sz w:val="22"/>
          <w:szCs w:val="22"/>
          <w:lang w:val="ka-GE"/>
        </w:rPr>
        <w:t xml:space="preserve">იმ შემთხვევაში, თუ </w:t>
      </w:r>
      <w:r w:rsidR="00B8788D" w:rsidRPr="000F71D1">
        <w:rPr>
          <w:rFonts w:ascii="Sylfaen" w:hAnsi="Sylfaen"/>
          <w:sz w:val="22"/>
          <w:szCs w:val="22"/>
          <w:lang w:val="ka-GE"/>
        </w:rPr>
        <w:t xml:space="preserve">რეზიდენტული </w:t>
      </w:r>
      <w:r w:rsidR="00DC1BBD" w:rsidRPr="000F71D1">
        <w:rPr>
          <w:rFonts w:ascii="Sylfaen" w:hAnsi="Sylfaen"/>
          <w:sz w:val="22"/>
          <w:szCs w:val="22"/>
          <w:lang w:val="ka-GE"/>
        </w:rPr>
        <w:t xml:space="preserve">დაწესებულება მოწყობილია პედიატრიული სტაციონარისაგან დამოუკიდებლად, </w:t>
      </w:r>
      <w:r w:rsidRPr="000F71D1">
        <w:rPr>
          <w:rFonts w:ascii="Sylfaen" w:hAnsi="Sylfaen"/>
          <w:sz w:val="22"/>
          <w:szCs w:val="22"/>
          <w:lang w:val="ka-GE"/>
        </w:rPr>
        <w:t xml:space="preserve">ასევე უნდა არსებობდეს საიზოლაციო ოთახი ცალკე </w:t>
      </w:r>
      <w:r w:rsidR="002825FF" w:rsidRPr="000F71D1">
        <w:rPr>
          <w:rFonts w:ascii="Sylfaen" w:hAnsi="Sylfaen"/>
          <w:sz w:val="22"/>
          <w:szCs w:val="22"/>
          <w:lang w:val="ka-GE"/>
        </w:rPr>
        <w:t>სველი წერ</w:t>
      </w:r>
      <w:r w:rsidR="00994997" w:rsidRPr="000F71D1">
        <w:rPr>
          <w:rFonts w:ascii="Sylfaen" w:hAnsi="Sylfaen"/>
          <w:sz w:val="22"/>
          <w:szCs w:val="22"/>
          <w:lang w:val="ka-GE"/>
        </w:rPr>
        <w:t xml:space="preserve">ტილით </w:t>
      </w:r>
      <w:r w:rsidR="00DC1BBD" w:rsidRPr="000F71D1">
        <w:rPr>
          <w:rFonts w:ascii="Sylfaen" w:hAnsi="Sylfaen"/>
          <w:sz w:val="22"/>
          <w:szCs w:val="22"/>
          <w:lang w:val="ka-GE"/>
        </w:rPr>
        <w:t>(</w:t>
      </w:r>
      <w:r w:rsidR="00994997" w:rsidRPr="000F71D1">
        <w:rPr>
          <w:rFonts w:ascii="Sylfaen" w:hAnsi="Sylfaen"/>
          <w:sz w:val="22"/>
          <w:szCs w:val="22"/>
          <w:lang w:val="ka-GE"/>
        </w:rPr>
        <w:t>ნახევრადბოქსი (იხილეთ სშჯსდმ ბრძანება #38/ნ</w:t>
      </w:r>
      <w:r w:rsidR="00DC1BBD" w:rsidRPr="000F71D1">
        <w:rPr>
          <w:rFonts w:ascii="Sylfaen" w:hAnsi="Sylfaen"/>
          <w:sz w:val="22"/>
          <w:szCs w:val="22"/>
          <w:lang w:val="ka-GE"/>
        </w:rPr>
        <w:t>)).</w:t>
      </w:r>
      <w:r w:rsidR="00DC1BBD" w:rsidRPr="000F71D1">
        <w:rPr>
          <w:rFonts w:ascii="Sylfaen" w:hAnsi="Sylfaen"/>
          <w:b/>
          <w:sz w:val="22"/>
          <w:szCs w:val="22"/>
          <w:lang w:val="ka-GE"/>
        </w:rPr>
        <w:t xml:space="preserve"> </w:t>
      </w:r>
    </w:p>
    <w:p w:rsidR="002954A2" w:rsidRPr="000F71D1" w:rsidRDefault="0068519C" w:rsidP="00265050">
      <w:pPr>
        <w:pStyle w:val="CommentText"/>
        <w:spacing w:after="0"/>
        <w:rPr>
          <w:rFonts w:ascii="Sylfaen" w:hAnsi="Sylfaen"/>
          <w:sz w:val="22"/>
          <w:szCs w:val="22"/>
          <w:lang w:val="ka-GE"/>
        </w:rPr>
      </w:pPr>
      <w:r w:rsidRPr="000F71D1">
        <w:rPr>
          <w:rFonts w:ascii="Sylfaen" w:hAnsi="Sylfaen"/>
          <w:sz w:val="22"/>
          <w:szCs w:val="22"/>
          <w:lang w:val="ka-GE"/>
        </w:rPr>
        <w:t xml:space="preserve">სამედიცინო ნარჩენების </w:t>
      </w:r>
      <w:r w:rsidR="00CE1805" w:rsidRPr="000F71D1">
        <w:rPr>
          <w:rFonts w:ascii="Sylfaen" w:hAnsi="Sylfaen"/>
          <w:sz w:val="22"/>
          <w:szCs w:val="22"/>
          <w:lang w:val="ka-GE"/>
        </w:rPr>
        <w:t>მართვა</w:t>
      </w:r>
      <w:r w:rsidRPr="000F71D1">
        <w:rPr>
          <w:rFonts w:ascii="Sylfaen" w:hAnsi="Sylfaen"/>
          <w:sz w:val="22"/>
          <w:szCs w:val="22"/>
          <w:lang w:val="ka-GE"/>
        </w:rPr>
        <w:t xml:space="preserve"> უნდა ხდებოდეს არსებული რეგულაციების შესაბამისად.</w:t>
      </w:r>
    </w:p>
    <w:p w:rsidR="00175A1B" w:rsidRPr="000F71D1" w:rsidRDefault="00175A1B" w:rsidP="00175A1B">
      <w:pPr>
        <w:pStyle w:val="CommentText"/>
        <w:rPr>
          <w:rFonts w:ascii="Sylfaen" w:hAnsi="Sylfaen"/>
          <w:lang w:val="ka-GE"/>
        </w:rPr>
      </w:pPr>
    </w:p>
    <w:p w:rsidR="00E6727D" w:rsidRPr="000F71D1" w:rsidRDefault="007A77C3" w:rsidP="00A57564">
      <w:pPr>
        <w:pStyle w:val="ListParagraph"/>
        <w:numPr>
          <w:ilvl w:val="0"/>
          <w:numId w:val="17"/>
        </w:numPr>
        <w:spacing w:line="240" w:lineRule="auto"/>
        <w:jc w:val="both"/>
        <w:rPr>
          <w:rFonts w:ascii="Sylfaen" w:hAnsi="Sylfaen"/>
          <w:b/>
          <w:lang w:val="ka-GE"/>
        </w:rPr>
      </w:pPr>
      <w:r w:rsidRPr="000F71D1">
        <w:rPr>
          <w:rFonts w:ascii="Sylfaen" w:hAnsi="Sylfaen" w:cs="Sylfaen"/>
          <w:b/>
          <w:lang w:val="ka-GE"/>
        </w:rPr>
        <w:t>პედიატრიული</w:t>
      </w:r>
      <w:r w:rsidRPr="000F71D1">
        <w:rPr>
          <w:rFonts w:ascii="Sylfaen" w:hAnsi="Sylfaen"/>
          <w:b/>
          <w:lang w:val="ka-GE"/>
        </w:rPr>
        <w:t xml:space="preserve"> </w:t>
      </w:r>
      <w:r w:rsidR="002954A2" w:rsidRPr="000F71D1">
        <w:rPr>
          <w:rFonts w:ascii="Sylfaen" w:hAnsi="Sylfaen"/>
          <w:b/>
          <w:lang w:val="ka-GE"/>
        </w:rPr>
        <w:t xml:space="preserve">სამედიცინო-სოციალური მოვლის ცენტრის </w:t>
      </w:r>
      <w:r w:rsidRPr="000F71D1">
        <w:rPr>
          <w:rFonts w:ascii="Sylfaen" w:hAnsi="Sylfaen"/>
          <w:b/>
          <w:lang w:val="ka-GE"/>
        </w:rPr>
        <w:t>აღჭურვილობა:</w:t>
      </w:r>
    </w:p>
    <w:p w:rsidR="002954A2" w:rsidRPr="000F71D1" w:rsidRDefault="002954A2" w:rsidP="00175A1B">
      <w:pPr>
        <w:pStyle w:val="ListParagraph"/>
        <w:spacing w:line="240" w:lineRule="auto"/>
        <w:ind w:left="284"/>
        <w:jc w:val="both"/>
        <w:rPr>
          <w:rFonts w:ascii="Sylfaen" w:hAnsi="Sylfaen"/>
          <w:lang w:val="ka-GE"/>
        </w:rPr>
      </w:pPr>
    </w:p>
    <w:p w:rsidR="007A77C3" w:rsidRPr="000F71D1" w:rsidRDefault="007A77C3" w:rsidP="00175A1B">
      <w:pPr>
        <w:pStyle w:val="ListParagraph"/>
        <w:spacing w:line="240" w:lineRule="auto"/>
        <w:ind w:left="284"/>
        <w:jc w:val="both"/>
        <w:rPr>
          <w:rFonts w:ascii="Sylfaen" w:hAnsi="Sylfaen"/>
          <w:lang w:val="ka-GE"/>
        </w:rPr>
      </w:pPr>
      <w:r w:rsidRPr="000F71D1">
        <w:rPr>
          <w:rFonts w:ascii="Sylfaen" w:hAnsi="Sylfaen"/>
          <w:lang w:val="ka-GE"/>
        </w:rPr>
        <w:t>ა) ბავშვთა ასაკისა და მათი განვითარებისათვის შესაფერისი ავეჯი, ადაპ</w:t>
      </w:r>
      <w:r w:rsidR="00C665D5" w:rsidRPr="000F71D1">
        <w:rPr>
          <w:rFonts w:ascii="Sylfaen" w:hAnsi="Sylfaen"/>
          <w:lang w:val="ka-GE"/>
        </w:rPr>
        <w:t xml:space="preserve">ტირებული </w:t>
      </w:r>
      <w:r w:rsidRPr="000F71D1">
        <w:rPr>
          <w:rFonts w:ascii="Sylfaen" w:hAnsi="Sylfaen"/>
          <w:lang w:val="ka-GE"/>
        </w:rPr>
        <w:t>მოწყობილობები, შენობის შიგნით და გარეთ თერაპიული თამაშებისა და საგანმანათლებლო აქტიობისათვის შესაფერისი აღჭურვილობა და სხვა.</w:t>
      </w:r>
    </w:p>
    <w:p w:rsidR="007A77C3" w:rsidRPr="000F71D1" w:rsidRDefault="007A77C3" w:rsidP="00175A1B">
      <w:pPr>
        <w:pStyle w:val="ListParagraph"/>
        <w:spacing w:line="240" w:lineRule="auto"/>
        <w:ind w:left="284"/>
        <w:jc w:val="both"/>
        <w:rPr>
          <w:rFonts w:ascii="Sylfaen" w:hAnsi="Sylfaen"/>
          <w:lang w:val="ka-GE"/>
        </w:rPr>
      </w:pPr>
      <w:r w:rsidRPr="000F71D1">
        <w:rPr>
          <w:rFonts w:ascii="Sylfaen" w:hAnsi="Sylfaen"/>
          <w:lang w:val="ka-GE"/>
        </w:rPr>
        <w:t>ბ) სახანძრო უსაფრთხოების სტანდარტებით განსაზღვრული აღჭურვილობა</w:t>
      </w:r>
    </w:p>
    <w:p w:rsidR="007A77C3" w:rsidRPr="000F71D1" w:rsidRDefault="007A77C3" w:rsidP="00175A1B">
      <w:pPr>
        <w:pStyle w:val="ListParagraph"/>
        <w:spacing w:line="240" w:lineRule="auto"/>
        <w:ind w:left="284"/>
        <w:jc w:val="both"/>
        <w:rPr>
          <w:rFonts w:ascii="Sylfaen" w:hAnsi="Sylfaen"/>
          <w:lang w:val="ka-GE"/>
        </w:rPr>
      </w:pPr>
      <w:r w:rsidRPr="000F71D1">
        <w:rPr>
          <w:rFonts w:ascii="Sylfaen" w:hAnsi="Sylfaen"/>
          <w:lang w:val="ka-GE"/>
        </w:rPr>
        <w:t>გ) სამედიცინო აღჭურვილობა (მინიმალური):</w:t>
      </w:r>
    </w:p>
    <w:p w:rsidR="007A77C3" w:rsidRPr="000F71D1" w:rsidRDefault="002E233B" w:rsidP="00175A1B">
      <w:pPr>
        <w:pStyle w:val="ListParagraph"/>
        <w:numPr>
          <w:ilvl w:val="0"/>
          <w:numId w:val="15"/>
        </w:numPr>
        <w:spacing w:line="240" w:lineRule="auto"/>
        <w:jc w:val="both"/>
        <w:rPr>
          <w:rFonts w:ascii="Sylfaen" w:hAnsi="Sylfaen"/>
          <w:lang w:val="ka-GE"/>
        </w:rPr>
      </w:pPr>
      <w:r w:rsidRPr="000F71D1">
        <w:rPr>
          <w:rFonts w:ascii="Sylfaen" w:hAnsi="Sylfaen"/>
          <w:lang w:val="ka-GE"/>
        </w:rPr>
        <w:t xml:space="preserve">ელექტრო </w:t>
      </w:r>
      <w:r w:rsidR="002109EB" w:rsidRPr="000F71D1">
        <w:rPr>
          <w:rFonts w:ascii="Sylfaen" w:hAnsi="Sylfaen"/>
          <w:lang w:val="ka-GE"/>
        </w:rPr>
        <w:t>საქაჩი მოწყობილობა</w:t>
      </w:r>
      <w:r w:rsidRPr="000F71D1">
        <w:rPr>
          <w:rFonts w:ascii="Sylfaen" w:hAnsi="Sylfaen"/>
          <w:lang w:val="ka-GE"/>
        </w:rPr>
        <w:t xml:space="preserve">. </w:t>
      </w:r>
      <w:r w:rsidR="00BB318F" w:rsidRPr="000F71D1">
        <w:rPr>
          <w:rFonts w:ascii="Sylfaen" w:hAnsi="Sylfaen"/>
          <w:lang w:val="ka-GE"/>
        </w:rPr>
        <w:t>რაოდენობა განისაზღვრება რამდენ ბავშვს სჭირდება ყოველდღიურად. უნდა იყოს ინდივიდუალურად და ერთი - გადაუდებელი მდგომარეობებისათვის</w:t>
      </w:r>
    </w:p>
    <w:p w:rsidR="000C27B3" w:rsidRPr="000F71D1" w:rsidRDefault="000C27B3" w:rsidP="00175A1B">
      <w:pPr>
        <w:pStyle w:val="ListParagraph"/>
        <w:numPr>
          <w:ilvl w:val="0"/>
          <w:numId w:val="15"/>
        </w:numPr>
        <w:spacing w:line="240" w:lineRule="auto"/>
        <w:jc w:val="both"/>
        <w:rPr>
          <w:rFonts w:ascii="Sylfaen" w:hAnsi="Sylfaen"/>
          <w:lang w:val="ka-GE"/>
        </w:rPr>
      </w:pPr>
      <w:r w:rsidRPr="000F71D1">
        <w:rPr>
          <w:rFonts w:ascii="Sylfaen" w:hAnsi="Sylfaen"/>
          <w:lang w:val="ka-GE"/>
        </w:rPr>
        <w:t xml:space="preserve">სასუნთქი გზების გასაწმენდი მოწყობილობები: ვიბრაციული მექანიკური და ხელის პერკუსორები </w:t>
      </w:r>
    </w:p>
    <w:p w:rsidR="00BB318F" w:rsidRPr="000F71D1" w:rsidRDefault="00BB318F" w:rsidP="00175A1B">
      <w:pPr>
        <w:pStyle w:val="ListParagraph"/>
        <w:numPr>
          <w:ilvl w:val="0"/>
          <w:numId w:val="15"/>
        </w:numPr>
        <w:spacing w:line="240" w:lineRule="auto"/>
        <w:jc w:val="both"/>
        <w:rPr>
          <w:rFonts w:ascii="Sylfaen" w:hAnsi="Sylfaen"/>
          <w:lang w:val="ka-GE"/>
        </w:rPr>
      </w:pPr>
      <w:r w:rsidRPr="000F71D1">
        <w:rPr>
          <w:rFonts w:ascii="Sylfaen" w:hAnsi="Sylfaen"/>
          <w:lang w:val="ka-GE"/>
        </w:rPr>
        <w:t>ნარკოტიკული საშუალებების</w:t>
      </w:r>
      <w:r w:rsidR="002E233B" w:rsidRPr="000F71D1">
        <w:rPr>
          <w:rFonts w:ascii="Sylfaen" w:hAnsi="Sylfaen"/>
          <w:lang w:val="ka-GE"/>
        </w:rPr>
        <w:t xml:space="preserve"> შესანახი კარადა (სეიფი)</w:t>
      </w:r>
    </w:p>
    <w:p w:rsidR="00A731AE" w:rsidRPr="000F71D1" w:rsidRDefault="00BB318F" w:rsidP="00175A1B">
      <w:pPr>
        <w:pStyle w:val="ListParagraph"/>
        <w:numPr>
          <w:ilvl w:val="0"/>
          <w:numId w:val="15"/>
        </w:numPr>
        <w:spacing w:line="240" w:lineRule="auto"/>
        <w:jc w:val="both"/>
        <w:rPr>
          <w:rFonts w:ascii="Sylfaen" w:hAnsi="Sylfaen"/>
          <w:lang w:val="ka-GE"/>
        </w:rPr>
      </w:pPr>
      <w:r w:rsidRPr="000F71D1">
        <w:rPr>
          <w:rFonts w:ascii="Sylfaen" w:hAnsi="Sylfaen"/>
          <w:lang w:val="ka-GE"/>
        </w:rPr>
        <w:t xml:space="preserve">ჟანგბადი და შესაბამისი ზომის მილები, ნიღბები </w:t>
      </w:r>
    </w:p>
    <w:p w:rsidR="00BB318F" w:rsidRPr="000F71D1" w:rsidRDefault="00BB318F" w:rsidP="00175A1B">
      <w:pPr>
        <w:pStyle w:val="ListParagraph"/>
        <w:numPr>
          <w:ilvl w:val="0"/>
          <w:numId w:val="15"/>
        </w:numPr>
        <w:spacing w:line="240" w:lineRule="auto"/>
        <w:jc w:val="both"/>
        <w:rPr>
          <w:rFonts w:ascii="Sylfaen" w:hAnsi="Sylfaen"/>
          <w:lang w:val="ka-GE"/>
        </w:rPr>
      </w:pPr>
      <w:r w:rsidRPr="000F71D1">
        <w:rPr>
          <w:rFonts w:ascii="Sylfaen" w:hAnsi="Sylfaen"/>
          <w:lang w:val="ka-GE"/>
        </w:rPr>
        <w:t>ხელოვნური სუნთქვის აპარატი</w:t>
      </w:r>
    </w:p>
    <w:p w:rsidR="00BB318F" w:rsidRPr="000F71D1" w:rsidRDefault="00BB318F" w:rsidP="00175A1B">
      <w:pPr>
        <w:pStyle w:val="ListParagraph"/>
        <w:numPr>
          <w:ilvl w:val="0"/>
          <w:numId w:val="15"/>
        </w:numPr>
        <w:spacing w:line="240" w:lineRule="auto"/>
        <w:jc w:val="both"/>
        <w:rPr>
          <w:rFonts w:ascii="Sylfaen" w:hAnsi="Sylfaen"/>
          <w:lang w:val="ka-GE"/>
        </w:rPr>
      </w:pPr>
      <w:r w:rsidRPr="000F71D1">
        <w:rPr>
          <w:rFonts w:ascii="Sylfaen" w:hAnsi="Sylfaen"/>
          <w:lang w:val="ka-GE"/>
        </w:rPr>
        <w:t>პულსოქსიმეტრი</w:t>
      </w:r>
    </w:p>
    <w:p w:rsidR="00BB318F" w:rsidRPr="000F71D1" w:rsidRDefault="00BB318F" w:rsidP="00175A1B">
      <w:pPr>
        <w:pStyle w:val="ListParagraph"/>
        <w:numPr>
          <w:ilvl w:val="0"/>
          <w:numId w:val="15"/>
        </w:numPr>
        <w:spacing w:line="240" w:lineRule="auto"/>
        <w:jc w:val="both"/>
        <w:rPr>
          <w:rFonts w:ascii="Sylfaen" w:hAnsi="Sylfaen"/>
          <w:lang w:val="ka-GE"/>
        </w:rPr>
      </w:pPr>
      <w:r w:rsidRPr="000F71D1">
        <w:rPr>
          <w:rFonts w:ascii="Sylfaen" w:hAnsi="Sylfaen"/>
          <w:lang w:val="ka-GE"/>
        </w:rPr>
        <w:t>გადაუდებელი დახმარების ნაკრები</w:t>
      </w:r>
    </w:p>
    <w:p w:rsidR="00BB318F" w:rsidRPr="000F71D1" w:rsidRDefault="00BB318F" w:rsidP="00175A1B">
      <w:pPr>
        <w:pStyle w:val="ListParagraph"/>
        <w:numPr>
          <w:ilvl w:val="0"/>
          <w:numId w:val="15"/>
        </w:numPr>
        <w:spacing w:line="240" w:lineRule="auto"/>
        <w:jc w:val="both"/>
        <w:rPr>
          <w:rFonts w:ascii="Sylfaen" w:hAnsi="Sylfaen"/>
          <w:lang w:val="ka-GE"/>
        </w:rPr>
      </w:pPr>
      <w:r w:rsidRPr="000F71D1">
        <w:rPr>
          <w:rFonts w:ascii="Sylfaen" w:hAnsi="Sylfaen"/>
          <w:lang w:val="ka-GE"/>
        </w:rPr>
        <w:t>თერმომეტრები (მინის თერმომეტრების გარდა), სფიგმომანომეტრები, სტეტოსკოპები, ოტოსკოპები და ოფთალმოსკოპები</w:t>
      </w:r>
    </w:p>
    <w:p w:rsidR="00BB318F" w:rsidRPr="000F71D1" w:rsidRDefault="00BB318F" w:rsidP="00175A1B">
      <w:pPr>
        <w:pStyle w:val="ListParagraph"/>
        <w:numPr>
          <w:ilvl w:val="0"/>
          <w:numId w:val="15"/>
        </w:numPr>
        <w:spacing w:line="240" w:lineRule="auto"/>
        <w:jc w:val="both"/>
        <w:rPr>
          <w:rFonts w:ascii="Sylfaen" w:hAnsi="Sylfaen"/>
          <w:lang w:val="ka-GE"/>
        </w:rPr>
      </w:pPr>
      <w:r w:rsidRPr="000F71D1">
        <w:rPr>
          <w:rFonts w:ascii="Sylfaen" w:hAnsi="Sylfaen"/>
          <w:lang w:val="ka-GE"/>
        </w:rPr>
        <w:t>აპნოეს</w:t>
      </w:r>
      <w:r w:rsidR="000C27B3" w:rsidRPr="000F71D1">
        <w:rPr>
          <w:rFonts w:ascii="Sylfaen" w:hAnsi="Sylfaen"/>
          <w:lang w:val="ka-GE"/>
        </w:rPr>
        <w:t xml:space="preserve"> </w:t>
      </w:r>
      <w:r w:rsidR="00A731AE" w:rsidRPr="000F71D1">
        <w:rPr>
          <w:rFonts w:ascii="Sylfaen" w:hAnsi="Sylfaen"/>
          <w:lang w:val="ka-GE"/>
        </w:rPr>
        <w:t>სამონიტორო ქამრები</w:t>
      </w:r>
    </w:p>
    <w:p w:rsidR="0068519C" w:rsidRPr="000F71D1" w:rsidRDefault="0068519C" w:rsidP="00175A1B">
      <w:pPr>
        <w:pStyle w:val="ListParagraph"/>
        <w:numPr>
          <w:ilvl w:val="0"/>
          <w:numId w:val="15"/>
        </w:numPr>
        <w:spacing w:line="240" w:lineRule="auto"/>
        <w:jc w:val="both"/>
        <w:rPr>
          <w:rFonts w:ascii="Sylfaen" w:hAnsi="Sylfaen"/>
          <w:lang w:val="ka-GE"/>
        </w:rPr>
      </w:pPr>
      <w:r w:rsidRPr="000F71D1">
        <w:rPr>
          <w:rFonts w:ascii="Sylfaen" w:hAnsi="Sylfaen"/>
          <w:lang w:val="ka-GE"/>
        </w:rPr>
        <w:lastRenderedPageBreak/>
        <w:t>ინფუზომატები / ლინეომატები</w:t>
      </w:r>
    </w:p>
    <w:p w:rsidR="00A731AE" w:rsidRPr="000F71D1" w:rsidRDefault="00A731AE" w:rsidP="00175A1B">
      <w:pPr>
        <w:pStyle w:val="ListParagraph"/>
        <w:numPr>
          <w:ilvl w:val="0"/>
          <w:numId w:val="15"/>
        </w:numPr>
        <w:spacing w:line="240" w:lineRule="auto"/>
        <w:jc w:val="both"/>
        <w:rPr>
          <w:rFonts w:ascii="Sylfaen" w:hAnsi="Sylfaen"/>
          <w:lang w:val="ka-GE"/>
        </w:rPr>
      </w:pPr>
      <w:r w:rsidRPr="000F71D1">
        <w:rPr>
          <w:rFonts w:ascii="Sylfaen" w:hAnsi="Sylfaen"/>
          <w:lang w:val="ka-GE"/>
        </w:rPr>
        <w:t>სახარჯი მასალა</w:t>
      </w:r>
    </w:p>
    <w:p w:rsidR="00A731AE" w:rsidRPr="000F71D1" w:rsidRDefault="00A731AE" w:rsidP="00175A1B">
      <w:pPr>
        <w:spacing w:line="240" w:lineRule="auto"/>
        <w:ind w:left="284"/>
        <w:jc w:val="both"/>
        <w:rPr>
          <w:rFonts w:ascii="Sylfaen" w:hAnsi="Sylfaen"/>
          <w:lang w:val="ka-GE"/>
        </w:rPr>
      </w:pPr>
      <w:r w:rsidRPr="000F71D1">
        <w:rPr>
          <w:rFonts w:ascii="Sylfaen" w:hAnsi="Sylfaen"/>
          <w:lang w:val="ka-GE"/>
        </w:rPr>
        <w:t>დ) გადაუდებელი დახმარების აპარატურა და აღჭურვილობა</w:t>
      </w:r>
    </w:p>
    <w:p w:rsidR="00C665D5" w:rsidRPr="000F71D1" w:rsidRDefault="00A731AE" w:rsidP="00175A1B">
      <w:pPr>
        <w:pStyle w:val="ListParagraph"/>
        <w:numPr>
          <w:ilvl w:val="0"/>
          <w:numId w:val="16"/>
        </w:numPr>
        <w:spacing w:line="240" w:lineRule="auto"/>
        <w:jc w:val="both"/>
        <w:rPr>
          <w:rFonts w:ascii="Sylfaen" w:hAnsi="Sylfaen"/>
          <w:lang w:val="ka-GE"/>
        </w:rPr>
      </w:pPr>
      <w:r w:rsidRPr="000F71D1">
        <w:rPr>
          <w:rFonts w:ascii="Sylfaen" w:hAnsi="Sylfaen"/>
          <w:lang w:val="ka-GE"/>
        </w:rPr>
        <w:t xml:space="preserve">სათადარიგო დენის წყარო (გენერატორი) </w:t>
      </w:r>
    </w:p>
    <w:p w:rsidR="00A731AE" w:rsidRPr="000F71D1" w:rsidRDefault="00A731AE" w:rsidP="00A57564">
      <w:pPr>
        <w:pStyle w:val="Default"/>
        <w:spacing w:after="200"/>
        <w:jc w:val="both"/>
        <w:rPr>
          <w:rFonts w:ascii="Sylfaen" w:hAnsi="Sylfaen" w:cs="Times New Roman"/>
          <w:color w:val="auto"/>
          <w:sz w:val="22"/>
          <w:szCs w:val="22"/>
          <w:lang w:val="ka-GE"/>
        </w:rPr>
      </w:pPr>
      <w:r w:rsidRPr="000F71D1">
        <w:rPr>
          <w:rFonts w:ascii="Sylfaen" w:hAnsi="Sylfaen"/>
          <w:color w:val="auto"/>
          <w:sz w:val="22"/>
          <w:szCs w:val="22"/>
          <w:lang w:val="ka-GE"/>
        </w:rPr>
        <w:t xml:space="preserve">გადაუდებელი დახმარების საბაზისო აღჭურვილობა, როგორიცაა: სხვადასხვა ზომის საინტუბაციო მილები, </w:t>
      </w:r>
      <w:r w:rsidRPr="000F71D1">
        <w:rPr>
          <w:rFonts w:ascii="Sylfaen" w:hAnsi="Sylfaen" w:cs="Times New Roman"/>
          <w:color w:val="auto"/>
          <w:sz w:val="22"/>
          <w:szCs w:val="22"/>
        </w:rPr>
        <w:t>Suction catheters</w:t>
      </w:r>
      <w:r w:rsidRPr="000F71D1">
        <w:rPr>
          <w:rFonts w:ascii="Sylfaen" w:hAnsi="Sylfaen" w:cs="Times New Roman"/>
          <w:color w:val="auto"/>
          <w:sz w:val="22"/>
          <w:szCs w:val="22"/>
          <w:lang w:val="ka-GE"/>
        </w:rPr>
        <w:t xml:space="preserve">, გფრ ნიღბები, </w:t>
      </w:r>
      <w:r w:rsidR="0068519C" w:rsidRPr="000F71D1">
        <w:rPr>
          <w:rFonts w:ascii="Sylfaen" w:hAnsi="Sylfaen" w:cs="Times New Roman"/>
          <w:color w:val="auto"/>
          <w:sz w:val="22"/>
          <w:szCs w:val="22"/>
          <w:lang w:val="ka-GE"/>
        </w:rPr>
        <w:t>ამბუ, ინტრავენური კათეტერები, ზონდები, ერთჯერადი შპრიცები, საინფუზიო სისტემები და სხვა.</w:t>
      </w:r>
    </w:p>
    <w:p w:rsidR="002E233B" w:rsidRPr="000F71D1" w:rsidRDefault="002E233B" w:rsidP="00175A1B">
      <w:pPr>
        <w:spacing w:line="240" w:lineRule="auto"/>
        <w:jc w:val="both"/>
        <w:rPr>
          <w:rFonts w:ascii="Sylfaen" w:hAnsi="Sylfaen"/>
          <w:b/>
          <w:lang w:val="ka-GE"/>
        </w:rPr>
      </w:pPr>
      <w:r w:rsidRPr="000F71D1">
        <w:rPr>
          <w:rFonts w:ascii="Sylfaen" w:hAnsi="Sylfaen"/>
          <w:b/>
          <w:lang w:val="ka-GE"/>
        </w:rPr>
        <w:t>სამედიცინო-სოციალური მოვლის ცენტრში შეთავაზებული სერვისების მიხედვით პროფესიონალთა მიერ (ოკუპაციური თერაპევტი, მეტყველების თერაპევტი, ფიზიოთერაპევტი და სხვა)  უნდა გაიწეროს სხვა საჭირო აპარატურა და მასალები.</w:t>
      </w:r>
    </w:p>
    <w:p w:rsidR="00175A1B" w:rsidRPr="000F71D1" w:rsidRDefault="008F05DD" w:rsidP="00A57564">
      <w:pPr>
        <w:pStyle w:val="ListParagraph"/>
        <w:numPr>
          <w:ilvl w:val="0"/>
          <w:numId w:val="17"/>
        </w:numPr>
        <w:jc w:val="both"/>
        <w:rPr>
          <w:rFonts w:ascii="Sylfaen" w:hAnsi="Sylfaen"/>
          <w:b/>
          <w:lang w:val="ka-GE"/>
        </w:rPr>
      </w:pPr>
      <w:r w:rsidRPr="000F71D1">
        <w:rPr>
          <w:rFonts w:ascii="Sylfaen" w:hAnsi="Sylfaen" w:cs="Sylfaen"/>
          <w:b/>
          <w:lang w:val="ka-GE"/>
        </w:rPr>
        <w:t>პედიატრიული</w:t>
      </w:r>
      <w:r w:rsidRPr="000F71D1">
        <w:rPr>
          <w:rFonts w:ascii="Sylfaen" w:hAnsi="Sylfaen"/>
          <w:b/>
          <w:lang w:val="ka-GE"/>
        </w:rPr>
        <w:t xml:space="preserve"> ხანგრძლივი მოვლის სერვისები -  დღის ცენტრები და შინმოვლა</w:t>
      </w:r>
    </w:p>
    <w:p w:rsidR="008F05DD" w:rsidRPr="000F71D1" w:rsidRDefault="008F05DD" w:rsidP="00B44D3D">
      <w:pPr>
        <w:spacing w:line="240" w:lineRule="auto"/>
        <w:jc w:val="both"/>
        <w:rPr>
          <w:rFonts w:ascii="Sylfaen" w:hAnsi="Sylfaen"/>
          <w:lang w:val="ka-GE"/>
        </w:rPr>
      </w:pPr>
      <w:r w:rsidRPr="000F71D1">
        <w:rPr>
          <w:rFonts w:ascii="Sylfaen" w:hAnsi="Sylfaen"/>
          <w:lang w:val="ka-GE"/>
        </w:rPr>
        <w:t>საქართველოში დღესდღეობით ფუნქციონირებს რამდენიმე პროგრამა, რომელიც ნაწილობრივ ფარავს შეზღუდული შესაძლებლობის მქონე ბავშვთა საჭიროებს და ამ პროგრამების მოცულობა განსაზღვრულია საქართველოს მთავრობის 2017 წლის 29 </w:t>
      </w:r>
      <w:r w:rsidR="00A57564" w:rsidRPr="000F71D1">
        <w:rPr>
          <w:rFonts w:ascii="Sylfaen" w:hAnsi="Sylfaen"/>
          <w:lang w:val="ka-GE"/>
        </w:rPr>
        <w:t xml:space="preserve">დეკემბრის </w:t>
      </w:r>
      <w:r w:rsidRPr="000F71D1">
        <w:rPr>
          <w:rFonts w:ascii="Sylfaen" w:hAnsi="Sylfaen"/>
          <w:lang w:val="ka-GE"/>
        </w:rPr>
        <w:t>დადგენილებით</w:t>
      </w:r>
      <w:r w:rsidR="00A57564" w:rsidRPr="000F71D1">
        <w:rPr>
          <w:rFonts w:ascii="Sylfaen" w:hAnsi="Sylfaen"/>
          <w:lang w:val="ka-GE"/>
        </w:rPr>
        <w:t xml:space="preserve"> №601  </w:t>
      </w:r>
      <w:r w:rsidRPr="000F71D1">
        <w:rPr>
          <w:rFonts w:ascii="Sylfaen" w:hAnsi="Sylfaen"/>
          <w:lang w:val="ka-GE"/>
        </w:rPr>
        <w:t>„სოციალური რეაბილიტაციისა და ბავშვზე ზრუნვის 2018 წლის სახელმწიფო პროგრამის</w:t>
      </w:r>
      <w:r w:rsidR="00A57564" w:rsidRPr="000F71D1">
        <w:rPr>
          <w:rFonts w:ascii="Sylfaen" w:hAnsi="Sylfaen"/>
          <w:lang w:val="ka-GE"/>
        </w:rPr>
        <w:t xml:space="preserve"> </w:t>
      </w:r>
      <w:r w:rsidRPr="000F71D1">
        <w:rPr>
          <w:rFonts w:ascii="Sylfaen" w:hAnsi="Sylfaen"/>
          <w:lang w:val="ka-GE"/>
        </w:rPr>
        <w:t>დამტკიცების შესახებ“</w:t>
      </w:r>
    </w:p>
    <w:p w:rsidR="008F05DD" w:rsidRPr="000F71D1" w:rsidRDefault="008F05DD" w:rsidP="00B44D3D">
      <w:pPr>
        <w:spacing w:line="240" w:lineRule="auto"/>
        <w:jc w:val="both"/>
        <w:rPr>
          <w:rFonts w:ascii="Sylfaen" w:hAnsi="Sylfaen"/>
          <w:lang w:val="ka-GE"/>
        </w:rPr>
      </w:pPr>
      <w:r w:rsidRPr="000F71D1">
        <w:rPr>
          <w:rFonts w:ascii="Sylfaen" w:hAnsi="Sylfaen"/>
          <w:lang w:val="ka-GE"/>
        </w:rPr>
        <w:t xml:space="preserve">განსაკუთრებული ყურადღება ეთმობათ ბავშვებს, რომლებიც იმყოფებიან სახელმწიფო მზრუნველობის ქვეშ. ასევე, მიტოვების მაღალი რისკის ქვეშ მყოფ ბავშვებს. </w:t>
      </w:r>
    </w:p>
    <w:p w:rsidR="008F05DD" w:rsidRPr="000F71D1" w:rsidRDefault="008F05DD" w:rsidP="00B44D3D">
      <w:pPr>
        <w:spacing w:line="240" w:lineRule="auto"/>
        <w:jc w:val="both"/>
        <w:rPr>
          <w:rFonts w:ascii="Sylfaen" w:hAnsi="Sylfaen"/>
          <w:lang w:val="ka-GE"/>
        </w:rPr>
      </w:pPr>
      <w:r w:rsidRPr="000F71D1">
        <w:rPr>
          <w:rFonts w:ascii="Sylfaen" w:hAnsi="Sylfaen"/>
          <w:lang w:val="ka-GE"/>
        </w:rPr>
        <w:t>არსებული პრაქტიკის გათვალიწინებით რეკომენდებულია სამომავლოდ შეიქმნას დღის ცენტრები, სადაც მომსახურების მიღება შეეძლებათ სპეციალური სამედიცინო/სოციალური საჭიროების მქონე ყველა ბავშვს.</w:t>
      </w:r>
    </w:p>
    <w:p w:rsidR="008F05DD" w:rsidRPr="000F71D1" w:rsidRDefault="008F05DD" w:rsidP="00B44D3D">
      <w:pPr>
        <w:spacing w:line="240" w:lineRule="auto"/>
        <w:jc w:val="both"/>
        <w:rPr>
          <w:rFonts w:ascii="Sylfaen" w:hAnsi="Sylfaen"/>
          <w:lang w:val="ka-GE"/>
        </w:rPr>
      </w:pPr>
      <w:r w:rsidRPr="000F71D1">
        <w:rPr>
          <w:rFonts w:ascii="Sylfaen" w:hAnsi="Sylfaen"/>
          <w:lang w:val="ka-GE"/>
        </w:rPr>
        <w:t>გასათვალისწინებელია განტვირთვის სერვისების არსებობის აუცილებლობა. რიგ ქვეყნებში განტვირთვის სერვისების მიმწოდებლები არიან ხანგრძლივი მოვლის საექთნო სახლები, რაც, ალბათ, სამომავლოდ ჩვენი ქვეყნისთვისაც მისაღები პრაქტიკა უნდა იყოს.</w:t>
      </w:r>
    </w:p>
    <w:p w:rsidR="008F05DD" w:rsidRPr="000F71D1" w:rsidRDefault="008F05DD" w:rsidP="00B44D3D">
      <w:pPr>
        <w:spacing w:line="240" w:lineRule="auto"/>
        <w:jc w:val="both"/>
        <w:rPr>
          <w:rFonts w:ascii="Sylfaen" w:hAnsi="Sylfaen"/>
          <w:lang w:val="ka-GE"/>
        </w:rPr>
      </w:pPr>
      <w:r w:rsidRPr="000F71D1">
        <w:rPr>
          <w:rFonts w:ascii="Sylfaen" w:hAnsi="Sylfaen"/>
          <w:lang w:val="ka-GE"/>
        </w:rPr>
        <w:t>განსაკუთრებული ყურადღება უნდა დაეთმოს საექთნო შინმოვლის სერვისების განვითარებას ქვეყანაში. პირველ რიგში ამ მხრივ საყურადღებოა კვალიფიციური კადრის მომზადების საკითხი.</w:t>
      </w:r>
      <w:r w:rsidR="00175A1B" w:rsidRPr="000F71D1">
        <w:rPr>
          <w:rFonts w:ascii="Sylfaen" w:hAnsi="Sylfaen"/>
          <w:lang w:val="ka-GE"/>
        </w:rPr>
        <w:t xml:space="preserve"> საექთნო განათლების სრულყოფა ქვეყანაში არა მხოლოდ ბავშვთა ხანგრძლივი მოვლის საკითხებისათვის იქნება მნიშვნელოვანი.</w:t>
      </w:r>
    </w:p>
    <w:p w:rsidR="0053317B" w:rsidRPr="000F71D1" w:rsidRDefault="00697438" w:rsidP="00175A1B">
      <w:pPr>
        <w:pStyle w:val="ListParagraph"/>
        <w:numPr>
          <w:ilvl w:val="0"/>
          <w:numId w:val="17"/>
        </w:numPr>
        <w:spacing w:line="240" w:lineRule="auto"/>
        <w:jc w:val="both"/>
        <w:rPr>
          <w:rFonts w:ascii="Sylfaen" w:hAnsi="Sylfaen" w:cs="Sylfaen"/>
          <w:b/>
          <w:lang w:val="ka-GE"/>
        </w:rPr>
      </w:pPr>
      <w:r w:rsidRPr="000F71D1">
        <w:rPr>
          <w:rFonts w:ascii="Sylfaen" w:hAnsi="Sylfaen" w:cs="Sylfaen"/>
          <w:b/>
          <w:lang w:val="ka-GE"/>
        </w:rPr>
        <w:t>რეკომენდაციები</w:t>
      </w:r>
    </w:p>
    <w:p w:rsidR="00697438" w:rsidRPr="000F71D1" w:rsidRDefault="00697438" w:rsidP="00697438">
      <w:pPr>
        <w:pStyle w:val="ListParagraph"/>
        <w:spacing w:line="240" w:lineRule="auto"/>
        <w:ind w:left="360"/>
        <w:jc w:val="both"/>
        <w:rPr>
          <w:rFonts w:ascii="Sylfaen" w:hAnsi="Sylfaen" w:cs="Sylfaen"/>
          <w:b/>
          <w:lang w:val="ka-GE"/>
        </w:rPr>
      </w:pPr>
    </w:p>
    <w:p w:rsidR="00D41475" w:rsidRPr="000F71D1" w:rsidRDefault="0053317B" w:rsidP="00175A1B">
      <w:pPr>
        <w:pStyle w:val="ListParagraph"/>
        <w:numPr>
          <w:ilvl w:val="0"/>
          <w:numId w:val="10"/>
        </w:numPr>
        <w:spacing w:line="240" w:lineRule="auto"/>
        <w:jc w:val="both"/>
        <w:rPr>
          <w:rFonts w:ascii="Sylfaen" w:hAnsi="Sylfaen" w:cs="Sylfaen"/>
          <w:lang w:val="ka-GE"/>
        </w:rPr>
      </w:pPr>
      <w:r w:rsidRPr="000F71D1">
        <w:rPr>
          <w:rFonts w:ascii="Sylfaen" w:hAnsi="Sylfaen" w:cs="Sylfaen"/>
          <w:lang w:val="ka-GE"/>
        </w:rPr>
        <w:t xml:space="preserve">შშმ პირთა უფლებების დაცვის კონვენციის შესაბამისად შრომის, ჯანმრთელობისა და სოციალური დაცვის სამინისტრო </w:t>
      </w:r>
      <w:r w:rsidR="00AD3D87" w:rsidRPr="000F71D1">
        <w:rPr>
          <w:rFonts w:ascii="Sylfaen" w:hAnsi="Sylfaen" w:cs="Sylfaen"/>
          <w:lang w:val="ka-GE"/>
        </w:rPr>
        <w:t>გეგმავს/ახორციელებს</w:t>
      </w:r>
      <w:r w:rsidRPr="000F71D1">
        <w:rPr>
          <w:rFonts w:ascii="Sylfaen" w:hAnsi="Sylfaen" w:cs="Sylfaen"/>
          <w:lang w:val="ka-GE"/>
        </w:rPr>
        <w:t xml:space="preserve"> რეფორმას, რაც ითვალისწინებს </w:t>
      </w:r>
      <w:r w:rsidR="00FA3E48" w:rsidRPr="000F71D1">
        <w:rPr>
          <w:rFonts w:ascii="Sylfaen" w:hAnsi="Sylfaen" w:cs="Sylfaen"/>
          <w:lang w:val="ka-GE"/>
        </w:rPr>
        <w:t>შეზღუდული შესაძლებლობის</w:t>
      </w:r>
      <w:r w:rsidR="00AD3D87" w:rsidRPr="000F71D1">
        <w:rPr>
          <w:rFonts w:ascii="Sylfaen" w:hAnsi="Sylfaen" w:cs="Sylfaen"/>
          <w:lang w:val="ka-GE"/>
        </w:rPr>
        <w:t xml:space="preserve"> </w:t>
      </w:r>
      <w:r w:rsidRPr="000F71D1">
        <w:rPr>
          <w:rFonts w:ascii="Sylfaen" w:hAnsi="Sylfaen" w:cs="Sylfaen"/>
          <w:lang w:val="ka-GE"/>
        </w:rPr>
        <w:t xml:space="preserve">წმინდა სამედიცინო კლასიფიკაციიდან </w:t>
      </w:r>
      <w:r w:rsidR="00AD3D87" w:rsidRPr="000F71D1">
        <w:rPr>
          <w:rFonts w:ascii="Sylfaen" w:hAnsi="Sylfaen" w:cs="Sylfaen"/>
          <w:lang w:val="ka-GE"/>
        </w:rPr>
        <w:t xml:space="preserve">სოციალურ </w:t>
      </w:r>
      <w:r w:rsidRPr="000F71D1">
        <w:rPr>
          <w:rFonts w:ascii="Sylfaen" w:hAnsi="Sylfaen" w:cs="Sylfaen"/>
          <w:lang w:val="ka-GE"/>
        </w:rPr>
        <w:t>კლასიფი</w:t>
      </w:r>
      <w:r w:rsidR="009B6115" w:rsidRPr="000F71D1">
        <w:rPr>
          <w:rFonts w:ascii="Sylfaen" w:hAnsi="Sylfaen" w:cs="Sylfaen"/>
          <w:lang w:val="ka-GE"/>
        </w:rPr>
        <w:t>კა</w:t>
      </w:r>
      <w:r w:rsidRPr="000F71D1">
        <w:rPr>
          <w:rFonts w:ascii="Sylfaen" w:hAnsi="Sylfaen" w:cs="Sylfaen"/>
          <w:lang w:val="ka-GE"/>
        </w:rPr>
        <w:t xml:space="preserve">ციაზე გადასვლას. </w:t>
      </w:r>
      <w:r w:rsidR="00AD3D87" w:rsidRPr="000F71D1">
        <w:rPr>
          <w:rFonts w:ascii="Sylfaen" w:hAnsi="Sylfaen" w:cs="Sylfaen"/>
          <w:lang w:val="ka-GE"/>
        </w:rPr>
        <w:t>ასეთი ტიპის</w:t>
      </w:r>
      <w:r w:rsidRPr="000F71D1">
        <w:rPr>
          <w:rFonts w:ascii="Sylfaen" w:hAnsi="Sylfaen" w:cs="Sylfaen"/>
          <w:lang w:val="ka-GE"/>
        </w:rPr>
        <w:t xml:space="preserve"> კლასიფიკატორი განსაზღვრავს შესაძლებლობის შეზღუდვას და ჯანმრთელობას, ანუ მოიცავს როგორც სამედიცინო, ისე სოციალურ ფაქტორებს, არის მარტივად გამოსაყენებელი და უკეთ ასახავს შეზღუდული შესაძლებლობის მქონე პირის სოციალურ </w:t>
      </w:r>
      <w:r w:rsidR="0080514F" w:rsidRPr="000F71D1">
        <w:rPr>
          <w:rFonts w:ascii="Sylfaen" w:hAnsi="Sylfaen" w:cs="Sylfaen"/>
          <w:lang w:val="ka-GE"/>
        </w:rPr>
        <w:t>შეზღუდვას</w:t>
      </w:r>
      <w:r w:rsidRPr="000F71D1">
        <w:rPr>
          <w:rFonts w:ascii="Sylfaen" w:hAnsi="Sylfaen" w:cs="Sylfaen"/>
          <w:lang w:val="ka-GE"/>
        </w:rPr>
        <w:t xml:space="preserve"> და მის საჭიროებებს</w:t>
      </w:r>
      <w:r w:rsidRPr="000F71D1">
        <w:rPr>
          <w:rStyle w:val="FootnoteReference"/>
          <w:rFonts w:ascii="Sylfaen" w:hAnsi="Sylfaen" w:cs="Sylfaen"/>
          <w:lang w:val="ka-GE"/>
        </w:rPr>
        <w:footnoteReference w:id="14"/>
      </w:r>
      <w:r w:rsidRPr="000F71D1">
        <w:rPr>
          <w:rFonts w:ascii="Sylfaen" w:hAnsi="Sylfaen" w:cs="Sylfaen"/>
          <w:lang w:val="ka-GE"/>
        </w:rPr>
        <w:t xml:space="preserve">. </w:t>
      </w:r>
      <w:r w:rsidR="00AD3D87" w:rsidRPr="000F71D1">
        <w:rPr>
          <w:rFonts w:ascii="Sylfaen" w:hAnsi="Sylfaen" w:cs="Sylfaen"/>
          <w:lang w:val="ka-GE"/>
        </w:rPr>
        <w:t xml:space="preserve">აღნიშნული </w:t>
      </w:r>
      <w:r w:rsidR="00D41475" w:rsidRPr="000F71D1">
        <w:rPr>
          <w:rFonts w:ascii="Sylfaen" w:hAnsi="Sylfaen" w:cs="Sylfaen"/>
          <w:lang w:val="ka-GE"/>
        </w:rPr>
        <w:lastRenderedPageBreak/>
        <w:t>ცვლილება რეკომენდებულია პირისათვის საჭირო სამედიცინო/მოვლის მომსახურების მოცულობის და ფორმის განსასაზღვრად.</w:t>
      </w:r>
    </w:p>
    <w:p w:rsidR="00515E06" w:rsidRPr="000F71D1" w:rsidRDefault="00D41475" w:rsidP="00515E06">
      <w:pPr>
        <w:pStyle w:val="ListParagraph"/>
        <w:numPr>
          <w:ilvl w:val="0"/>
          <w:numId w:val="10"/>
        </w:numPr>
        <w:spacing w:line="240" w:lineRule="auto"/>
        <w:jc w:val="both"/>
        <w:rPr>
          <w:rFonts w:ascii="Sylfaen" w:hAnsi="Sylfaen" w:cs="Sylfaen"/>
          <w:lang w:val="ka-GE"/>
        </w:rPr>
      </w:pPr>
      <w:r w:rsidRPr="000F71D1">
        <w:rPr>
          <w:rFonts w:ascii="Sylfaen" w:hAnsi="Sylfaen" w:cs="Sylfaen"/>
          <w:lang w:val="ka-GE"/>
        </w:rPr>
        <w:t xml:space="preserve"> </w:t>
      </w:r>
      <w:r w:rsidR="00DC1BBD" w:rsidRPr="000F71D1">
        <w:rPr>
          <w:rFonts w:ascii="Sylfaen" w:hAnsi="Sylfaen" w:cs="Sylfaen"/>
          <w:lang w:val="ka-GE"/>
        </w:rPr>
        <w:t>რეკომენდებულია</w:t>
      </w:r>
      <w:r w:rsidRPr="000F71D1">
        <w:rPr>
          <w:rFonts w:ascii="Sylfaen" w:hAnsi="Sylfaen" w:cs="Sylfaen"/>
          <w:lang w:val="ka-GE"/>
        </w:rPr>
        <w:t xml:space="preserve"> შექმნას ოფიციალური დოკუმენტი, რომლითაც განსაზღვრული იქნება ხანგრძლივი მოვლის დაწესებულებაში/საექთნო სახლში ბავშვის განთავსების კრიტერიუმენტი, ისევე, როგორც შინმოვლის </w:t>
      </w:r>
      <w:r w:rsidR="00A57564" w:rsidRPr="000F71D1">
        <w:rPr>
          <w:rFonts w:ascii="Sylfaen" w:hAnsi="Sylfaen" w:cs="Sylfaen"/>
          <w:lang w:val="ka-GE"/>
        </w:rPr>
        <w:t>სერვისებითა</w:t>
      </w:r>
      <w:r w:rsidRPr="000F71D1">
        <w:rPr>
          <w:rFonts w:ascii="Sylfaen" w:hAnsi="Sylfaen" w:cs="Sylfaen"/>
          <w:lang w:val="ka-GE"/>
        </w:rPr>
        <w:t xml:space="preserve"> და დღის </w:t>
      </w:r>
      <w:r w:rsidR="00A57564" w:rsidRPr="000F71D1">
        <w:rPr>
          <w:rFonts w:ascii="Sylfaen" w:hAnsi="Sylfaen" w:cs="Sylfaen"/>
          <w:lang w:val="ka-GE"/>
        </w:rPr>
        <w:t>ცენტრებით სარგებლობის</w:t>
      </w:r>
      <w:r w:rsidRPr="000F71D1">
        <w:rPr>
          <w:rFonts w:ascii="Sylfaen" w:hAnsi="Sylfaen" w:cs="Sylfaen"/>
          <w:lang w:val="ka-GE"/>
        </w:rPr>
        <w:t xml:space="preserve"> კრიტერიუმები</w:t>
      </w:r>
      <w:r w:rsidR="0086790E" w:rsidRPr="000F71D1">
        <w:rPr>
          <w:rFonts w:ascii="Sylfaen" w:hAnsi="Sylfaen" w:cs="Sylfaen"/>
          <w:lang w:val="ka-GE"/>
        </w:rPr>
        <w:t>.</w:t>
      </w:r>
      <w:r w:rsidR="001C7DF0" w:rsidRPr="000F71D1">
        <w:rPr>
          <w:rFonts w:ascii="Sylfaen" w:hAnsi="Sylfaen" w:cs="Sylfaen"/>
          <w:lang w:val="ka-GE"/>
        </w:rPr>
        <w:t xml:space="preserve"> ასევე, უნდა განისაზღვროს ბენეფიციართა ასაკობრივი ზღვარი შემდგომი მოვლის საშუალებების გათვალისწინებით.</w:t>
      </w:r>
    </w:p>
    <w:p w:rsidR="00D41475" w:rsidRPr="000F71D1" w:rsidRDefault="00D41475" w:rsidP="00175A1B">
      <w:pPr>
        <w:pStyle w:val="ListParagraph"/>
        <w:numPr>
          <w:ilvl w:val="0"/>
          <w:numId w:val="10"/>
        </w:numPr>
        <w:spacing w:line="240" w:lineRule="auto"/>
        <w:jc w:val="both"/>
        <w:rPr>
          <w:rFonts w:ascii="Sylfaen" w:hAnsi="Sylfaen" w:cs="Sylfaen"/>
          <w:lang w:val="ka-GE"/>
        </w:rPr>
      </w:pPr>
      <w:r w:rsidRPr="000F71D1">
        <w:rPr>
          <w:rFonts w:ascii="Sylfaen" w:hAnsi="Sylfaen" w:cs="Sylfaen"/>
          <w:lang w:val="ka-GE"/>
        </w:rPr>
        <w:t>რეკომენდებულია შემუშავდეს პედიატრიული სამედიცინო-სოციალური მოვლის ცენტრის</w:t>
      </w:r>
      <w:r w:rsidR="00DC1BBD" w:rsidRPr="000F71D1">
        <w:rPr>
          <w:rFonts w:ascii="Sylfaen" w:hAnsi="Sylfaen" w:cs="Sylfaen"/>
          <w:lang w:val="ka-GE"/>
        </w:rPr>
        <w:t xml:space="preserve">, </w:t>
      </w:r>
      <w:r w:rsidR="0086790E" w:rsidRPr="000F71D1">
        <w:rPr>
          <w:rFonts w:ascii="Sylfaen" w:hAnsi="Sylfaen" w:cs="Sylfaen"/>
          <w:lang w:val="ka-GE"/>
        </w:rPr>
        <w:t xml:space="preserve">ისევე, როგორც </w:t>
      </w:r>
      <w:r w:rsidR="009B6115" w:rsidRPr="000F71D1">
        <w:rPr>
          <w:rFonts w:ascii="Sylfaen" w:hAnsi="Sylfaen" w:cs="Sylfaen"/>
          <w:lang w:val="ka-GE"/>
        </w:rPr>
        <w:t xml:space="preserve">დღის </w:t>
      </w:r>
      <w:r w:rsidR="0086790E" w:rsidRPr="000F71D1">
        <w:rPr>
          <w:rFonts w:ascii="Sylfaen" w:hAnsi="Sylfaen" w:cs="Sylfaen"/>
          <w:lang w:val="ka-GE"/>
        </w:rPr>
        <w:t xml:space="preserve">ცენტრების </w:t>
      </w:r>
      <w:r w:rsidR="00DC1BBD" w:rsidRPr="000F71D1">
        <w:rPr>
          <w:rFonts w:ascii="Sylfaen" w:hAnsi="Sylfaen" w:cs="Sylfaen"/>
          <w:lang w:val="ka-GE"/>
        </w:rPr>
        <w:t>ლიცენზირების</w:t>
      </w:r>
      <w:r w:rsidR="0086790E" w:rsidRPr="000F71D1">
        <w:rPr>
          <w:rFonts w:ascii="Sylfaen" w:hAnsi="Sylfaen" w:cs="Sylfaen"/>
          <w:lang w:val="ka-GE"/>
        </w:rPr>
        <w:t xml:space="preserve"> სტანდარტი.</w:t>
      </w:r>
    </w:p>
    <w:p w:rsidR="001E463E" w:rsidRPr="000F71D1" w:rsidRDefault="00DC1BBD" w:rsidP="00175A1B">
      <w:pPr>
        <w:pStyle w:val="ListParagraph"/>
        <w:numPr>
          <w:ilvl w:val="0"/>
          <w:numId w:val="10"/>
        </w:numPr>
        <w:spacing w:line="240" w:lineRule="auto"/>
        <w:jc w:val="both"/>
        <w:rPr>
          <w:rFonts w:ascii="Sylfaen" w:hAnsi="Sylfaen" w:cs="Sylfaen"/>
          <w:b/>
          <w:lang w:val="ka-GE"/>
        </w:rPr>
      </w:pPr>
      <w:r w:rsidRPr="000F71D1">
        <w:rPr>
          <w:rFonts w:ascii="Sylfaen" w:hAnsi="Sylfaen" w:cs="Sylfaen"/>
          <w:lang w:val="ka-GE"/>
        </w:rPr>
        <w:t>ცალკე ყურადღება უნდა დაეთმოს ეთიკურ საკითხებს</w:t>
      </w:r>
      <w:r w:rsidR="001C7DF0" w:rsidRPr="000F71D1">
        <w:rPr>
          <w:rFonts w:ascii="Sylfaen" w:hAnsi="Sylfaen" w:cs="Sylfaen"/>
          <w:lang w:val="ka-GE"/>
        </w:rPr>
        <w:t>, განსაკუთრებით</w:t>
      </w:r>
      <w:r w:rsidRPr="000F71D1">
        <w:rPr>
          <w:rFonts w:ascii="Sylfaen" w:hAnsi="Sylfaen" w:cs="Sylfaen"/>
          <w:lang w:val="ka-GE"/>
        </w:rPr>
        <w:t xml:space="preserve"> სამედიცინო-სოციალურ სა</w:t>
      </w:r>
      <w:r w:rsidR="001C7DF0" w:rsidRPr="000F71D1">
        <w:rPr>
          <w:rFonts w:ascii="Sylfaen" w:hAnsi="Sylfaen" w:cs="Sylfaen"/>
          <w:lang w:val="ka-GE"/>
        </w:rPr>
        <w:t>ხ</w:t>
      </w:r>
      <w:r w:rsidRPr="000F71D1">
        <w:rPr>
          <w:rFonts w:ascii="Sylfaen" w:hAnsi="Sylfaen" w:cs="Sylfaen"/>
          <w:lang w:val="ka-GE"/>
        </w:rPr>
        <w:t xml:space="preserve">ლში მოთავსებული ბავშვის </w:t>
      </w:r>
      <w:r w:rsidR="001C7DF0" w:rsidRPr="000F71D1">
        <w:rPr>
          <w:rFonts w:ascii="Sylfaen" w:hAnsi="Sylfaen" w:cs="Sylfaen"/>
          <w:lang w:val="ka-GE"/>
        </w:rPr>
        <w:t>ჰო</w:t>
      </w:r>
      <w:r w:rsidRPr="000F71D1">
        <w:rPr>
          <w:rFonts w:ascii="Sylfaen" w:hAnsi="Sylfaen" w:cs="Sylfaen"/>
          <w:lang w:val="ka-GE"/>
        </w:rPr>
        <w:t>სპისურ მკურნალობაზე გადასვლის საჭიროების</w:t>
      </w:r>
      <w:r w:rsidR="001C7DF0" w:rsidRPr="000F71D1">
        <w:rPr>
          <w:rFonts w:ascii="Sylfaen" w:hAnsi="Sylfaen" w:cs="Sylfaen"/>
          <w:lang w:val="ka-GE"/>
        </w:rPr>
        <w:t xml:space="preserve">ას </w:t>
      </w:r>
      <w:r w:rsidRPr="000F71D1">
        <w:rPr>
          <w:rFonts w:ascii="Sylfaen" w:hAnsi="Sylfaen" w:cs="Sylfaen"/>
          <w:lang w:val="ka-GE"/>
        </w:rPr>
        <w:t>საკითხის რეგულირება</w:t>
      </w:r>
      <w:r w:rsidR="001C7DF0" w:rsidRPr="000F71D1">
        <w:rPr>
          <w:rFonts w:ascii="Sylfaen" w:hAnsi="Sylfaen" w:cs="Sylfaen"/>
          <w:lang w:val="ka-GE"/>
        </w:rPr>
        <w:t>.</w:t>
      </w:r>
    </w:p>
    <w:p w:rsidR="009B6115" w:rsidRPr="000F71D1" w:rsidRDefault="009B6115" w:rsidP="00175A1B">
      <w:pPr>
        <w:pStyle w:val="ListParagraph"/>
        <w:numPr>
          <w:ilvl w:val="0"/>
          <w:numId w:val="10"/>
        </w:numPr>
        <w:spacing w:line="240" w:lineRule="auto"/>
        <w:jc w:val="both"/>
        <w:rPr>
          <w:rFonts w:ascii="Sylfaen" w:hAnsi="Sylfaen" w:cs="Sylfaen"/>
          <w:b/>
          <w:lang w:val="ka-GE"/>
        </w:rPr>
      </w:pPr>
      <w:r w:rsidRPr="000F71D1">
        <w:rPr>
          <w:rFonts w:ascii="Sylfaen" w:hAnsi="Sylfaen" w:cs="Sylfaen"/>
          <w:lang w:val="ka-GE"/>
        </w:rPr>
        <w:t>საკანონმდებლო ბაზის რევიზია და შესაბამისი ცვლილებების განხორციელება.</w:t>
      </w:r>
    </w:p>
    <w:p w:rsidR="00697438" w:rsidRPr="000F71D1" w:rsidRDefault="00697438" w:rsidP="00175A1B">
      <w:pPr>
        <w:spacing w:line="240" w:lineRule="auto"/>
        <w:jc w:val="both"/>
        <w:rPr>
          <w:rFonts w:ascii="Sylfaen" w:hAnsi="Sylfaen" w:cs="Sylfaen"/>
          <w:b/>
          <w:lang w:val="ka-GE"/>
        </w:rPr>
      </w:pPr>
    </w:p>
    <w:p w:rsidR="00304CA5" w:rsidRPr="000F71D1" w:rsidRDefault="00304CA5" w:rsidP="00175A1B">
      <w:pPr>
        <w:pStyle w:val="ListParagraph"/>
        <w:numPr>
          <w:ilvl w:val="0"/>
          <w:numId w:val="14"/>
        </w:numPr>
        <w:spacing w:line="240" w:lineRule="auto"/>
        <w:jc w:val="both"/>
        <w:rPr>
          <w:rFonts w:ascii="Sylfaen" w:hAnsi="Sylfaen" w:cs="Sylfaen"/>
          <w:b/>
          <w:lang w:val="ka-GE"/>
        </w:rPr>
      </w:pPr>
      <w:r w:rsidRPr="000F71D1">
        <w:rPr>
          <w:rFonts w:ascii="Sylfaen" w:hAnsi="Sylfaen" w:cs="Sylfaen"/>
          <w:b/>
          <w:lang w:val="ka-GE"/>
        </w:rPr>
        <w:t>ტერმინების განმარტება:</w:t>
      </w:r>
    </w:p>
    <w:p w:rsidR="00F67644" w:rsidRPr="000F71D1" w:rsidRDefault="00F67644" w:rsidP="00175A1B">
      <w:pPr>
        <w:spacing w:line="240" w:lineRule="auto"/>
        <w:jc w:val="both"/>
        <w:rPr>
          <w:rFonts w:ascii="Sylfaen" w:hAnsi="Sylfaen"/>
        </w:rPr>
      </w:pPr>
      <w:r w:rsidRPr="000F71D1">
        <w:rPr>
          <w:rFonts w:ascii="Sylfaen" w:hAnsi="Sylfaen" w:cs="Sylfaen"/>
          <w:b/>
          <w:lang w:val="ka-GE"/>
        </w:rPr>
        <w:t>ხანგრძლივი მოვლა</w:t>
      </w:r>
      <w:r w:rsidRPr="000F71D1">
        <w:rPr>
          <w:rFonts w:ascii="Sylfaen" w:hAnsi="Sylfaen" w:cs="Sylfaen"/>
          <w:b/>
          <w:bCs/>
          <w:lang w:val="ka-GE"/>
        </w:rPr>
        <w:t>:</w:t>
      </w:r>
      <w:r w:rsidRPr="000F71D1">
        <w:rPr>
          <w:rFonts w:ascii="Sylfaen" w:hAnsi="Sylfaen" w:cs="Sylfaen"/>
          <w:bCs/>
          <w:lang w:val="ka-GE"/>
        </w:rPr>
        <w:t xml:space="preserve"> </w:t>
      </w:r>
      <w:r w:rsidRPr="000F71D1">
        <w:rPr>
          <w:rFonts w:ascii="Sylfaen" w:hAnsi="Sylfaen" w:cs="Sylfaen"/>
          <w:bCs/>
        </w:rPr>
        <w:t xml:space="preserve"> </w:t>
      </w:r>
      <w:r w:rsidRPr="000F71D1">
        <w:rPr>
          <w:rFonts w:ascii="Sylfaen" w:hAnsi="Sylfaen" w:cs="Sylfaen"/>
          <w:bCs/>
          <w:lang w:val="ka-GE"/>
        </w:rPr>
        <w:t>არამწვავე</w:t>
      </w:r>
      <w:r w:rsidRPr="000F71D1">
        <w:rPr>
          <w:rFonts w:ascii="Sylfaen" w:hAnsi="Sylfaen"/>
          <w:bCs/>
          <w:lang w:val="ka-GE"/>
        </w:rPr>
        <w:t xml:space="preserve">, </w:t>
      </w:r>
      <w:r w:rsidRPr="000F71D1">
        <w:rPr>
          <w:rFonts w:ascii="Sylfaen" w:hAnsi="Sylfaen" w:cs="Sylfaen"/>
          <w:bCs/>
          <w:lang w:val="ka-GE"/>
        </w:rPr>
        <w:t>სამედიცინო</w:t>
      </w:r>
      <w:r w:rsidRPr="000F71D1">
        <w:rPr>
          <w:rFonts w:ascii="Sylfaen" w:hAnsi="Sylfaen" w:cs="Sylfaen"/>
          <w:bCs/>
        </w:rPr>
        <w:t xml:space="preserve"> </w:t>
      </w:r>
      <w:r w:rsidRPr="000F71D1">
        <w:rPr>
          <w:rFonts w:ascii="Sylfaen" w:hAnsi="Sylfaen" w:cs="Sylfaen"/>
          <w:bCs/>
          <w:lang w:val="ka-GE"/>
        </w:rPr>
        <w:t>და</w:t>
      </w:r>
      <w:r w:rsidRPr="000F71D1">
        <w:rPr>
          <w:rFonts w:ascii="Sylfaen" w:hAnsi="Sylfaen" w:cs="Sylfaen"/>
          <w:bCs/>
        </w:rPr>
        <w:t xml:space="preserve"> </w:t>
      </w:r>
      <w:r w:rsidRPr="000F71D1">
        <w:rPr>
          <w:rFonts w:ascii="Sylfaen" w:hAnsi="Sylfaen" w:cs="Sylfaen"/>
          <w:bCs/>
          <w:lang w:val="ka-GE"/>
        </w:rPr>
        <w:t>მხარდამჭერი</w:t>
      </w:r>
      <w:r w:rsidRPr="000F71D1">
        <w:rPr>
          <w:rFonts w:ascii="Sylfaen" w:hAnsi="Sylfaen" w:cs="Sylfaen"/>
          <w:bCs/>
        </w:rPr>
        <w:t xml:space="preserve"> </w:t>
      </w:r>
      <w:r w:rsidRPr="000F71D1">
        <w:rPr>
          <w:rFonts w:ascii="Sylfaen" w:hAnsi="Sylfaen" w:cs="Sylfaen"/>
          <w:bCs/>
          <w:lang w:val="ka-GE"/>
        </w:rPr>
        <w:t>სერვისების</w:t>
      </w:r>
      <w:r w:rsidRPr="000F71D1">
        <w:rPr>
          <w:rFonts w:ascii="Sylfaen" w:hAnsi="Sylfaen" w:cs="Sylfaen"/>
          <w:bCs/>
        </w:rPr>
        <w:t xml:space="preserve"> </w:t>
      </w:r>
      <w:r w:rsidRPr="000F71D1">
        <w:rPr>
          <w:rFonts w:ascii="Sylfaen" w:hAnsi="Sylfaen" w:cs="Sylfaen"/>
          <w:bCs/>
          <w:lang w:val="ka-GE"/>
        </w:rPr>
        <w:t>ერთობლიობა</w:t>
      </w:r>
      <w:r w:rsidRPr="000F71D1">
        <w:rPr>
          <w:rFonts w:ascii="Sylfaen" w:hAnsi="Sylfaen" w:cs="Sylfaen"/>
          <w:bCs/>
        </w:rPr>
        <w:t xml:space="preserve"> </w:t>
      </w:r>
      <w:r w:rsidRPr="000F71D1">
        <w:rPr>
          <w:rFonts w:ascii="Sylfaen" w:hAnsi="Sylfaen" w:cs="Sylfaen"/>
          <w:bCs/>
          <w:lang w:val="ka-GE"/>
        </w:rPr>
        <w:t>ქრონიკული</w:t>
      </w:r>
      <w:r w:rsidRPr="000F71D1">
        <w:rPr>
          <w:rFonts w:ascii="Sylfaen" w:hAnsi="Sylfaen" w:cs="Sylfaen"/>
          <w:bCs/>
        </w:rPr>
        <w:t xml:space="preserve"> </w:t>
      </w:r>
      <w:r w:rsidRPr="000F71D1">
        <w:rPr>
          <w:rFonts w:ascii="Sylfaen" w:hAnsi="Sylfaen" w:cs="Sylfaen"/>
          <w:bCs/>
          <w:lang w:val="ka-GE"/>
        </w:rPr>
        <w:t>მდგომარეობების</w:t>
      </w:r>
      <w:r w:rsidRPr="000F71D1">
        <w:rPr>
          <w:rFonts w:ascii="Sylfaen" w:hAnsi="Sylfaen" w:cs="Sylfaen"/>
          <w:bCs/>
        </w:rPr>
        <w:t xml:space="preserve"> </w:t>
      </w:r>
      <w:r w:rsidRPr="000F71D1">
        <w:rPr>
          <w:rFonts w:ascii="Sylfaen" w:hAnsi="Sylfaen" w:cs="Sylfaen"/>
          <w:bCs/>
          <w:lang w:val="ka-GE"/>
        </w:rPr>
        <w:t>და</w:t>
      </w:r>
      <w:r w:rsidRPr="000F71D1">
        <w:rPr>
          <w:rFonts w:ascii="Sylfaen" w:hAnsi="Sylfaen"/>
          <w:bCs/>
          <w:lang w:val="ka-GE"/>
        </w:rPr>
        <w:t>/</w:t>
      </w:r>
      <w:r w:rsidRPr="000F71D1">
        <w:rPr>
          <w:rFonts w:ascii="Sylfaen" w:hAnsi="Sylfaen" w:cs="Sylfaen"/>
          <w:bCs/>
          <w:lang w:val="ka-GE"/>
        </w:rPr>
        <w:t>ან</w:t>
      </w:r>
      <w:r w:rsidRPr="000F71D1">
        <w:rPr>
          <w:rFonts w:ascii="Sylfaen" w:hAnsi="Sylfaen" w:cs="Sylfaen"/>
          <w:bCs/>
        </w:rPr>
        <w:t xml:space="preserve"> </w:t>
      </w:r>
      <w:r w:rsidRPr="000F71D1">
        <w:rPr>
          <w:rFonts w:ascii="Sylfaen" w:hAnsi="Sylfaen" w:cs="Sylfaen"/>
          <w:bCs/>
          <w:lang w:val="ka-GE"/>
        </w:rPr>
        <w:t>დაავადებების</w:t>
      </w:r>
      <w:r w:rsidRPr="000F71D1">
        <w:rPr>
          <w:rFonts w:ascii="Sylfaen" w:hAnsi="Sylfaen" w:cs="Sylfaen"/>
          <w:bCs/>
        </w:rPr>
        <w:t xml:space="preserve"> </w:t>
      </w:r>
      <w:r w:rsidRPr="000F71D1">
        <w:rPr>
          <w:rFonts w:ascii="Sylfaen" w:hAnsi="Sylfaen" w:cs="Sylfaen"/>
          <w:bCs/>
          <w:lang w:val="ka-GE"/>
        </w:rPr>
        <w:t>მქონე</w:t>
      </w:r>
      <w:r w:rsidRPr="000F71D1">
        <w:rPr>
          <w:rFonts w:ascii="Sylfaen" w:hAnsi="Sylfaen" w:cs="Sylfaen"/>
          <w:bCs/>
        </w:rPr>
        <w:t xml:space="preserve"> </w:t>
      </w:r>
      <w:r w:rsidRPr="000F71D1">
        <w:rPr>
          <w:rFonts w:ascii="Sylfaen" w:hAnsi="Sylfaen" w:cs="Sylfaen"/>
          <w:bCs/>
          <w:lang w:val="ka-GE"/>
        </w:rPr>
        <w:t>ადამიანებისათვის</w:t>
      </w:r>
      <w:r w:rsidRPr="000F71D1">
        <w:rPr>
          <w:rFonts w:ascii="Sylfaen" w:hAnsi="Sylfaen" w:cs="Sylfaen"/>
          <w:bCs/>
        </w:rPr>
        <w:t xml:space="preserve">. </w:t>
      </w:r>
      <w:r w:rsidRPr="000F71D1">
        <w:rPr>
          <w:rFonts w:ascii="Sylfaen" w:hAnsi="Sylfaen" w:cs="Sylfaen"/>
          <w:bCs/>
          <w:lang w:val="ka-GE"/>
        </w:rPr>
        <w:t>ეს არის სერვისები</w:t>
      </w:r>
      <w:r w:rsidRPr="000F71D1">
        <w:rPr>
          <w:rFonts w:ascii="Sylfaen" w:hAnsi="Sylfaen" w:cs="Sylfaen"/>
          <w:bCs/>
        </w:rPr>
        <w:t xml:space="preserve"> </w:t>
      </w:r>
      <w:r w:rsidRPr="000F71D1">
        <w:rPr>
          <w:rFonts w:ascii="Sylfaen" w:hAnsi="Sylfaen" w:cs="Sylfaen"/>
          <w:bCs/>
          <w:lang w:val="ka-GE"/>
        </w:rPr>
        <w:t>და</w:t>
      </w:r>
      <w:r w:rsidRPr="000F71D1">
        <w:rPr>
          <w:rFonts w:ascii="Sylfaen" w:hAnsi="Sylfaen" w:cs="Sylfaen"/>
          <w:bCs/>
        </w:rPr>
        <w:t xml:space="preserve"> </w:t>
      </w:r>
      <w:r w:rsidRPr="000F71D1">
        <w:rPr>
          <w:rFonts w:ascii="Sylfaen" w:hAnsi="Sylfaen" w:cs="Sylfaen"/>
          <w:bCs/>
          <w:lang w:val="ka-GE"/>
        </w:rPr>
        <w:t>მხარდაჭერა</w:t>
      </w:r>
      <w:r w:rsidRPr="000F71D1">
        <w:rPr>
          <w:rFonts w:ascii="Sylfaen" w:hAnsi="Sylfaen"/>
          <w:bCs/>
          <w:lang w:val="ka-GE"/>
        </w:rPr>
        <w:t xml:space="preserve">, </w:t>
      </w:r>
      <w:r w:rsidRPr="000F71D1">
        <w:rPr>
          <w:rFonts w:ascii="Sylfaen" w:hAnsi="Sylfaen" w:cs="Sylfaen"/>
          <w:bCs/>
          <w:lang w:val="ka-GE"/>
        </w:rPr>
        <w:t>როდესაც</w:t>
      </w:r>
      <w:r w:rsidRPr="000F71D1">
        <w:rPr>
          <w:rFonts w:ascii="Sylfaen" w:hAnsi="Sylfaen" w:cs="Sylfaen"/>
          <w:bCs/>
        </w:rPr>
        <w:t xml:space="preserve"> </w:t>
      </w:r>
      <w:r w:rsidRPr="000F71D1">
        <w:rPr>
          <w:rFonts w:ascii="Sylfaen" w:hAnsi="Sylfaen" w:cs="Sylfaen"/>
          <w:bCs/>
          <w:lang w:val="ka-GE"/>
        </w:rPr>
        <w:t>თვითმოვლის</w:t>
      </w:r>
      <w:r w:rsidRPr="000F71D1">
        <w:rPr>
          <w:rFonts w:ascii="Sylfaen" w:hAnsi="Sylfaen" w:cs="Sylfaen"/>
          <w:bCs/>
        </w:rPr>
        <w:t xml:space="preserve"> </w:t>
      </w:r>
      <w:r w:rsidRPr="000F71D1">
        <w:rPr>
          <w:rFonts w:ascii="Sylfaen" w:hAnsi="Sylfaen" w:cs="Sylfaen"/>
          <w:bCs/>
          <w:lang w:val="ka-GE"/>
        </w:rPr>
        <w:t>უნარი</w:t>
      </w:r>
      <w:r w:rsidRPr="000F71D1">
        <w:rPr>
          <w:rFonts w:ascii="Sylfaen" w:hAnsi="Sylfaen" w:cs="Sylfaen"/>
          <w:bCs/>
        </w:rPr>
        <w:t xml:space="preserve"> </w:t>
      </w:r>
      <w:r w:rsidRPr="000F71D1">
        <w:rPr>
          <w:rFonts w:ascii="Sylfaen" w:hAnsi="Sylfaen" w:cs="Sylfaen"/>
          <w:bCs/>
          <w:lang w:val="ka-GE"/>
        </w:rPr>
        <w:t>შემცირებულია</w:t>
      </w:r>
      <w:r w:rsidRPr="000F71D1">
        <w:rPr>
          <w:rFonts w:ascii="Sylfaen" w:hAnsi="Sylfaen" w:cs="Sylfaen"/>
          <w:bCs/>
        </w:rPr>
        <w:t xml:space="preserve"> </w:t>
      </w:r>
      <w:r w:rsidRPr="000F71D1">
        <w:rPr>
          <w:rFonts w:ascii="Sylfaen" w:hAnsi="Sylfaen" w:cs="Sylfaen"/>
          <w:bCs/>
          <w:lang w:val="ka-GE"/>
        </w:rPr>
        <w:t>ქრონიკული</w:t>
      </w:r>
      <w:r w:rsidRPr="000F71D1">
        <w:rPr>
          <w:rFonts w:ascii="Sylfaen" w:hAnsi="Sylfaen" w:cs="Sylfaen"/>
          <w:bCs/>
        </w:rPr>
        <w:t xml:space="preserve"> </w:t>
      </w:r>
      <w:r w:rsidRPr="000F71D1">
        <w:rPr>
          <w:rFonts w:ascii="Sylfaen" w:hAnsi="Sylfaen" w:cs="Sylfaen"/>
          <w:bCs/>
          <w:lang w:val="ka-GE"/>
        </w:rPr>
        <w:t>დაავადების</w:t>
      </w:r>
      <w:r w:rsidRPr="000F71D1">
        <w:rPr>
          <w:rFonts w:ascii="Sylfaen" w:hAnsi="Sylfaen"/>
          <w:bCs/>
          <w:lang w:val="ka-GE"/>
        </w:rPr>
        <w:t xml:space="preserve">, შეზღუდული შესაძლებლობის </w:t>
      </w:r>
      <w:r w:rsidRPr="000F71D1">
        <w:rPr>
          <w:rFonts w:ascii="Sylfaen" w:hAnsi="Sylfaen" w:cs="Sylfaen"/>
          <w:bCs/>
          <w:lang w:val="ka-GE"/>
        </w:rPr>
        <w:t>ან</w:t>
      </w:r>
      <w:r w:rsidRPr="000F71D1">
        <w:rPr>
          <w:rFonts w:ascii="Sylfaen" w:hAnsi="Sylfaen" w:cs="Sylfaen"/>
          <w:bCs/>
        </w:rPr>
        <w:t xml:space="preserve"> </w:t>
      </w:r>
      <w:r w:rsidRPr="000F71D1">
        <w:rPr>
          <w:rFonts w:ascii="Sylfaen" w:hAnsi="Sylfaen" w:cs="Sylfaen"/>
          <w:bCs/>
          <w:lang w:val="ka-GE"/>
        </w:rPr>
        <w:t>ასაკის</w:t>
      </w:r>
      <w:r w:rsidRPr="000F71D1">
        <w:rPr>
          <w:rFonts w:ascii="Sylfaen" w:hAnsi="Sylfaen" w:cs="Sylfaen"/>
          <w:bCs/>
        </w:rPr>
        <w:t xml:space="preserve"> </w:t>
      </w:r>
      <w:r w:rsidRPr="000F71D1">
        <w:rPr>
          <w:rFonts w:ascii="Sylfaen" w:hAnsi="Sylfaen" w:cs="Sylfaen"/>
          <w:bCs/>
          <w:lang w:val="ka-GE"/>
        </w:rPr>
        <w:t>გამო</w:t>
      </w:r>
      <w:r w:rsidRPr="000F71D1">
        <w:rPr>
          <w:rFonts w:ascii="Sylfaen" w:hAnsi="Sylfaen"/>
          <w:bCs/>
          <w:lang w:val="ka-GE"/>
        </w:rPr>
        <w:t xml:space="preserve">. </w:t>
      </w:r>
    </w:p>
    <w:p w:rsidR="00304CA5" w:rsidRPr="000F71D1" w:rsidRDefault="00F67644" w:rsidP="00175A1B">
      <w:pPr>
        <w:spacing w:line="240" w:lineRule="auto"/>
        <w:jc w:val="both"/>
        <w:rPr>
          <w:rFonts w:ascii="Sylfaen" w:hAnsi="Sylfaen"/>
          <w:bCs/>
          <w:lang w:val="ka-GE"/>
        </w:rPr>
      </w:pPr>
      <w:r w:rsidRPr="000F71D1">
        <w:rPr>
          <w:rFonts w:ascii="Sylfaen" w:hAnsi="Sylfaen"/>
          <w:bCs/>
          <w:lang w:val="ka-GE"/>
        </w:rPr>
        <w:t>„</w:t>
      </w:r>
      <w:r w:rsidRPr="000F71D1">
        <w:rPr>
          <w:rFonts w:ascii="Sylfaen" w:hAnsi="Sylfaen" w:cs="Sylfaen"/>
          <w:bCs/>
          <w:lang w:val="ka-GE"/>
        </w:rPr>
        <w:t>ხანგრძლივი მოვლა არის</w:t>
      </w:r>
      <w:r w:rsidRPr="000F71D1">
        <w:rPr>
          <w:bCs/>
          <w:lang w:val="ka-GE"/>
        </w:rPr>
        <w:t xml:space="preserve">  „</w:t>
      </w:r>
      <w:r w:rsidRPr="000F71D1">
        <w:rPr>
          <w:rFonts w:ascii="Sylfaen" w:hAnsi="Sylfaen" w:cs="Sylfaen"/>
          <w:bCs/>
          <w:lang w:val="ka-GE"/>
        </w:rPr>
        <w:t>ფიზიკური და</w:t>
      </w:r>
      <w:r w:rsidRPr="000F71D1">
        <w:rPr>
          <w:bCs/>
          <w:lang w:val="ka-GE"/>
        </w:rPr>
        <w:t>/</w:t>
      </w:r>
      <w:r w:rsidRPr="000F71D1">
        <w:rPr>
          <w:rFonts w:ascii="Sylfaen" w:hAnsi="Sylfaen" w:cs="Sylfaen"/>
          <w:bCs/>
          <w:lang w:val="ka-GE"/>
        </w:rPr>
        <w:t>ან გონებრივი შეზღუდვების გამო ხანგრძლივი მოვლაზე ფუნქციონალური დამოკიდებულება</w:t>
      </w:r>
      <w:r w:rsidRPr="000F71D1">
        <w:rPr>
          <w:rFonts w:ascii="Sylfaen" w:hAnsi="Sylfaen"/>
          <w:bCs/>
          <w:lang w:val="ka-GE"/>
        </w:rPr>
        <w:t xml:space="preserve">, როდესაც </w:t>
      </w:r>
      <w:r w:rsidRPr="000F71D1">
        <w:rPr>
          <w:rFonts w:ascii="Sylfaen" w:hAnsi="Sylfaen" w:cs="Sylfaen"/>
          <w:bCs/>
          <w:lang w:val="ka-GE"/>
        </w:rPr>
        <w:t xml:space="preserve"> ადამიანებს ხანგრძლივი დროის განმავლობაში სჭირდებათ </w:t>
      </w:r>
      <w:r w:rsidRPr="000F71D1">
        <w:rPr>
          <w:rFonts w:ascii="Sylfaen" w:hAnsi="Sylfaen"/>
          <w:bCs/>
          <w:lang w:val="ka-GE"/>
        </w:rPr>
        <w:t xml:space="preserve">დახმარება ყოველდღიური ცხოვრების აქტიობებში, </w:t>
      </w:r>
      <w:r w:rsidRPr="000F71D1">
        <w:rPr>
          <w:rFonts w:ascii="Sylfaen" w:hAnsi="Sylfaen" w:cs="Sylfaen"/>
          <w:bCs/>
          <w:lang w:val="ka-GE"/>
        </w:rPr>
        <w:t>სამედიცინო მოვლა</w:t>
      </w:r>
      <w:r w:rsidRPr="000F71D1">
        <w:rPr>
          <w:bCs/>
          <w:lang w:val="ka-GE"/>
        </w:rPr>
        <w:t xml:space="preserve">,  </w:t>
      </w:r>
      <w:r w:rsidRPr="000F71D1">
        <w:rPr>
          <w:rFonts w:ascii="Sylfaen" w:hAnsi="Sylfaen" w:cs="Sylfaen"/>
          <w:bCs/>
          <w:lang w:val="ka-GE"/>
        </w:rPr>
        <w:t>სოციალური და მხარდამჭერი</w:t>
      </w:r>
      <w:r w:rsidR="00304CA5" w:rsidRPr="000F71D1">
        <w:rPr>
          <w:rFonts w:ascii="Sylfaen" w:hAnsi="Sylfaen" w:cs="Sylfaen"/>
          <w:bCs/>
          <w:lang w:val="ka-GE"/>
        </w:rPr>
        <w:t xml:space="preserve"> სერვისების მიწოდება</w:t>
      </w:r>
      <w:r w:rsidR="00304CA5" w:rsidRPr="000F71D1">
        <w:rPr>
          <w:rStyle w:val="FootnoteReference"/>
          <w:rFonts w:ascii="Sylfaen" w:hAnsi="Sylfaen" w:cs="Sylfaen"/>
          <w:bCs/>
          <w:lang w:val="ka-GE"/>
        </w:rPr>
        <w:footnoteReference w:id="15"/>
      </w:r>
      <w:r w:rsidR="00304CA5" w:rsidRPr="000F71D1">
        <w:rPr>
          <w:rFonts w:ascii="Sylfaen" w:hAnsi="Sylfaen"/>
          <w:bCs/>
        </w:rPr>
        <w:t>.</w:t>
      </w:r>
    </w:p>
    <w:p w:rsidR="00304CA5" w:rsidRPr="000F71D1" w:rsidRDefault="00304CA5" w:rsidP="00175A1B">
      <w:pPr>
        <w:spacing w:line="240" w:lineRule="auto"/>
        <w:jc w:val="both"/>
        <w:rPr>
          <w:rFonts w:ascii="Sylfaen" w:hAnsi="Sylfaen" w:cs="Sylfaen"/>
          <w:lang w:val="ka-GE"/>
        </w:rPr>
      </w:pPr>
      <w:r w:rsidRPr="000F71D1">
        <w:rPr>
          <w:rFonts w:ascii="Sylfaen" w:hAnsi="Sylfaen" w:cs="Sylfaen"/>
          <w:b/>
          <w:lang w:val="ka-GE"/>
        </w:rPr>
        <w:t>სპეციალური</w:t>
      </w:r>
      <w:r w:rsidR="00972FEC" w:rsidRPr="000F71D1">
        <w:rPr>
          <w:rFonts w:ascii="Sylfaen" w:hAnsi="Sylfaen" w:cs="Sylfaen"/>
          <w:b/>
          <w:lang w:val="ka-GE"/>
        </w:rPr>
        <w:t xml:space="preserve"> სამედიცინო </w:t>
      </w:r>
      <w:r w:rsidRPr="000F71D1">
        <w:rPr>
          <w:rFonts w:ascii="Sylfaen" w:hAnsi="Sylfaen" w:cs="Sylfaen"/>
          <w:b/>
          <w:lang w:val="ka-GE"/>
        </w:rPr>
        <w:t xml:space="preserve"> საჭიროებების მქონე ბავშვები</w:t>
      </w:r>
      <w:r w:rsidR="00972FEC" w:rsidRPr="000F71D1">
        <w:rPr>
          <w:rFonts w:ascii="Sylfaen" w:hAnsi="Sylfaen" w:cs="Sylfaen"/>
          <w:lang w:val="ka-GE"/>
        </w:rPr>
        <w:t xml:space="preserve">: </w:t>
      </w:r>
      <w:r w:rsidRPr="000F71D1">
        <w:rPr>
          <w:rFonts w:ascii="Sylfaen" w:hAnsi="Sylfaen" w:cs="Sylfaen"/>
          <w:lang w:val="ka-GE"/>
        </w:rPr>
        <w:t xml:space="preserve">ბავშვები, რომლებიც არიან ქრონიკული ფიზიკური, განვითარების, ქცევითი ან ემოციური მდგომარეობების განვითარების რისკის ქვეშ და საჭიროებენ ჯანმთელობის ან მასთან დაკავშირებული სერვისების ჩვეულებრივზე მეტ მოცულობას/სახეობებს </w:t>
      </w:r>
      <w:r w:rsidRPr="000F71D1">
        <w:rPr>
          <w:rStyle w:val="FootnoteReference"/>
          <w:rFonts w:ascii="Sylfaen" w:hAnsi="Sylfaen" w:cs="Sylfaen"/>
          <w:lang w:val="ka-GE"/>
        </w:rPr>
        <w:footnoteReference w:id="16"/>
      </w:r>
      <w:r w:rsidRPr="000F71D1">
        <w:rPr>
          <w:rFonts w:ascii="Sylfaen" w:hAnsi="Sylfaen" w:cs="Sylfaen"/>
          <w:lang w:val="ka-GE"/>
        </w:rPr>
        <w:t xml:space="preserve">. </w:t>
      </w:r>
    </w:p>
    <w:p w:rsidR="0025546E" w:rsidRPr="000F71D1" w:rsidRDefault="00DC1BBD" w:rsidP="00175A1B">
      <w:pPr>
        <w:spacing w:line="240" w:lineRule="auto"/>
        <w:jc w:val="both"/>
        <w:rPr>
          <w:rFonts w:ascii="Sylfaen" w:hAnsi="Sylfaen" w:cs="Sylfaen"/>
          <w:b/>
          <w:lang w:val="ka-GE"/>
        </w:rPr>
      </w:pPr>
      <w:r w:rsidRPr="000F71D1">
        <w:rPr>
          <w:rFonts w:ascii="Sylfaen" w:hAnsi="Sylfaen" w:cs="Sylfaen"/>
          <w:b/>
          <w:lang w:val="ka-GE"/>
        </w:rPr>
        <w:t>საექთნო</w:t>
      </w:r>
      <w:r w:rsidR="0025546E" w:rsidRPr="000F71D1">
        <w:rPr>
          <w:rFonts w:ascii="Sylfaen" w:hAnsi="Sylfaen" w:cs="Sylfaen"/>
          <w:b/>
          <w:lang w:val="ka-GE"/>
        </w:rPr>
        <w:t xml:space="preserve"> მოვლის სახლი - </w:t>
      </w:r>
      <w:r w:rsidR="0025546E" w:rsidRPr="000F71D1">
        <w:rPr>
          <w:rFonts w:ascii="Sylfaen" w:hAnsi="Sylfaen" w:cs="Sylfaen"/>
          <w:lang w:val="ka-GE"/>
        </w:rPr>
        <w:t>(კვალიფიციური საექთნო მოვლის დაწესებულება) - ხანგრძლივი მოვლის სისტემის</w:t>
      </w:r>
      <w:r w:rsidR="00B8788D" w:rsidRPr="000F71D1">
        <w:rPr>
          <w:rFonts w:ascii="Sylfaen" w:hAnsi="Sylfaen" w:cs="Sylfaen"/>
          <w:lang w:val="ka-GE"/>
        </w:rPr>
        <w:t xml:space="preserve"> </w:t>
      </w:r>
      <w:r w:rsidR="0025546E" w:rsidRPr="000F71D1">
        <w:rPr>
          <w:rFonts w:ascii="Sylfaen" w:eastAsia="Times New Roman" w:hAnsi="Sylfaen" w:cs="Arial"/>
          <w:lang w:val="ka-GE"/>
        </w:rPr>
        <w:t>რეზიდენ</w:t>
      </w:r>
      <w:r w:rsidR="00CE09B2" w:rsidRPr="000F71D1">
        <w:rPr>
          <w:rFonts w:ascii="Sylfaen" w:eastAsia="Times New Roman" w:hAnsi="Sylfaen" w:cs="Arial"/>
          <w:lang w:val="ka-GE"/>
        </w:rPr>
        <w:t>ტ</w:t>
      </w:r>
      <w:r w:rsidR="0025546E" w:rsidRPr="000F71D1">
        <w:rPr>
          <w:rFonts w:ascii="Sylfaen" w:eastAsia="Times New Roman" w:hAnsi="Sylfaen" w:cs="Arial"/>
          <w:lang w:val="ka-GE"/>
        </w:rPr>
        <w:t>ული ტიპის დაწესებულება, სადაც ხდება სამედიცინო სერვისების მიწოდება 24 საათის განმავლობაში.</w:t>
      </w:r>
    </w:p>
    <w:p w:rsidR="0025546E" w:rsidRPr="000F71D1" w:rsidRDefault="0025546E" w:rsidP="00175A1B">
      <w:pPr>
        <w:spacing w:line="240" w:lineRule="auto"/>
        <w:jc w:val="both"/>
        <w:rPr>
          <w:rFonts w:ascii="Sylfaen" w:hAnsi="Sylfaen" w:cs="Sylfaen"/>
          <w:lang w:val="ka-GE"/>
        </w:rPr>
      </w:pPr>
      <w:r w:rsidRPr="000F71D1">
        <w:rPr>
          <w:rFonts w:ascii="Sylfaen" w:hAnsi="Sylfaen" w:cs="Sylfaen"/>
          <w:b/>
          <w:lang w:val="ka-GE"/>
        </w:rPr>
        <w:t xml:space="preserve">შეზღუდული შესაძლებლობის </w:t>
      </w:r>
      <w:r w:rsidR="00B8788D" w:rsidRPr="000F71D1">
        <w:rPr>
          <w:rFonts w:ascii="Sylfaen" w:hAnsi="Sylfaen" w:cs="Sylfaen"/>
          <w:b/>
          <w:lang w:val="ka-GE"/>
        </w:rPr>
        <w:t>ან/და ჯანმ</w:t>
      </w:r>
      <w:r w:rsidR="00CE09B2" w:rsidRPr="000F71D1">
        <w:rPr>
          <w:rFonts w:ascii="Sylfaen" w:hAnsi="Sylfaen" w:cs="Sylfaen"/>
          <w:b/>
          <w:lang w:val="ka-GE"/>
        </w:rPr>
        <w:t>თ</w:t>
      </w:r>
      <w:r w:rsidR="00B8788D" w:rsidRPr="000F71D1">
        <w:rPr>
          <w:rFonts w:ascii="Sylfaen" w:hAnsi="Sylfaen" w:cs="Sylfaen"/>
          <w:b/>
          <w:lang w:val="ka-GE"/>
        </w:rPr>
        <w:t xml:space="preserve">ტელობის პრობლებების </w:t>
      </w:r>
      <w:r w:rsidRPr="000F71D1">
        <w:rPr>
          <w:rFonts w:ascii="Sylfaen" w:hAnsi="Sylfaen" w:cs="Sylfaen"/>
          <w:b/>
          <w:lang w:val="ka-GE"/>
        </w:rPr>
        <w:t>მქონე ბავშვების ხანგრძლივი მოვლა:</w:t>
      </w:r>
      <w:r w:rsidRPr="000F71D1">
        <w:rPr>
          <w:rFonts w:ascii="Sylfaen" w:hAnsi="Sylfaen" w:cs="Sylfaen"/>
          <w:lang w:val="ka-GE"/>
        </w:rPr>
        <w:t xml:space="preserve">  სამედიცინო, სოციალური და საგანმანათლებლო სერვისების ერთობლიობა, რომელიც შესაძლებელია განხორციელდეს ოჯახში/ბინაზე, დღის ცენტრებში, სარეაბილიტაციო ან  „განტვირთვის“ ცენტრებში, ან პედიატრიულ საექთნო მოვლის დაწესებულებებში.</w:t>
      </w:r>
    </w:p>
    <w:p w:rsidR="0025546E" w:rsidRPr="000F71D1" w:rsidRDefault="0025546E" w:rsidP="00175A1B">
      <w:pPr>
        <w:tabs>
          <w:tab w:val="left" w:pos="1206"/>
        </w:tabs>
        <w:spacing w:line="240" w:lineRule="auto"/>
        <w:jc w:val="both"/>
        <w:rPr>
          <w:rFonts w:ascii="Sylfaen" w:hAnsi="Sylfaen" w:cs="Sylfaen"/>
          <w:b/>
          <w:lang w:val="ka-GE"/>
        </w:rPr>
      </w:pPr>
      <w:r w:rsidRPr="000F71D1">
        <w:rPr>
          <w:rFonts w:ascii="Sylfaen" w:hAnsi="Sylfaen"/>
          <w:b/>
          <w:shd w:val="clear" w:color="auto" w:fill="FFFFFF"/>
          <w:lang w:val="ka-GE"/>
        </w:rPr>
        <w:lastRenderedPageBreak/>
        <w:t>ტექნოლოგიებზე დამოკიდებული ბავშვი</w:t>
      </w:r>
      <w:r w:rsidRPr="000F71D1">
        <w:rPr>
          <w:rFonts w:ascii="Sylfaen" w:hAnsi="Sylfaen"/>
          <w:shd w:val="clear" w:color="auto" w:fill="FFFFFF"/>
          <w:lang w:val="ka-GE"/>
        </w:rPr>
        <w:t>:  ბავშვი, რომელიც რომელიმე სასიცოცხლო ფუნქციის დაკარგვის კომპენსირებისა და შენარჩუნებისათვის  საჭიროებს რაიმე  სამედიცინო მოწყობილობას/დანადგარს</w:t>
      </w:r>
      <w:r w:rsidRPr="000F71D1">
        <w:rPr>
          <w:rStyle w:val="FootnoteReference"/>
          <w:rFonts w:ascii="Sylfaen" w:hAnsi="Sylfaen"/>
          <w:shd w:val="clear" w:color="auto" w:fill="FFFFFF"/>
          <w:lang w:val="ka-GE"/>
        </w:rPr>
        <w:footnoteReference w:id="17"/>
      </w:r>
      <w:r w:rsidRPr="000F71D1">
        <w:rPr>
          <w:rFonts w:ascii="Sylfaen" w:hAnsi="Sylfaen"/>
          <w:shd w:val="clear" w:color="auto" w:fill="FFFFFF"/>
          <w:lang w:val="ka-GE"/>
        </w:rPr>
        <w:t xml:space="preserve">. </w:t>
      </w:r>
    </w:p>
    <w:p w:rsidR="00304CA5" w:rsidRPr="000F71D1" w:rsidRDefault="00BD0B32" w:rsidP="00175A1B">
      <w:pPr>
        <w:spacing w:line="240" w:lineRule="auto"/>
        <w:jc w:val="both"/>
        <w:rPr>
          <w:rFonts w:ascii="Sylfaen" w:hAnsi="Sylfaen"/>
          <w:lang w:val="ka-GE"/>
        </w:rPr>
      </w:pPr>
      <w:r w:rsidRPr="000F71D1">
        <w:rPr>
          <w:rFonts w:ascii="Sylfaen" w:hAnsi="Sylfaen" w:cs="Sylfaen"/>
          <w:b/>
          <w:lang w:val="ka-GE"/>
        </w:rPr>
        <w:t xml:space="preserve">რესპირატორული (სუნთქვის) თერაპევტი: </w:t>
      </w:r>
      <w:r w:rsidRPr="000F71D1">
        <w:rPr>
          <w:rFonts w:ascii="Sylfaen" w:hAnsi="Sylfaen" w:cs="Sylfaen"/>
          <w:lang w:val="ka-GE"/>
        </w:rPr>
        <w:t xml:space="preserve">აფასებს, მკურნალობს და უვლის სუნთქვის დარღვევების მქონე პაციენტს. </w:t>
      </w:r>
    </w:p>
    <w:p w:rsidR="00304CA5" w:rsidRPr="000F71D1" w:rsidRDefault="00304CA5" w:rsidP="00175A1B">
      <w:pPr>
        <w:spacing w:line="240" w:lineRule="auto"/>
        <w:jc w:val="both"/>
        <w:rPr>
          <w:rFonts w:ascii="Sylfaen" w:hAnsi="Sylfaen"/>
          <w:lang w:val="ka-GE"/>
        </w:rPr>
      </w:pPr>
      <w:r w:rsidRPr="000F71D1">
        <w:rPr>
          <w:rFonts w:ascii="Sylfaen" w:hAnsi="Sylfaen" w:cs="Sylfaen"/>
          <w:b/>
          <w:lang w:val="ka-GE"/>
        </w:rPr>
        <w:t>პალიატიური მზრუნველობა</w:t>
      </w:r>
      <w:r w:rsidR="004F2F28" w:rsidRPr="000F71D1">
        <w:rPr>
          <w:rFonts w:ascii="Sylfaen" w:hAnsi="Sylfaen" w:cs="Sylfaen"/>
          <w:b/>
          <w:lang w:val="ka-GE"/>
        </w:rPr>
        <w:t xml:space="preserve">: </w:t>
      </w:r>
      <w:r w:rsidR="004F2F28" w:rsidRPr="000F71D1">
        <w:rPr>
          <w:rFonts w:ascii="Sylfaen" w:hAnsi="Sylfaen"/>
          <w:lang w:val="ka-GE"/>
        </w:rPr>
        <w:t>პალიატიური მზრუნველობა არის მიდგომა, რომელიც ტკივილის და სხვა ფიზიკური, ფსიქო-სოციალური და სულიერი პრობლემების ადრეული გამოვლენის, სწორი შეფასებისა და მკურნალობის შედეგად,  ტანჯვის პრევენციისა და შემსუბუქების</w:t>
      </w:r>
      <w:r w:rsidR="008471ED" w:rsidRPr="000F71D1">
        <w:rPr>
          <w:rFonts w:ascii="Sylfaen" w:hAnsi="Sylfaen"/>
          <w:lang w:val="ka-GE"/>
        </w:rPr>
        <w:t xml:space="preserve"> </w:t>
      </w:r>
      <w:r w:rsidR="004F2F28" w:rsidRPr="000F71D1">
        <w:rPr>
          <w:rFonts w:ascii="Sylfaen" w:hAnsi="Sylfaen"/>
          <w:lang w:val="ka-GE"/>
        </w:rPr>
        <w:t>გზით,აუმჯობესებს იმ პაციენტებისა და მათი ოჯახების ცხოვრების ხარისხს, რომლებსაც აქვთ სიცოცხლისთვის სახიფათო დაავადებასთან დაკავშირებული პრობლემები.</w:t>
      </w:r>
      <w:r w:rsidR="004F2F28" w:rsidRPr="000F71D1">
        <w:rPr>
          <w:rStyle w:val="FootnoteReference"/>
          <w:rFonts w:ascii="Sylfaen" w:hAnsi="Sylfaen"/>
          <w:lang w:val="ka-GE"/>
        </w:rPr>
        <w:footnoteReference w:id="18"/>
      </w:r>
    </w:p>
    <w:p w:rsidR="00304CA5" w:rsidRPr="000F71D1" w:rsidRDefault="00E070BE" w:rsidP="00CE09B2">
      <w:pPr>
        <w:spacing w:line="240" w:lineRule="auto"/>
        <w:jc w:val="both"/>
        <w:rPr>
          <w:rFonts w:ascii="Sylfaen" w:hAnsi="Sylfaen" w:cs="Sylfaen"/>
          <w:b/>
          <w:lang w:val="ka-GE"/>
        </w:rPr>
      </w:pPr>
      <w:r w:rsidRPr="000F71D1">
        <w:rPr>
          <w:rFonts w:ascii="Sylfaen" w:hAnsi="Sylfaen"/>
          <w:b/>
          <w:lang w:val="ka-GE"/>
        </w:rPr>
        <w:t>მსმ</w:t>
      </w:r>
      <w:r w:rsidR="00CE09B2" w:rsidRPr="000F71D1">
        <w:rPr>
          <w:rFonts w:ascii="Sylfaen" w:hAnsi="Sylfaen"/>
          <w:lang w:val="ka-GE"/>
        </w:rPr>
        <w:t xml:space="preserve"> </w:t>
      </w:r>
      <w:r w:rsidRPr="000F71D1">
        <w:rPr>
          <w:rFonts w:ascii="Sylfaen" w:hAnsi="Sylfaen"/>
        </w:rPr>
        <w:t>-</w:t>
      </w:r>
      <w:r w:rsidRPr="000F71D1">
        <w:rPr>
          <w:rFonts w:ascii="Sylfaen" w:hAnsi="Sylfaen"/>
          <w:lang w:val="ka-GE"/>
        </w:rPr>
        <w:t>მოვლის საჭიროების მქონე ბავშვი</w:t>
      </w:r>
      <w:r w:rsidR="00CE09B2" w:rsidRPr="000F71D1">
        <w:rPr>
          <w:rFonts w:ascii="Sylfaen" w:hAnsi="Sylfaen"/>
          <w:lang w:val="ka-GE"/>
        </w:rPr>
        <w:t xml:space="preserve"> </w:t>
      </w:r>
      <w:r w:rsidRPr="000F71D1">
        <w:rPr>
          <w:rFonts w:ascii="Sylfaen" w:hAnsi="Sylfaen"/>
          <w:lang w:val="ka-GE"/>
        </w:rPr>
        <w:t xml:space="preserve"> </w:t>
      </w:r>
    </w:p>
    <w:p w:rsidR="008471ED" w:rsidRPr="000F71D1" w:rsidRDefault="008471ED" w:rsidP="00175A1B">
      <w:pPr>
        <w:spacing w:line="240" w:lineRule="auto"/>
        <w:jc w:val="both"/>
        <w:rPr>
          <w:rFonts w:ascii="Sylfaen" w:hAnsi="Sylfaen" w:cs="Sylfaen"/>
          <w:lang w:val="ka-GE"/>
        </w:rPr>
      </w:pPr>
      <w:r w:rsidRPr="000F71D1">
        <w:rPr>
          <w:rFonts w:ascii="Sylfaen" w:hAnsi="Sylfaen" w:cs="Sylfaen"/>
          <w:b/>
          <w:lang w:val="ka-GE"/>
        </w:rPr>
        <w:t xml:space="preserve">ძირითადი (საბაზისო) საექთნო მოვლა: </w:t>
      </w:r>
      <w:r w:rsidRPr="000F71D1">
        <w:rPr>
          <w:rFonts w:ascii="Sylfaen" w:hAnsi="Sylfaen" w:cs="Sylfaen"/>
          <w:lang w:val="ka-GE"/>
        </w:rPr>
        <w:t>არაინვაზიური</w:t>
      </w:r>
      <w:r w:rsidRPr="000F71D1">
        <w:rPr>
          <w:rFonts w:ascii="Sylfaen" w:hAnsi="Sylfaen" w:cs="Sylfaen"/>
          <w:b/>
          <w:lang w:val="ka-GE"/>
        </w:rPr>
        <w:t xml:space="preserve"> </w:t>
      </w:r>
      <w:r w:rsidRPr="000F71D1">
        <w:rPr>
          <w:rFonts w:ascii="Sylfaen" w:hAnsi="Sylfaen" w:cs="Sylfaen"/>
          <w:lang w:val="ka-GE"/>
        </w:rPr>
        <w:t>პროცედურები, პაციენტის ჰიგიენა, ტრანსფერი, მოძრაობა, კვება, კომფორტული მდგომარეობის შექმნა და სხვა</w:t>
      </w:r>
    </w:p>
    <w:p w:rsidR="00A731AE" w:rsidRPr="000F71D1" w:rsidRDefault="00A731AE" w:rsidP="00175A1B">
      <w:pPr>
        <w:pStyle w:val="ListParagraph"/>
        <w:spacing w:line="240" w:lineRule="auto"/>
        <w:ind w:left="0"/>
        <w:jc w:val="both"/>
        <w:rPr>
          <w:rFonts w:ascii="Sylfaen" w:hAnsi="Sylfaen"/>
        </w:rPr>
      </w:pPr>
      <w:r w:rsidRPr="000F71D1">
        <w:rPr>
          <w:rFonts w:ascii="Sylfaen" w:hAnsi="Sylfaen" w:cs="Times New Roman"/>
          <w:b/>
          <w:lang w:val="ka-GE"/>
        </w:rPr>
        <w:t>გფრ</w:t>
      </w:r>
      <w:r w:rsidRPr="000F71D1">
        <w:rPr>
          <w:rFonts w:ascii="Sylfaen" w:hAnsi="Sylfaen" w:cs="Times New Roman"/>
          <w:lang w:val="ka-GE"/>
        </w:rPr>
        <w:t xml:space="preserve"> - გულ-ფილტვის რეანიმაცია</w:t>
      </w:r>
    </w:p>
    <w:p w:rsidR="00A53044" w:rsidRPr="000F71D1" w:rsidRDefault="00A53044" w:rsidP="00175A1B">
      <w:pPr>
        <w:spacing w:line="240" w:lineRule="auto"/>
        <w:jc w:val="both"/>
        <w:rPr>
          <w:rFonts w:ascii="Sylfaen" w:hAnsi="Sylfaen"/>
          <w:lang w:val="ka-GE"/>
        </w:rPr>
      </w:pPr>
      <w:r w:rsidRPr="000F71D1">
        <w:rPr>
          <w:rFonts w:ascii="Sylfaen" w:hAnsi="Sylfaen"/>
          <w:b/>
        </w:rPr>
        <w:t>RN</w:t>
      </w:r>
      <w:r w:rsidRPr="000F71D1">
        <w:rPr>
          <w:rFonts w:ascii="Sylfaen" w:hAnsi="Sylfaen"/>
          <w:lang w:val="ka-GE"/>
        </w:rPr>
        <w:t xml:space="preserve"> - რეგისტრირებული ექთანი</w:t>
      </w:r>
    </w:p>
    <w:p w:rsidR="00A53044" w:rsidRPr="000F71D1" w:rsidRDefault="00A53044" w:rsidP="00175A1B">
      <w:pPr>
        <w:spacing w:line="240" w:lineRule="auto"/>
        <w:jc w:val="both"/>
        <w:rPr>
          <w:rFonts w:ascii="Sylfaen" w:hAnsi="Sylfaen"/>
          <w:lang w:val="ka-GE"/>
        </w:rPr>
      </w:pPr>
      <w:r w:rsidRPr="000F71D1">
        <w:rPr>
          <w:rFonts w:ascii="Sylfaen" w:hAnsi="Sylfaen"/>
          <w:b/>
        </w:rPr>
        <w:t>LPN</w:t>
      </w:r>
      <w:r w:rsidRPr="000F71D1">
        <w:rPr>
          <w:rFonts w:ascii="Sylfaen" w:hAnsi="Sylfaen"/>
          <w:lang w:val="ka-GE"/>
        </w:rPr>
        <w:t xml:space="preserve"> - ლიცენზირებული პრაქტიკოსი ექთანი</w:t>
      </w:r>
    </w:p>
    <w:p w:rsidR="00BD0B32" w:rsidRPr="000F71D1" w:rsidRDefault="00DB1737" w:rsidP="00175A1B">
      <w:pPr>
        <w:spacing w:line="240" w:lineRule="auto"/>
        <w:jc w:val="both"/>
        <w:rPr>
          <w:rFonts w:ascii="Sylfaen" w:hAnsi="Sylfaen"/>
          <w:lang w:val="ka-GE"/>
        </w:rPr>
      </w:pPr>
      <w:r w:rsidRPr="000F71D1">
        <w:rPr>
          <w:rFonts w:ascii="Sylfaen" w:hAnsi="Sylfaen"/>
          <w:b/>
          <w:lang w:val="ka-GE"/>
        </w:rPr>
        <w:t>ADLs</w:t>
      </w:r>
      <w:r w:rsidRPr="000F71D1">
        <w:rPr>
          <w:rFonts w:ascii="Sylfaen" w:hAnsi="Sylfaen"/>
          <w:lang w:val="ka-GE"/>
        </w:rPr>
        <w:t xml:space="preserve"> - ყოველდღიური ცხოვრების აქტიობები </w:t>
      </w:r>
      <w:r w:rsidR="00E26019" w:rsidRPr="000F71D1">
        <w:rPr>
          <w:rFonts w:ascii="Sylfaen" w:hAnsi="Sylfaen"/>
          <w:lang w:val="ka-GE"/>
        </w:rPr>
        <w:t>(ჩაცმა-გახდა, დაბანა, ჭამა, შარდვა-დეფეკაცია, გადაადგილება</w:t>
      </w:r>
      <w:r w:rsidR="006D2040" w:rsidRPr="000F71D1">
        <w:rPr>
          <w:rFonts w:ascii="Sylfaen" w:hAnsi="Sylfaen"/>
          <w:lang w:val="ka-GE"/>
        </w:rPr>
        <w:t>)</w:t>
      </w:r>
    </w:p>
    <w:p w:rsidR="008471ED" w:rsidRPr="000F71D1" w:rsidRDefault="008471ED" w:rsidP="00175A1B">
      <w:pPr>
        <w:spacing w:line="240" w:lineRule="auto"/>
        <w:jc w:val="both"/>
        <w:rPr>
          <w:rFonts w:ascii="Sylfaen" w:hAnsi="Sylfaen"/>
          <w:lang w:val="ka-GE"/>
        </w:rPr>
      </w:pPr>
    </w:p>
    <w:p w:rsidR="008471ED" w:rsidRPr="000F71D1" w:rsidRDefault="008471ED" w:rsidP="00175A1B">
      <w:pPr>
        <w:spacing w:line="240" w:lineRule="auto"/>
        <w:jc w:val="both"/>
        <w:rPr>
          <w:rFonts w:ascii="Sylfaen" w:hAnsi="Sylfaen"/>
          <w:lang w:val="ka-GE"/>
        </w:rPr>
      </w:pPr>
    </w:p>
    <w:p w:rsidR="008471ED" w:rsidRPr="000F71D1" w:rsidRDefault="008471ED" w:rsidP="00175A1B">
      <w:pPr>
        <w:spacing w:line="240" w:lineRule="auto"/>
        <w:jc w:val="both"/>
        <w:rPr>
          <w:rFonts w:ascii="Sylfaen" w:hAnsi="Sylfaen"/>
          <w:lang w:val="ka-GE"/>
        </w:rPr>
      </w:pPr>
    </w:p>
    <w:p w:rsidR="0004051C" w:rsidRPr="000F71D1" w:rsidRDefault="0004051C" w:rsidP="00175A1B">
      <w:pPr>
        <w:spacing w:line="240" w:lineRule="auto"/>
        <w:jc w:val="both"/>
        <w:rPr>
          <w:rFonts w:ascii="Sylfaen" w:hAnsi="Sylfaen"/>
          <w:lang w:val="ka-GE"/>
        </w:rPr>
      </w:pPr>
    </w:p>
    <w:p w:rsidR="0004051C" w:rsidRPr="000F71D1" w:rsidRDefault="0004051C" w:rsidP="00175A1B">
      <w:pPr>
        <w:spacing w:line="240" w:lineRule="auto"/>
        <w:jc w:val="both"/>
        <w:rPr>
          <w:rFonts w:ascii="Sylfaen" w:hAnsi="Sylfaen"/>
          <w:lang w:val="ka-GE"/>
        </w:rPr>
      </w:pPr>
    </w:p>
    <w:p w:rsidR="001E463E" w:rsidRPr="000F71D1" w:rsidRDefault="001E463E" w:rsidP="00175A1B">
      <w:pPr>
        <w:spacing w:line="240" w:lineRule="auto"/>
        <w:jc w:val="both"/>
        <w:rPr>
          <w:rFonts w:ascii="Sylfaen" w:hAnsi="Sylfaen"/>
          <w:lang w:val="ka-GE"/>
        </w:rPr>
      </w:pPr>
    </w:p>
    <w:p w:rsidR="001E463E" w:rsidRPr="000F71D1" w:rsidRDefault="001E463E" w:rsidP="00175A1B">
      <w:pPr>
        <w:spacing w:line="240" w:lineRule="auto"/>
        <w:jc w:val="both"/>
        <w:rPr>
          <w:rFonts w:ascii="Sylfaen" w:hAnsi="Sylfaen"/>
          <w:lang w:val="ka-GE"/>
        </w:rPr>
      </w:pPr>
    </w:p>
    <w:p w:rsidR="001E463E" w:rsidRPr="000F71D1" w:rsidRDefault="001E463E" w:rsidP="00175A1B">
      <w:pPr>
        <w:spacing w:line="240" w:lineRule="auto"/>
        <w:jc w:val="both"/>
        <w:rPr>
          <w:rFonts w:ascii="Sylfaen" w:hAnsi="Sylfaen"/>
          <w:lang w:val="ka-GE"/>
        </w:rPr>
      </w:pPr>
    </w:p>
    <w:p w:rsidR="001E463E" w:rsidRPr="000F71D1" w:rsidRDefault="001E463E" w:rsidP="00175A1B">
      <w:pPr>
        <w:spacing w:line="240" w:lineRule="auto"/>
        <w:jc w:val="both"/>
        <w:rPr>
          <w:rFonts w:ascii="Sylfaen" w:hAnsi="Sylfaen"/>
          <w:lang w:val="ka-GE"/>
        </w:rPr>
      </w:pPr>
    </w:p>
    <w:p w:rsidR="001E463E" w:rsidRPr="000F71D1" w:rsidRDefault="001E463E" w:rsidP="00175A1B">
      <w:pPr>
        <w:spacing w:line="240" w:lineRule="auto"/>
        <w:jc w:val="both"/>
        <w:rPr>
          <w:rFonts w:ascii="Sylfaen" w:hAnsi="Sylfaen"/>
          <w:lang w:val="ka-GE"/>
        </w:rPr>
      </w:pPr>
    </w:p>
    <w:p w:rsidR="001E463E" w:rsidRPr="000F71D1" w:rsidRDefault="001E463E" w:rsidP="00175A1B">
      <w:pPr>
        <w:spacing w:line="240" w:lineRule="auto"/>
        <w:jc w:val="both"/>
        <w:rPr>
          <w:rFonts w:ascii="Sylfaen" w:hAnsi="Sylfaen"/>
          <w:lang w:val="ka-GE"/>
        </w:rPr>
      </w:pPr>
    </w:p>
    <w:p w:rsidR="008471ED" w:rsidRPr="000F71D1" w:rsidRDefault="00DC1BBD" w:rsidP="00265050">
      <w:pPr>
        <w:spacing w:line="240" w:lineRule="auto"/>
        <w:jc w:val="right"/>
        <w:rPr>
          <w:rFonts w:ascii="Sylfaen" w:hAnsi="Sylfaen"/>
          <w:b/>
          <w:lang w:val="ka-GE"/>
        </w:rPr>
      </w:pPr>
      <w:r w:rsidRPr="000F71D1">
        <w:rPr>
          <w:rFonts w:ascii="Sylfaen" w:hAnsi="Sylfaen"/>
          <w:b/>
          <w:lang w:val="ka-GE"/>
        </w:rPr>
        <w:t>დანართი 1</w:t>
      </w:r>
    </w:p>
    <w:p w:rsidR="0007140D" w:rsidRPr="000F71D1" w:rsidRDefault="0007140D" w:rsidP="00175A1B">
      <w:pPr>
        <w:spacing w:line="240" w:lineRule="auto"/>
        <w:jc w:val="both"/>
        <w:rPr>
          <w:rFonts w:ascii="Sylfaen" w:hAnsi="Sylfaen" w:cs="Sylfaen"/>
          <w:b/>
          <w:lang w:val="ka-GE"/>
        </w:rPr>
      </w:pPr>
      <w:r w:rsidRPr="000F71D1">
        <w:rPr>
          <w:rFonts w:ascii="Sylfaen" w:hAnsi="Sylfaen" w:cs="Sylfaen"/>
          <w:b/>
          <w:lang w:val="ka-GE"/>
        </w:rPr>
        <w:lastRenderedPageBreak/>
        <w:t>გაერთიანებული სამეფოს მაგალითი</w:t>
      </w:r>
      <w:r w:rsidRPr="000F71D1">
        <w:rPr>
          <w:rStyle w:val="FootnoteReference"/>
          <w:rFonts w:ascii="Sylfaen" w:hAnsi="Sylfaen" w:cs="Sylfaen"/>
          <w:b/>
          <w:lang w:val="ka-GE"/>
        </w:rPr>
        <w:footnoteReference w:id="19"/>
      </w:r>
    </w:p>
    <w:p w:rsidR="0007140D" w:rsidRPr="000F71D1" w:rsidRDefault="0007140D" w:rsidP="00175A1B">
      <w:pPr>
        <w:spacing w:line="240" w:lineRule="auto"/>
        <w:jc w:val="both"/>
        <w:rPr>
          <w:rFonts w:ascii="Sylfaen" w:hAnsi="Sylfaen" w:cs="Sylfaen"/>
          <w:lang w:val="ka-GE"/>
        </w:rPr>
      </w:pPr>
      <w:r w:rsidRPr="000F71D1">
        <w:rPr>
          <w:rFonts w:ascii="Sylfaen" w:hAnsi="Sylfaen" w:cs="Sylfaen"/>
          <w:lang w:val="ka-GE"/>
        </w:rPr>
        <w:t xml:space="preserve">ხანგრძლივი მოვლის კარგად ორგანიზებული სისტემა ფუნქციონირებს ბრიტანეთში, რომელიც სრულად აკმაყოფილებს ხანგრძლივი მოვლის  იდეალური სისტემის 10 მახასიათებელს. </w:t>
      </w:r>
    </w:p>
    <w:p w:rsidR="0007140D" w:rsidRPr="000F71D1" w:rsidRDefault="0007140D" w:rsidP="00175A1B">
      <w:pPr>
        <w:spacing w:line="240" w:lineRule="auto"/>
        <w:jc w:val="both"/>
        <w:rPr>
          <w:rFonts w:ascii="Sylfaen" w:hAnsi="Sylfaen" w:cs="Sylfaen"/>
          <w:lang w:val="ka-GE"/>
        </w:rPr>
      </w:pPr>
      <w:r w:rsidRPr="000F71D1">
        <w:rPr>
          <w:rFonts w:ascii="Sylfaen" w:hAnsi="Sylfaen" w:cs="Sylfaen"/>
          <w:lang w:val="ka-GE"/>
        </w:rPr>
        <w:t xml:space="preserve">ხანგრძლივი მოვლის სისტემა ითვალისწინებს ბავშვის ისეთი საჭიროებების  დაკმაყოფილებას, რასაც ვერ ფარავს ჯანმრთელობის დაცვის ზოგადი სისტემა.  ზოგ ბავშვს და მოზარდს შეიძლება ჰქონდეს  კომპლექსური სამედიცინო საჭიროებები, რაც გამოწვეულია თანდაყოლილი მდგომარეობებით, ხანგრძლივი ან სიცოცხლისათვის საშიში დაავადებებით, შესაძლებლობის შეზღუდვით ან მძიმე დაავადების, ან ტრავმის შემდგომი მდგომარეობით და  </w:t>
      </w:r>
      <w:r w:rsidRPr="000F71D1">
        <w:rPr>
          <w:rFonts w:ascii="Sylfaen" w:hAnsi="Sylfaen"/>
          <w:lang w:val="ka-GE"/>
        </w:rPr>
        <w:t>ეს საჭიროებები შეიძლება იმდენად კომპლექსური იყოს, რომ ვერ ხდებოდეს მათი დაკმაყოფილება ოჯახის ექიმის პრაქტიკის, საავადმყოფოს ან საზოგადოებრივი ჯანდაცვის დაწესებულებების მიერ და საჭირო იყოს დამატებითი რესურსები მათი ჯანმრთელობის მხარდასაჭერად. ასეთი რესურსების ერთობლიობაა უწყვეტი/განგრძობითი მოვლის პაკეტი.</w:t>
      </w:r>
    </w:p>
    <w:p w:rsidR="0007140D" w:rsidRPr="000F71D1" w:rsidRDefault="0007140D" w:rsidP="00175A1B">
      <w:pPr>
        <w:pStyle w:val="Default"/>
        <w:spacing w:after="200"/>
        <w:jc w:val="both"/>
        <w:rPr>
          <w:rFonts w:ascii="Sylfaen" w:hAnsi="Sylfaen"/>
          <w:color w:val="auto"/>
          <w:sz w:val="22"/>
          <w:szCs w:val="22"/>
          <w:lang w:val="ka-GE"/>
        </w:rPr>
      </w:pPr>
      <w:r w:rsidRPr="000F71D1">
        <w:rPr>
          <w:rFonts w:ascii="Sylfaen" w:hAnsi="Sylfaen"/>
          <w:color w:val="auto"/>
          <w:sz w:val="22"/>
          <w:szCs w:val="22"/>
          <w:lang w:val="ka-GE"/>
        </w:rPr>
        <w:t>აღნიშნული სერვისით სარგებლობა შეუძლია ბავშვს/მოზარდს 18 წლამდე, რომელიც აკმაყოფილებს შესაბამის კრიტერიუმებს. არსებობს გარდამავალი მხარდამჭერი სერვისები, როდესაც პირს შეუსრულდება 18 წელი და აღნიშნული პაკეტი ვეღარ უზრუნველყოფს მის საჭიროებებს.</w:t>
      </w:r>
    </w:p>
    <w:p w:rsidR="0007140D" w:rsidRPr="000F71D1" w:rsidRDefault="0007140D" w:rsidP="00175A1B">
      <w:pPr>
        <w:pStyle w:val="Default"/>
        <w:spacing w:after="200"/>
        <w:jc w:val="both"/>
        <w:rPr>
          <w:rFonts w:ascii="Sylfaen" w:hAnsi="Sylfaen"/>
          <w:color w:val="auto"/>
          <w:sz w:val="22"/>
          <w:szCs w:val="22"/>
        </w:rPr>
      </w:pPr>
      <w:r w:rsidRPr="000F71D1">
        <w:rPr>
          <w:rFonts w:ascii="Sylfaen" w:hAnsi="Sylfaen"/>
          <w:color w:val="auto"/>
          <w:sz w:val="22"/>
          <w:szCs w:val="22"/>
          <w:lang w:val="ka-GE"/>
        </w:rPr>
        <w:t>ხანგრძლივი მოვლის სერვისები ბრიტანეთში მოიცავს როგორც შინმოვლის საექთნო და სოციალურ სერვისებს, ასევე, რეზიდენციულ დაწესებულებს - საექთნო სახლებს.</w:t>
      </w:r>
    </w:p>
    <w:p w:rsidR="0007140D" w:rsidRPr="000F71D1" w:rsidRDefault="0007140D" w:rsidP="00175A1B">
      <w:pPr>
        <w:pStyle w:val="Default"/>
        <w:spacing w:after="200"/>
        <w:jc w:val="both"/>
        <w:rPr>
          <w:rFonts w:ascii="Sylfaen" w:hAnsi="Sylfaen"/>
          <w:color w:val="auto"/>
          <w:sz w:val="22"/>
          <w:szCs w:val="22"/>
          <w:lang w:val="ka-GE"/>
        </w:rPr>
      </w:pPr>
      <w:r w:rsidRPr="000F71D1">
        <w:rPr>
          <w:rFonts w:ascii="Sylfaen" w:hAnsi="Sylfaen"/>
          <w:color w:val="auto"/>
          <w:sz w:val="22"/>
          <w:szCs w:val="22"/>
          <w:lang w:val="ka-GE"/>
        </w:rPr>
        <w:t>ხანგრძლივი მოვლის პროცესი ჩვეულებრივ შეიცავს სამ ფაზას: შეფასება, გადაწყვეტილების მიღება და ბავშვის საჭიროების შესაბამისად ინდივიდუალური პაკეტის შემუშავება და სერვისის მიწოდება.</w:t>
      </w:r>
    </w:p>
    <w:p w:rsidR="0007140D" w:rsidRPr="000F71D1" w:rsidRDefault="0007140D" w:rsidP="00175A1B">
      <w:pPr>
        <w:pStyle w:val="Default"/>
        <w:numPr>
          <w:ilvl w:val="0"/>
          <w:numId w:val="8"/>
        </w:numPr>
        <w:spacing w:after="200"/>
        <w:ind w:left="360"/>
        <w:jc w:val="both"/>
        <w:rPr>
          <w:rFonts w:ascii="Sylfaen" w:hAnsi="Sylfaen"/>
          <w:color w:val="auto"/>
          <w:sz w:val="22"/>
          <w:szCs w:val="22"/>
          <w:lang w:val="ka-GE"/>
        </w:rPr>
      </w:pPr>
      <w:r w:rsidRPr="000F71D1">
        <w:rPr>
          <w:rFonts w:ascii="Sylfaen" w:hAnsi="Sylfaen"/>
          <w:color w:val="auto"/>
          <w:sz w:val="22"/>
          <w:szCs w:val="22"/>
          <w:lang w:val="ka-GE"/>
        </w:rPr>
        <w:t xml:space="preserve">შეფასება, </w:t>
      </w:r>
    </w:p>
    <w:p w:rsidR="0007140D" w:rsidRPr="000F71D1" w:rsidRDefault="0007140D" w:rsidP="00175A1B">
      <w:pPr>
        <w:pStyle w:val="Default"/>
        <w:numPr>
          <w:ilvl w:val="0"/>
          <w:numId w:val="2"/>
        </w:numPr>
        <w:spacing w:after="200"/>
        <w:ind w:left="713"/>
        <w:jc w:val="both"/>
        <w:rPr>
          <w:rFonts w:ascii="Sylfaen" w:hAnsi="Sylfaen"/>
          <w:color w:val="auto"/>
          <w:sz w:val="22"/>
          <w:szCs w:val="22"/>
          <w:lang w:val="ka-GE"/>
        </w:rPr>
      </w:pPr>
      <w:r w:rsidRPr="000F71D1">
        <w:rPr>
          <w:rFonts w:ascii="Sylfaen" w:hAnsi="Sylfaen"/>
          <w:color w:val="auto"/>
          <w:sz w:val="22"/>
          <w:szCs w:val="22"/>
          <w:lang w:val="ka-GE"/>
        </w:rPr>
        <w:t>ბავშვის/მოზარდის და ოჯახის საჭიროებების ჰოლისტიკური შეფასება</w:t>
      </w:r>
    </w:p>
    <w:p w:rsidR="0007140D" w:rsidRPr="000F71D1" w:rsidRDefault="0007140D" w:rsidP="00175A1B">
      <w:pPr>
        <w:pStyle w:val="Default"/>
        <w:numPr>
          <w:ilvl w:val="0"/>
          <w:numId w:val="2"/>
        </w:numPr>
        <w:spacing w:after="200"/>
        <w:ind w:left="713"/>
        <w:jc w:val="both"/>
        <w:rPr>
          <w:rFonts w:ascii="Sylfaen" w:hAnsi="Sylfaen"/>
          <w:color w:val="auto"/>
          <w:sz w:val="22"/>
          <w:szCs w:val="22"/>
          <w:lang w:val="ka-GE"/>
        </w:rPr>
      </w:pPr>
      <w:r w:rsidRPr="000F71D1">
        <w:rPr>
          <w:rFonts w:ascii="Sylfaen" w:hAnsi="Sylfaen"/>
          <w:color w:val="auto"/>
          <w:sz w:val="22"/>
          <w:szCs w:val="22"/>
          <w:lang w:val="ka-GE"/>
        </w:rPr>
        <w:t>ოჯახის განათლება და გადაწყვეტილების მიღებაში მათი ჩართვა</w:t>
      </w:r>
    </w:p>
    <w:p w:rsidR="0007140D" w:rsidRPr="000F71D1" w:rsidRDefault="0007140D" w:rsidP="00175A1B">
      <w:pPr>
        <w:pStyle w:val="Default"/>
        <w:spacing w:after="200"/>
        <w:jc w:val="both"/>
        <w:rPr>
          <w:rFonts w:ascii="Sylfaen" w:hAnsi="Sylfaen"/>
          <w:color w:val="auto"/>
          <w:sz w:val="22"/>
          <w:szCs w:val="22"/>
          <w:lang w:val="ka-GE"/>
        </w:rPr>
      </w:pPr>
      <w:r w:rsidRPr="000F71D1">
        <w:rPr>
          <w:rFonts w:ascii="Sylfaen" w:hAnsi="Sylfaen"/>
          <w:color w:val="auto"/>
          <w:sz w:val="22"/>
          <w:szCs w:val="22"/>
          <w:lang w:val="ka-GE"/>
        </w:rPr>
        <w:t>შეფასების მიზანია შემუშავდეს რეკომენდაცია, საჭიროებს თუ არა ბავშვი ხანგრძლივ მოვლას. არ არსებობს დიაგნოზების სრულყოფილი  ნუსხა, რომელიც განსაზღვრავს ასეთი ტიპის მოვლის საჭიროებას, შეიძლება ბავშვს ჰქონდეს იშვიათი დაავადება, რომლის დიაგნოსტირებაც ვერ ხერხება, მაგრამ საჭიროებდეს უწყვეტ მოვლას. განგრძობითი/უწყვეტი მოვლის პროცესი უნდა იყოს სამართლიანი, თანმიმდევრული, გამჭვირვალე, კულტურულად მგრძნობიარე და არადისკრიმინაციული, ეთიკური პრინციპების დაცვით.</w:t>
      </w:r>
    </w:p>
    <w:p w:rsidR="0007140D" w:rsidRPr="000F71D1" w:rsidRDefault="0007140D" w:rsidP="00175A1B">
      <w:pPr>
        <w:pStyle w:val="Default"/>
        <w:spacing w:after="200"/>
        <w:jc w:val="both"/>
        <w:rPr>
          <w:rFonts w:ascii="Sylfaen" w:hAnsi="Sylfaen"/>
          <w:color w:val="auto"/>
          <w:sz w:val="22"/>
          <w:szCs w:val="22"/>
          <w:lang w:val="ka-GE"/>
        </w:rPr>
      </w:pPr>
      <w:r w:rsidRPr="000F71D1">
        <w:rPr>
          <w:rFonts w:ascii="Sylfaen" w:hAnsi="Sylfaen"/>
          <w:color w:val="auto"/>
          <w:sz w:val="22"/>
          <w:szCs w:val="22"/>
          <w:lang w:val="ka-GE"/>
        </w:rPr>
        <w:t>საყურადღებოა, რომ შეფასება ხდება არა მხოლოდ სამედიცინო დიაგნოზის, არამედ ბავშვის ფუნქციური შესაძლებლობების გათვალისწინებით.</w:t>
      </w:r>
    </w:p>
    <w:p w:rsidR="0007140D" w:rsidRPr="000F71D1" w:rsidRDefault="0007140D" w:rsidP="00175A1B">
      <w:pPr>
        <w:pStyle w:val="Default"/>
        <w:numPr>
          <w:ilvl w:val="0"/>
          <w:numId w:val="8"/>
        </w:numPr>
        <w:spacing w:after="200"/>
        <w:ind w:left="426" w:hanging="426"/>
        <w:jc w:val="both"/>
        <w:rPr>
          <w:rFonts w:ascii="Sylfaen" w:hAnsi="Sylfaen"/>
          <w:color w:val="auto"/>
          <w:sz w:val="22"/>
          <w:szCs w:val="22"/>
          <w:lang w:val="ka-GE"/>
        </w:rPr>
      </w:pPr>
      <w:r w:rsidRPr="000F71D1">
        <w:rPr>
          <w:rFonts w:ascii="Sylfaen" w:hAnsi="Sylfaen"/>
          <w:color w:val="auto"/>
          <w:sz w:val="22"/>
          <w:szCs w:val="22"/>
          <w:lang w:val="ka-GE"/>
        </w:rPr>
        <w:t>გადაწყვეტილების მიღება</w:t>
      </w:r>
      <w:r w:rsidR="000F2947" w:rsidRPr="000F71D1">
        <w:rPr>
          <w:rFonts w:ascii="Sylfaen" w:hAnsi="Sylfaen"/>
          <w:color w:val="auto"/>
          <w:sz w:val="22"/>
          <w:szCs w:val="22"/>
          <w:lang w:val="ka-GE"/>
        </w:rPr>
        <w:t xml:space="preserve"> - </w:t>
      </w:r>
      <w:r w:rsidRPr="000F71D1">
        <w:rPr>
          <w:rFonts w:ascii="Sylfaen" w:hAnsi="Sylfaen"/>
          <w:color w:val="auto"/>
          <w:sz w:val="22"/>
          <w:szCs w:val="22"/>
          <w:lang w:val="ka-GE"/>
        </w:rPr>
        <w:t>შემფასებლების რეკომენდაციების საფუძველზე მულტიდისციპლინური გუნდი იღებს გადაწყვეტილებას ბავშვის ხანგრძლივი მოვლის სერვისებში ჩართვის შესახებ.</w:t>
      </w:r>
    </w:p>
    <w:p w:rsidR="0007140D" w:rsidRPr="000F71D1" w:rsidRDefault="0007140D" w:rsidP="00175A1B">
      <w:pPr>
        <w:pStyle w:val="Default"/>
        <w:numPr>
          <w:ilvl w:val="0"/>
          <w:numId w:val="8"/>
        </w:numPr>
        <w:spacing w:after="200"/>
        <w:ind w:left="426" w:hanging="426"/>
        <w:jc w:val="both"/>
        <w:rPr>
          <w:rFonts w:ascii="Sylfaen" w:hAnsi="Sylfaen"/>
          <w:color w:val="auto"/>
          <w:sz w:val="22"/>
          <w:szCs w:val="22"/>
          <w:lang w:val="ka-GE"/>
        </w:rPr>
      </w:pPr>
      <w:r w:rsidRPr="000F71D1">
        <w:rPr>
          <w:rFonts w:ascii="Sylfaen" w:hAnsi="Sylfaen"/>
          <w:color w:val="auto"/>
          <w:sz w:val="22"/>
          <w:szCs w:val="22"/>
          <w:lang w:val="ka-GE"/>
        </w:rPr>
        <w:lastRenderedPageBreak/>
        <w:t>ინდივიდუალური პაკეტის შემუშავება - გადაწყვეტილების მიღების შემდეგ ხდება ხანგრძლივი მოვლის პაკეტის შემუშავება და მნიშვნელოვანია, რომ ამ დროს არ უნდა იყოს გათვალისწინებული არსებული ფონდი, ბავშვის არსებული სადაზღვევო პაკეტი, ვინ იხდის ღირებულებას და ა.შ. პაკეტის შემუშავება უნდა მოხდეს ბავშვის საუკეთესო ინტერესების გათვალისწინებით.</w:t>
      </w:r>
    </w:p>
    <w:p w:rsidR="0007140D" w:rsidRPr="000F71D1" w:rsidRDefault="0007140D" w:rsidP="00175A1B">
      <w:pPr>
        <w:pStyle w:val="Default"/>
        <w:spacing w:after="200"/>
        <w:ind w:left="426"/>
        <w:jc w:val="both"/>
        <w:rPr>
          <w:rFonts w:ascii="Sylfaen" w:hAnsi="Sylfaen"/>
          <w:color w:val="auto"/>
          <w:sz w:val="22"/>
          <w:szCs w:val="22"/>
          <w:lang w:val="ka-GE"/>
        </w:rPr>
      </w:pPr>
      <w:r w:rsidRPr="000F71D1">
        <w:rPr>
          <w:rFonts w:ascii="Sylfaen" w:hAnsi="Sylfaen"/>
          <w:color w:val="auto"/>
          <w:sz w:val="22"/>
          <w:szCs w:val="22"/>
          <w:lang w:val="ka-GE"/>
        </w:rPr>
        <w:t>მუშავდება</w:t>
      </w:r>
      <w:r w:rsidR="00A81741" w:rsidRPr="000F71D1">
        <w:rPr>
          <w:rFonts w:ascii="Sylfaen" w:hAnsi="Sylfaen"/>
          <w:color w:val="auto"/>
          <w:sz w:val="22"/>
          <w:szCs w:val="22"/>
          <w:lang w:val="ka-GE"/>
        </w:rPr>
        <w:t xml:space="preserve"> </w:t>
      </w:r>
      <w:r w:rsidRPr="000F71D1">
        <w:rPr>
          <w:rFonts w:ascii="Sylfaen" w:hAnsi="Sylfaen"/>
          <w:color w:val="auto"/>
          <w:sz w:val="22"/>
          <w:szCs w:val="22"/>
          <w:lang w:val="ka-GE"/>
        </w:rPr>
        <w:t xml:space="preserve">ინდივიდუალური ჯანმრთელობის ბიუჯეტი, </w:t>
      </w:r>
      <w:r w:rsidR="00A81741" w:rsidRPr="000F71D1">
        <w:rPr>
          <w:rFonts w:ascii="Sylfaen" w:hAnsi="Sylfaen"/>
          <w:color w:val="auto"/>
          <w:sz w:val="22"/>
          <w:szCs w:val="22"/>
          <w:lang w:val="ka-GE"/>
        </w:rPr>
        <w:t>რ</w:t>
      </w:r>
      <w:r w:rsidRPr="000F71D1">
        <w:rPr>
          <w:rFonts w:ascii="Sylfaen" w:hAnsi="Sylfaen"/>
          <w:color w:val="auto"/>
          <w:sz w:val="22"/>
          <w:szCs w:val="22"/>
          <w:lang w:val="ka-GE"/>
        </w:rPr>
        <w:t>ომელიც სხვადასხვა გზით შეიძლება გამოყენებული იყოს, ეს არის ან ოჯახისთვის პირდაპირი გადახდის წესით, ან გადანაწილება ჯანდაცვის დაწესებულებსა და ოჯახს შორის, ან შეთანხმება, რომ ბიუჯეტს განაგებს მესამე პირი და ანაწილებს საჭიროებისამებრ.</w:t>
      </w:r>
    </w:p>
    <w:p w:rsidR="0007140D" w:rsidRPr="000F71D1" w:rsidRDefault="0007140D" w:rsidP="00175A1B">
      <w:pPr>
        <w:spacing w:line="240" w:lineRule="auto"/>
        <w:jc w:val="both"/>
        <w:rPr>
          <w:rFonts w:ascii="Sylfaen" w:hAnsi="Sylfaen" w:cs="Sylfaen"/>
          <w:b/>
          <w:lang w:val="ka-GE"/>
        </w:rPr>
      </w:pPr>
    </w:p>
    <w:p w:rsidR="0007140D" w:rsidRPr="000F71D1" w:rsidRDefault="0007140D" w:rsidP="00175A1B">
      <w:pPr>
        <w:spacing w:line="240" w:lineRule="auto"/>
        <w:jc w:val="both"/>
        <w:rPr>
          <w:rFonts w:ascii="Sylfaen" w:hAnsi="Sylfaen" w:cs="Sylfaen"/>
          <w:b/>
          <w:lang w:val="ka-GE"/>
        </w:rPr>
      </w:pPr>
      <w:r w:rsidRPr="000F71D1">
        <w:rPr>
          <w:rFonts w:ascii="Sylfaen" w:hAnsi="Sylfaen" w:cs="Sylfaen"/>
          <w:b/>
          <w:lang w:val="ka-GE"/>
        </w:rPr>
        <w:t>ამერიკის შეერთებული შტატების მაგალითი</w:t>
      </w:r>
    </w:p>
    <w:p w:rsidR="0007140D" w:rsidRPr="000F71D1" w:rsidRDefault="0007140D" w:rsidP="00175A1B">
      <w:pPr>
        <w:spacing w:line="240" w:lineRule="auto"/>
        <w:jc w:val="both"/>
        <w:rPr>
          <w:rFonts w:ascii="Sylfaen" w:hAnsi="Sylfaen" w:cs="Sylfaen"/>
          <w:b/>
          <w:i/>
          <w:lang w:val="ka-GE"/>
        </w:rPr>
      </w:pPr>
      <w:r w:rsidRPr="000F71D1">
        <w:rPr>
          <w:rFonts w:ascii="Sylfaen" w:hAnsi="Sylfaen" w:cs="Sylfaen"/>
          <w:b/>
          <w:i/>
          <w:lang w:val="ka-GE"/>
        </w:rPr>
        <w:t>ბავშვთა შინმოვლა:</w:t>
      </w:r>
    </w:p>
    <w:p w:rsidR="0007140D" w:rsidRPr="000F71D1" w:rsidRDefault="0007140D" w:rsidP="00175A1B">
      <w:pPr>
        <w:spacing w:line="240" w:lineRule="auto"/>
        <w:jc w:val="both"/>
        <w:rPr>
          <w:rFonts w:ascii="Sylfaen" w:hAnsi="Sylfaen"/>
          <w:lang w:val="ka-GE"/>
        </w:rPr>
      </w:pPr>
      <w:r w:rsidRPr="000F71D1">
        <w:rPr>
          <w:rFonts w:ascii="Sylfaen" w:hAnsi="Sylfaen"/>
          <w:lang w:val="ka-GE"/>
        </w:rPr>
        <w:t xml:space="preserve">ამერიკის პედიატრთა ასოციაციის რეკომენდაციით  „ყველა ბავშვი, მათ შორის ბავშვები კომპლექსური სამედიცინო პრობლემებით და ტექნოლოგიებზე დამოკიდებულებით, იდეალურ შემთხვევაში უნდა იღებდნენ სამედიცინო დახმარებას და მოვლას საკუთარ ოჯახებში“ </w:t>
      </w:r>
      <w:bookmarkStart w:id="1" w:name="_Ref503283097"/>
      <w:r w:rsidRPr="000F71D1">
        <w:rPr>
          <w:rStyle w:val="FootnoteReference"/>
          <w:rFonts w:ascii="Sylfaen" w:hAnsi="Sylfaen"/>
          <w:lang w:val="ka-GE"/>
        </w:rPr>
        <w:footnoteReference w:id="20"/>
      </w:r>
      <w:bookmarkEnd w:id="1"/>
      <w:r w:rsidRPr="000F71D1">
        <w:rPr>
          <w:rFonts w:ascii="Sylfaen" w:hAnsi="Sylfaen"/>
          <w:lang w:val="ka-GE"/>
        </w:rPr>
        <w:t xml:space="preserve">. </w:t>
      </w:r>
    </w:p>
    <w:p w:rsidR="0007140D" w:rsidRPr="000F71D1" w:rsidRDefault="0007140D" w:rsidP="00175A1B">
      <w:pPr>
        <w:spacing w:line="240" w:lineRule="auto"/>
        <w:jc w:val="both"/>
        <w:rPr>
          <w:rFonts w:ascii="Sylfaen" w:hAnsi="Sylfaen"/>
          <w:lang w:val="ka-GE"/>
        </w:rPr>
      </w:pPr>
      <w:r w:rsidRPr="000F71D1">
        <w:rPr>
          <w:rFonts w:ascii="Sylfaen" w:hAnsi="Sylfaen"/>
          <w:shd w:val="clear" w:color="auto" w:fill="FFFFFF"/>
          <w:lang w:val="ka-GE"/>
        </w:rPr>
        <w:t xml:space="preserve">შეზღუდული შესაძლებლობის მქონე ბავშვები, სხვა ბავშვების მსგავსად, საჭიროებენ სტაბილურ ოჯახებს და მზრუნველ ოჯახის წევრებსა და მომვლელებს, რომლებიც უზრუნველყოფენ მათთვის მნიშვნელოვან ფიზიკურ და ემოციურ მხარდაჭერას. ჯანმრთელობის მსოფლიო ორგანიზაცია, ისევე, როგორც ცალკეული ქვეყნების პედიატრიული ასოციაციები, იძლევა რეკომენდაციას, რომ შეზღუდული შესაძლებლობის მქონე ბავშვთა მოვლის სერვისების მიწოდების ოპტიმალიური ადგილია  ოჯახი. </w:t>
      </w:r>
    </w:p>
    <w:p w:rsidR="0007140D" w:rsidRPr="000F71D1" w:rsidRDefault="0007140D" w:rsidP="00175A1B">
      <w:pPr>
        <w:spacing w:line="240" w:lineRule="auto"/>
        <w:jc w:val="both"/>
        <w:rPr>
          <w:rFonts w:ascii="Sylfaen" w:hAnsi="Sylfaen"/>
          <w:shd w:val="clear" w:color="auto" w:fill="FFFFFF"/>
          <w:lang w:val="ka-GE"/>
        </w:rPr>
      </w:pPr>
      <w:r w:rsidRPr="000F71D1">
        <w:rPr>
          <w:rFonts w:ascii="Sylfaen" w:hAnsi="Sylfaen"/>
          <w:shd w:val="clear" w:color="auto" w:fill="FFFFFF"/>
          <w:lang w:val="ka-GE"/>
        </w:rPr>
        <w:t>ამერიკის პედიატრთა აკადემიამ შექმნა პედიატრიული შინმოვლის გაიდლაინები, რაც მოიცავს ინფორმაციას სპეციალური სამედიცინო საჭიროებების მქონე ბავშვების საექთნო შინმოვლის და  დღის სამედიცინო პროგრამების  შესახებ</w:t>
      </w:r>
      <w:r w:rsidRPr="000F71D1">
        <w:rPr>
          <w:rStyle w:val="FootnoteReference"/>
          <w:rFonts w:ascii="Sylfaen" w:hAnsi="Sylfaen"/>
          <w:shd w:val="clear" w:color="auto" w:fill="FFFFFF"/>
          <w:lang w:val="ka-GE"/>
        </w:rPr>
        <w:footnoteReference w:id="21"/>
      </w:r>
      <w:r w:rsidRPr="000F71D1">
        <w:rPr>
          <w:rFonts w:ascii="Sylfaen" w:hAnsi="Sylfaen"/>
          <w:shd w:val="clear" w:color="auto" w:fill="FFFFFF"/>
          <w:lang w:val="ka-GE"/>
        </w:rPr>
        <w:t>.</w:t>
      </w:r>
    </w:p>
    <w:p w:rsidR="0007140D" w:rsidRPr="000F71D1" w:rsidRDefault="0007140D" w:rsidP="00175A1B">
      <w:pPr>
        <w:spacing w:line="240" w:lineRule="auto"/>
        <w:jc w:val="both"/>
        <w:rPr>
          <w:rFonts w:ascii="Sylfaen" w:hAnsi="Sylfaen"/>
          <w:shd w:val="clear" w:color="auto" w:fill="FFFFFF"/>
          <w:lang w:val="ka-GE"/>
        </w:rPr>
      </w:pPr>
      <w:r w:rsidRPr="000F71D1">
        <w:rPr>
          <w:rFonts w:ascii="Sylfaen" w:hAnsi="Sylfaen"/>
          <w:shd w:val="clear" w:color="auto" w:fill="FFFFFF"/>
          <w:lang w:val="ka-GE"/>
        </w:rPr>
        <w:t>მხარდამჭერი რესურსები მოიცავს არა მხოლოდ ბავშვისთვის განკუთვნილ სერვისებს, არამედ მათ მშობლებზე ზრუნვასაც, დიდი მნიშვნელობა აქვს ოჯახზე ორიენტირებულ მიდგომას, რომლის შედეგადაც მცირდება სტრესი და უმჯობესდება როგორს პაციენტის, ასევე მშობლების მდგომარეობა</w:t>
      </w:r>
      <w:r w:rsidRPr="000F71D1">
        <w:rPr>
          <w:rStyle w:val="FootnoteReference"/>
          <w:rFonts w:ascii="Sylfaen" w:hAnsi="Sylfaen"/>
          <w:shd w:val="clear" w:color="auto" w:fill="FFFFFF"/>
          <w:lang w:val="ka-GE"/>
        </w:rPr>
        <w:footnoteReference w:id="22"/>
      </w:r>
      <w:r w:rsidRPr="000F71D1">
        <w:rPr>
          <w:rFonts w:ascii="Sylfaen" w:hAnsi="Sylfaen"/>
          <w:shd w:val="clear" w:color="auto" w:fill="FFFFFF"/>
          <w:lang w:val="ka-GE"/>
        </w:rPr>
        <w:t>. ამის მაგალითია ე.წ. „განტვირთვის“ სერვისები (respite-care), რომელიც ამერიკის „ხანგრძლივი მოვლის ტერმინების განმარტების“</w:t>
      </w:r>
      <w:r w:rsidRPr="000F71D1">
        <w:rPr>
          <w:rStyle w:val="FootnoteReference"/>
          <w:rFonts w:ascii="Sylfaen" w:hAnsi="Sylfaen"/>
          <w:shd w:val="clear" w:color="auto" w:fill="FFFFFF"/>
          <w:lang w:val="ka-GE"/>
        </w:rPr>
        <w:footnoteReference w:id="23"/>
      </w:r>
      <w:r w:rsidRPr="000F71D1">
        <w:rPr>
          <w:rFonts w:ascii="Sylfaen" w:hAnsi="Sylfaen"/>
          <w:shd w:val="clear" w:color="auto" w:fill="FFFFFF"/>
          <w:lang w:val="ka-GE"/>
        </w:rPr>
        <w:t xml:space="preserve"> მიხედვით ასე განიმარტება: ხანმოკლე მოვლის სერვისი, რომელიც მხარს უჭერს ჯანმრთელობას ან უსაფრთხოებას და აძლევს დროებით შვებას ოჯახის წევრს ან შეზღუდული შესაძლებლობის პირის  არაფორმალურ მომვლელს მოვლის მოვალეობისაგან დროებითი გათავისუფლებით. „განტვირთვის“ სერვისები არ მოიცავს საექთნო დაწესებულებაში ხანგრძლივ განთავსებას, შეიძლება მიეწოდებოდეს  ბინაზე ან დღის ცენტრში.</w:t>
      </w:r>
    </w:p>
    <w:p w:rsidR="0007140D" w:rsidRPr="000F71D1" w:rsidRDefault="0007140D" w:rsidP="00175A1B">
      <w:pPr>
        <w:spacing w:line="240" w:lineRule="auto"/>
        <w:jc w:val="both"/>
        <w:rPr>
          <w:rFonts w:ascii="Sylfaen" w:hAnsi="Sylfaen"/>
          <w:highlight w:val="yellow"/>
          <w:shd w:val="clear" w:color="auto" w:fill="FFFFFF"/>
          <w:lang w:val="ka-GE"/>
        </w:rPr>
      </w:pPr>
      <w:r w:rsidRPr="000F71D1">
        <w:rPr>
          <w:rFonts w:ascii="Sylfaen" w:hAnsi="Sylfaen"/>
          <w:shd w:val="clear" w:color="auto" w:fill="FFFFFF"/>
          <w:lang w:val="ka-GE"/>
        </w:rPr>
        <w:lastRenderedPageBreak/>
        <w:t xml:space="preserve">მრავალი კვლევით დასტურდება, მზრუნველი ოჯახური გარემოს დადებითი ზეგავლენა ბავშვის განვითარებაზე, რაც  იკარგება დაწესებულებაში, თუნდაც ეს იყოს საუკეთესო ინტეგრირებული მოვლის დაწესებულება. </w:t>
      </w:r>
    </w:p>
    <w:p w:rsidR="0007140D" w:rsidRPr="000F71D1" w:rsidRDefault="0007140D" w:rsidP="00175A1B">
      <w:pPr>
        <w:spacing w:line="240" w:lineRule="auto"/>
        <w:jc w:val="both"/>
        <w:rPr>
          <w:rFonts w:ascii="Sylfaen" w:hAnsi="Sylfaen"/>
          <w:shd w:val="clear" w:color="auto" w:fill="FFFFFF"/>
          <w:lang w:val="ka-GE"/>
        </w:rPr>
      </w:pPr>
      <w:r w:rsidRPr="000F71D1">
        <w:rPr>
          <w:rFonts w:ascii="Sylfaen" w:hAnsi="Sylfaen"/>
          <w:shd w:val="clear" w:color="auto" w:fill="FFFFFF"/>
          <w:lang w:val="ka-GE"/>
        </w:rPr>
        <w:t>ოჯახებთან  შედარებით ასეთი დაწესებულებების უარყოფით მხარედ  შეიძლება ჩაითვალოს: ბავშვი-მომვლელის მაღალი შეფარდება, თითოეული ბავშვისათვის მისი საკუთარი მომვლელის არარსებობა, მომვლელების ბრუნვა (კადრის დენადობა ან როტაცია), კოგნიტური, ლინგვისტური და სოციოემოციური სტიმულაციის ნაკლებობა, განსაზღვრული რეჟიმი და მოზრდილებთან სპონტანური ურთიერთობის ნაკლებობა</w:t>
      </w:r>
      <w:r w:rsidRPr="000F71D1">
        <w:rPr>
          <w:rFonts w:ascii="Sylfaen" w:hAnsi="Sylfaen"/>
          <w:lang w:val="ka-GE"/>
        </w:rPr>
        <w:t>.</w:t>
      </w:r>
      <w:r w:rsidRPr="000F71D1">
        <w:rPr>
          <w:rStyle w:val="FootnoteReference"/>
          <w:rFonts w:ascii="Sylfaen" w:hAnsi="Sylfaen"/>
          <w:lang w:val="ka-GE"/>
        </w:rPr>
        <w:footnoteReference w:id="24"/>
      </w:r>
    </w:p>
    <w:p w:rsidR="0007140D" w:rsidRPr="000F71D1" w:rsidRDefault="0007140D" w:rsidP="00175A1B">
      <w:pPr>
        <w:spacing w:line="240" w:lineRule="auto"/>
        <w:jc w:val="both"/>
        <w:rPr>
          <w:rFonts w:ascii="Sylfaen" w:hAnsi="Sylfaen"/>
          <w:shd w:val="clear" w:color="auto" w:fill="FFFFFF"/>
          <w:lang w:val="ka-GE"/>
        </w:rPr>
      </w:pPr>
      <w:r w:rsidRPr="000F71D1">
        <w:rPr>
          <w:rFonts w:ascii="Sylfaen" w:hAnsi="Sylfaen"/>
          <w:shd w:val="clear" w:color="auto" w:fill="FFFFFF"/>
          <w:lang w:val="ka-GE"/>
        </w:rPr>
        <w:t xml:space="preserve">დასკვნის სახით ამერიკის პედიატრიის აკადემია თავის ანგარიშში აღნიშნავს, რომ ოჯახში ცხოვრება (როგორც თავის საკუთარ, ისე მიმღებ ოჯახში) არის საუკეთესო ყველა ბავშვისათვის, მათ შორის ბავშვებისათვის ფიზიკური ან გონებრივი შეზღუდვებით. ასეთი ოჯახებისათვის, სადაც იზრდება შეზღუდული შესაძლებლობების მქონებავშვი, სახელმწიფომ უნდა უზრუნველყოს მაქსიმალური მხარდაჭერა </w:t>
      </w:r>
    </w:p>
    <w:p w:rsidR="0007140D" w:rsidRPr="000F71D1" w:rsidRDefault="0007140D" w:rsidP="00175A1B">
      <w:pPr>
        <w:spacing w:line="240" w:lineRule="auto"/>
        <w:jc w:val="both"/>
        <w:rPr>
          <w:rFonts w:ascii="Sylfaen" w:hAnsi="Sylfaen"/>
          <w:bCs/>
          <w:i/>
          <w:lang w:val="ka-GE"/>
        </w:rPr>
      </w:pPr>
    </w:p>
    <w:p w:rsidR="0007140D" w:rsidRPr="000F71D1" w:rsidRDefault="0007140D" w:rsidP="00175A1B">
      <w:pPr>
        <w:shd w:val="clear" w:color="auto" w:fill="FFFFFF"/>
        <w:spacing w:line="240" w:lineRule="auto"/>
        <w:jc w:val="both"/>
        <w:rPr>
          <w:rFonts w:ascii="Sylfaen" w:eastAsia="Times New Roman" w:hAnsi="Sylfaen" w:cs="Arial"/>
          <w:b/>
          <w:i/>
          <w:lang w:val="ka-GE"/>
        </w:rPr>
      </w:pPr>
      <w:r w:rsidRPr="000F71D1">
        <w:rPr>
          <w:rFonts w:ascii="Sylfaen" w:eastAsia="Times New Roman" w:hAnsi="Sylfaen" w:cs="Arial"/>
          <w:b/>
          <w:i/>
          <w:lang w:val="ka-GE"/>
        </w:rPr>
        <w:t>პედიატრიული კვალიფიციური საექთნო მოვლის დღის ცენტრი:</w:t>
      </w:r>
    </w:p>
    <w:p w:rsidR="0007140D" w:rsidRPr="000F71D1" w:rsidRDefault="0007140D" w:rsidP="00175A1B">
      <w:pPr>
        <w:shd w:val="clear" w:color="auto" w:fill="FFFFFF"/>
        <w:spacing w:line="240" w:lineRule="auto"/>
        <w:jc w:val="both"/>
        <w:rPr>
          <w:rFonts w:ascii="Sylfaen" w:hAnsi="Sylfaen" w:cs="Arial"/>
          <w:shd w:val="clear" w:color="auto" w:fill="FFFFFF"/>
          <w:lang w:val="ka-GE"/>
        </w:rPr>
      </w:pPr>
      <w:r w:rsidRPr="000F71D1">
        <w:rPr>
          <w:rFonts w:ascii="Sylfaen" w:eastAsia="Times New Roman" w:hAnsi="Sylfaen" w:cs="Arial"/>
          <w:lang w:val="ka-GE"/>
        </w:rPr>
        <w:t xml:space="preserve">აშშ-ში კვალიფიციური საექთნო მოვლის სხვადასხვა ფორმა არსებობს. ერთ-ერთია პედიატრიული კვალიფიციური საექთნო მოვლის დღის სერვისი, რომელიც შექმნილია სპეციალური საჭიროების 0-დან 21 წლამდე ინდივიდებისთვის. ზოგიერთ დაწესებულებას  აქვს </w:t>
      </w:r>
      <w:r w:rsidRPr="000F71D1">
        <w:rPr>
          <w:rFonts w:ascii="Sylfaen" w:hAnsi="Sylfaen" w:cs="Arial"/>
          <w:shd w:val="clear" w:color="auto" w:fill="FFFFFF"/>
          <w:lang w:val="ka-GE"/>
        </w:rPr>
        <w:t xml:space="preserve">Medicaid -ის სერთიფიკატი და JointCommission -ის </w:t>
      </w:r>
      <w:r w:rsidRPr="000F71D1">
        <w:rPr>
          <w:rFonts w:ascii="Sylfaen" w:hAnsi="Sylfaen" w:cs="Arial"/>
          <w:szCs w:val="27"/>
          <w:shd w:val="clear" w:color="auto" w:fill="FFFFFF"/>
          <w:lang w:val="ka-GE"/>
        </w:rPr>
        <w:t>(JCAHO)</w:t>
      </w:r>
      <w:r w:rsidRPr="000F71D1">
        <w:rPr>
          <w:rFonts w:ascii="Sylfaen" w:hAnsi="Sylfaen" w:cs="Arial"/>
          <w:shd w:val="clear" w:color="auto" w:fill="FFFFFF"/>
          <w:lang w:val="ka-GE"/>
        </w:rPr>
        <w:t>აკრედიტაცია.</w:t>
      </w:r>
    </w:p>
    <w:p w:rsidR="0007140D" w:rsidRPr="000F71D1" w:rsidRDefault="0007140D" w:rsidP="00175A1B">
      <w:pPr>
        <w:shd w:val="clear" w:color="auto" w:fill="FFFFFF"/>
        <w:spacing w:line="240" w:lineRule="auto"/>
        <w:jc w:val="both"/>
        <w:rPr>
          <w:rFonts w:ascii="Sylfaen" w:hAnsi="Sylfaen" w:cs="Arial"/>
          <w:shd w:val="clear" w:color="auto" w:fill="FFFFFF"/>
          <w:lang w:val="ka-GE"/>
        </w:rPr>
      </w:pPr>
      <w:r w:rsidRPr="000F71D1">
        <w:rPr>
          <w:rFonts w:ascii="Sylfaen" w:hAnsi="Sylfaen" w:cs="Arial"/>
          <w:shd w:val="clear" w:color="auto" w:fill="FFFFFF"/>
          <w:lang w:val="ka-GE"/>
        </w:rPr>
        <w:t>შეზღუდული შესაძლებლობის  მქონე ბავშვების მოვლა ამ ტიპის დაწესებულებებში ხდება  სპეციალური სამედიცინო/საგანმანათლებლო მოდელით. სერვისებიმიეწოდება კომპლექსურად და ამავე დროს ბავშვის ინდივიდუალური საჭიროებების გათვალისწინებით, რაც ბავშვს ეხმარება მისი მაქსიმალური პოტენციალის გამოვლენაში.</w:t>
      </w:r>
    </w:p>
    <w:p w:rsidR="0007140D" w:rsidRPr="000F71D1" w:rsidRDefault="0007140D" w:rsidP="00175A1B">
      <w:pPr>
        <w:spacing w:line="240" w:lineRule="auto"/>
        <w:jc w:val="both"/>
        <w:rPr>
          <w:rFonts w:ascii="Sylfaen" w:hAnsi="Sylfaen"/>
          <w:bCs/>
          <w:i/>
          <w:lang w:val="ka-GE"/>
        </w:rPr>
      </w:pPr>
    </w:p>
    <w:p w:rsidR="0007140D" w:rsidRPr="000F71D1" w:rsidRDefault="0007140D" w:rsidP="00175A1B">
      <w:pPr>
        <w:spacing w:line="240" w:lineRule="auto"/>
        <w:jc w:val="both"/>
        <w:rPr>
          <w:rFonts w:ascii="Sylfaen" w:hAnsi="Sylfaen"/>
          <w:b/>
          <w:bCs/>
          <w:i/>
          <w:lang w:val="ka-GE"/>
        </w:rPr>
      </w:pPr>
      <w:r w:rsidRPr="000F71D1">
        <w:rPr>
          <w:rFonts w:ascii="Sylfaen" w:hAnsi="Sylfaen"/>
          <w:b/>
          <w:bCs/>
          <w:i/>
          <w:lang w:val="ka-GE"/>
        </w:rPr>
        <w:t>საექთნო მოვლის დაწესებულება, კვალიფიციური საექთნო მოვლის დაწესებულება:</w:t>
      </w:r>
    </w:p>
    <w:p w:rsidR="0007140D" w:rsidRPr="000F71D1" w:rsidRDefault="0007140D" w:rsidP="00175A1B">
      <w:pPr>
        <w:spacing w:line="240" w:lineRule="auto"/>
        <w:jc w:val="both"/>
        <w:rPr>
          <w:rFonts w:ascii="Sylfaen" w:hAnsi="Sylfaen"/>
          <w:lang w:val="ka-GE"/>
        </w:rPr>
      </w:pPr>
      <w:r w:rsidRPr="000F71D1">
        <w:rPr>
          <w:rFonts w:ascii="Sylfaen" w:hAnsi="Sylfaen"/>
          <w:lang w:val="ka-GE"/>
        </w:rPr>
        <w:t>აშშ-ში ბოლო 35-40 წლის განმავლობაში ბავშვთა და მოზარდთა  რეზიდენციული ტიპის დაწესებულებების რიცხვი მნიშვნელოვნად შემცირდა. განვითარების შეფერხებისა და სხვადასხვა ქრონიკული სამედიცინო საჭიროებების მქონე ბავშვებისა და მოზარდების უმრავლესობა ბინაზე იღებს დახმარებას და ოჯახთან ერთად ცხოვრობს, მაგრამ არის სიტუაციები, როდესაც ბინაზე მოვლა შეუძლებელია. სამედიცინო საჭიროებების კომპლექსურობიდან გამომდინარე ოჯახის წევრები ვერ უმკლავდებიან მოვალეობას. ასეთ შემთხვევაში სერვისის ყველაზე მისაღები ფორმა არის კვალიფიციური საექთნო მოვლა.</w:t>
      </w:r>
    </w:p>
    <w:p w:rsidR="0007140D" w:rsidRPr="000F71D1" w:rsidRDefault="0007140D" w:rsidP="00175A1B">
      <w:pPr>
        <w:spacing w:line="240" w:lineRule="auto"/>
        <w:jc w:val="both"/>
        <w:rPr>
          <w:rFonts w:ascii="Sylfaen" w:hAnsi="Sylfaen"/>
          <w:lang w:val="ka-GE"/>
        </w:rPr>
      </w:pPr>
      <w:r w:rsidRPr="000F71D1">
        <w:rPr>
          <w:rFonts w:ascii="Sylfaen" w:hAnsi="Sylfaen"/>
          <w:lang w:val="ka-GE"/>
        </w:rPr>
        <w:t xml:space="preserve">კვალიფიციური საექთნო მოვლის დაწესებულებებში მოთავსებული ბავშვების უმრავლესობას თითქმის საერთოდ არ შეუძლია ყოველდღიური ცხოვრების აქტიობების განხორციელება, აქვთ სხვადასხვა სიღრმის ინტელექტუალური დარღვევები, ზოგიერთს არ შეუძლია გარემოსთან კომუნიკაცია. ჯერ კიდევ 40-50  წლის წინ  ხანგრძლივი მოვლის დაწესებულებებში ნაკლებად მიეწოდებოდა ისეთი სამედიცინო სერვისები, როგორიცაა ზონდით კვება, ფილტვების ხელოვნური ვენტილაცია. ასეთ დაწესებულებებში მყოფი ბავშვების უმრავლესობას არ ჰქონდა </w:t>
      </w:r>
      <w:r w:rsidRPr="000F71D1">
        <w:rPr>
          <w:rFonts w:ascii="Sylfaen" w:hAnsi="Sylfaen"/>
          <w:lang w:val="ka-GE"/>
        </w:rPr>
        <w:lastRenderedPageBreak/>
        <w:t xml:space="preserve">მნიშვნელოვანი სამედიცინო პრობლემები. დაუნის სინდრომის მქონე ბავშვებსაც ოჯახი ათავსებდა ასეთი ტიპის დაწესებულებაში </w:t>
      </w:r>
      <w:bookmarkStart w:id="2" w:name="_Ref505152861"/>
      <w:r w:rsidRPr="000F71D1">
        <w:rPr>
          <w:rStyle w:val="FootnoteReference"/>
          <w:rFonts w:ascii="Sylfaen" w:hAnsi="Sylfaen"/>
          <w:lang w:val="ka-GE"/>
        </w:rPr>
        <w:footnoteReference w:id="25"/>
      </w:r>
      <w:bookmarkEnd w:id="2"/>
      <w:r w:rsidRPr="000F71D1">
        <w:rPr>
          <w:rFonts w:ascii="Sylfaen" w:hAnsi="Sylfaen"/>
          <w:lang w:val="ka-GE"/>
        </w:rPr>
        <w:t>.</w:t>
      </w:r>
    </w:p>
    <w:p w:rsidR="0007140D" w:rsidRPr="000F71D1" w:rsidRDefault="0007140D" w:rsidP="00175A1B">
      <w:pPr>
        <w:spacing w:line="240" w:lineRule="auto"/>
        <w:jc w:val="both"/>
        <w:rPr>
          <w:rFonts w:ascii="Sylfaen" w:hAnsi="Sylfaen"/>
          <w:lang w:val="ka-GE"/>
        </w:rPr>
      </w:pPr>
      <w:r w:rsidRPr="000F71D1">
        <w:rPr>
          <w:rFonts w:ascii="Sylfaen" w:hAnsi="Sylfaen"/>
          <w:lang w:val="ka-GE"/>
        </w:rPr>
        <w:t>თანამედროვე საექთნო მოვლის/კვალიფიციური საექთნო მოვლის დაწესებულებები ფოკუსირებულია ბავშვის/მოზრდილის სამედიცინო და სოციალური საჭიროებების სრულად დაკმაყოფილებაზე.  რეზიდენტების უდიდესი ნაწილი დაწესებულებაში ხვდება ოჯახის წევრების სურვილით. გადაწყვეტილების მიღებაში დიდ როლს ასრულებს ოჯახის ექიმი, სოციალური მუშაკი და სხვა სამედიცინო პერსონალი. დაფინანსების მოპოვებისათვის საჭიროა გარკვეული კრიტერიუმების დაკმაყოფილება, რომელიც სამედიცინო დიაგნოზის გარდა, აუცილებლად მოიცავს ფუნქციური შეზღუდვის ხარისხსაც. ასეთი ტიპის დაწესებულებები მაქსიმალურად ორიენტირებულნი არიან, რომ რეზიდენტებისათვის შეიქმნას სახლის პირობებთან მიახლოებული გარემო და ასეთ გარემოში გაუწიოს  კვალიფიციური საექთნო მოვლა.</w:t>
      </w:r>
    </w:p>
    <w:p w:rsidR="0007140D" w:rsidRPr="000F71D1" w:rsidRDefault="0007140D" w:rsidP="00175A1B">
      <w:pPr>
        <w:shd w:val="clear" w:color="auto" w:fill="FFFFFF"/>
        <w:spacing w:line="240" w:lineRule="auto"/>
        <w:jc w:val="both"/>
        <w:rPr>
          <w:rFonts w:ascii="Sylfaen" w:eastAsia="Times New Roman" w:hAnsi="Sylfaen" w:cs="Arial"/>
          <w:lang w:val="ka-GE"/>
        </w:rPr>
      </w:pPr>
      <w:r w:rsidRPr="000F71D1">
        <w:rPr>
          <w:rFonts w:ascii="Sylfaen" w:eastAsia="Times New Roman" w:hAnsi="Sylfaen" w:cs="Arial"/>
          <w:lang w:val="ka-GE"/>
        </w:rPr>
        <w:t>კვალიფიციური საექთნო მოვლა გულისხმობს მაღალი დონის სამედიცინო მოვლას, რომლის მიწოდებასაც ახორციელებს კვალიფიციური პერსონალი, როგორიცაა: რეგისტრირებული ექთანი, ლიცენზირებული პრაქტიკოსი ექთანი, ექიმი. ასევე, მეტყველებისა და ოკუპაციურითერაპევტი და სხვა. ასეთი სერვისები შესაძლოა საჭირო იყოს მოკლე ვადით დაავადების და/ან ტრავმის შემდგომი რეაბილიტაციის პროცესში ან ხანგრძლივი დროის განმავლობაში - ქრონიკული სამედიცინო მდგომარეობების შემთხვევაში. კვალიფიციური საექთნო მოვლის მაგალითებია: წყლულის/ნაწოლის მოვლა, ინტრავენური თერაპია, ინექციები, ფიზიოთერაპია, სასიცოცხლო ნიშნების მონიტორირება და სხვა.</w:t>
      </w:r>
    </w:p>
    <w:p w:rsidR="0007140D" w:rsidRPr="000F71D1" w:rsidRDefault="0007140D" w:rsidP="00175A1B">
      <w:pPr>
        <w:spacing w:line="240" w:lineRule="auto"/>
        <w:jc w:val="both"/>
        <w:rPr>
          <w:rFonts w:ascii="Sylfaen" w:hAnsi="Sylfaen"/>
          <w:lang w:val="ka-GE"/>
        </w:rPr>
      </w:pPr>
      <w:r w:rsidRPr="000F71D1">
        <w:rPr>
          <w:rFonts w:ascii="Sylfaen" w:hAnsi="Sylfaen" w:cs="Sylfaen"/>
          <w:bCs/>
          <w:lang w:val="ka-GE"/>
        </w:rPr>
        <w:t xml:space="preserve">აშშ-ში  საექთნო მოვლის დაწესებულება </w:t>
      </w:r>
      <w:r w:rsidRPr="000F71D1">
        <w:rPr>
          <w:rFonts w:ascii="Sylfaen" w:hAnsi="Sylfaen"/>
          <w:bCs/>
          <w:lang w:val="ka-GE"/>
        </w:rPr>
        <w:t>არის „</w:t>
      </w:r>
      <w:r w:rsidRPr="000F71D1">
        <w:rPr>
          <w:rFonts w:ascii="Sylfaen" w:hAnsi="Sylfaen" w:cs="Sylfaen"/>
          <w:bCs/>
          <w:lang w:val="ka-GE"/>
        </w:rPr>
        <w:t>მთავრობის მიერ ლიცენზირებული დაწესებულება</w:t>
      </w:r>
      <w:r w:rsidRPr="000F71D1">
        <w:rPr>
          <w:bCs/>
          <w:lang w:val="ka-GE"/>
        </w:rPr>
        <w:t xml:space="preserve">, </w:t>
      </w:r>
      <w:r w:rsidRPr="000F71D1">
        <w:rPr>
          <w:rFonts w:ascii="Sylfaen" w:hAnsi="Sylfaen" w:cs="Sylfaen"/>
          <w:bCs/>
          <w:lang w:val="ka-GE"/>
        </w:rPr>
        <w:t>რომელიც უზრუნველყოფს კვებას</w:t>
      </w:r>
      <w:r w:rsidRPr="000F71D1">
        <w:rPr>
          <w:bCs/>
          <w:lang w:val="ka-GE"/>
        </w:rPr>
        <w:t xml:space="preserve">, </w:t>
      </w:r>
      <w:r w:rsidRPr="000F71D1">
        <w:rPr>
          <w:rFonts w:ascii="Sylfaen" w:hAnsi="Sylfaen" w:cs="Sylfaen"/>
          <w:bCs/>
          <w:lang w:val="ka-GE"/>
        </w:rPr>
        <w:t>ცხოვრებას</w:t>
      </w:r>
      <w:r w:rsidRPr="000F71D1">
        <w:rPr>
          <w:bCs/>
          <w:lang w:val="ka-GE"/>
        </w:rPr>
        <w:t xml:space="preserve">, </w:t>
      </w:r>
      <w:r w:rsidRPr="000F71D1">
        <w:rPr>
          <w:rFonts w:ascii="Sylfaen" w:hAnsi="Sylfaen" w:cs="Sylfaen"/>
          <w:bCs/>
          <w:lang w:val="ka-GE"/>
        </w:rPr>
        <w:t xml:space="preserve">საექთნო მოვლას და ზოგიერთ თერაპიას“, ასევე ამ ტიპის დაწესებულებას წარმოადგენს: </w:t>
      </w:r>
      <w:r w:rsidRPr="000F71D1">
        <w:rPr>
          <w:bCs/>
          <w:lang w:val="ka-GE"/>
        </w:rPr>
        <w:t>Medicare-</w:t>
      </w:r>
      <w:r w:rsidRPr="000F71D1">
        <w:rPr>
          <w:rFonts w:ascii="Sylfaen" w:hAnsi="Sylfaen" w:cs="Sylfaen"/>
          <w:bCs/>
          <w:lang w:val="ka-GE"/>
        </w:rPr>
        <w:t>ის მიერ სერთიფიცირებული</w:t>
      </w:r>
      <w:r w:rsidRPr="000F71D1">
        <w:rPr>
          <w:bCs/>
          <w:lang w:val="ka-GE"/>
        </w:rPr>
        <w:t xml:space="preserve"> „</w:t>
      </w:r>
      <w:r w:rsidRPr="000F71D1">
        <w:rPr>
          <w:rFonts w:ascii="Sylfaen" w:hAnsi="Sylfaen" w:cs="Sylfaen"/>
          <w:bCs/>
          <w:lang w:val="ka-GE"/>
        </w:rPr>
        <w:t>კვალიფიციური საექთნო მოვლის დაწესებულებები</w:t>
      </w:r>
      <w:r w:rsidRPr="000F71D1">
        <w:rPr>
          <w:bCs/>
          <w:lang w:val="ka-GE"/>
        </w:rPr>
        <w:t>“ (SNF)</w:t>
      </w:r>
      <w:r w:rsidRPr="000F71D1">
        <w:rPr>
          <w:rFonts w:ascii="Sylfaen" w:hAnsi="Sylfaen"/>
          <w:bCs/>
          <w:lang w:val="ka-GE"/>
        </w:rPr>
        <w:t xml:space="preserve"> </w:t>
      </w:r>
      <w:r w:rsidRPr="000F71D1">
        <w:rPr>
          <w:rFonts w:ascii="Sylfaen" w:hAnsi="Sylfaen" w:cs="Sylfaen"/>
          <w:bCs/>
          <w:lang w:val="ka-GE"/>
        </w:rPr>
        <w:t>და</w:t>
      </w:r>
      <w:r w:rsidRPr="000F71D1">
        <w:rPr>
          <w:bCs/>
          <w:lang w:val="ka-GE"/>
        </w:rPr>
        <w:t xml:space="preserve"> „</w:t>
      </w:r>
      <w:r w:rsidRPr="000F71D1">
        <w:rPr>
          <w:rFonts w:ascii="Sylfaen" w:hAnsi="Sylfaen" w:cs="Sylfaen"/>
          <w:bCs/>
          <w:lang w:val="ka-GE"/>
        </w:rPr>
        <w:t>შუალედური მოვლის</w:t>
      </w:r>
      <w:r w:rsidRPr="000F71D1">
        <w:rPr>
          <w:bCs/>
          <w:lang w:val="ka-GE"/>
        </w:rPr>
        <w:t xml:space="preserve">“ </w:t>
      </w:r>
      <w:r w:rsidRPr="000F71D1">
        <w:rPr>
          <w:rFonts w:ascii="Sylfaen" w:hAnsi="Sylfaen" w:cs="Sylfaen"/>
          <w:bCs/>
          <w:lang w:val="ka-GE"/>
        </w:rPr>
        <w:t>დაწესებულებები</w:t>
      </w:r>
      <w:r w:rsidRPr="000F71D1">
        <w:rPr>
          <w:bCs/>
          <w:lang w:val="ka-GE"/>
        </w:rPr>
        <w:t xml:space="preserve"> (Intermediate Care Facilities (ICF)</w:t>
      </w:r>
      <w:r w:rsidRPr="000F71D1">
        <w:rPr>
          <w:rStyle w:val="FootnoteReference"/>
          <w:bCs/>
          <w:lang w:val="ka-GE"/>
        </w:rPr>
        <w:footnoteReference w:id="26"/>
      </w:r>
      <w:r w:rsidRPr="000F71D1">
        <w:rPr>
          <w:rFonts w:ascii="Sylfaen" w:hAnsi="Sylfaen"/>
          <w:lang w:val="ka-GE"/>
        </w:rPr>
        <w:t xml:space="preserve">. საექთნო მოვლის დაწესებულებები რეგულირდება ფედერალური და შტატის კანონებით, ასევე Medicare, Medicaid საკმაოდ დეტალური რეგულაციებით. </w:t>
      </w:r>
    </w:p>
    <w:p w:rsidR="0007140D" w:rsidRPr="000F71D1" w:rsidRDefault="0007140D" w:rsidP="00175A1B">
      <w:pPr>
        <w:shd w:val="clear" w:color="auto" w:fill="FFFFFF"/>
        <w:spacing w:line="240" w:lineRule="auto"/>
        <w:jc w:val="both"/>
        <w:rPr>
          <w:rFonts w:ascii="Sylfaen" w:hAnsi="Sylfaen" w:cs="Arial"/>
          <w:shd w:val="clear" w:color="auto" w:fill="FFFFFF"/>
          <w:lang w:val="ka-GE"/>
        </w:rPr>
      </w:pPr>
      <w:r w:rsidRPr="000F71D1">
        <w:rPr>
          <w:rFonts w:ascii="Sylfaen" w:eastAsia="Times New Roman" w:hAnsi="Sylfaen" w:cs="Arial"/>
          <w:lang w:val="ka-GE"/>
        </w:rPr>
        <w:t>საექთნო მოვლის დაწესებულება (საექთნო სახლი) და  კვალიფიციური საექთნო მოვლის დაწესებულებადღეისათვის უმრავლეს შემთხვევაში გაიგივებულია</w:t>
      </w:r>
      <w:r w:rsidRPr="000F71D1">
        <w:rPr>
          <w:rStyle w:val="FootnoteReference"/>
          <w:rFonts w:ascii="Sylfaen" w:eastAsia="Times New Roman" w:hAnsi="Sylfaen" w:cs="Arial"/>
          <w:lang w:val="ka-GE"/>
        </w:rPr>
        <w:footnoteReference w:id="27"/>
      </w:r>
      <w:r w:rsidRPr="000F71D1">
        <w:rPr>
          <w:rFonts w:ascii="Sylfaen" w:eastAsia="Times New Roman" w:hAnsi="Sylfaen" w:cs="Arial"/>
          <w:lang w:val="ka-GE"/>
        </w:rPr>
        <w:t xml:space="preserve">, თუმცა მათ შორის არის მნიშვნელოვანი განსხვავებები. მგალითად, აშშ-ში კვალიფიციური საექთნო მოვლის დაწესებულებები ჯანდაცვის დეპარტამენტის რეგულირებას ექვემდებარება და უფრო მეტი კრიტერიუმები აქვთ დასაკმაყოფილებელი, ვიდრე საექთნოსახლებს. ამ დაწესებულებებში მცირე ხნით (100 დღე) განთავსებას ფარავს </w:t>
      </w:r>
      <w:r w:rsidRPr="000F71D1">
        <w:rPr>
          <w:rFonts w:ascii="Arial" w:hAnsi="Arial" w:cs="Arial"/>
          <w:shd w:val="clear" w:color="auto" w:fill="FFFFFF"/>
          <w:lang w:val="ka-GE"/>
        </w:rPr>
        <w:t>Medicare</w:t>
      </w:r>
      <w:r w:rsidRPr="000F71D1">
        <w:rPr>
          <w:rFonts w:ascii="Sylfaen" w:hAnsi="Sylfaen" w:cs="Arial"/>
          <w:shd w:val="clear" w:color="auto" w:fill="FFFFFF"/>
          <w:lang w:val="ka-GE"/>
        </w:rPr>
        <w:t>, რომელიც არ აფინანსებს საექთნო სახლში ყოფნას. კვალიფიციური საექთნო მოვლის დაწესებულებაში სერვისები მიეწოდება პროფესიონალი ექთნებისა და ექიმების მიერ, ხოლო საექთნო სახლების უმრავლესობაში სამედიცინო სერვისები არ მიეწოდება და ძირითადი მოვლა კი შეიძლება ხორციელდებოდეს არაპროფესიონალების მიერ</w:t>
      </w:r>
      <w:r w:rsidRPr="000F71D1">
        <w:rPr>
          <w:rStyle w:val="FootnoteReference"/>
          <w:rFonts w:ascii="Sylfaen" w:hAnsi="Sylfaen" w:cs="Arial"/>
          <w:shd w:val="clear" w:color="auto" w:fill="FFFFFF"/>
          <w:lang w:val="ka-GE"/>
        </w:rPr>
        <w:footnoteReference w:id="28"/>
      </w:r>
      <w:r w:rsidRPr="000F71D1">
        <w:rPr>
          <w:rFonts w:ascii="Sylfaen" w:hAnsi="Sylfaen" w:cs="Arial"/>
          <w:shd w:val="clear" w:color="auto" w:fill="FFFFFF"/>
          <w:lang w:val="ka-GE"/>
        </w:rPr>
        <w:t>.</w:t>
      </w:r>
    </w:p>
    <w:p w:rsidR="0007140D" w:rsidRPr="000F71D1" w:rsidRDefault="0007140D" w:rsidP="00175A1B">
      <w:pPr>
        <w:shd w:val="clear" w:color="auto" w:fill="FFFFFF"/>
        <w:spacing w:line="240" w:lineRule="auto"/>
        <w:jc w:val="both"/>
        <w:rPr>
          <w:rFonts w:ascii="Sylfaen" w:eastAsia="Times New Roman" w:hAnsi="Sylfaen" w:cs="Arial"/>
          <w:lang w:val="ka-GE"/>
        </w:rPr>
      </w:pPr>
    </w:p>
    <w:p w:rsidR="0007140D" w:rsidRPr="000F71D1" w:rsidRDefault="0007140D" w:rsidP="00175A1B">
      <w:pPr>
        <w:shd w:val="clear" w:color="auto" w:fill="FFFFFF"/>
        <w:spacing w:line="240" w:lineRule="auto"/>
        <w:jc w:val="both"/>
        <w:rPr>
          <w:rFonts w:ascii="Sylfaen" w:eastAsia="Times New Roman" w:hAnsi="Sylfaen" w:cs="Arial"/>
          <w:lang w:val="ka-GE"/>
        </w:rPr>
      </w:pPr>
      <w:r w:rsidRPr="000F71D1">
        <w:rPr>
          <w:rFonts w:ascii="Sylfaen" w:hAnsi="Sylfaen" w:cs="Arial"/>
          <w:shd w:val="clear" w:color="auto" w:fill="FFFFFF"/>
          <w:lang w:val="ka-GE"/>
        </w:rPr>
        <w:t xml:space="preserve">კვალიფიციური საექთნო მოვლის რეზიდენციულიდაწესებულება ბენეფიციარებს აწვდის შემდეგ მინიმალურ სერვისებს (ჩამონათვალი შესაძლოა იყოს ბევრად მეტი): </w:t>
      </w:r>
      <w:r w:rsidRPr="000F71D1">
        <w:rPr>
          <w:rFonts w:ascii="Sylfaen" w:eastAsia="Times New Roman" w:hAnsi="Sylfaen" w:cs="Arial"/>
          <w:lang w:val="ka-GE"/>
        </w:rPr>
        <w:t>ნახევრად პრივატული ოთახი (2 რეზიდენტი ერთ ოთახში), საკვები, კვალიფიციური საექთნო მოვლა, ფიზიკური და ოკუპაციური თერაპია, მეტყველების თერაპია, სამედიცინო და სოციალური სერვისები, მედიკამენტები, სამედიცინო  აღჭურვილობა და ხელსაწყოები, საჭიროების შემთხვევაში ტრანსპორტირება უახლოეს დაწესებულებაში იმ სერვისის მისაღებად, რომელიც არ მიეწოდება კვალიფიციური საექთნო მოვლის დაწესებულებაში, კონსულტაციები კვების რეჟიმთან დაკავშირებით, განათლება.</w:t>
      </w:r>
    </w:p>
    <w:p w:rsidR="0007140D" w:rsidRPr="000F71D1" w:rsidRDefault="0007140D" w:rsidP="00175A1B">
      <w:pPr>
        <w:shd w:val="clear" w:color="auto" w:fill="FFFFFF"/>
        <w:spacing w:line="240" w:lineRule="auto"/>
        <w:jc w:val="both"/>
        <w:rPr>
          <w:rFonts w:ascii="Sylfaen" w:hAnsi="Sylfaen" w:cs="Arial"/>
          <w:shd w:val="clear" w:color="auto" w:fill="FFFFFF"/>
          <w:lang w:val="ka-GE"/>
        </w:rPr>
      </w:pPr>
      <w:r w:rsidRPr="000F71D1">
        <w:rPr>
          <w:rFonts w:ascii="Sylfaen" w:hAnsi="Sylfaen" w:cs="Arial"/>
          <w:shd w:val="clear" w:color="auto" w:fill="FFFFFF"/>
          <w:lang w:val="ka-GE"/>
        </w:rPr>
        <w:t xml:space="preserve">კვალიფიციური საექთნო მოვლა მოიცავს, მაგრამ არ შემოიფარგლება: </w:t>
      </w:r>
      <w:r w:rsidRPr="000F71D1">
        <w:rPr>
          <w:rFonts w:ascii="Sylfaen" w:eastAsia="Times New Roman" w:hAnsi="Sylfaen" w:cs="Arial"/>
          <w:lang w:val="ka-GE"/>
        </w:rPr>
        <w:t xml:space="preserve">ტრაქეოსტომის და სტომის მოვლას, </w:t>
      </w:r>
      <w:r w:rsidRPr="000F71D1">
        <w:rPr>
          <w:rFonts w:ascii="Sylfaen" w:hAnsi="Sylfaen" w:cs="Arial"/>
          <w:shd w:val="clear" w:color="auto" w:fill="FFFFFF"/>
          <w:lang w:val="ka-GE"/>
        </w:rPr>
        <w:t xml:space="preserve"> სასუნთქ აპარატზე დამოკიდებულების მოვლას (</w:t>
      </w:r>
      <w:r w:rsidRPr="000F71D1">
        <w:rPr>
          <w:rFonts w:ascii="Sylfaen" w:eastAsia="Times New Roman" w:hAnsi="Sylfaen" w:cs="Arial"/>
          <w:szCs w:val="27"/>
          <w:lang w:val="ka-GE"/>
        </w:rPr>
        <w:t xml:space="preserve">Ventilator-dependent care), ენტერალურ და პარენტერალურ კვებას, </w:t>
      </w:r>
      <w:r w:rsidRPr="000F71D1">
        <w:rPr>
          <w:rFonts w:ascii="Sylfaen" w:eastAsia="Times New Roman" w:hAnsi="Sylfaen" w:cs="Arial"/>
          <w:lang w:val="ka-GE"/>
        </w:rPr>
        <w:t>ცენტრალური ვენის კათეტერიზაციას და მოვლას,ჭრილობის, წყლულების/ნაწოლების მოვლას, გლუკოზის მონიტორირებას, მედიკამენტების ადმინისტრირებასა და მონიტორირებას, შეფასებას, პროგრამირებასა და მეთვალყურეობას, შემთხვევის მართვას, ექთნის მხარდაჭერას სასწავლო გარემოში.</w:t>
      </w:r>
    </w:p>
    <w:p w:rsidR="0007140D" w:rsidRPr="000F71D1" w:rsidRDefault="0007140D" w:rsidP="00175A1B">
      <w:pPr>
        <w:shd w:val="clear" w:color="auto" w:fill="FFFFFF"/>
        <w:spacing w:line="240" w:lineRule="auto"/>
        <w:jc w:val="both"/>
        <w:rPr>
          <w:rFonts w:ascii="Sylfaen" w:eastAsia="Times New Roman" w:hAnsi="Sylfaen" w:cs="Arial"/>
          <w:lang w:val="ka-GE"/>
        </w:rPr>
      </w:pPr>
      <w:r w:rsidRPr="000F71D1">
        <w:rPr>
          <w:rFonts w:ascii="Sylfaen" w:eastAsia="Times New Roman" w:hAnsi="Sylfaen" w:cs="Arial"/>
          <w:lang w:val="ka-GE"/>
        </w:rPr>
        <w:t>საგანმანათლებლო სერვისები მოიცავს: ინდივიდუალური პროგრამების დაგეგმვასა და სასწავლო გეგმების შემუშავებას, განვითარების შეფასებას, საჯარო სკოლებთან თანამშრომლობას სერვისის უწყვეტობის უზრუნველსაყოფად; მშობლების სწავლებასა და მხარდაჭერას, რეკრეაციულ აქტივობებს,  საზოგადოებრივ ექსკურსიებს, გასვლებს, მუსიკასა და არტ თერაპიას.</w:t>
      </w:r>
    </w:p>
    <w:p w:rsidR="0007140D" w:rsidRPr="000F71D1" w:rsidRDefault="0007140D" w:rsidP="00175A1B">
      <w:pPr>
        <w:spacing w:line="240" w:lineRule="auto"/>
        <w:jc w:val="both"/>
        <w:rPr>
          <w:rFonts w:ascii="Sylfaen" w:hAnsi="Sylfaen"/>
          <w:lang w:val="ka-GE"/>
        </w:rPr>
      </w:pPr>
      <w:r w:rsidRPr="000F71D1">
        <w:rPr>
          <w:rFonts w:ascii="Sylfaen" w:hAnsi="Sylfaen"/>
          <w:lang w:val="ka-GE"/>
        </w:rPr>
        <w:t>ჩართვის კრიტერიუმები: ასეთი დაწესებულებების უმრავლესობაში ჩართვის კრიტერიუმები განსხვავებულია. მაგალითად, ერთ-ერთი დაწესებულება ChildServe’s LTC Unit სპეციალიზირებულ საექთნო მოვლას სთავაზობს გენეტიკური, სასუნთქი, ნერვ-კუნთოვანი და კრუნჩხვითი დარღვევების მქონე ბავშვებს. ასევე აქვთ ადაპტაციური აღჭურვილობის პროგრამა თავისა და ზურგის ტვინის ტრავმული დაზიანების, ინსულტის შემდგომი და განვითარების შეფერხების მქონე ბავშვებისთვის დამოუკიდებლობის ხარისხის ასამაღლებლად. მედიქეარ-ის ჩართვის კრიტერიუმები ითვალისწინებს და ეფუძნება დიაგნოზთან ასოცირებულ ფუნქციურ დარღვევებს - ყოველდღიური ცხოვრების აქტიობების (ADLs) შეზღუდვის ხარისხს. თუ რეზიდენტს სჭირდება მუდმივი დახმარება  ამ აქტივობებიდან მინიმუმ ორ მათგანში- ისინი შეიძლება მოთავსდნენ საექთნო მოვლის დაწესებულებაში.</w:t>
      </w:r>
    </w:p>
    <w:p w:rsidR="0007140D" w:rsidRPr="000F71D1" w:rsidRDefault="0007140D" w:rsidP="00175A1B">
      <w:pPr>
        <w:spacing w:line="240" w:lineRule="auto"/>
        <w:jc w:val="both"/>
        <w:rPr>
          <w:rFonts w:ascii="Sylfaen" w:hAnsi="Sylfaen"/>
          <w:lang w:val="ka-GE"/>
        </w:rPr>
      </w:pPr>
      <w:r w:rsidRPr="000F71D1">
        <w:rPr>
          <w:rFonts w:ascii="Sylfaen" w:hAnsi="Sylfaen"/>
          <w:lang w:val="ka-GE"/>
        </w:rPr>
        <w:t>რეზიდენციული ტიპის კვალიფიციური საექთნო მოვლის დაწესებულების რეზიდენტები უნდა იღებდნენ შესაბამის განათლებას. გონებრივი განვითარების დონისა და ჯანმრთელობის მდგომარეობის გათვალიწინებით, ბავშვები შეიძლება დადიოდნენ საჯარო სკოლაში.</w:t>
      </w:r>
    </w:p>
    <w:p w:rsidR="0007140D" w:rsidRPr="000F71D1" w:rsidRDefault="0007140D" w:rsidP="00175A1B">
      <w:pPr>
        <w:spacing w:line="240" w:lineRule="auto"/>
        <w:jc w:val="both"/>
        <w:rPr>
          <w:rFonts w:ascii="Sylfaen" w:hAnsi="Sylfaen"/>
          <w:lang w:val="ka-GE"/>
        </w:rPr>
      </w:pPr>
      <w:r w:rsidRPr="000F71D1">
        <w:rPr>
          <w:rFonts w:ascii="Sylfaen" w:hAnsi="Sylfaen"/>
          <w:lang w:val="ka-GE"/>
        </w:rPr>
        <w:t>აშშ-ში პედიატრიული  კვალიფიციური საექთნო მოვლის დაწესებულების ძირითადი პერსონალი და მათი უფლება-მოვალეობანია</w:t>
      </w:r>
      <w:r w:rsidRPr="000F71D1">
        <w:rPr>
          <w:rStyle w:val="FootnoteReference"/>
          <w:rFonts w:ascii="Sylfaen" w:hAnsi="Sylfaen"/>
          <w:lang w:val="ka-GE"/>
        </w:rPr>
        <w:footnoteReference w:id="29"/>
      </w:r>
      <w:r w:rsidRPr="000F71D1">
        <w:rPr>
          <w:rFonts w:ascii="Sylfaen" w:hAnsi="Sylfaen"/>
          <w:lang w:val="ka-GE"/>
        </w:rPr>
        <w:t>:</w:t>
      </w:r>
    </w:p>
    <w:p w:rsidR="0007140D" w:rsidRPr="000F71D1" w:rsidRDefault="0007140D" w:rsidP="00175A1B">
      <w:pPr>
        <w:spacing w:line="240" w:lineRule="auto"/>
        <w:jc w:val="both"/>
        <w:rPr>
          <w:rFonts w:ascii="Sylfaen" w:hAnsi="Sylfaen"/>
          <w:lang w:val="ka-GE"/>
        </w:rPr>
      </w:pPr>
      <w:r w:rsidRPr="000F71D1">
        <w:rPr>
          <w:rFonts w:ascii="Sylfaen" w:hAnsi="Sylfaen"/>
          <w:b/>
          <w:lang w:val="ka-GE"/>
        </w:rPr>
        <w:t xml:space="preserve">სამედიცინო დირექტორი: </w:t>
      </w:r>
      <w:r w:rsidRPr="000F71D1">
        <w:rPr>
          <w:rFonts w:ascii="Sylfaen" w:hAnsi="Sylfaen"/>
          <w:lang w:val="ka-GE"/>
        </w:rPr>
        <w:t>ლიცენზირებული ექიმი პედიატრი, რომელიც სერთიფიცირებულია ამერიკის პედიატრთა საბჭოს მიერ როგორც პედიატრიული კვალიფიციური საექთნო მოვლის დაწესებულების დირექტორი.</w:t>
      </w:r>
    </w:p>
    <w:p w:rsidR="0007140D" w:rsidRPr="000F71D1" w:rsidRDefault="0007140D" w:rsidP="00175A1B">
      <w:pPr>
        <w:spacing w:line="240" w:lineRule="auto"/>
        <w:jc w:val="both"/>
        <w:rPr>
          <w:rFonts w:ascii="Sylfaen" w:hAnsi="Sylfaen"/>
          <w:lang w:val="ka-GE"/>
        </w:rPr>
      </w:pPr>
      <w:r w:rsidRPr="000F71D1">
        <w:rPr>
          <w:rFonts w:ascii="Sylfaen" w:hAnsi="Sylfaen"/>
          <w:lang w:val="ka-GE"/>
        </w:rPr>
        <w:lastRenderedPageBreak/>
        <w:t>მოვალეობები: მოვლის ხარისხის უზრუნველყოფა და პერიოდულად გადახედვა, სამედიცინო საზოგადოებასთან მუდმივი კავშირის შენარჩუნება, ახალი პროგრამების შემუშავება და ძველების გაუმჯობესება, სამედიცინო კონსულტაციების ჩატარება და კონსულტაციის მიღების უზრუნველყოფა მისი არყოფნის შემთხვევაში,  ყველა რეგულაციის დაცვა და სხვა.</w:t>
      </w:r>
    </w:p>
    <w:p w:rsidR="0007140D" w:rsidRPr="000F71D1" w:rsidRDefault="0007140D" w:rsidP="00175A1B">
      <w:pPr>
        <w:spacing w:line="240" w:lineRule="auto"/>
        <w:jc w:val="both"/>
        <w:rPr>
          <w:rFonts w:ascii="Sylfaen" w:hAnsi="Sylfaen"/>
          <w:lang w:val="ka-GE"/>
        </w:rPr>
      </w:pPr>
      <w:r w:rsidRPr="000F71D1">
        <w:rPr>
          <w:rFonts w:ascii="Sylfaen" w:hAnsi="Sylfaen"/>
          <w:b/>
          <w:lang w:val="ka-GE"/>
        </w:rPr>
        <w:t xml:space="preserve">საექთნო დირექტორი/ექთანი მენეჯერი: </w:t>
      </w:r>
      <w:r w:rsidRPr="000F71D1">
        <w:rPr>
          <w:rFonts w:ascii="Sylfaen" w:hAnsi="Sylfaen"/>
          <w:lang w:val="ka-GE"/>
        </w:rPr>
        <w:t xml:space="preserve">რეგისტრირებული ექთანი, რომელსაც აქვს შემდეგი მინიმალური კვალიფიკაცია; ბაკალავრის ხარისხი საექთნო საქმეში, მოქმედი ლიცენზია, მოქმედი სერთიფიკატები </w:t>
      </w:r>
      <w:r w:rsidRPr="000F71D1">
        <w:rPr>
          <w:lang w:val="ka-GE"/>
        </w:rPr>
        <w:t>CPR</w:t>
      </w:r>
      <w:r w:rsidRPr="000F71D1">
        <w:rPr>
          <w:rFonts w:ascii="Sylfaen" w:hAnsi="Sylfaen"/>
          <w:lang w:val="ka-GE"/>
        </w:rPr>
        <w:t xml:space="preserve">, </w:t>
      </w:r>
      <w:r w:rsidRPr="000F71D1">
        <w:rPr>
          <w:lang w:val="ka-GE"/>
        </w:rPr>
        <w:t>BCLS</w:t>
      </w:r>
      <w:r w:rsidRPr="000F71D1">
        <w:rPr>
          <w:rFonts w:ascii="Sylfaen" w:hAnsi="Sylfaen"/>
          <w:lang w:val="ka-GE"/>
        </w:rPr>
        <w:t xml:space="preserve">, </w:t>
      </w:r>
      <w:r w:rsidRPr="000F71D1">
        <w:rPr>
          <w:lang w:val="ka-GE"/>
        </w:rPr>
        <w:t>PALS</w:t>
      </w:r>
      <w:r w:rsidRPr="000F71D1">
        <w:rPr>
          <w:rFonts w:ascii="Sylfaen" w:hAnsi="Sylfaen"/>
          <w:lang w:val="ka-GE"/>
        </w:rPr>
        <w:t xml:space="preserve">. პედიატრიულ დაწესებულებაში </w:t>
      </w:r>
      <w:r w:rsidR="0080514F" w:rsidRPr="000F71D1">
        <w:rPr>
          <w:rFonts w:ascii="Sylfaen" w:hAnsi="Sylfaen"/>
          <w:lang w:val="ka-GE"/>
        </w:rPr>
        <w:t>შეზღუდული შესაძლებლობის მქონე</w:t>
      </w:r>
      <w:r w:rsidRPr="000F71D1">
        <w:rPr>
          <w:rFonts w:ascii="Sylfaen" w:hAnsi="Sylfaen"/>
          <w:lang w:val="ka-GE"/>
        </w:rPr>
        <w:t xml:space="preserve"> ბავშვებთან მინიმუმ 5 წლიანი მუშაობის გამოცდილება, ან ბოლო 3 წლის მანძილზე მუშაობის გამოცდილება შემდეგ განყოფილებებში: პედიატრიული ინტენსიური, ნეონატალური ინტენსიური, პედიატრიული გადაუდებელი დახმარების, კვალიფიციური საექთნო მოვლის დაწესებულება. მოვალეობები: დაწესებულების ყოველდღიური ფუნქციონირების უზრუნველყოფა, პოლიტიკისა და პროცედურების შემუშავება-დაცვა-გაუმჯობესება, საექთნო რესურსის შერჩევა და მუშაობის გრაფიკების შედგენა. თითოეული ბავშვის ინდივიდუალური მოვლის გეგმიდან და საჭიროებიდან გამომდინარე სპეციალიზებული სერვისების დაკონტრაქტება, თანამშრომლების კოორდინირება, სხვა შესაბამის საექთნო პერსონალთან ერთად ბავშვის სერვისებში ჩართვამდე სკრინინგში მონაწილეობა, მულტიდისციპლინურ გუნდთან ერთად ბავშვების ინდივიდუალური მოვლის გეგმების შედგენაში მონაწილეობა, თანამშრომელთა ტრეინინგები მათი ინდივიდუალური საჭიროებებიდან და ან მისაწოდებელი მოვლა-მკურნალობის სერვისებიდან გამომდინარე.</w:t>
      </w:r>
    </w:p>
    <w:p w:rsidR="0007140D" w:rsidRPr="000F71D1" w:rsidRDefault="0007140D" w:rsidP="00175A1B">
      <w:pPr>
        <w:spacing w:line="240" w:lineRule="auto"/>
        <w:jc w:val="both"/>
        <w:rPr>
          <w:rFonts w:ascii="Sylfaen" w:hAnsi="Sylfaen"/>
          <w:lang w:val="ka-GE"/>
        </w:rPr>
      </w:pPr>
      <w:r w:rsidRPr="000F71D1">
        <w:rPr>
          <w:rFonts w:ascii="Sylfaen" w:hAnsi="Sylfaen"/>
          <w:b/>
          <w:lang w:val="ka-GE"/>
        </w:rPr>
        <w:t xml:space="preserve">პედიატრიული პრაქტიკის ექთანი: </w:t>
      </w:r>
      <w:r w:rsidRPr="000F71D1">
        <w:rPr>
          <w:rFonts w:ascii="Sylfaen" w:hAnsi="Sylfaen"/>
          <w:lang w:val="ka-GE"/>
        </w:rPr>
        <w:t>სამაგისტრო ხარისხი ან ბაკალავრიატის შემდგომი სპეციალიზაციის კურსი პედიატრიულ ექთნობაში. მოვალეობები: სამედიცინო შეფასება, პროგრესის მონიტორინგი, თერაპიების დანიშვნა და სუპერვიზია, ოჯახებთან კომუნიკაცია.</w:t>
      </w:r>
    </w:p>
    <w:p w:rsidR="0007140D" w:rsidRPr="000F71D1" w:rsidRDefault="0007140D" w:rsidP="00175A1B">
      <w:pPr>
        <w:spacing w:line="240" w:lineRule="auto"/>
        <w:jc w:val="both"/>
        <w:rPr>
          <w:rFonts w:ascii="Sylfaen" w:hAnsi="Sylfaen"/>
          <w:lang w:val="ka-GE"/>
        </w:rPr>
      </w:pPr>
      <w:r w:rsidRPr="000F71D1">
        <w:rPr>
          <w:rFonts w:ascii="Sylfaen" w:hAnsi="Sylfaen"/>
          <w:b/>
          <w:lang w:val="ka-GE"/>
        </w:rPr>
        <w:t xml:space="preserve">რეგისტრირებული ექთანი: </w:t>
      </w:r>
      <w:r w:rsidRPr="000F71D1">
        <w:rPr>
          <w:rFonts w:ascii="Sylfaen" w:hAnsi="Sylfaen"/>
          <w:lang w:val="ka-GE"/>
        </w:rPr>
        <w:t>რეგისტრირებულ ექთანს უნდა ჰქონდეს მოქმედი ლიცენზია, ასევე რეგისტრირებულ ექთნად მინიმუმ 2 წლის მუშაობის გამოცდილება პედიატრიული პროფილის კლინიკაში/განყოფილებაში, სერთიფიკატები გულ-ფილტვის რეანიმაცია (CPR), BCLS (</w:t>
      </w:r>
      <w:r w:rsidRPr="000F71D1">
        <w:rPr>
          <w:rFonts w:ascii="Sylfaen" w:hAnsi="Sylfaen" w:cs="Arial"/>
          <w:shd w:val="clear" w:color="auto" w:fill="FFFFFF"/>
          <w:lang w:val="ka-GE"/>
        </w:rPr>
        <w:t>Basic Cardiac Life Support)</w:t>
      </w:r>
      <w:r w:rsidRPr="000F71D1">
        <w:rPr>
          <w:rFonts w:ascii="Sylfaen" w:hAnsi="Sylfaen"/>
          <w:lang w:val="ka-GE"/>
        </w:rPr>
        <w:t>, PALS (</w:t>
      </w:r>
      <w:r w:rsidRPr="000F71D1">
        <w:rPr>
          <w:rStyle w:val="Emphasis"/>
          <w:rFonts w:ascii="Sylfaen" w:hAnsi="Sylfaen" w:cs="Arial"/>
          <w:bCs/>
          <w:i w:val="0"/>
          <w:iCs w:val="0"/>
          <w:shd w:val="clear" w:color="auto" w:fill="FFFFFF"/>
          <w:lang w:val="ka-GE"/>
        </w:rPr>
        <w:t>Pediatric Advanced Life Support</w:t>
      </w:r>
      <w:r w:rsidRPr="000F71D1">
        <w:rPr>
          <w:rFonts w:ascii="Sylfaen" w:hAnsi="Sylfaen" w:cs="Arial"/>
          <w:shd w:val="clear" w:color="auto" w:fill="FFFFFF"/>
          <w:lang w:val="ka-GE"/>
        </w:rPr>
        <w:t>)</w:t>
      </w:r>
      <w:r w:rsidRPr="000F71D1">
        <w:rPr>
          <w:rFonts w:ascii="Sylfaen" w:hAnsi="Sylfaen"/>
          <w:lang w:val="ka-GE"/>
        </w:rPr>
        <w:t>. რეგისტრირებული ექთანი ხელმისაწვდომი უნდა იყოს 24 საათის განმავლობაში. მოვალეობა: საექთნო მოვლის გეგმის შემუშავება, განხორციელება და კოორდინაცია.</w:t>
      </w:r>
    </w:p>
    <w:p w:rsidR="0007140D" w:rsidRPr="000F71D1" w:rsidRDefault="0007140D" w:rsidP="00175A1B">
      <w:pPr>
        <w:spacing w:line="240" w:lineRule="auto"/>
        <w:jc w:val="both"/>
        <w:rPr>
          <w:rFonts w:ascii="Sylfaen" w:hAnsi="Sylfaen"/>
          <w:lang w:val="ka-GE"/>
        </w:rPr>
      </w:pPr>
      <w:r w:rsidRPr="000F71D1">
        <w:rPr>
          <w:rFonts w:ascii="Sylfaen" w:hAnsi="Sylfaen"/>
          <w:lang w:val="ka-GE"/>
        </w:rPr>
        <w:t>საექთნო ინტერვენციები; ოჯახის წევრების განათლება, სწავლება, მწუხარებასთან გამკლავებაში დახმარება; ბავშვის ნორმალური განვითარებისა და ფსიქოსოციალური ადაპტაციის ხელშეწყობა; საზოგადოებრივი რესურსების შესაძლებლობებისა და მათი მიღწევის ცოდნა ინტერდისციპლინური გუნდის მუშაობაში მონაწილეობა და  ბავშვის მდგომარეობის პროგრესის შესახებ  შეხვედრებში მონაწილეობა; მედიკამენტების ადმინისტრირება, ინტრავენური ინფუზია, პარენტერალური კვება და სხვა სპეციალიზირებული მოვლა, მონიტორინგი და დოკუმენტირება პრაქტიკის სტანდარტების მიხედვით; სხვა ლიცენზირებული და არალიცენზირებული პერსონალის უფლება-მოვალეობების ცოდნა და  მათზე მოვალეობების სწორად დელეგირება.</w:t>
      </w:r>
    </w:p>
    <w:p w:rsidR="0007140D" w:rsidRPr="000F71D1" w:rsidRDefault="0007140D" w:rsidP="00175A1B">
      <w:pPr>
        <w:spacing w:line="240" w:lineRule="auto"/>
        <w:jc w:val="both"/>
        <w:rPr>
          <w:rFonts w:ascii="Sylfaen" w:hAnsi="Sylfaen"/>
          <w:lang w:val="ka-GE"/>
        </w:rPr>
      </w:pPr>
      <w:r w:rsidRPr="000F71D1">
        <w:rPr>
          <w:rFonts w:ascii="Sylfaen" w:hAnsi="Sylfaen"/>
          <w:b/>
          <w:lang w:val="ka-GE"/>
        </w:rPr>
        <w:t xml:space="preserve">ლიცენზირებული პრაქტიკოსი ექთანი: </w:t>
      </w:r>
      <w:r w:rsidRPr="000F71D1">
        <w:rPr>
          <w:rFonts w:ascii="Sylfaen" w:hAnsi="Sylfaen"/>
          <w:lang w:val="ka-GE"/>
        </w:rPr>
        <w:t xml:space="preserve">მუშაობს რეგისტრირებული ექთნის სუპერვიზიით. </w:t>
      </w:r>
    </w:p>
    <w:p w:rsidR="0007140D" w:rsidRPr="000F71D1" w:rsidRDefault="0007140D" w:rsidP="00175A1B">
      <w:pPr>
        <w:spacing w:line="240" w:lineRule="auto"/>
        <w:jc w:val="both"/>
        <w:rPr>
          <w:rFonts w:ascii="Sylfaen" w:hAnsi="Sylfaen"/>
          <w:lang w:val="ka-GE"/>
        </w:rPr>
      </w:pPr>
      <w:r w:rsidRPr="000F71D1">
        <w:rPr>
          <w:rFonts w:ascii="Sylfaen" w:hAnsi="Sylfaen"/>
          <w:lang w:val="ka-GE"/>
        </w:rPr>
        <w:t>მოვალეობა: საბაზისო პირდაპირი მოვლა კომპეტენციის ფარგლებში.</w:t>
      </w:r>
    </w:p>
    <w:p w:rsidR="0007140D" w:rsidRPr="000F71D1" w:rsidRDefault="0007140D" w:rsidP="00175A1B">
      <w:pPr>
        <w:spacing w:line="240" w:lineRule="auto"/>
        <w:jc w:val="both"/>
        <w:rPr>
          <w:rFonts w:ascii="Sylfaen" w:hAnsi="Sylfaen"/>
          <w:lang w:val="ka-GE"/>
        </w:rPr>
      </w:pPr>
      <w:r w:rsidRPr="000F71D1">
        <w:rPr>
          <w:rFonts w:ascii="Sylfaen" w:hAnsi="Sylfaen"/>
          <w:b/>
          <w:lang w:val="ka-GE"/>
        </w:rPr>
        <w:t xml:space="preserve">სერთიფიცირებული ექთნის ასისტენტი: </w:t>
      </w:r>
      <w:r w:rsidRPr="000F71D1">
        <w:rPr>
          <w:rFonts w:ascii="Sylfaen" w:hAnsi="Sylfaen"/>
          <w:lang w:val="ka-GE"/>
        </w:rPr>
        <w:t xml:space="preserve">მუშაობს ლიცენზირებული პრაქტიკოსი ექთნის, რეგისტრირებული ექთნის, თერაპისტისდამხმარეთ ბავშვის ყოველდღიური ცხოვრების აქტიობებში დასახმარებლად. ეს პირდაპირი მოვლის განმახორციელებელი კადრი უნდა აკმაყოფილებდეს შემდეგ მინიმალურ მოთხოვნებს: ჯანდაცვის დაწესებულებებში სამედიცინო </w:t>
      </w:r>
      <w:r w:rsidRPr="000F71D1">
        <w:rPr>
          <w:rFonts w:ascii="Sylfaen" w:hAnsi="Sylfaen"/>
          <w:lang w:val="ka-GE"/>
        </w:rPr>
        <w:lastRenderedPageBreak/>
        <w:t xml:space="preserve">ან ტექნოლოგიური დამოკიდებულებით ბავშვების მოვლის 2 წლიანი გამოცდილება; სარეკომენდაციო დოკუმენტები ბავშვთა და ახალშობილთა მოვლის ჩვევების შესახებ; პედიატრიული </w:t>
      </w:r>
      <w:r w:rsidRPr="000F71D1">
        <w:rPr>
          <w:lang w:val="ka-GE"/>
        </w:rPr>
        <w:t>CPR</w:t>
      </w:r>
      <w:r w:rsidRPr="000F71D1">
        <w:rPr>
          <w:rFonts w:ascii="Sylfaen" w:hAnsi="Sylfaen"/>
          <w:lang w:val="ka-GE"/>
        </w:rPr>
        <w:t xml:space="preserve">, </w:t>
      </w:r>
      <w:r w:rsidRPr="000F71D1">
        <w:rPr>
          <w:lang w:val="ka-GE"/>
        </w:rPr>
        <w:t>BCLS</w:t>
      </w:r>
      <w:r w:rsidRPr="000F71D1">
        <w:rPr>
          <w:rFonts w:ascii="Sylfaen" w:hAnsi="Sylfaen"/>
          <w:lang w:val="ka-GE"/>
        </w:rPr>
        <w:t xml:space="preserve"> მოქმედი სერთიფიკატები.</w:t>
      </w:r>
    </w:p>
    <w:p w:rsidR="00E47EC3" w:rsidRPr="000F71D1" w:rsidRDefault="00E47EC3" w:rsidP="00175A1B">
      <w:pPr>
        <w:spacing w:line="240" w:lineRule="auto"/>
        <w:jc w:val="both"/>
        <w:rPr>
          <w:rFonts w:ascii="Sylfaen" w:hAnsi="Sylfaen"/>
          <w:lang w:val="ka-GE"/>
        </w:rPr>
      </w:pPr>
    </w:p>
    <w:p w:rsidR="00E47EC3" w:rsidRPr="000F71D1" w:rsidRDefault="00E47EC3" w:rsidP="00175A1B">
      <w:pPr>
        <w:spacing w:line="240" w:lineRule="auto"/>
        <w:jc w:val="both"/>
        <w:rPr>
          <w:rFonts w:ascii="Sylfaen" w:hAnsi="Sylfaen"/>
          <w:lang w:val="ka-GE"/>
        </w:rPr>
      </w:pPr>
    </w:p>
    <w:p w:rsidR="0007140D" w:rsidRPr="000F71D1" w:rsidRDefault="0007140D" w:rsidP="00175A1B">
      <w:pPr>
        <w:spacing w:line="240" w:lineRule="auto"/>
        <w:jc w:val="both"/>
        <w:rPr>
          <w:rFonts w:ascii="Sylfaen" w:hAnsi="Sylfaen"/>
          <w:b/>
          <w:lang w:val="ka-GE"/>
        </w:rPr>
      </w:pPr>
      <w:r w:rsidRPr="000F71D1">
        <w:rPr>
          <w:rFonts w:ascii="Sylfaen" w:hAnsi="Sylfaen"/>
          <w:b/>
          <w:lang w:val="ka-GE"/>
        </w:rPr>
        <w:t>საექთნო პერსონალის რაოდენობა:</w:t>
      </w:r>
    </w:p>
    <w:tbl>
      <w:tblPr>
        <w:tblStyle w:val="LightShading-Accent11"/>
        <w:tblW w:w="0" w:type="auto"/>
        <w:tblLook w:val="04A0" w:firstRow="1" w:lastRow="0" w:firstColumn="1" w:lastColumn="0" w:noHBand="0" w:noVBand="1"/>
      </w:tblPr>
      <w:tblGrid>
        <w:gridCol w:w="1250"/>
        <w:gridCol w:w="992"/>
        <w:gridCol w:w="828"/>
        <w:gridCol w:w="1015"/>
        <w:gridCol w:w="1268"/>
      </w:tblGrid>
      <w:tr w:rsidR="000F71D1" w:rsidRPr="000F71D1" w:rsidTr="000714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dxa"/>
          </w:tcPr>
          <w:p w:rsidR="0007140D" w:rsidRPr="000F71D1" w:rsidRDefault="0007140D" w:rsidP="00175A1B">
            <w:pPr>
              <w:jc w:val="both"/>
              <w:rPr>
                <w:rFonts w:ascii="Sylfaen" w:hAnsi="Sylfaen"/>
                <w:b w:val="0"/>
                <w:color w:val="auto"/>
                <w:sz w:val="18"/>
                <w:lang w:val="ka-GE"/>
              </w:rPr>
            </w:pPr>
            <w:r w:rsidRPr="000F71D1">
              <w:rPr>
                <w:rFonts w:ascii="Sylfaen" w:hAnsi="Sylfaen"/>
                <w:color w:val="auto"/>
                <w:sz w:val="18"/>
                <w:lang w:val="ka-GE"/>
              </w:rPr>
              <w:t>ბავშვის</w:t>
            </w:r>
          </w:p>
          <w:p w:rsidR="0007140D" w:rsidRPr="000F71D1" w:rsidRDefault="0007140D" w:rsidP="00175A1B">
            <w:pPr>
              <w:jc w:val="both"/>
              <w:rPr>
                <w:rFonts w:ascii="Sylfaen" w:hAnsi="Sylfaen"/>
                <w:b w:val="0"/>
                <w:color w:val="auto"/>
                <w:sz w:val="18"/>
                <w:lang w:val="ka-GE"/>
              </w:rPr>
            </w:pPr>
            <w:r w:rsidRPr="000F71D1">
              <w:rPr>
                <w:rFonts w:ascii="Sylfaen" w:hAnsi="Sylfaen"/>
                <w:color w:val="auto"/>
                <w:sz w:val="18"/>
                <w:lang w:val="ka-GE"/>
              </w:rPr>
              <w:t>რ-ბა</w:t>
            </w:r>
          </w:p>
        </w:tc>
        <w:tc>
          <w:tcPr>
            <w:tcW w:w="992" w:type="dxa"/>
          </w:tcPr>
          <w:p w:rsidR="0007140D" w:rsidRPr="000F71D1" w:rsidRDefault="0007140D" w:rsidP="00175A1B">
            <w:pPr>
              <w:jc w:val="both"/>
              <w:cnfStyle w:val="100000000000" w:firstRow="1" w:lastRow="0" w:firstColumn="0" w:lastColumn="0" w:oddVBand="0" w:evenVBand="0" w:oddHBand="0" w:evenHBand="0" w:firstRowFirstColumn="0" w:firstRowLastColumn="0" w:lastRowFirstColumn="0" w:lastRowLastColumn="0"/>
              <w:rPr>
                <w:rFonts w:ascii="Sylfaen" w:hAnsi="Sylfaen"/>
                <w:b w:val="0"/>
                <w:color w:val="auto"/>
                <w:sz w:val="18"/>
                <w:lang w:val="ka-GE"/>
              </w:rPr>
            </w:pPr>
            <w:r w:rsidRPr="000F71D1">
              <w:rPr>
                <w:rFonts w:ascii="Sylfaen" w:hAnsi="Sylfaen"/>
                <w:color w:val="auto"/>
                <w:sz w:val="18"/>
                <w:lang w:val="ka-GE"/>
              </w:rPr>
              <w:t>სულ შტატი</w:t>
            </w:r>
          </w:p>
        </w:tc>
        <w:tc>
          <w:tcPr>
            <w:tcW w:w="828" w:type="dxa"/>
          </w:tcPr>
          <w:p w:rsidR="0007140D" w:rsidRPr="000F71D1" w:rsidRDefault="0007140D" w:rsidP="00175A1B">
            <w:pPr>
              <w:jc w:val="both"/>
              <w:cnfStyle w:val="100000000000" w:firstRow="1" w:lastRow="0" w:firstColumn="0" w:lastColumn="0" w:oddVBand="0" w:evenVBand="0" w:oddHBand="0" w:evenHBand="0" w:firstRowFirstColumn="0" w:firstRowLastColumn="0" w:lastRowFirstColumn="0" w:lastRowLastColumn="0"/>
              <w:rPr>
                <w:rFonts w:ascii="Sylfaen" w:hAnsi="Sylfaen"/>
                <w:b w:val="0"/>
                <w:color w:val="auto"/>
                <w:sz w:val="18"/>
              </w:rPr>
            </w:pPr>
            <w:r w:rsidRPr="000F71D1">
              <w:rPr>
                <w:rFonts w:ascii="Sylfaen" w:hAnsi="Sylfaen"/>
                <w:color w:val="auto"/>
                <w:sz w:val="18"/>
              </w:rPr>
              <w:t>RN</w:t>
            </w:r>
          </w:p>
        </w:tc>
        <w:tc>
          <w:tcPr>
            <w:tcW w:w="1015" w:type="dxa"/>
          </w:tcPr>
          <w:p w:rsidR="0007140D" w:rsidRPr="000F71D1" w:rsidRDefault="0007140D" w:rsidP="00175A1B">
            <w:pPr>
              <w:jc w:val="both"/>
              <w:cnfStyle w:val="100000000000" w:firstRow="1" w:lastRow="0" w:firstColumn="0" w:lastColumn="0" w:oddVBand="0" w:evenVBand="0" w:oddHBand="0" w:evenHBand="0" w:firstRowFirstColumn="0" w:firstRowLastColumn="0" w:lastRowFirstColumn="0" w:lastRowLastColumn="0"/>
              <w:rPr>
                <w:rFonts w:ascii="Sylfaen" w:hAnsi="Sylfaen"/>
                <w:b w:val="0"/>
                <w:color w:val="auto"/>
                <w:sz w:val="18"/>
              </w:rPr>
            </w:pPr>
            <w:r w:rsidRPr="000F71D1">
              <w:rPr>
                <w:rFonts w:ascii="Sylfaen" w:hAnsi="Sylfaen"/>
                <w:color w:val="auto"/>
                <w:sz w:val="18"/>
              </w:rPr>
              <w:t xml:space="preserve">RN </w:t>
            </w:r>
            <w:r w:rsidRPr="000F71D1">
              <w:rPr>
                <w:rFonts w:ascii="Sylfaen" w:hAnsi="Sylfaen"/>
                <w:color w:val="auto"/>
                <w:sz w:val="18"/>
                <w:lang w:val="ka-GE"/>
              </w:rPr>
              <w:t xml:space="preserve">და </w:t>
            </w:r>
            <w:r w:rsidRPr="000F71D1">
              <w:rPr>
                <w:rFonts w:ascii="Sylfaen" w:hAnsi="Sylfaen"/>
                <w:color w:val="auto"/>
                <w:sz w:val="18"/>
              </w:rPr>
              <w:t>LPN</w:t>
            </w:r>
          </w:p>
        </w:tc>
        <w:tc>
          <w:tcPr>
            <w:tcW w:w="1268" w:type="dxa"/>
          </w:tcPr>
          <w:p w:rsidR="0007140D" w:rsidRPr="000F71D1" w:rsidRDefault="0007140D" w:rsidP="00175A1B">
            <w:pPr>
              <w:jc w:val="both"/>
              <w:cnfStyle w:val="100000000000" w:firstRow="1" w:lastRow="0" w:firstColumn="0" w:lastColumn="0" w:oddVBand="0" w:evenVBand="0" w:oddHBand="0" w:evenHBand="0" w:firstRowFirstColumn="0" w:firstRowLastColumn="0" w:lastRowFirstColumn="0" w:lastRowLastColumn="0"/>
              <w:rPr>
                <w:rFonts w:ascii="Sylfaen" w:hAnsi="Sylfaen"/>
                <w:b w:val="0"/>
                <w:color w:val="auto"/>
                <w:sz w:val="18"/>
                <w:lang w:val="ka-GE"/>
              </w:rPr>
            </w:pPr>
            <w:r w:rsidRPr="000F71D1">
              <w:rPr>
                <w:rFonts w:ascii="Sylfaen" w:hAnsi="Sylfaen"/>
                <w:color w:val="auto"/>
                <w:sz w:val="18"/>
                <w:lang w:val="ka-GE"/>
              </w:rPr>
              <w:t>საბაზისო მოვლა</w:t>
            </w:r>
            <w:r w:rsidRPr="000F71D1">
              <w:rPr>
                <w:rFonts w:ascii="Sylfaen" w:hAnsi="Sylfaen"/>
                <w:b w:val="0"/>
                <w:color w:val="auto"/>
                <w:sz w:val="18"/>
                <w:lang w:val="ka-GE"/>
              </w:rPr>
              <w:t xml:space="preserve"> *</w:t>
            </w:r>
          </w:p>
        </w:tc>
      </w:tr>
      <w:tr w:rsidR="000F71D1" w:rsidRPr="000F71D1" w:rsidTr="000714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dxa"/>
          </w:tcPr>
          <w:p w:rsidR="0007140D" w:rsidRPr="000F71D1" w:rsidRDefault="0007140D" w:rsidP="00175A1B">
            <w:pPr>
              <w:jc w:val="both"/>
              <w:rPr>
                <w:rFonts w:ascii="Sylfaen" w:hAnsi="Sylfaen"/>
                <w:color w:val="auto"/>
                <w:lang w:val="ka-GE"/>
              </w:rPr>
            </w:pPr>
            <w:r w:rsidRPr="000F71D1">
              <w:rPr>
                <w:rFonts w:ascii="Sylfaen" w:hAnsi="Sylfaen"/>
                <w:color w:val="auto"/>
                <w:lang w:val="ka-GE"/>
              </w:rPr>
              <w:t>1</w:t>
            </w:r>
          </w:p>
        </w:tc>
        <w:tc>
          <w:tcPr>
            <w:tcW w:w="992" w:type="dxa"/>
          </w:tcPr>
          <w:p w:rsidR="0007140D" w:rsidRPr="000F71D1" w:rsidRDefault="0007140D" w:rsidP="00175A1B">
            <w:pPr>
              <w:jc w:val="both"/>
              <w:cnfStyle w:val="000000100000" w:firstRow="0" w:lastRow="0" w:firstColumn="0" w:lastColumn="0" w:oddVBand="0" w:evenVBand="0" w:oddHBand="1" w:evenHBand="0" w:firstRowFirstColumn="0" w:firstRowLastColumn="0" w:lastRowFirstColumn="0" w:lastRowLastColumn="0"/>
              <w:rPr>
                <w:rFonts w:ascii="Sylfaen" w:hAnsi="Sylfaen"/>
                <w:b/>
                <w:color w:val="auto"/>
                <w:lang w:val="ka-GE"/>
              </w:rPr>
            </w:pPr>
            <w:r w:rsidRPr="000F71D1">
              <w:rPr>
                <w:rFonts w:ascii="Sylfaen" w:hAnsi="Sylfaen"/>
                <w:b/>
                <w:color w:val="auto"/>
                <w:lang w:val="ka-GE"/>
              </w:rPr>
              <w:t>1</w:t>
            </w:r>
          </w:p>
        </w:tc>
        <w:tc>
          <w:tcPr>
            <w:tcW w:w="828" w:type="dxa"/>
          </w:tcPr>
          <w:p w:rsidR="0007140D" w:rsidRPr="000F71D1" w:rsidRDefault="0007140D" w:rsidP="00175A1B">
            <w:pPr>
              <w:jc w:val="both"/>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0F71D1">
              <w:rPr>
                <w:rFonts w:ascii="Sylfaen" w:hAnsi="Sylfaen"/>
                <w:color w:val="auto"/>
                <w:lang w:val="ka-GE"/>
              </w:rPr>
              <w:t>1</w:t>
            </w:r>
          </w:p>
        </w:tc>
        <w:tc>
          <w:tcPr>
            <w:tcW w:w="1015" w:type="dxa"/>
          </w:tcPr>
          <w:p w:rsidR="0007140D" w:rsidRPr="000F71D1" w:rsidRDefault="0007140D" w:rsidP="00175A1B">
            <w:pPr>
              <w:jc w:val="both"/>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p>
        </w:tc>
        <w:tc>
          <w:tcPr>
            <w:tcW w:w="1268" w:type="dxa"/>
          </w:tcPr>
          <w:p w:rsidR="0007140D" w:rsidRPr="000F71D1" w:rsidRDefault="0007140D" w:rsidP="00175A1B">
            <w:pPr>
              <w:jc w:val="both"/>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p>
        </w:tc>
      </w:tr>
      <w:tr w:rsidR="000F71D1" w:rsidRPr="000F71D1" w:rsidTr="0007140D">
        <w:tc>
          <w:tcPr>
            <w:cnfStyle w:val="001000000000" w:firstRow="0" w:lastRow="0" w:firstColumn="1" w:lastColumn="0" w:oddVBand="0" w:evenVBand="0" w:oddHBand="0" w:evenHBand="0" w:firstRowFirstColumn="0" w:firstRowLastColumn="0" w:lastRowFirstColumn="0" w:lastRowLastColumn="0"/>
            <w:tcW w:w="1250" w:type="dxa"/>
          </w:tcPr>
          <w:p w:rsidR="0007140D" w:rsidRPr="000F71D1" w:rsidRDefault="0007140D" w:rsidP="00175A1B">
            <w:pPr>
              <w:jc w:val="both"/>
              <w:rPr>
                <w:rFonts w:ascii="Sylfaen" w:hAnsi="Sylfaen"/>
                <w:color w:val="auto"/>
                <w:lang w:val="ka-GE"/>
              </w:rPr>
            </w:pPr>
            <w:r w:rsidRPr="000F71D1">
              <w:rPr>
                <w:rFonts w:ascii="Sylfaen" w:hAnsi="Sylfaen"/>
                <w:color w:val="auto"/>
                <w:lang w:val="ka-GE"/>
              </w:rPr>
              <w:t>2-6</w:t>
            </w:r>
          </w:p>
        </w:tc>
        <w:tc>
          <w:tcPr>
            <w:tcW w:w="992" w:type="dxa"/>
          </w:tcPr>
          <w:p w:rsidR="0007140D" w:rsidRPr="000F71D1" w:rsidRDefault="0007140D" w:rsidP="00175A1B">
            <w:pPr>
              <w:jc w:val="both"/>
              <w:cnfStyle w:val="000000000000" w:firstRow="0" w:lastRow="0" w:firstColumn="0" w:lastColumn="0" w:oddVBand="0" w:evenVBand="0" w:oddHBand="0" w:evenHBand="0" w:firstRowFirstColumn="0" w:firstRowLastColumn="0" w:lastRowFirstColumn="0" w:lastRowLastColumn="0"/>
              <w:rPr>
                <w:rFonts w:ascii="Sylfaen" w:hAnsi="Sylfaen"/>
                <w:b/>
                <w:color w:val="auto"/>
                <w:lang w:val="ka-GE"/>
              </w:rPr>
            </w:pPr>
            <w:r w:rsidRPr="000F71D1">
              <w:rPr>
                <w:rFonts w:ascii="Sylfaen" w:hAnsi="Sylfaen"/>
                <w:b/>
                <w:color w:val="auto"/>
                <w:lang w:val="ka-GE"/>
              </w:rPr>
              <w:t>2</w:t>
            </w:r>
          </w:p>
        </w:tc>
        <w:tc>
          <w:tcPr>
            <w:tcW w:w="828" w:type="dxa"/>
          </w:tcPr>
          <w:p w:rsidR="0007140D" w:rsidRPr="000F71D1" w:rsidRDefault="0007140D" w:rsidP="00175A1B">
            <w:pPr>
              <w:jc w:val="both"/>
              <w:cnfStyle w:val="000000000000" w:firstRow="0" w:lastRow="0" w:firstColumn="0" w:lastColumn="0" w:oddVBand="0" w:evenVBand="0" w:oddHBand="0" w:evenHBand="0" w:firstRowFirstColumn="0" w:firstRowLastColumn="0" w:lastRowFirstColumn="0" w:lastRowLastColumn="0"/>
              <w:rPr>
                <w:rFonts w:ascii="Sylfaen" w:hAnsi="Sylfaen"/>
                <w:color w:val="auto"/>
                <w:lang w:val="ka-GE"/>
              </w:rPr>
            </w:pPr>
            <w:r w:rsidRPr="000F71D1">
              <w:rPr>
                <w:rFonts w:ascii="Sylfaen" w:hAnsi="Sylfaen"/>
                <w:color w:val="auto"/>
                <w:lang w:val="ka-GE"/>
              </w:rPr>
              <w:t>1</w:t>
            </w:r>
          </w:p>
        </w:tc>
        <w:tc>
          <w:tcPr>
            <w:tcW w:w="1015" w:type="dxa"/>
          </w:tcPr>
          <w:p w:rsidR="0007140D" w:rsidRPr="000F71D1" w:rsidRDefault="0007140D" w:rsidP="00175A1B">
            <w:pPr>
              <w:jc w:val="both"/>
              <w:cnfStyle w:val="000000000000" w:firstRow="0" w:lastRow="0" w:firstColumn="0" w:lastColumn="0" w:oddVBand="0" w:evenVBand="0" w:oddHBand="0" w:evenHBand="0" w:firstRowFirstColumn="0" w:firstRowLastColumn="0" w:lastRowFirstColumn="0" w:lastRowLastColumn="0"/>
              <w:rPr>
                <w:rFonts w:ascii="Sylfaen" w:hAnsi="Sylfaen"/>
                <w:color w:val="auto"/>
                <w:lang w:val="ka-GE"/>
              </w:rPr>
            </w:pPr>
            <w:r w:rsidRPr="000F71D1">
              <w:rPr>
                <w:rFonts w:ascii="Sylfaen" w:hAnsi="Sylfaen"/>
                <w:color w:val="auto"/>
                <w:lang w:val="ka-GE"/>
              </w:rPr>
              <w:t>1</w:t>
            </w:r>
          </w:p>
        </w:tc>
        <w:tc>
          <w:tcPr>
            <w:tcW w:w="1268" w:type="dxa"/>
          </w:tcPr>
          <w:p w:rsidR="0007140D" w:rsidRPr="000F71D1" w:rsidRDefault="0007140D" w:rsidP="00175A1B">
            <w:pPr>
              <w:jc w:val="both"/>
              <w:cnfStyle w:val="000000000000" w:firstRow="0" w:lastRow="0" w:firstColumn="0" w:lastColumn="0" w:oddVBand="0" w:evenVBand="0" w:oddHBand="0" w:evenHBand="0" w:firstRowFirstColumn="0" w:firstRowLastColumn="0" w:lastRowFirstColumn="0" w:lastRowLastColumn="0"/>
              <w:rPr>
                <w:rFonts w:ascii="Sylfaen" w:hAnsi="Sylfaen"/>
                <w:color w:val="auto"/>
                <w:lang w:val="ka-GE"/>
              </w:rPr>
            </w:pPr>
            <w:r w:rsidRPr="000F71D1">
              <w:rPr>
                <w:rFonts w:ascii="Sylfaen" w:hAnsi="Sylfaen"/>
                <w:color w:val="auto"/>
                <w:lang w:val="ka-GE"/>
              </w:rPr>
              <w:t>1</w:t>
            </w:r>
          </w:p>
        </w:tc>
      </w:tr>
      <w:tr w:rsidR="000F71D1" w:rsidRPr="000F71D1" w:rsidTr="000714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dxa"/>
          </w:tcPr>
          <w:p w:rsidR="0007140D" w:rsidRPr="000F71D1" w:rsidRDefault="0007140D" w:rsidP="00175A1B">
            <w:pPr>
              <w:jc w:val="both"/>
              <w:rPr>
                <w:rFonts w:ascii="Sylfaen" w:hAnsi="Sylfaen"/>
                <w:color w:val="auto"/>
                <w:lang w:val="ka-GE"/>
              </w:rPr>
            </w:pPr>
            <w:r w:rsidRPr="000F71D1">
              <w:rPr>
                <w:rFonts w:ascii="Sylfaen" w:hAnsi="Sylfaen"/>
                <w:color w:val="auto"/>
                <w:lang w:val="ka-GE"/>
              </w:rPr>
              <w:t>7-9</w:t>
            </w:r>
          </w:p>
        </w:tc>
        <w:tc>
          <w:tcPr>
            <w:tcW w:w="992" w:type="dxa"/>
          </w:tcPr>
          <w:p w:rsidR="0007140D" w:rsidRPr="000F71D1" w:rsidRDefault="0007140D" w:rsidP="00175A1B">
            <w:pPr>
              <w:jc w:val="both"/>
              <w:cnfStyle w:val="000000100000" w:firstRow="0" w:lastRow="0" w:firstColumn="0" w:lastColumn="0" w:oddVBand="0" w:evenVBand="0" w:oddHBand="1" w:evenHBand="0" w:firstRowFirstColumn="0" w:firstRowLastColumn="0" w:lastRowFirstColumn="0" w:lastRowLastColumn="0"/>
              <w:rPr>
                <w:rFonts w:ascii="Sylfaen" w:hAnsi="Sylfaen"/>
                <w:b/>
                <w:color w:val="auto"/>
                <w:lang w:val="ka-GE"/>
              </w:rPr>
            </w:pPr>
            <w:r w:rsidRPr="000F71D1">
              <w:rPr>
                <w:rFonts w:ascii="Sylfaen" w:hAnsi="Sylfaen"/>
                <w:b/>
                <w:color w:val="auto"/>
                <w:lang w:val="ka-GE"/>
              </w:rPr>
              <w:t>3</w:t>
            </w:r>
          </w:p>
        </w:tc>
        <w:tc>
          <w:tcPr>
            <w:tcW w:w="828" w:type="dxa"/>
          </w:tcPr>
          <w:p w:rsidR="0007140D" w:rsidRPr="000F71D1" w:rsidRDefault="0007140D" w:rsidP="00175A1B">
            <w:pPr>
              <w:jc w:val="both"/>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0F71D1">
              <w:rPr>
                <w:rFonts w:ascii="Sylfaen" w:hAnsi="Sylfaen"/>
                <w:color w:val="auto"/>
                <w:lang w:val="ka-GE"/>
              </w:rPr>
              <w:t>1</w:t>
            </w:r>
          </w:p>
        </w:tc>
        <w:tc>
          <w:tcPr>
            <w:tcW w:w="1015" w:type="dxa"/>
          </w:tcPr>
          <w:p w:rsidR="0007140D" w:rsidRPr="000F71D1" w:rsidRDefault="0007140D" w:rsidP="00175A1B">
            <w:pPr>
              <w:jc w:val="both"/>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0F71D1">
              <w:rPr>
                <w:rFonts w:ascii="Sylfaen" w:hAnsi="Sylfaen"/>
                <w:color w:val="auto"/>
                <w:lang w:val="ka-GE"/>
              </w:rPr>
              <w:t>1</w:t>
            </w:r>
          </w:p>
        </w:tc>
        <w:tc>
          <w:tcPr>
            <w:tcW w:w="1268" w:type="dxa"/>
          </w:tcPr>
          <w:p w:rsidR="0007140D" w:rsidRPr="000F71D1" w:rsidRDefault="0007140D" w:rsidP="00175A1B">
            <w:pPr>
              <w:jc w:val="both"/>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0F71D1">
              <w:rPr>
                <w:rFonts w:ascii="Sylfaen" w:hAnsi="Sylfaen"/>
                <w:color w:val="auto"/>
                <w:lang w:val="ka-GE"/>
              </w:rPr>
              <w:t>1</w:t>
            </w:r>
          </w:p>
        </w:tc>
      </w:tr>
      <w:tr w:rsidR="000F71D1" w:rsidRPr="000F71D1" w:rsidTr="0007140D">
        <w:tc>
          <w:tcPr>
            <w:cnfStyle w:val="001000000000" w:firstRow="0" w:lastRow="0" w:firstColumn="1" w:lastColumn="0" w:oddVBand="0" w:evenVBand="0" w:oddHBand="0" w:evenHBand="0" w:firstRowFirstColumn="0" w:firstRowLastColumn="0" w:lastRowFirstColumn="0" w:lastRowLastColumn="0"/>
            <w:tcW w:w="1250" w:type="dxa"/>
          </w:tcPr>
          <w:p w:rsidR="0007140D" w:rsidRPr="000F71D1" w:rsidRDefault="0007140D" w:rsidP="00175A1B">
            <w:pPr>
              <w:jc w:val="both"/>
              <w:rPr>
                <w:rFonts w:ascii="Sylfaen" w:hAnsi="Sylfaen"/>
                <w:color w:val="auto"/>
                <w:lang w:val="ka-GE"/>
              </w:rPr>
            </w:pPr>
            <w:r w:rsidRPr="000F71D1">
              <w:rPr>
                <w:rFonts w:ascii="Sylfaen" w:hAnsi="Sylfaen"/>
                <w:color w:val="auto"/>
                <w:lang w:val="ka-GE"/>
              </w:rPr>
              <w:t>10-12</w:t>
            </w:r>
          </w:p>
        </w:tc>
        <w:tc>
          <w:tcPr>
            <w:tcW w:w="992" w:type="dxa"/>
          </w:tcPr>
          <w:p w:rsidR="0007140D" w:rsidRPr="000F71D1" w:rsidRDefault="0007140D" w:rsidP="00175A1B">
            <w:pPr>
              <w:jc w:val="both"/>
              <w:cnfStyle w:val="000000000000" w:firstRow="0" w:lastRow="0" w:firstColumn="0" w:lastColumn="0" w:oddVBand="0" w:evenVBand="0" w:oddHBand="0" w:evenHBand="0" w:firstRowFirstColumn="0" w:firstRowLastColumn="0" w:lastRowFirstColumn="0" w:lastRowLastColumn="0"/>
              <w:rPr>
                <w:rFonts w:ascii="Sylfaen" w:hAnsi="Sylfaen"/>
                <w:b/>
                <w:color w:val="auto"/>
                <w:lang w:val="ka-GE"/>
              </w:rPr>
            </w:pPr>
            <w:r w:rsidRPr="000F71D1">
              <w:rPr>
                <w:rFonts w:ascii="Sylfaen" w:hAnsi="Sylfaen"/>
                <w:b/>
                <w:color w:val="auto"/>
                <w:lang w:val="ka-GE"/>
              </w:rPr>
              <w:t>4</w:t>
            </w:r>
          </w:p>
        </w:tc>
        <w:tc>
          <w:tcPr>
            <w:tcW w:w="828" w:type="dxa"/>
          </w:tcPr>
          <w:p w:rsidR="0007140D" w:rsidRPr="000F71D1" w:rsidRDefault="0007140D" w:rsidP="00175A1B">
            <w:pPr>
              <w:jc w:val="both"/>
              <w:cnfStyle w:val="000000000000" w:firstRow="0" w:lastRow="0" w:firstColumn="0" w:lastColumn="0" w:oddVBand="0" w:evenVBand="0" w:oddHBand="0" w:evenHBand="0" w:firstRowFirstColumn="0" w:firstRowLastColumn="0" w:lastRowFirstColumn="0" w:lastRowLastColumn="0"/>
              <w:rPr>
                <w:rFonts w:ascii="Sylfaen" w:hAnsi="Sylfaen"/>
                <w:color w:val="auto"/>
                <w:lang w:val="ka-GE"/>
              </w:rPr>
            </w:pPr>
            <w:r w:rsidRPr="000F71D1">
              <w:rPr>
                <w:rFonts w:ascii="Sylfaen" w:hAnsi="Sylfaen"/>
                <w:color w:val="auto"/>
                <w:lang w:val="ka-GE"/>
              </w:rPr>
              <w:t>2</w:t>
            </w:r>
          </w:p>
        </w:tc>
        <w:tc>
          <w:tcPr>
            <w:tcW w:w="1015" w:type="dxa"/>
          </w:tcPr>
          <w:p w:rsidR="0007140D" w:rsidRPr="000F71D1" w:rsidRDefault="0007140D" w:rsidP="00175A1B">
            <w:pPr>
              <w:jc w:val="both"/>
              <w:cnfStyle w:val="000000000000" w:firstRow="0" w:lastRow="0" w:firstColumn="0" w:lastColumn="0" w:oddVBand="0" w:evenVBand="0" w:oddHBand="0" w:evenHBand="0" w:firstRowFirstColumn="0" w:firstRowLastColumn="0" w:lastRowFirstColumn="0" w:lastRowLastColumn="0"/>
              <w:rPr>
                <w:rFonts w:ascii="Sylfaen" w:hAnsi="Sylfaen"/>
                <w:color w:val="auto"/>
                <w:lang w:val="ka-GE"/>
              </w:rPr>
            </w:pPr>
            <w:r w:rsidRPr="000F71D1">
              <w:rPr>
                <w:rFonts w:ascii="Sylfaen" w:hAnsi="Sylfaen"/>
                <w:color w:val="auto"/>
                <w:lang w:val="ka-GE"/>
              </w:rPr>
              <w:t>1</w:t>
            </w:r>
          </w:p>
        </w:tc>
        <w:tc>
          <w:tcPr>
            <w:tcW w:w="1268" w:type="dxa"/>
          </w:tcPr>
          <w:p w:rsidR="0007140D" w:rsidRPr="000F71D1" w:rsidRDefault="0007140D" w:rsidP="00175A1B">
            <w:pPr>
              <w:jc w:val="both"/>
              <w:cnfStyle w:val="000000000000" w:firstRow="0" w:lastRow="0" w:firstColumn="0" w:lastColumn="0" w:oddVBand="0" w:evenVBand="0" w:oddHBand="0" w:evenHBand="0" w:firstRowFirstColumn="0" w:firstRowLastColumn="0" w:lastRowFirstColumn="0" w:lastRowLastColumn="0"/>
              <w:rPr>
                <w:rFonts w:ascii="Sylfaen" w:hAnsi="Sylfaen"/>
                <w:color w:val="auto"/>
                <w:lang w:val="ka-GE"/>
              </w:rPr>
            </w:pPr>
            <w:r w:rsidRPr="000F71D1">
              <w:rPr>
                <w:rFonts w:ascii="Sylfaen" w:hAnsi="Sylfaen"/>
                <w:color w:val="auto"/>
                <w:lang w:val="ka-GE"/>
              </w:rPr>
              <w:t>1</w:t>
            </w:r>
          </w:p>
        </w:tc>
      </w:tr>
      <w:tr w:rsidR="000F71D1" w:rsidRPr="000F71D1" w:rsidTr="000714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dxa"/>
          </w:tcPr>
          <w:p w:rsidR="0007140D" w:rsidRPr="000F71D1" w:rsidRDefault="0007140D" w:rsidP="00175A1B">
            <w:pPr>
              <w:jc w:val="both"/>
              <w:rPr>
                <w:rFonts w:ascii="Sylfaen" w:hAnsi="Sylfaen"/>
                <w:color w:val="auto"/>
                <w:lang w:val="ka-GE"/>
              </w:rPr>
            </w:pPr>
            <w:r w:rsidRPr="000F71D1">
              <w:rPr>
                <w:rFonts w:ascii="Sylfaen" w:hAnsi="Sylfaen"/>
                <w:color w:val="auto"/>
                <w:lang w:val="ka-GE"/>
              </w:rPr>
              <w:t>13-15</w:t>
            </w:r>
          </w:p>
        </w:tc>
        <w:tc>
          <w:tcPr>
            <w:tcW w:w="992" w:type="dxa"/>
          </w:tcPr>
          <w:p w:rsidR="0007140D" w:rsidRPr="000F71D1" w:rsidRDefault="0007140D" w:rsidP="00175A1B">
            <w:pPr>
              <w:jc w:val="both"/>
              <w:cnfStyle w:val="000000100000" w:firstRow="0" w:lastRow="0" w:firstColumn="0" w:lastColumn="0" w:oddVBand="0" w:evenVBand="0" w:oddHBand="1" w:evenHBand="0" w:firstRowFirstColumn="0" w:firstRowLastColumn="0" w:lastRowFirstColumn="0" w:lastRowLastColumn="0"/>
              <w:rPr>
                <w:rFonts w:ascii="Sylfaen" w:hAnsi="Sylfaen"/>
                <w:b/>
                <w:color w:val="auto"/>
                <w:lang w:val="ka-GE"/>
              </w:rPr>
            </w:pPr>
            <w:r w:rsidRPr="000F71D1">
              <w:rPr>
                <w:rFonts w:ascii="Sylfaen" w:hAnsi="Sylfaen"/>
                <w:b/>
                <w:color w:val="auto"/>
                <w:lang w:val="ka-GE"/>
              </w:rPr>
              <w:t>5</w:t>
            </w:r>
          </w:p>
        </w:tc>
        <w:tc>
          <w:tcPr>
            <w:tcW w:w="828" w:type="dxa"/>
          </w:tcPr>
          <w:p w:rsidR="0007140D" w:rsidRPr="000F71D1" w:rsidRDefault="0007140D" w:rsidP="00175A1B">
            <w:pPr>
              <w:jc w:val="both"/>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0F71D1">
              <w:rPr>
                <w:rFonts w:ascii="Sylfaen" w:hAnsi="Sylfaen"/>
                <w:color w:val="auto"/>
                <w:lang w:val="ka-GE"/>
              </w:rPr>
              <w:t>3</w:t>
            </w:r>
          </w:p>
        </w:tc>
        <w:tc>
          <w:tcPr>
            <w:tcW w:w="1015" w:type="dxa"/>
          </w:tcPr>
          <w:p w:rsidR="0007140D" w:rsidRPr="000F71D1" w:rsidRDefault="0007140D" w:rsidP="00175A1B">
            <w:pPr>
              <w:jc w:val="both"/>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0F71D1">
              <w:rPr>
                <w:rFonts w:ascii="Sylfaen" w:hAnsi="Sylfaen"/>
                <w:color w:val="auto"/>
                <w:lang w:val="ka-GE"/>
              </w:rPr>
              <w:t>1</w:t>
            </w:r>
          </w:p>
        </w:tc>
        <w:tc>
          <w:tcPr>
            <w:tcW w:w="1268" w:type="dxa"/>
          </w:tcPr>
          <w:p w:rsidR="0007140D" w:rsidRPr="000F71D1" w:rsidRDefault="0007140D" w:rsidP="00175A1B">
            <w:pPr>
              <w:jc w:val="both"/>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0F71D1">
              <w:rPr>
                <w:rFonts w:ascii="Sylfaen" w:hAnsi="Sylfaen"/>
                <w:color w:val="auto"/>
                <w:lang w:val="ka-GE"/>
              </w:rPr>
              <w:t>1</w:t>
            </w:r>
          </w:p>
        </w:tc>
      </w:tr>
      <w:tr w:rsidR="000F71D1" w:rsidRPr="000F71D1" w:rsidTr="0007140D">
        <w:tc>
          <w:tcPr>
            <w:cnfStyle w:val="001000000000" w:firstRow="0" w:lastRow="0" w:firstColumn="1" w:lastColumn="0" w:oddVBand="0" w:evenVBand="0" w:oddHBand="0" w:evenHBand="0" w:firstRowFirstColumn="0" w:firstRowLastColumn="0" w:lastRowFirstColumn="0" w:lastRowLastColumn="0"/>
            <w:tcW w:w="1250" w:type="dxa"/>
          </w:tcPr>
          <w:p w:rsidR="0007140D" w:rsidRPr="000F71D1" w:rsidRDefault="0007140D" w:rsidP="00175A1B">
            <w:pPr>
              <w:jc w:val="both"/>
              <w:rPr>
                <w:rFonts w:ascii="Sylfaen" w:hAnsi="Sylfaen"/>
                <w:color w:val="auto"/>
                <w:lang w:val="ka-GE"/>
              </w:rPr>
            </w:pPr>
            <w:r w:rsidRPr="000F71D1">
              <w:rPr>
                <w:rFonts w:ascii="Sylfaen" w:hAnsi="Sylfaen"/>
                <w:color w:val="auto"/>
                <w:lang w:val="ka-GE"/>
              </w:rPr>
              <w:t>16-18</w:t>
            </w:r>
          </w:p>
        </w:tc>
        <w:tc>
          <w:tcPr>
            <w:tcW w:w="992" w:type="dxa"/>
          </w:tcPr>
          <w:p w:rsidR="0007140D" w:rsidRPr="000F71D1" w:rsidRDefault="0007140D" w:rsidP="00175A1B">
            <w:pPr>
              <w:jc w:val="both"/>
              <w:cnfStyle w:val="000000000000" w:firstRow="0" w:lastRow="0" w:firstColumn="0" w:lastColumn="0" w:oddVBand="0" w:evenVBand="0" w:oddHBand="0" w:evenHBand="0" w:firstRowFirstColumn="0" w:firstRowLastColumn="0" w:lastRowFirstColumn="0" w:lastRowLastColumn="0"/>
              <w:rPr>
                <w:rFonts w:ascii="Sylfaen" w:hAnsi="Sylfaen"/>
                <w:b/>
                <w:color w:val="auto"/>
                <w:lang w:val="ka-GE"/>
              </w:rPr>
            </w:pPr>
            <w:r w:rsidRPr="000F71D1">
              <w:rPr>
                <w:rFonts w:ascii="Sylfaen" w:hAnsi="Sylfaen"/>
                <w:b/>
                <w:color w:val="auto"/>
                <w:lang w:val="ka-GE"/>
              </w:rPr>
              <w:t>6</w:t>
            </w:r>
          </w:p>
        </w:tc>
        <w:tc>
          <w:tcPr>
            <w:tcW w:w="828" w:type="dxa"/>
          </w:tcPr>
          <w:p w:rsidR="0007140D" w:rsidRPr="000F71D1" w:rsidRDefault="0007140D" w:rsidP="00175A1B">
            <w:pPr>
              <w:jc w:val="both"/>
              <w:cnfStyle w:val="000000000000" w:firstRow="0" w:lastRow="0" w:firstColumn="0" w:lastColumn="0" w:oddVBand="0" w:evenVBand="0" w:oddHBand="0" w:evenHBand="0" w:firstRowFirstColumn="0" w:firstRowLastColumn="0" w:lastRowFirstColumn="0" w:lastRowLastColumn="0"/>
              <w:rPr>
                <w:rFonts w:ascii="Sylfaen" w:hAnsi="Sylfaen"/>
                <w:color w:val="auto"/>
                <w:lang w:val="ka-GE"/>
              </w:rPr>
            </w:pPr>
            <w:r w:rsidRPr="000F71D1">
              <w:rPr>
                <w:rFonts w:ascii="Sylfaen" w:hAnsi="Sylfaen"/>
                <w:color w:val="auto"/>
                <w:lang w:val="ka-GE"/>
              </w:rPr>
              <w:t>3</w:t>
            </w:r>
          </w:p>
        </w:tc>
        <w:tc>
          <w:tcPr>
            <w:tcW w:w="1015" w:type="dxa"/>
          </w:tcPr>
          <w:p w:rsidR="0007140D" w:rsidRPr="000F71D1" w:rsidRDefault="0007140D" w:rsidP="00175A1B">
            <w:pPr>
              <w:jc w:val="both"/>
              <w:cnfStyle w:val="000000000000" w:firstRow="0" w:lastRow="0" w:firstColumn="0" w:lastColumn="0" w:oddVBand="0" w:evenVBand="0" w:oddHBand="0" w:evenHBand="0" w:firstRowFirstColumn="0" w:firstRowLastColumn="0" w:lastRowFirstColumn="0" w:lastRowLastColumn="0"/>
              <w:rPr>
                <w:rFonts w:ascii="Sylfaen" w:hAnsi="Sylfaen"/>
                <w:color w:val="auto"/>
                <w:lang w:val="ka-GE"/>
              </w:rPr>
            </w:pPr>
            <w:r w:rsidRPr="000F71D1">
              <w:rPr>
                <w:rFonts w:ascii="Sylfaen" w:hAnsi="Sylfaen"/>
                <w:color w:val="auto"/>
                <w:lang w:val="ka-GE"/>
              </w:rPr>
              <w:t>1</w:t>
            </w:r>
          </w:p>
        </w:tc>
        <w:tc>
          <w:tcPr>
            <w:tcW w:w="1268" w:type="dxa"/>
          </w:tcPr>
          <w:p w:rsidR="0007140D" w:rsidRPr="000F71D1" w:rsidRDefault="0007140D" w:rsidP="00175A1B">
            <w:pPr>
              <w:jc w:val="both"/>
              <w:cnfStyle w:val="000000000000" w:firstRow="0" w:lastRow="0" w:firstColumn="0" w:lastColumn="0" w:oddVBand="0" w:evenVBand="0" w:oddHBand="0" w:evenHBand="0" w:firstRowFirstColumn="0" w:firstRowLastColumn="0" w:lastRowFirstColumn="0" w:lastRowLastColumn="0"/>
              <w:rPr>
                <w:rFonts w:ascii="Sylfaen" w:hAnsi="Sylfaen"/>
                <w:color w:val="auto"/>
                <w:lang w:val="ka-GE"/>
              </w:rPr>
            </w:pPr>
            <w:r w:rsidRPr="000F71D1">
              <w:rPr>
                <w:rFonts w:ascii="Sylfaen" w:hAnsi="Sylfaen"/>
                <w:color w:val="auto"/>
                <w:lang w:val="ka-GE"/>
              </w:rPr>
              <w:t>2</w:t>
            </w:r>
          </w:p>
        </w:tc>
      </w:tr>
      <w:tr w:rsidR="000F71D1" w:rsidRPr="000F71D1" w:rsidTr="000714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dxa"/>
          </w:tcPr>
          <w:p w:rsidR="0007140D" w:rsidRPr="000F71D1" w:rsidRDefault="0007140D" w:rsidP="00175A1B">
            <w:pPr>
              <w:jc w:val="both"/>
              <w:rPr>
                <w:rFonts w:ascii="Sylfaen" w:hAnsi="Sylfaen"/>
                <w:color w:val="auto"/>
                <w:lang w:val="ka-GE"/>
              </w:rPr>
            </w:pPr>
            <w:r w:rsidRPr="000F71D1">
              <w:rPr>
                <w:rFonts w:ascii="Sylfaen" w:hAnsi="Sylfaen"/>
                <w:color w:val="auto"/>
                <w:lang w:val="ka-GE"/>
              </w:rPr>
              <w:t>19-21</w:t>
            </w:r>
          </w:p>
        </w:tc>
        <w:tc>
          <w:tcPr>
            <w:tcW w:w="992" w:type="dxa"/>
          </w:tcPr>
          <w:p w:rsidR="0007140D" w:rsidRPr="000F71D1" w:rsidRDefault="0007140D" w:rsidP="00175A1B">
            <w:pPr>
              <w:jc w:val="both"/>
              <w:cnfStyle w:val="000000100000" w:firstRow="0" w:lastRow="0" w:firstColumn="0" w:lastColumn="0" w:oddVBand="0" w:evenVBand="0" w:oddHBand="1" w:evenHBand="0" w:firstRowFirstColumn="0" w:firstRowLastColumn="0" w:lastRowFirstColumn="0" w:lastRowLastColumn="0"/>
              <w:rPr>
                <w:rFonts w:ascii="Sylfaen" w:hAnsi="Sylfaen"/>
                <w:b/>
                <w:color w:val="auto"/>
                <w:lang w:val="ka-GE"/>
              </w:rPr>
            </w:pPr>
            <w:r w:rsidRPr="000F71D1">
              <w:rPr>
                <w:rFonts w:ascii="Sylfaen" w:hAnsi="Sylfaen"/>
                <w:b/>
                <w:color w:val="auto"/>
                <w:lang w:val="ka-GE"/>
              </w:rPr>
              <w:t>7</w:t>
            </w:r>
          </w:p>
        </w:tc>
        <w:tc>
          <w:tcPr>
            <w:tcW w:w="828" w:type="dxa"/>
          </w:tcPr>
          <w:p w:rsidR="0007140D" w:rsidRPr="000F71D1" w:rsidRDefault="0007140D" w:rsidP="00175A1B">
            <w:pPr>
              <w:jc w:val="both"/>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0F71D1">
              <w:rPr>
                <w:rFonts w:ascii="Sylfaen" w:hAnsi="Sylfaen"/>
                <w:color w:val="auto"/>
                <w:lang w:val="ka-GE"/>
              </w:rPr>
              <w:t>4</w:t>
            </w:r>
          </w:p>
        </w:tc>
        <w:tc>
          <w:tcPr>
            <w:tcW w:w="1015" w:type="dxa"/>
          </w:tcPr>
          <w:p w:rsidR="0007140D" w:rsidRPr="000F71D1" w:rsidRDefault="0007140D" w:rsidP="00175A1B">
            <w:pPr>
              <w:jc w:val="both"/>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0F71D1">
              <w:rPr>
                <w:rFonts w:ascii="Sylfaen" w:hAnsi="Sylfaen"/>
                <w:color w:val="auto"/>
                <w:lang w:val="ka-GE"/>
              </w:rPr>
              <w:t>1</w:t>
            </w:r>
          </w:p>
        </w:tc>
        <w:tc>
          <w:tcPr>
            <w:tcW w:w="1268" w:type="dxa"/>
          </w:tcPr>
          <w:p w:rsidR="0007140D" w:rsidRPr="000F71D1" w:rsidRDefault="0007140D" w:rsidP="00175A1B">
            <w:pPr>
              <w:jc w:val="both"/>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0F71D1">
              <w:rPr>
                <w:rFonts w:ascii="Sylfaen" w:hAnsi="Sylfaen"/>
                <w:color w:val="auto"/>
                <w:lang w:val="ka-GE"/>
              </w:rPr>
              <w:t>2</w:t>
            </w:r>
          </w:p>
        </w:tc>
      </w:tr>
      <w:tr w:rsidR="000F71D1" w:rsidRPr="000F71D1" w:rsidTr="0007140D">
        <w:tc>
          <w:tcPr>
            <w:cnfStyle w:val="001000000000" w:firstRow="0" w:lastRow="0" w:firstColumn="1" w:lastColumn="0" w:oddVBand="0" w:evenVBand="0" w:oddHBand="0" w:evenHBand="0" w:firstRowFirstColumn="0" w:firstRowLastColumn="0" w:lastRowFirstColumn="0" w:lastRowLastColumn="0"/>
            <w:tcW w:w="1250" w:type="dxa"/>
          </w:tcPr>
          <w:p w:rsidR="0007140D" w:rsidRPr="000F71D1" w:rsidRDefault="0007140D" w:rsidP="00175A1B">
            <w:pPr>
              <w:jc w:val="both"/>
              <w:rPr>
                <w:rFonts w:ascii="Sylfaen" w:hAnsi="Sylfaen"/>
                <w:color w:val="auto"/>
                <w:lang w:val="ka-GE"/>
              </w:rPr>
            </w:pPr>
            <w:r w:rsidRPr="000F71D1">
              <w:rPr>
                <w:rFonts w:ascii="Sylfaen" w:hAnsi="Sylfaen"/>
                <w:color w:val="auto"/>
                <w:lang w:val="ka-GE"/>
              </w:rPr>
              <w:t>22-24</w:t>
            </w:r>
          </w:p>
        </w:tc>
        <w:tc>
          <w:tcPr>
            <w:tcW w:w="992" w:type="dxa"/>
          </w:tcPr>
          <w:p w:rsidR="0007140D" w:rsidRPr="000F71D1" w:rsidRDefault="0007140D" w:rsidP="00175A1B">
            <w:pPr>
              <w:jc w:val="both"/>
              <w:cnfStyle w:val="000000000000" w:firstRow="0" w:lastRow="0" w:firstColumn="0" w:lastColumn="0" w:oddVBand="0" w:evenVBand="0" w:oddHBand="0" w:evenHBand="0" w:firstRowFirstColumn="0" w:firstRowLastColumn="0" w:lastRowFirstColumn="0" w:lastRowLastColumn="0"/>
              <w:rPr>
                <w:rFonts w:ascii="Sylfaen" w:hAnsi="Sylfaen"/>
                <w:b/>
                <w:color w:val="auto"/>
                <w:lang w:val="ka-GE"/>
              </w:rPr>
            </w:pPr>
            <w:r w:rsidRPr="000F71D1">
              <w:rPr>
                <w:rFonts w:ascii="Sylfaen" w:hAnsi="Sylfaen"/>
                <w:b/>
                <w:color w:val="auto"/>
                <w:lang w:val="ka-GE"/>
              </w:rPr>
              <w:t>8</w:t>
            </w:r>
          </w:p>
        </w:tc>
        <w:tc>
          <w:tcPr>
            <w:tcW w:w="828" w:type="dxa"/>
          </w:tcPr>
          <w:p w:rsidR="0007140D" w:rsidRPr="000F71D1" w:rsidRDefault="0007140D" w:rsidP="00175A1B">
            <w:pPr>
              <w:jc w:val="both"/>
              <w:cnfStyle w:val="000000000000" w:firstRow="0" w:lastRow="0" w:firstColumn="0" w:lastColumn="0" w:oddVBand="0" w:evenVBand="0" w:oddHBand="0" w:evenHBand="0" w:firstRowFirstColumn="0" w:firstRowLastColumn="0" w:lastRowFirstColumn="0" w:lastRowLastColumn="0"/>
              <w:rPr>
                <w:rFonts w:ascii="Sylfaen" w:hAnsi="Sylfaen"/>
                <w:color w:val="auto"/>
                <w:lang w:val="ka-GE"/>
              </w:rPr>
            </w:pPr>
            <w:r w:rsidRPr="000F71D1">
              <w:rPr>
                <w:rFonts w:ascii="Sylfaen" w:hAnsi="Sylfaen"/>
                <w:color w:val="auto"/>
                <w:lang w:val="ka-GE"/>
              </w:rPr>
              <w:t>4</w:t>
            </w:r>
          </w:p>
        </w:tc>
        <w:tc>
          <w:tcPr>
            <w:tcW w:w="1015" w:type="dxa"/>
          </w:tcPr>
          <w:p w:rsidR="0007140D" w:rsidRPr="000F71D1" w:rsidRDefault="0007140D" w:rsidP="00175A1B">
            <w:pPr>
              <w:jc w:val="both"/>
              <w:cnfStyle w:val="000000000000" w:firstRow="0" w:lastRow="0" w:firstColumn="0" w:lastColumn="0" w:oddVBand="0" w:evenVBand="0" w:oddHBand="0" w:evenHBand="0" w:firstRowFirstColumn="0" w:firstRowLastColumn="0" w:lastRowFirstColumn="0" w:lastRowLastColumn="0"/>
              <w:rPr>
                <w:rFonts w:ascii="Sylfaen" w:hAnsi="Sylfaen"/>
                <w:color w:val="auto"/>
                <w:lang w:val="ka-GE"/>
              </w:rPr>
            </w:pPr>
            <w:r w:rsidRPr="000F71D1">
              <w:rPr>
                <w:rFonts w:ascii="Sylfaen" w:hAnsi="Sylfaen"/>
                <w:color w:val="auto"/>
                <w:lang w:val="ka-GE"/>
              </w:rPr>
              <w:t>1</w:t>
            </w:r>
          </w:p>
        </w:tc>
        <w:tc>
          <w:tcPr>
            <w:tcW w:w="1268" w:type="dxa"/>
          </w:tcPr>
          <w:p w:rsidR="0007140D" w:rsidRPr="000F71D1" w:rsidRDefault="0007140D" w:rsidP="00175A1B">
            <w:pPr>
              <w:jc w:val="both"/>
              <w:cnfStyle w:val="000000000000" w:firstRow="0" w:lastRow="0" w:firstColumn="0" w:lastColumn="0" w:oddVBand="0" w:evenVBand="0" w:oddHBand="0" w:evenHBand="0" w:firstRowFirstColumn="0" w:firstRowLastColumn="0" w:lastRowFirstColumn="0" w:lastRowLastColumn="0"/>
              <w:rPr>
                <w:rFonts w:ascii="Sylfaen" w:hAnsi="Sylfaen"/>
                <w:color w:val="auto"/>
                <w:lang w:val="ka-GE"/>
              </w:rPr>
            </w:pPr>
            <w:r w:rsidRPr="000F71D1">
              <w:rPr>
                <w:rFonts w:ascii="Sylfaen" w:hAnsi="Sylfaen"/>
                <w:color w:val="auto"/>
                <w:lang w:val="ka-GE"/>
              </w:rPr>
              <w:t>3</w:t>
            </w:r>
          </w:p>
        </w:tc>
      </w:tr>
      <w:tr w:rsidR="000F71D1" w:rsidRPr="000F71D1" w:rsidTr="000714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dxa"/>
          </w:tcPr>
          <w:p w:rsidR="0007140D" w:rsidRPr="000F71D1" w:rsidRDefault="0007140D" w:rsidP="00175A1B">
            <w:pPr>
              <w:jc w:val="both"/>
              <w:rPr>
                <w:rFonts w:ascii="Sylfaen" w:hAnsi="Sylfaen"/>
                <w:color w:val="auto"/>
                <w:lang w:val="ka-GE"/>
              </w:rPr>
            </w:pPr>
            <w:r w:rsidRPr="000F71D1">
              <w:rPr>
                <w:rFonts w:ascii="Sylfaen" w:hAnsi="Sylfaen"/>
                <w:color w:val="auto"/>
                <w:lang w:val="ka-GE"/>
              </w:rPr>
              <w:t>25-27</w:t>
            </w:r>
          </w:p>
        </w:tc>
        <w:tc>
          <w:tcPr>
            <w:tcW w:w="992" w:type="dxa"/>
          </w:tcPr>
          <w:p w:rsidR="0007140D" w:rsidRPr="000F71D1" w:rsidRDefault="0007140D" w:rsidP="00175A1B">
            <w:pPr>
              <w:jc w:val="both"/>
              <w:cnfStyle w:val="000000100000" w:firstRow="0" w:lastRow="0" w:firstColumn="0" w:lastColumn="0" w:oddVBand="0" w:evenVBand="0" w:oddHBand="1" w:evenHBand="0" w:firstRowFirstColumn="0" w:firstRowLastColumn="0" w:lastRowFirstColumn="0" w:lastRowLastColumn="0"/>
              <w:rPr>
                <w:rFonts w:ascii="Sylfaen" w:hAnsi="Sylfaen"/>
                <w:b/>
                <w:color w:val="auto"/>
                <w:lang w:val="ka-GE"/>
              </w:rPr>
            </w:pPr>
            <w:r w:rsidRPr="000F71D1">
              <w:rPr>
                <w:rFonts w:ascii="Sylfaen" w:hAnsi="Sylfaen"/>
                <w:b/>
                <w:color w:val="auto"/>
                <w:lang w:val="ka-GE"/>
              </w:rPr>
              <w:t>9</w:t>
            </w:r>
          </w:p>
        </w:tc>
        <w:tc>
          <w:tcPr>
            <w:tcW w:w="828" w:type="dxa"/>
          </w:tcPr>
          <w:p w:rsidR="0007140D" w:rsidRPr="000F71D1" w:rsidRDefault="0007140D" w:rsidP="00175A1B">
            <w:pPr>
              <w:jc w:val="both"/>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0F71D1">
              <w:rPr>
                <w:rFonts w:ascii="Sylfaen" w:hAnsi="Sylfaen"/>
                <w:color w:val="auto"/>
                <w:lang w:val="ka-GE"/>
              </w:rPr>
              <w:t>4</w:t>
            </w:r>
          </w:p>
        </w:tc>
        <w:tc>
          <w:tcPr>
            <w:tcW w:w="1015" w:type="dxa"/>
          </w:tcPr>
          <w:p w:rsidR="0007140D" w:rsidRPr="000F71D1" w:rsidRDefault="0007140D" w:rsidP="00175A1B">
            <w:pPr>
              <w:jc w:val="both"/>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0F71D1">
              <w:rPr>
                <w:rFonts w:ascii="Sylfaen" w:hAnsi="Sylfaen"/>
                <w:color w:val="auto"/>
                <w:lang w:val="ka-GE"/>
              </w:rPr>
              <w:t>1</w:t>
            </w:r>
          </w:p>
        </w:tc>
        <w:tc>
          <w:tcPr>
            <w:tcW w:w="1268" w:type="dxa"/>
          </w:tcPr>
          <w:p w:rsidR="0007140D" w:rsidRPr="000F71D1" w:rsidRDefault="0007140D" w:rsidP="00175A1B">
            <w:pPr>
              <w:jc w:val="both"/>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0F71D1">
              <w:rPr>
                <w:rFonts w:ascii="Sylfaen" w:hAnsi="Sylfaen"/>
                <w:color w:val="auto"/>
                <w:lang w:val="ka-GE"/>
              </w:rPr>
              <w:t>4</w:t>
            </w:r>
          </w:p>
        </w:tc>
      </w:tr>
      <w:tr w:rsidR="000F71D1" w:rsidRPr="000F71D1" w:rsidTr="0007140D">
        <w:tc>
          <w:tcPr>
            <w:cnfStyle w:val="001000000000" w:firstRow="0" w:lastRow="0" w:firstColumn="1" w:lastColumn="0" w:oddVBand="0" w:evenVBand="0" w:oddHBand="0" w:evenHBand="0" w:firstRowFirstColumn="0" w:firstRowLastColumn="0" w:lastRowFirstColumn="0" w:lastRowLastColumn="0"/>
            <w:tcW w:w="1250" w:type="dxa"/>
          </w:tcPr>
          <w:p w:rsidR="0007140D" w:rsidRPr="000F71D1" w:rsidRDefault="0007140D" w:rsidP="00175A1B">
            <w:pPr>
              <w:jc w:val="both"/>
              <w:rPr>
                <w:rFonts w:ascii="Sylfaen" w:hAnsi="Sylfaen"/>
                <w:color w:val="auto"/>
                <w:lang w:val="ka-GE"/>
              </w:rPr>
            </w:pPr>
            <w:r w:rsidRPr="000F71D1">
              <w:rPr>
                <w:rFonts w:ascii="Sylfaen" w:hAnsi="Sylfaen"/>
                <w:color w:val="auto"/>
                <w:lang w:val="ka-GE"/>
              </w:rPr>
              <w:t>28-30</w:t>
            </w:r>
          </w:p>
        </w:tc>
        <w:tc>
          <w:tcPr>
            <w:tcW w:w="992" w:type="dxa"/>
          </w:tcPr>
          <w:p w:rsidR="0007140D" w:rsidRPr="000F71D1" w:rsidRDefault="0007140D" w:rsidP="00175A1B">
            <w:pPr>
              <w:jc w:val="both"/>
              <w:cnfStyle w:val="000000000000" w:firstRow="0" w:lastRow="0" w:firstColumn="0" w:lastColumn="0" w:oddVBand="0" w:evenVBand="0" w:oddHBand="0" w:evenHBand="0" w:firstRowFirstColumn="0" w:firstRowLastColumn="0" w:lastRowFirstColumn="0" w:lastRowLastColumn="0"/>
              <w:rPr>
                <w:rFonts w:ascii="Sylfaen" w:hAnsi="Sylfaen"/>
                <w:b/>
                <w:color w:val="auto"/>
                <w:lang w:val="ka-GE"/>
              </w:rPr>
            </w:pPr>
            <w:r w:rsidRPr="000F71D1">
              <w:rPr>
                <w:rFonts w:ascii="Sylfaen" w:hAnsi="Sylfaen"/>
                <w:b/>
                <w:color w:val="auto"/>
                <w:lang w:val="ka-GE"/>
              </w:rPr>
              <w:t>11</w:t>
            </w:r>
          </w:p>
        </w:tc>
        <w:tc>
          <w:tcPr>
            <w:tcW w:w="828" w:type="dxa"/>
          </w:tcPr>
          <w:p w:rsidR="0007140D" w:rsidRPr="000F71D1" w:rsidRDefault="0007140D" w:rsidP="00175A1B">
            <w:pPr>
              <w:jc w:val="both"/>
              <w:cnfStyle w:val="000000000000" w:firstRow="0" w:lastRow="0" w:firstColumn="0" w:lastColumn="0" w:oddVBand="0" w:evenVBand="0" w:oddHBand="0" w:evenHBand="0" w:firstRowFirstColumn="0" w:firstRowLastColumn="0" w:lastRowFirstColumn="0" w:lastRowLastColumn="0"/>
              <w:rPr>
                <w:rFonts w:ascii="Sylfaen" w:hAnsi="Sylfaen"/>
                <w:color w:val="auto"/>
                <w:lang w:val="ka-GE"/>
              </w:rPr>
            </w:pPr>
            <w:r w:rsidRPr="000F71D1">
              <w:rPr>
                <w:rFonts w:ascii="Sylfaen" w:hAnsi="Sylfaen"/>
                <w:color w:val="auto"/>
                <w:lang w:val="ka-GE"/>
              </w:rPr>
              <w:t>5</w:t>
            </w:r>
          </w:p>
        </w:tc>
        <w:tc>
          <w:tcPr>
            <w:tcW w:w="1015" w:type="dxa"/>
          </w:tcPr>
          <w:p w:rsidR="0007140D" w:rsidRPr="000F71D1" w:rsidRDefault="0007140D" w:rsidP="00175A1B">
            <w:pPr>
              <w:jc w:val="both"/>
              <w:cnfStyle w:val="000000000000" w:firstRow="0" w:lastRow="0" w:firstColumn="0" w:lastColumn="0" w:oddVBand="0" w:evenVBand="0" w:oddHBand="0" w:evenHBand="0" w:firstRowFirstColumn="0" w:firstRowLastColumn="0" w:lastRowFirstColumn="0" w:lastRowLastColumn="0"/>
              <w:rPr>
                <w:rFonts w:ascii="Sylfaen" w:hAnsi="Sylfaen"/>
                <w:color w:val="auto"/>
                <w:lang w:val="ka-GE"/>
              </w:rPr>
            </w:pPr>
            <w:r w:rsidRPr="000F71D1">
              <w:rPr>
                <w:rFonts w:ascii="Sylfaen" w:hAnsi="Sylfaen"/>
                <w:color w:val="auto"/>
                <w:lang w:val="ka-GE"/>
              </w:rPr>
              <w:t>1</w:t>
            </w:r>
          </w:p>
        </w:tc>
        <w:tc>
          <w:tcPr>
            <w:tcW w:w="1268" w:type="dxa"/>
          </w:tcPr>
          <w:p w:rsidR="0007140D" w:rsidRPr="000F71D1" w:rsidRDefault="0007140D" w:rsidP="00175A1B">
            <w:pPr>
              <w:jc w:val="both"/>
              <w:cnfStyle w:val="000000000000" w:firstRow="0" w:lastRow="0" w:firstColumn="0" w:lastColumn="0" w:oddVBand="0" w:evenVBand="0" w:oddHBand="0" w:evenHBand="0" w:firstRowFirstColumn="0" w:firstRowLastColumn="0" w:lastRowFirstColumn="0" w:lastRowLastColumn="0"/>
              <w:rPr>
                <w:rFonts w:ascii="Sylfaen" w:hAnsi="Sylfaen"/>
                <w:color w:val="auto"/>
                <w:lang w:val="ka-GE"/>
              </w:rPr>
            </w:pPr>
            <w:r w:rsidRPr="000F71D1">
              <w:rPr>
                <w:rFonts w:ascii="Sylfaen" w:hAnsi="Sylfaen"/>
                <w:color w:val="auto"/>
                <w:lang w:val="ka-GE"/>
              </w:rPr>
              <w:t>5</w:t>
            </w:r>
          </w:p>
        </w:tc>
      </w:tr>
      <w:tr w:rsidR="000F71D1" w:rsidRPr="000F71D1" w:rsidTr="000714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dxa"/>
          </w:tcPr>
          <w:p w:rsidR="0007140D" w:rsidRPr="000F71D1" w:rsidRDefault="0007140D" w:rsidP="00175A1B">
            <w:pPr>
              <w:jc w:val="both"/>
              <w:rPr>
                <w:rFonts w:ascii="Sylfaen" w:hAnsi="Sylfaen"/>
                <w:color w:val="auto"/>
                <w:lang w:val="ka-GE"/>
              </w:rPr>
            </w:pPr>
            <w:r w:rsidRPr="000F71D1">
              <w:rPr>
                <w:rFonts w:ascii="Sylfaen" w:hAnsi="Sylfaen"/>
                <w:color w:val="auto"/>
                <w:lang w:val="ka-GE"/>
              </w:rPr>
              <w:t>31-33</w:t>
            </w:r>
          </w:p>
        </w:tc>
        <w:tc>
          <w:tcPr>
            <w:tcW w:w="992" w:type="dxa"/>
          </w:tcPr>
          <w:p w:rsidR="0007140D" w:rsidRPr="000F71D1" w:rsidRDefault="0007140D" w:rsidP="00175A1B">
            <w:pPr>
              <w:jc w:val="both"/>
              <w:cnfStyle w:val="000000100000" w:firstRow="0" w:lastRow="0" w:firstColumn="0" w:lastColumn="0" w:oddVBand="0" w:evenVBand="0" w:oddHBand="1" w:evenHBand="0" w:firstRowFirstColumn="0" w:firstRowLastColumn="0" w:lastRowFirstColumn="0" w:lastRowLastColumn="0"/>
              <w:rPr>
                <w:rFonts w:ascii="Sylfaen" w:hAnsi="Sylfaen"/>
                <w:b/>
                <w:color w:val="auto"/>
                <w:lang w:val="ka-GE"/>
              </w:rPr>
            </w:pPr>
            <w:r w:rsidRPr="000F71D1">
              <w:rPr>
                <w:rFonts w:ascii="Sylfaen" w:hAnsi="Sylfaen"/>
                <w:b/>
                <w:color w:val="auto"/>
                <w:lang w:val="ka-GE"/>
              </w:rPr>
              <w:t>12</w:t>
            </w:r>
          </w:p>
        </w:tc>
        <w:tc>
          <w:tcPr>
            <w:tcW w:w="828" w:type="dxa"/>
          </w:tcPr>
          <w:p w:rsidR="0007140D" w:rsidRPr="000F71D1" w:rsidRDefault="0007140D" w:rsidP="00175A1B">
            <w:pPr>
              <w:jc w:val="both"/>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0F71D1">
              <w:rPr>
                <w:rFonts w:ascii="Sylfaen" w:hAnsi="Sylfaen"/>
                <w:color w:val="auto"/>
                <w:lang w:val="ka-GE"/>
              </w:rPr>
              <w:t>5</w:t>
            </w:r>
          </w:p>
        </w:tc>
        <w:tc>
          <w:tcPr>
            <w:tcW w:w="1015" w:type="dxa"/>
          </w:tcPr>
          <w:p w:rsidR="0007140D" w:rsidRPr="000F71D1" w:rsidRDefault="0007140D" w:rsidP="00175A1B">
            <w:pPr>
              <w:jc w:val="both"/>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0F71D1">
              <w:rPr>
                <w:rFonts w:ascii="Sylfaen" w:hAnsi="Sylfaen"/>
                <w:color w:val="auto"/>
                <w:lang w:val="ka-GE"/>
              </w:rPr>
              <w:t>1</w:t>
            </w:r>
          </w:p>
        </w:tc>
        <w:tc>
          <w:tcPr>
            <w:tcW w:w="1268" w:type="dxa"/>
          </w:tcPr>
          <w:p w:rsidR="0007140D" w:rsidRPr="000F71D1" w:rsidRDefault="0007140D" w:rsidP="00175A1B">
            <w:pPr>
              <w:jc w:val="both"/>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0F71D1">
              <w:rPr>
                <w:rFonts w:ascii="Sylfaen" w:hAnsi="Sylfaen"/>
                <w:color w:val="auto"/>
                <w:lang w:val="ka-GE"/>
              </w:rPr>
              <w:t>6</w:t>
            </w:r>
          </w:p>
        </w:tc>
      </w:tr>
      <w:tr w:rsidR="000F71D1" w:rsidRPr="000F71D1" w:rsidTr="0007140D">
        <w:tc>
          <w:tcPr>
            <w:cnfStyle w:val="001000000000" w:firstRow="0" w:lastRow="0" w:firstColumn="1" w:lastColumn="0" w:oddVBand="0" w:evenVBand="0" w:oddHBand="0" w:evenHBand="0" w:firstRowFirstColumn="0" w:firstRowLastColumn="0" w:lastRowFirstColumn="0" w:lastRowLastColumn="0"/>
            <w:tcW w:w="1250" w:type="dxa"/>
          </w:tcPr>
          <w:p w:rsidR="0007140D" w:rsidRPr="000F71D1" w:rsidRDefault="0007140D" w:rsidP="00175A1B">
            <w:pPr>
              <w:jc w:val="both"/>
              <w:rPr>
                <w:rFonts w:ascii="Sylfaen" w:hAnsi="Sylfaen"/>
                <w:color w:val="auto"/>
                <w:lang w:val="ka-GE"/>
              </w:rPr>
            </w:pPr>
            <w:r w:rsidRPr="000F71D1">
              <w:rPr>
                <w:rFonts w:ascii="Sylfaen" w:hAnsi="Sylfaen"/>
                <w:color w:val="auto"/>
                <w:lang w:val="ka-GE"/>
              </w:rPr>
              <w:t>34-36</w:t>
            </w:r>
          </w:p>
        </w:tc>
        <w:tc>
          <w:tcPr>
            <w:tcW w:w="992" w:type="dxa"/>
          </w:tcPr>
          <w:p w:rsidR="0007140D" w:rsidRPr="000F71D1" w:rsidRDefault="0007140D" w:rsidP="00175A1B">
            <w:pPr>
              <w:jc w:val="both"/>
              <w:cnfStyle w:val="000000000000" w:firstRow="0" w:lastRow="0" w:firstColumn="0" w:lastColumn="0" w:oddVBand="0" w:evenVBand="0" w:oddHBand="0" w:evenHBand="0" w:firstRowFirstColumn="0" w:firstRowLastColumn="0" w:lastRowFirstColumn="0" w:lastRowLastColumn="0"/>
              <w:rPr>
                <w:rFonts w:ascii="Sylfaen" w:hAnsi="Sylfaen"/>
                <w:b/>
                <w:color w:val="auto"/>
                <w:lang w:val="ka-GE"/>
              </w:rPr>
            </w:pPr>
            <w:r w:rsidRPr="000F71D1">
              <w:rPr>
                <w:rFonts w:ascii="Sylfaen" w:hAnsi="Sylfaen"/>
                <w:b/>
                <w:color w:val="auto"/>
                <w:lang w:val="ka-GE"/>
              </w:rPr>
              <w:t>13</w:t>
            </w:r>
          </w:p>
        </w:tc>
        <w:tc>
          <w:tcPr>
            <w:tcW w:w="828" w:type="dxa"/>
          </w:tcPr>
          <w:p w:rsidR="0007140D" w:rsidRPr="000F71D1" w:rsidRDefault="0007140D" w:rsidP="00175A1B">
            <w:pPr>
              <w:jc w:val="both"/>
              <w:cnfStyle w:val="000000000000" w:firstRow="0" w:lastRow="0" w:firstColumn="0" w:lastColumn="0" w:oddVBand="0" w:evenVBand="0" w:oddHBand="0" w:evenHBand="0" w:firstRowFirstColumn="0" w:firstRowLastColumn="0" w:lastRowFirstColumn="0" w:lastRowLastColumn="0"/>
              <w:rPr>
                <w:rFonts w:ascii="Sylfaen" w:hAnsi="Sylfaen"/>
                <w:color w:val="auto"/>
                <w:lang w:val="ka-GE"/>
              </w:rPr>
            </w:pPr>
            <w:r w:rsidRPr="000F71D1">
              <w:rPr>
                <w:rFonts w:ascii="Sylfaen" w:hAnsi="Sylfaen"/>
                <w:color w:val="auto"/>
                <w:lang w:val="ka-GE"/>
              </w:rPr>
              <w:t>5</w:t>
            </w:r>
          </w:p>
        </w:tc>
        <w:tc>
          <w:tcPr>
            <w:tcW w:w="1015" w:type="dxa"/>
          </w:tcPr>
          <w:p w:rsidR="0007140D" w:rsidRPr="000F71D1" w:rsidRDefault="0007140D" w:rsidP="00175A1B">
            <w:pPr>
              <w:jc w:val="both"/>
              <w:cnfStyle w:val="000000000000" w:firstRow="0" w:lastRow="0" w:firstColumn="0" w:lastColumn="0" w:oddVBand="0" w:evenVBand="0" w:oddHBand="0" w:evenHBand="0" w:firstRowFirstColumn="0" w:firstRowLastColumn="0" w:lastRowFirstColumn="0" w:lastRowLastColumn="0"/>
              <w:rPr>
                <w:rFonts w:ascii="Sylfaen" w:hAnsi="Sylfaen"/>
                <w:color w:val="auto"/>
                <w:lang w:val="ka-GE"/>
              </w:rPr>
            </w:pPr>
            <w:r w:rsidRPr="000F71D1">
              <w:rPr>
                <w:rFonts w:ascii="Sylfaen" w:hAnsi="Sylfaen"/>
                <w:color w:val="auto"/>
                <w:lang w:val="ka-GE"/>
              </w:rPr>
              <w:t>2</w:t>
            </w:r>
          </w:p>
        </w:tc>
        <w:tc>
          <w:tcPr>
            <w:tcW w:w="1268" w:type="dxa"/>
          </w:tcPr>
          <w:p w:rsidR="0007140D" w:rsidRPr="000F71D1" w:rsidRDefault="0007140D" w:rsidP="00175A1B">
            <w:pPr>
              <w:jc w:val="both"/>
              <w:cnfStyle w:val="000000000000" w:firstRow="0" w:lastRow="0" w:firstColumn="0" w:lastColumn="0" w:oddVBand="0" w:evenVBand="0" w:oddHBand="0" w:evenHBand="0" w:firstRowFirstColumn="0" w:firstRowLastColumn="0" w:lastRowFirstColumn="0" w:lastRowLastColumn="0"/>
              <w:rPr>
                <w:rFonts w:ascii="Sylfaen" w:hAnsi="Sylfaen"/>
                <w:color w:val="auto"/>
                <w:lang w:val="ka-GE"/>
              </w:rPr>
            </w:pPr>
            <w:r w:rsidRPr="000F71D1">
              <w:rPr>
                <w:rFonts w:ascii="Sylfaen" w:hAnsi="Sylfaen"/>
                <w:color w:val="auto"/>
                <w:lang w:val="ka-GE"/>
              </w:rPr>
              <w:t>6</w:t>
            </w:r>
          </w:p>
        </w:tc>
      </w:tr>
      <w:tr w:rsidR="000F71D1" w:rsidRPr="000F71D1" w:rsidTr="000714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dxa"/>
          </w:tcPr>
          <w:p w:rsidR="0007140D" w:rsidRPr="000F71D1" w:rsidRDefault="0007140D" w:rsidP="00175A1B">
            <w:pPr>
              <w:jc w:val="both"/>
              <w:rPr>
                <w:rFonts w:ascii="Sylfaen" w:hAnsi="Sylfaen"/>
                <w:color w:val="auto"/>
                <w:lang w:val="ka-GE"/>
              </w:rPr>
            </w:pPr>
            <w:r w:rsidRPr="000F71D1">
              <w:rPr>
                <w:rFonts w:ascii="Sylfaen" w:hAnsi="Sylfaen"/>
                <w:color w:val="auto"/>
                <w:lang w:val="ka-GE"/>
              </w:rPr>
              <w:t>37-39</w:t>
            </w:r>
          </w:p>
        </w:tc>
        <w:tc>
          <w:tcPr>
            <w:tcW w:w="992" w:type="dxa"/>
          </w:tcPr>
          <w:p w:rsidR="0007140D" w:rsidRPr="000F71D1" w:rsidRDefault="0007140D" w:rsidP="00175A1B">
            <w:pPr>
              <w:jc w:val="both"/>
              <w:cnfStyle w:val="000000100000" w:firstRow="0" w:lastRow="0" w:firstColumn="0" w:lastColumn="0" w:oddVBand="0" w:evenVBand="0" w:oddHBand="1" w:evenHBand="0" w:firstRowFirstColumn="0" w:firstRowLastColumn="0" w:lastRowFirstColumn="0" w:lastRowLastColumn="0"/>
              <w:rPr>
                <w:rFonts w:ascii="Sylfaen" w:hAnsi="Sylfaen"/>
                <w:b/>
                <w:color w:val="auto"/>
                <w:lang w:val="ka-GE"/>
              </w:rPr>
            </w:pPr>
            <w:r w:rsidRPr="000F71D1">
              <w:rPr>
                <w:rFonts w:ascii="Sylfaen" w:hAnsi="Sylfaen"/>
                <w:b/>
                <w:color w:val="auto"/>
                <w:lang w:val="ka-GE"/>
              </w:rPr>
              <w:t>14</w:t>
            </w:r>
          </w:p>
        </w:tc>
        <w:tc>
          <w:tcPr>
            <w:tcW w:w="828" w:type="dxa"/>
          </w:tcPr>
          <w:p w:rsidR="0007140D" w:rsidRPr="000F71D1" w:rsidRDefault="0007140D" w:rsidP="00175A1B">
            <w:pPr>
              <w:jc w:val="both"/>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0F71D1">
              <w:rPr>
                <w:rFonts w:ascii="Sylfaen" w:hAnsi="Sylfaen"/>
                <w:color w:val="auto"/>
                <w:lang w:val="ka-GE"/>
              </w:rPr>
              <w:t>5</w:t>
            </w:r>
          </w:p>
        </w:tc>
        <w:tc>
          <w:tcPr>
            <w:tcW w:w="1015" w:type="dxa"/>
          </w:tcPr>
          <w:p w:rsidR="0007140D" w:rsidRPr="000F71D1" w:rsidRDefault="0007140D" w:rsidP="00175A1B">
            <w:pPr>
              <w:jc w:val="both"/>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0F71D1">
              <w:rPr>
                <w:rFonts w:ascii="Sylfaen" w:hAnsi="Sylfaen"/>
                <w:color w:val="auto"/>
                <w:lang w:val="ka-GE"/>
              </w:rPr>
              <w:t>3</w:t>
            </w:r>
          </w:p>
        </w:tc>
        <w:tc>
          <w:tcPr>
            <w:tcW w:w="1268" w:type="dxa"/>
          </w:tcPr>
          <w:p w:rsidR="0007140D" w:rsidRPr="000F71D1" w:rsidRDefault="0007140D" w:rsidP="00175A1B">
            <w:pPr>
              <w:jc w:val="both"/>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0F71D1">
              <w:rPr>
                <w:rFonts w:ascii="Sylfaen" w:hAnsi="Sylfaen"/>
                <w:color w:val="auto"/>
                <w:lang w:val="ka-GE"/>
              </w:rPr>
              <w:t>6</w:t>
            </w:r>
          </w:p>
        </w:tc>
      </w:tr>
      <w:tr w:rsidR="000F71D1" w:rsidRPr="000F71D1" w:rsidTr="0007140D">
        <w:tc>
          <w:tcPr>
            <w:cnfStyle w:val="001000000000" w:firstRow="0" w:lastRow="0" w:firstColumn="1" w:lastColumn="0" w:oddVBand="0" w:evenVBand="0" w:oddHBand="0" w:evenHBand="0" w:firstRowFirstColumn="0" w:firstRowLastColumn="0" w:lastRowFirstColumn="0" w:lastRowLastColumn="0"/>
            <w:tcW w:w="1250" w:type="dxa"/>
          </w:tcPr>
          <w:p w:rsidR="0007140D" w:rsidRPr="000F71D1" w:rsidRDefault="0007140D" w:rsidP="00175A1B">
            <w:pPr>
              <w:jc w:val="both"/>
              <w:rPr>
                <w:rFonts w:ascii="Sylfaen" w:hAnsi="Sylfaen"/>
                <w:color w:val="auto"/>
                <w:lang w:val="ka-GE"/>
              </w:rPr>
            </w:pPr>
            <w:r w:rsidRPr="000F71D1">
              <w:rPr>
                <w:rFonts w:ascii="Sylfaen" w:hAnsi="Sylfaen"/>
                <w:color w:val="auto"/>
                <w:lang w:val="ka-GE"/>
              </w:rPr>
              <w:t>40-42</w:t>
            </w:r>
          </w:p>
        </w:tc>
        <w:tc>
          <w:tcPr>
            <w:tcW w:w="992" w:type="dxa"/>
          </w:tcPr>
          <w:p w:rsidR="0007140D" w:rsidRPr="000F71D1" w:rsidRDefault="0007140D" w:rsidP="00175A1B">
            <w:pPr>
              <w:jc w:val="both"/>
              <w:cnfStyle w:val="000000000000" w:firstRow="0" w:lastRow="0" w:firstColumn="0" w:lastColumn="0" w:oddVBand="0" w:evenVBand="0" w:oddHBand="0" w:evenHBand="0" w:firstRowFirstColumn="0" w:firstRowLastColumn="0" w:lastRowFirstColumn="0" w:lastRowLastColumn="0"/>
              <w:rPr>
                <w:rFonts w:ascii="Sylfaen" w:hAnsi="Sylfaen"/>
                <w:b/>
                <w:color w:val="auto"/>
                <w:lang w:val="ka-GE"/>
              </w:rPr>
            </w:pPr>
            <w:r w:rsidRPr="000F71D1">
              <w:rPr>
                <w:rFonts w:ascii="Sylfaen" w:hAnsi="Sylfaen"/>
                <w:b/>
                <w:color w:val="auto"/>
                <w:lang w:val="ka-GE"/>
              </w:rPr>
              <w:t>15</w:t>
            </w:r>
          </w:p>
        </w:tc>
        <w:tc>
          <w:tcPr>
            <w:tcW w:w="828" w:type="dxa"/>
          </w:tcPr>
          <w:p w:rsidR="0007140D" w:rsidRPr="000F71D1" w:rsidRDefault="0007140D" w:rsidP="00175A1B">
            <w:pPr>
              <w:jc w:val="both"/>
              <w:cnfStyle w:val="000000000000" w:firstRow="0" w:lastRow="0" w:firstColumn="0" w:lastColumn="0" w:oddVBand="0" w:evenVBand="0" w:oddHBand="0" w:evenHBand="0" w:firstRowFirstColumn="0" w:firstRowLastColumn="0" w:lastRowFirstColumn="0" w:lastRowLastColumn="0"/>
              <w:rPr>
                <w:rFonts w:ascii="Sylfaen" w:hAnsi="Sylfaen"/>
                <w:color w:val="auto"/>
                <w:lang w:val="ka-GE"/>
              </w:rPr>
            </w:pPr>
            <w:r w:rsidRPr="000F71D1">
              <w:rPr>
                <w:rFonts w:ascii="Sylfaen" w:hAnsi="Sylfaen"/>
                <w:color w:val="auto"/>
                <w:lang w:val="ka-GE"/>
              </w:rPr>
              <w:t>5</w:t>
            </w:r>
          </w:p>
        </w:tc>
        <w:tc>
          <w:tcPr>
            <w:tcW w:w="1015" w:type="dxa"/>
          </w:tcPr>
          <w:p w:rsidR="0007140D" w:rsidRPr="000F71D1" w:rsidRDefault="0007140D" w:rsidP="00175A1B">
            <w:pPr>
              <w:jc w:val="both"/>
              <w:cnfStyle w:val="000000000000" w:firstRow="0" w:lastRow="0" w:firstColumn="0" w:lastColumn="0" w:oddVBand="0" w:evenVBand="0" w:oddHBand="0" w:evenHBand="0" w:firstRowFirstColumn="0" w:firstRowLastColumn="0" w:lastRowFirstColumn="0" w:lastRowLastColumn="0"/>
              <w:rPr>
                <w:rFonts w:ascii="Sylfaen" w:hAnsi="Sylfaen"/>
                <w:color w:val="auto"/>
                <w:lang w:val="ka-GE"/>
              </w:rPr>
            </w:pPr>
            <w:r w:rsidRPr="000F71D1">
              <w:rPr>
                <w:rFonts w:ascii="Sylfaen" w:hAnsi="Sylfaen"/>
                <w:color w:val="auto"/>
                <w:lang w:val="ka-GE"/>
              </w:rPr>
              <w:t>3</w:t>
            </w:r>
          </w:p>
        </w:tc>
        <w:tc>
          <w:tcPr>
            <w:tcW w:w="1268" w:type="dxa"/>
          </w:tcPr>
          <w:p w:rsidR="0007140D" w:rsidRPr="000F71D1" w:rsidRDefault="0007140D" w:rsidP="00175A1B">
            <w:pPr>
              <w:jc w:val="both"/>
              <w:cnfStyle w:val="000000000000" w:firstRow="0" w:lastRow="0" w:firstColumn="0" w:lastColumn="0" w:oddVBand="0" w:evenVBand="0" w:oddHBand="0" w:evenHBand="0" w:firstRowFirstColumn="0" w:firstRowLastColumn="0" w:lastRowFirstColumn="0" w:lastRowLastColumn="0"/>
              <w:rPr>
                <w:rFonts w:ascii="Sylfaen" w:hAnsi="Sylfaen"/>
                <w:color w:val="auto"/>
                <w:lang w:val="ka-GE"/>
              </w:rPr>
            </w:pPr>
            <w:r w:rsidRPr="000F71D1">
              <w:rPr>
                <w:rFonts w:ascii="Sylfaen" w:hAnsi="Sylfaen"/>
                <w:color w:val="auto"/>
                <w:lang w:val="ka-GE"/>
              </w:rPr>
              <w:t>7</w:t>
            </w:r>
          </w:p>
        </w:tc>
      </w:tr>
      <w:tr w:rsidR="000F71D1" w:rsidRPr="000F71D1" w:rsidTr="000714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dxa"/>
          </w:tcPr>
          <w:p w:rsidR="0007140D" w:rsidRPr="000F71D1" w:rsidRDefault="0007140D" w:rsidP="00175A1B">
            <w:pPr>
              <w:jc w:val="both"/>
              <w:rPr>
                <w:rFonts w:ascii="Sylfaen" w:hAnsi="Sylfaen"/>
                <w:color w:val="auto"/>
                <w:lang w:val="ka-GE"/>
              </w:rPr>
            </w:pPr>
            <w:r w:rsidRPr="000F71D1">
              <w:rPr>
                <w:rFonts w:ascii="Sylfaen" w:hAnsi="Sylfaen"/>
                <w:color w:val="auto"/>
                <w:lang w:val="ka-GE"/>
              </w:rPr>
              <w:t>43-45</w:t>
            </w:r>
          </w:p>
        </w:tc>
        <w:tc>
          <w:tcPr>
            <w:tcW w:w="992" w:type="dxa"/>
          </w:tcPr>
          <w:p w:rsidR="0007140D" w:rsidRPr="000F71D1" w:rsidRDefault="0007140D" w:rsidP="00175A1B">
            <w:pPr>
              <w:jc w:val="both"/>
              <w:cnfStyle w:val="000000100000" w:firstRow="0" w:lastRow="0" w:firstColumn="0" w:lastColumn="0" w:oddVBand="0" w:evenVBand="0" w:oddHBand="1" w:evenHBand="0" w:firstRowFirstColumn="0" w:firstRowLastColumn="0" w:lastRowFirstColumn="0" w:lastRowLastColumn="0"/>
              <w:rPr>
                <w:rFonts w:ascii="Sylfaen" w:hAnsi="Sylfaen"/>
                <w:b/>
                <w:color w:val="auto"/>
                <w:lang w:val="ka-GE"/>
              </w:rPr>
            </w:pPr>
            <w:r w:rsidRPr="000F71D1">
              <w:rPr>
                <w:rFonts w:ascii="Sylfaen" w:hAnsi="Sylfaen"/>
                <w:b/>
                <w:color w:val="auto"/>
                <w:lang w:val="ka-GE"/>
              </w:rPr>
              <w:t>16</w:t>
            </w:r>
          </w:p>
        </w:tc>
        <w:tc>
          <w:tcPr>
            <w:tcW w:w="828" w:type="dxa"/>
          </w:tcPr>
          <w:p w:rsidR="0007140D" w:rsidRPr="000F71D1" w:rsidRDefault="0007140D" w:rsidP="00175A1B">
            <w:pPr>
              <w:jc w:val="both"/>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0F71D1">
              <w:rPr>
                <w:rFonts w:ascii="Sylfaen" w:hAnsi="Sylfaen"/>
                <w:color w:val="auto"/>
                <w:lang w:val="ka-GE"/>
              </w:rPr>
              <w:t>5</w:t>
            </w:r>
          </w:p>
        </w:tc>
        <w:tc>
          <w:tcPr>
            <w:tcW w:w="1015" w:type="dxa"/>
          </w:tcPr>
          <w:p w:rsidR="0007140D" w:rsidRPr="000F71D1" w:rsidRDefault="0007140D" w:rsidP="00175A1B">
            <w:pPr>
              <w:jc w:val="both"/>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0F71D1">
              <w:rPr>
                <w:rFonts w:ascii="Sylfaen" w:hAnsi="Sylfaen"/>
                <w:color w:val="auto"/>
                <w:lang w:val="ka-GE"/>
              </w:rPr>
              <w:t>4</w:t>
            </w:r>
          </w:p>
        </w:tc>
        <w:tc>
          <w:tcPr>
            <w:tcW w:w="1268" w:type="dxa"/>
          </w:tcPr>
          <w:p w:rsidR="0007140D" w:rsidRPr="000F71D1" w:rsidRDefault="0007140D" w:rsidP="00175A1B">
            <w:pPr>
              <w:jc w:val="both"/>
              <w:cnfStyle w:val="000000100000" w:firstRow="0" w:lastRow="0" w:firstColumn="0" w:lastColumn="0" w:oddVBand="0" w:evenVBand="0" w:oddHBand="1" w:evenHBand="0" w:firstRowFirstColumn="0" w:firstRowLastColumn="0" w:lastRowFirstColumn="0" w:lastRowLastColumn="0"/>
              <w:rPr>
                <w:rFonts w:ascii="Sylfaen" w:hAnsi="Sylfaen"/>
                <w:color w:val="auto"/>
                <w:lang w:val="ka-GE"/>
              </w:rPr>
            </w:pPr>
            <w:r w:rsidRPr="000F71D1">
              <w:rPr>
                <w:rFonts w:ascii="Sylfaen" w:hAnsi="Sylfaen"/>
                <w:color w:val="auto"/>
                <w:lang w:val="ka-GE"/>
              </w:rPr>
              <w:t>7</w:t>
            </w:r>
          </w:p>
        </w:tc>
      </w:tr>
    </w:tbl>
    <w:p w:rsidR="0007140D" w:rsidRPr="000F71D1" w:rsidRDefault="0007140D" w:rsidP="00175A1B">
      <w:pPr>
        <w:spacing w:line="240" w:lineRule="auto"/>
        <w:jc w:val="both"/>
        <w:rPr>
          <w:rFonts w:ascii="Sylfaen" w:hAnsi="Sylfaen"/>
          <w:lang w:val="ka-GE"/>
        </w:rPr>
      </w:pPr>
    </w:p>
    <w:p w:rsidR="0007140D" w:rsidRPr="000F71D1" w:rsidRDefault="0007140D" w:rsidP="00175A1B">
      <w:pPr>
        <w:spacing w:line="240" w:lineRule="auto"/>
        <w:jc w:val="both"/>
        <w:rPr>
          <w:rFonts w:ascii="Sylfaen" w:hAnsi="Sylfaen"/>
          <w:b/>
          <w:sz w:val="24"/>
          <w:lang w:val="ka-GE"/>
        </w:rPr>
      </w:pPr>
      <w:r w:rsidRPr="000F71D1">
        <w:rPr>
          <w:rFonts w:ascii="Sylfaen" w:hAnsi="Sylfaen"/>
          <w:lang w:val="ka-GE"/>
        </w:rPr>
        <w:t xml:space="preserve">* </w:t>
      </w:r>
      <w:r w:rsidRPr="000F71D1">
        <w:rPr>
          <w:rFonts w:ascii="Sylfaen" w:hAnsi="Sylfaen"/>
          <w:sz w:val="20"/>
          <w:lang w:val="ka-GE"/>
        </w:rPr>
        <w:t xml:space="preserve">საბაზისო მოვლას ახორციელებს </w:t>
      </w:r>
      <w:r w:rsidRPr="000F71D1">
        <w:rPr>
          <w:rFonts w:ascii="Sylfaen" w:hAnsi="Sylfaen"/>
          <w:sz w:val="20"/>
        </w:rPr>
        <w:t>RN</w:t>
      </w:r>
      <w:r w:rsidRPr="000F71D1">
        <w:rPr>
          <w:rFonts w:ascii="Sylfaen" w:hAnsi="Sylfaen"/>
          <w:sz w:val="20"/>
          <w:lang w:val="ka-GE"/>
        </w:rPr>
        <w:t xml:space="preserve"> ან </w:t>
      </w:r>
      <w:r w:rsidRPr="000F71D1">
        <w:rPr>
          <w:rFonts w:ascii="Sylfaen" w:hAnsi="Sylfaen"/>
          <w:sz w:val="20"/>
        </w:rPr>
        <w:t>LPN</w:t>
      </w:r>
      <w:r w:rsidRPr="000F71D1">
        <w:rPr>
          <w:rFonts w:ascii="Sylfaen" w:hAnsi="Sylfaen"/>
          <w:sz w:val="20"/>
          <w:lang w:val="ka-GE"/>
        </w:rPr>
        <w:t>,  ან სუნთქვის თერაპევტი</w:t>
      </w:r>
    </w:p>
    <w:p w:rsidR="0007140D" w:rsidRPr="000F71D1" w:rsidRDefault="0007140D" w:rsidP="00175A1B">
      <w:pPr>
        <w:spacing w:line="240" w:lineRule="auto"/>
        <w:jc w:val="both"/>
        <w:rPr>
          <w:rFonts w:ascii="Sylfaen" w:hAnsi="Sylfaen"/>
          <w:lang w:val="ka-GE"/>
        </w:rPr>
      </w:pPr>
      <w:r w:rsidRPr="000F71D1">
        <w:rPr>
          <w:rFonts w:ascii="Sylfaen" w:hAnsi="Sylfaen"/>
          <w:lang w:val="ka-GE"/>
        </w:rPr>
        <w:t>პროფესიონალები, რომელნიც უნდა იყვნენ კვალიფიციური საექთნო მოვლის დაწესებულებაში მუდმივი შტატში ან ხელშეკრულების საფუძველზე:</w:t>
      </w:r>
    </w:p>
    <w:p w:rsidR="0007140D" w:rsidRPr="000F71D1" w:rsidRDefault="0007140D" w:rsidP="00175A1B">
      <w:pPr>
        <w:spacing w:line="240" w:lineRule="auto"/>
        <w:jc w:val="both"/>
        <w:rPr>
          <w:rFonts w:ascii="Sylfaen" w:hAnsi="Sylfaen"/>
          <w:lang w:val="ka-GE"/>
        </w:rPr>
      </w:pPr>
      <w:r w:rsidRPr="000F71D1">
        <w:rPr>
          <w:rFonts w:ascii="Sylfaen" w:hAnsi="Sylfaen"/>
          <w:b/>
          <w:lang w:val="ka-GE"/>
        </w:rPr>
        <w:t xml:space="preserve">სოციალური მუშაკი: </w:t>
      </w:r>
      <w:r w:rsidRPr="000F71D1">
        <w:rPr>
          <w:rFonts w:ascii="Sylfaen" w:hAnsi="Sylfaen"/>
          <w:lang w:val="ka-GE"/>
        </w:rPr>
        <w:t>ბავშვისა და ოჯახის ასისტირება/მხარდაჭერა, სამედიცინო დირექტორის ან ექთან მენეჯერის მოთხოვნით ოჯახის ფსიქოსოციალური შეფასება, ემოციონალური მხარდაჭერა, ბინაზე ვიზიტები და შეფასება;  ოჯახის ადვოკატირება და კოორდინირება; სოციალური ჩარევების დოკუმენტირება.</w:t>
      </w:r>
    </w:p>
    <w:p w:rsidR="0007140D" w:rsidRPr="000F71D1" w:rsidRDefault="0007140D" w:rsidP="00175A1B">
      <w:pPr>
        <w:spacing w:line="240" w:lineRule="auto"/>
        <w:jc w:val="both"/>
        <w:rPr>
          <w:rFonts w:ascii="Sylfaen" w:hAnsi="Sylfaen"/>
          <w:lang w:val="ka-GE"/>
        </w:rPr>
      </w:pPr>
      <w:r w:rsidRPr="000F71D1">
        <w:rPr>
          <w:rFonts w:ascii="Sylfaen" w:hAnsi="Sylfaen"/>
          <w:b/>
          <w:lang w:val="ka-GE"/>
        </w:rPr>
        <w:t xml:space="preserve">ოკუპაციური თერაპევტი: </w:t>
      </w:r>
      <w:r w:rsidRPr="000F71D1">
        <w:rPr>
          <w:rFonts w:ascii="Sylfaen" w:hAnsi="Sylfaen"/>
          <w:lang w:val="ka-GE"/>
        </w:rPr>
        <w:t>მოვალეობა: ექიმის რეფერალის შემდეგ ბავშვის  ნეირო კუნთოვანი სტატუსის, განვითარების დონის, მოტორული ფუნქციის შეფასება. ადაპტაციური, თვით-მოვლისა და თამაშისათვის საჭირო   აღჭურვილების საჭიროების  შეფასება; ინდივიდუალური ბავშვისთვის თერაპიული პროგრამის შედგენა და იმპლემენტაცია; თერაპიული პროგრამისა და პროგრესის დოკუმენტირება; მულტიდისციპლინური გუნდის მუშაობაში აქტიური მონაწილეობა.</w:t>
      </w:r>
    </w:p>
    <w:p w:rsidR="0007140D" w:rsidRPr="000F71D1" w:rsidRDefault="0007140D" w:rsidP="00175A1B">
      <w:pPr>
        <w:spacing w:line="240" w:lineRule="auto"/>
        <w:jc w:val="both"/>
        <w:rPr>
          <w:rFonts w:ascii="Sylfaen" w:hAnsi="Sylfaen"/>
          <w:lang w:val="ka-GE"/>
        </w:rPr>
      </w:pPr>
      <w:r w:rsidRPr="000F71D1">
        <w:rPr>
          <w:rFonts w:ascii="Sylfaen" w:hAnsi="Sylfaen"/>
          <w:b/>
          <w:lang w:val="ka-GE"/>
        </w:rPr>
        <w:t>ფიზოთერაპევტი</w:t>
      </w:r>
    </w:p>
    <w:p w:rsidR="0007140D" w:rsidRPr="000F71D1" w:rsidRDefault="0007140D" w:rsidP="00175A1B">
      <w:pPr>
        <w:spacing w:line="240" w:lineRule="auto"/>
        <w:jc w:val="both"/>
        <w:rPr>
          <w:rFonts w:ascii="Sylfaen" w:hAnsi="Sylfaen"/>
          <w:lang w:val="ka-GE"/>
        </w:rPr>
      </w:pPr>
      <w:r w:rsidRPr="000F71D1">
        <w:rPr>
          <w:rFonts w:ascii="Sylfaen" w:hAnsi="Sylfaen"/>
          <w:b/>
          <w:lang w:val="ka-GE"/>
        </w:rPr>
        <w:t xml:space="preserve">რესპირატორული თერაპევტი: </w:t>
      </w:r>
      <w:r w:rsidRPr="000F71D1">
        <w:rPr>
          <w:rFonts w:ascii="Sylfaen" w:hAnsi="Sylfaen"/>
          <w:lang w:val="ka-GE"/>
        </w:rPr>
        <w:t>ლიცენზირებული სუნთქვის თერაპევტი..</w:t>
      </w:r>
    </w:p>
    <w:p w:rsidR="0007140D" w:rsidRPr="000F71D1" w:rsidRDefault="0007140D" w:rsidP="00175A1B">
      <w:pPr>
        <w:spacing w:line="240" w:lineRule="auto"/>
        <w:jc w:val="both"/>
        <w:rPr>
          <w:rFonts w:ascii="Sylfaen" w:hAnsi="Sylfaen"/>
          <w:lang w:val="ka-GE"/>
        </w:rPr>
      </w:pPr>
      <w:r w:rsidRPr="000F71D1">
        <w:rPr>
          <w:rFonts w:ascii="Sylfaen" w:hAnsi="Sylfaen"/>
          <w:lang w:val="ka-GE"/>
        </w:rPr>
        <w:t xml:space="preserve">მოვალეობა: ფილტვისდისფუნქციასთან დაკავშირებული შეფასება და მკურნალობა. მაგ: ხელოვნური ვენტილაცია, სამედიცინო აირების თერაპიული და დიაგნოსტიკური გამოყენება, </w:t>
      </w:r>
      <w:r w:rsidRPr="000F71D1">
        <w:rPr>
          <w:rFonts w:ascii="Sylfaen" w:hAnsi="Sylfaen"/>
          <w:lang w:val="ka-GE"/>
        </w:rPr>
        <w:lastRenderedPageBreak/>
        <w:t>რესპირატორული  რეაბილიტაცია, სიცოცხლის შემანარჩუნებელი სისტემები და ბრონქოპულმონარული დრენაჟი, სუნთქვითი ვარჯიშები და გულ-მკერდის ფიზიოთერაპია. ტრაქეოსტომია. გარდა ამისა, მათ მოვალეობას წარმოადგენს პირველი დახმარების სწავლება სხვა თანამშრომლების და ოჯახის წევრებისათვის.</w:t>
      </w:r>
    </w:p>
    <w:p w:rsidR="0007140D" w:rsidRPr="000F71D1" w:rsidRDefault="0007140D" w:rsidP="00175A1B">
      <w:pPr>
        <w:spacing w:line="240" w:lineRule="auto"/>
        <w:jc w:val="both"/>
        <w:rPr>
          <w:rFonts w:ascii="Sylfaen" w:hAnsi="Sylfaen"/>
          <w:lang w:val="ka-GE"/>
        </w:rPr>
      </w:pPr>
      <w:r w:rsidRPr="000F71D1">
        <w:rPr>
          <w:rFonts w:ascii="Sylfaen" w:hAnsi="Sylfaen"/>
          <w:b/>
          <w:lang w:val="ka-GE"/>
        </w:rPr>
        <w:t xml:space="preserve">მეტყველების თერაპევტი: </w:t>
      </w:r>
      <w:r w:rsidRPr="000F71D1">
        <w:rPr>
          <w:rFonts w:ascii="Sylfaen" w:hAnsi="Sylfaen"/>
          <w:lang w:val="ka-GE"/>
        </w:rPr>
        <w:t>კვალიფიკაცია: მეტყველება-ენის პათოლოჯისტი.</w:t>
      </w:r>
    </w:p>
    <w:p w:rsidR="0007140D" w:rsidRPr="000F71D1" w:rsidRDefault="0007140D" w:rsidP="00175A1B">
      <w:pPr>
        <w:spacing w:line="240" w:lineRule="auto"/>
        <w:jc w:val="both"/>
        <w:rPr>
          <w:rFonts w:ascii="Sylfaen" w:hAnsi="Sylfaen"/>
          <w:lang w:val="ka-GE"/>
        </w:rPr>
      </w:pPr>
      <w:r w:rsidRPr="000F71D1">
        <w:rPr>
          <w:rFonts w:ascii="Sylfaen" w:hAnsi="Sylfaen"/>
          <w:lang w:val="ka-GE"/>
        </w:rPr>
        <w:t>მოვალეობა: ღეჭვისა და ყლაპვის, სუნთქვის, მეტყველების, კომუნიკაციისა და თამაშის უნარის შეფასება ფორმალური და არაფორმალური ტესტებისა და დაკვირვების მეთოდის გამოყენებით; ბავშვის ინდივიდუალური თერაპიული პროგრამის შემუშავება საკომუნიკაციო მოწყობილობების რეკომენდირების ჩათვლით.</w:t>
      </w:r>
    </w:p>
    <w:p w:rsidR="0007140D" w:rsidRPr="000F71D1" w:rsidRDefault="0007140D" w:rsidP="00175A1B">
      <w:pPr>
        <w:spacing w:line="240" w:lineRule="auto"/>
        <w:jc w:val="both"/>
        <w:rPr>
          <w:rFonts w:ascii="Sylfaen" w:hAnsi="Sylfaen"/>
          <w:lang w:val="ka-GE"/>
        </w:rPr>
      </w:pPr>
      <w:r w:rsidRPr="000F71D1">
        <w:rPr>
          <w:rFonts w:ascii="Sylfaen" w:hAnsi="Sylfaen"/>
          <w:b/>
          <w:lang w:val="ka-GE"/>
        </w:rPr>
        <w:t xml:space="preserve">დიეტოლოგი: </w:t>
      </w:r>
      <w:r w:rsidRPr="000F71D1">
        <w:rPr>
          <w:rFonts w:ascii="Sylfaen" w:hAnsi="Sylfaen"/>
          <w:lang w:val="ka-GE"/>
        </w:rPr>
        <w:t>ლიცენზირებული სპეციალისტი, რეგისტრირებული ამერიკის დიეტოლოგთა ასოციაციის მიერ. მინიმუმ კონსულტანტის სტატუსით უნდა იყოს დაწესებულებაში.</w:t>
      </w:r>
    </w:p>
    <w:p w:rsidR="0007140D" w:rsidRPr="000F71D1" w:rsidRDefault="0007140D" w:rsidP="00175A1B">
      <w:pPr>
        <w:spacing w:line="240" w:lineRule="auto"/>
        <w:jc w:val="both"/>
        <w:rPr>
          <w:rFonts w:ascii="Sylfaen" w:hAnsi="Sylfaen"/>
          <w:lang w:val="ka-GE"/>
        </w:rPr>
      </w:pPr>
      <w:r w:rsidRPr="000F71D1">
        <w:rPr>
          <w:rFonts w:ascii="Sylfaen" w:hAnsi="Sylfaen"/>
          <w:lang w:val="ka-GE"/>
        </w:rPr>
        <w:t>მოვალეობა: თითოეული ბავშვის კვების სტატუსის შეფასება, რა უყვარს/არ უყვარს (შემოსვლამდე), რა საჭიროებებია კვების მხრივ. შესაფერისი მენიუს შედგენა ყველა სამედიცინო ასპექტების გათვალისწინებით და თუ შესაძლებელია - ბავშვის სურვილების გათვალისწინება; კვების ბლოკის თანამშრომლების კომპეტენტურობის შემოწმება.</w:t>
      </w:r>
    </w:p>
    <w:p w:rsidR="0007140D" w:rsidRPr="000F71D1" w:rsidRDefault="0007140D" w:rsidP="00175A1B">
      <w:pPr>
        <w:spacing w:line="240" w:lineRule="auto"/>
        <w:jc w:val="both"/>
        <w:rPr>
          <w:rFonts w:ascii="Sylfaen" w:hAnsi="Sylfaen"/>
          <w:lang w:val="ka-GE"/>
        </w:rPr>
      </w:pPr>
      <w:r w:rsidRPr="000F71D1">
        <w:rPr>
          <w:rFonts w:ascii="Sylfaen" w:hAnsi="Sylfaen"/>
          <w:lang w:val="ka-GE"/>
        </w:rPr>
        <w:t xml:space="preserve">კვალიფიციური საექთნო მოვლის დაწესებულება არ არის მოვალე, რომ მუდმივ შტატში ჰყავდეს, მაგრამ საჭიროებიდან გამომდინარე უნდა დაკონტრაქტდეს:  </w:t>
      </w:r>
    </w:p>
    <w:p w:rsidR="0007140D" w:rsidRPr="000F71D1" w:rsidRDefault="0007140D" w:rsidP="00175A1B">
      <w:pPr>
        <w:spacing w:line="240" w:lineRule="auto"/>
        <w:jc w:val="both"/>
        <w:rPr>
          <w:rFonts w:ascii="Sylfaen" w:hAnsi="Sylfaen"/>
          <w:lang w:val="ka-GE"/>
        </w:rPr>
      </w:pPr>
      <w:r w:rsidRPr="000F71D1">
        <w:rPr>
          <w:rFonts w:ascii="Sylfaen" w:hAnsi="Sylfaen" w:cs="Sylfaen"/>
          <w:b/>
          <w:lang w:val="ka-GE"/>
        </w:rPr>
        <w:t>ბავშვის</w:t>
      </w:r>
      <w:r w:rsidRPr="000F71D1">
        <w:rPr>
          <w:rFonts w:ascii="Sylfaen" w:hAnsi="Sylfaen"/>
          <w:b/>
          <w:lang w:val="ka-GE"/>
        </w:rPr>
        <w:t xml:space="preserve"> განვითარების სპეციალისტი</w:t>
      </w:r>
      <w:r w:rsidRPr="000F71D1">
        <w:rPr>
          <w:rFonts w:ascii="Sylfaen" w:hAnsi="Sylfaen"/>
          <w:lang w:val="ka-GE"/>
        </w:rPr>
        <w:t>: მოვალეობა</w:t>
      </w:r>
      <w:r w:rsidRPr="000F71D1">
        <w:rPr>
          <w:rFonts w:ascii="Sylfaen" w:hAnsi="Sylfaen"/>
        </w:rPr>
        <w:t xml:space="preserve"> </w:t>
      </w:r>
      <w:r w:rsidRPr="000F71D1">
        <w:rPr>
          <w:rFonts w:ascii="Sylfaen" w:hAnsi="Sylfaen"/>
          <w:lang w:val="ka-GE"/>
        </w:rPr>
        <w:t xml:space="preserve">- ბავშვის განვითარების სტატუსის სტანდარტული და არასტანდარტული პროცედურებით შეფასება; </w:t>
      </w:r>
    </w:p>
    <w:p w:rsidR="0007140D" w:rsidRPr="000F71D1" w:rsidRDefault="0007140D" w:rsidP="00175A1B">
      <w:pPr>
        <w:spacing w:line="240" w:lineRule="auto"/>
        <w:jc w:val="both"/>
        <w:rPr>
          <w:rFonts w:ascii="Sylfaen" w:hAnsi="Sylfaen"/>
          <w:lang w:val="ka-GE"/>
        </w:rPr>
      </w:pPr>
      <w:r w:rsidRPr="000F71D1">
        <w:rPr>
          <w:rFonts w:ascii="Sylfaen" w:hAnsi="Sylfaen" w:cs="Sylfaen"/>
          <w:b/>
          <w:lang w:val="ka-GE"/>
        </w:rPr>
        <w:t>ბავშვის</w:t>
      </w:r>
      <w:r w:rsidRPr="000F71D1">
        <w:rPr>
          <w:rFonts w:ascii="Sylfaen" w:hAnsi="Sylfaen"/>
          <w:b/>
          <w:lang w:val="ka-GE"/>
        </w:rPr>
        <w:t xml:space="preserve"> ცხოვრების სპეციალისტი: </w:t>
      </w:r>
      <w:r w:rsidRPr="000F71D1">
        <w:rPr>
          <w:rFonts w:ascii="Sylfaen" w:hAnsi="Sylfaen"/>
          <w:lang w:val="ka-GE"/>
        </w:rPr>
        <w:t>მოვალობა - ბავშვის ინდივიდუალური განვითარებისა და თამაშის პროგრამების შემუშავებაში დახმარება.</w:t>
      </w:r>
    </w:p>
    <w:p w:rsidR="0007140D" w:rsidRPr="000F71D1" w:rsidRDefault="0007140D" w:rsidP="00175A1B">
      <w:pPr>
        <w:shd w:val="clear" w:color="auto" w:fill="FFFFFF"/>
        <w:spacing w:line="240" w:lineRule="auto"/>
        <w:jc w:val="both"/>
        <w:rPr>
          <w:rFonts w:ascii="Sylfaen" w:eastAsia="Times New Roman" w:hAnsi="Sylfaen" w:cs="Arial"/>
          <w:b/>
          <w:i/>
          <w:lang w:val="ka-GE"/>
        </w:rPr>
      </w:pPr>
      <w:r w:rsidRPr="000F71D1">
        <w:rPr>
          <w:rFonts w:ascii="Sylfaen" w:eastAsia="Times New Roman" w:hAnsi="Sylfaen" w:cs="Arial"/>
          <w:b/>
          <w:i/>
          <w:lang w:val="ka-GE"/>
        </w:rPr>
        <w:t>რეზიდენციული ტიპის დაწესებულება:</w:t>
      </w:r>
    </w:p>
    <w:p w:rsidR="0007140D" w:rsidRPr="000F71D1" w:rsidRDefault="0007140D" w:rsidP="00175A1B">
      <w:pPr>
        <w:shd w:val="clear" w:color="auto" w:fill="FFFFFF"/>
        <w:spacing w:line="240" w:lineRule="auto"/>
        <w:jc w:val="both"/>
        <w:rPr>
          <w:rFonts w:ascii="Sylfaen" w:eastAsia="Times New Roman" w:hAnsi="Sylfaen" w:cs="Arial"/>
          <w:lang w:val="ka-GE"/>
        </w:rPr>
      </w:pPr>
      <w:r w:rsidRPr="000F71D1">
        <w:rPr>
          <w:rFonts w:ascii="Sylfaen" w:eastAsia="Times New Roman" w:hAnsi="Sylfaen" w:cs="Arial"/>
          <w:lang w:val="ka-GE"/>
        </w:rPr>
        <w:t>ასისტირებული/დამხმარე/მხარდაჭერის ცხოვრების დაწესებულებებშიც (საცხოვრისი) შესაძლებელია კვალიფიციური საექთნო მოვლის სერვისებით სარგებლობა.  ამ ტიპის დაწესებულებებში ცხოვრობენ ადამიანები, რომელთაც სჭირდებათ დახმარება ყოველდღიური ცხოვრების  აქტიობებში, მაგრამ ამა თუ იმ ხარისხით შენარჩუნებული აქვთ დამოუკიდებლობა. კვალიფიციური საექთნო მოვლის სერვისების ჩამონათვალი და მათი მიწოდების ხანგრძლივობა განსხვავებულია ასისტირებული ცხოვრების დაწესებულებებს შორის და დამოკიდებულია რეზიდენტთა საჭიროებებზე, მაგრამ მოვლის გეგმები მიმართულია ყოველდღიური ცხოვრების აქტიობებში დახმარებისაკენ და არა სადღეღამისო სამედიცინო მომსახურებაზე. თუ რეზიდენტის მდგომარეობა მოითხოვს მუდმივ საექთნო მოვლას, ასეთ შემთხვევაში საჭირო ხდება ბინაზე მოვლის სერვისების ჩართვა ან რეზიდენტის გადაყვანა კვალიფიციური საექთნო მოვლის დაწესებულებაში.</w:t>
      </w:r>
    </w:p>
    <w:p w:rsidR="0007140D" w:rsidRPr="000F71D1" w:rsidRDefault="0007140D" w:rsidP="00175A1B">
      <w:pPr>
        <w:pStyle w:val="Default"/>
        <w:spacing w:after="200"/>
        <w:jc w:val="both"/>
        <w:rPr>
          <w:rFonts w:ascii="Sylfaen" w:hAnsi="Sylfaen"/>
          <w:color w:val="auto"/>
          <w:sz w:val="22"/>
          <w:szCs w:val="22"/>
          <w:lang w:val="ka-GE"/>
        </w:rPr>
      </w:pPr>
    </w:p>
    <w:p w:rsidR="00BD0B32" w:rsidRPr="000F71D1" w:rsidRDefault="0007140D" w:rsidP="00175A1B">
      <w:pPr>
        <w:spacing w:line="240" w:lineRule="auto"/>
        <w:jc w:val="both"/>
        <w:rPr>
          <w:rFonts w:ascii="Sylfaen" w:hAnsi="Sylfaen"/>
          <w:lang w:val="ka-GE"/>
        </w:rPr>
      </w:pPr>
      <w:r w:rsidRPr="000F71D1">
        <w:rPr>
          <w:rFonts w:ascii="Sylfaen" w:eastAsia="Times New Roman" w:hAnsi="Sylfaen" w:cs="Arial"/>
          <w:lang w:val="ka-GE"/>
        </w:rPr>
        <w:t>ზოგჯერ კვალიფიციური საექთნო მოვლის სერვისების მიწოდება შესაძლებელია ბინაზეც. აშშ-ში ექიმის დანიშნულების საფუძველზე ბინაზე კვალიფიციური საექთნო მოვლის სერვისების დაფინანსება  ხანმოკლე პერიოდის განმავლობაში შეიძლება განახორციელოს  Medicare-მა, კერძო და ხანგრძლივი მოვლის დაზღვევის ორგანიზაციებმა.</w:t>
      </w:r>
    </w:p>
    <w:p w:rsidR="00E47EC3" w:rsidRPr="000F71D1" w:rsidRDefault="00E47EC3" w:rsidP="00175A1B">
      <w:pPr>
        <w:spacing w:line="240" w:lineRule="auto"/>
        <w:jc w:val="both"/>
        <w:rPr>
          <w:rFonts w:ascii="Sylfaen" w:hAnsi="Sylfaen"/>
          <w:lang w:val="ka-GE"/>
        </w:rPr>
      </w:pPr>
    </w:p>
    <w:p w:rsidR="00E47EC3" w:rsidRPr="000F71D1" w:rsidRDefault="00E47EC3" w:rsidP="00175A1B">
      <w:pPr>
        <w:spacing w:line="240" w:lineRule="auto"/>
        <w:jc w:val="both"/>
        <w:rPr>
          <w:rFonts w:ascii="Sylfaen" w:hAnsi="Sylfaen"/>
          <w:lang w:val="ka-GE"/>
        </w:rPr>
      </w:pPr>
    </w:p>
    <w:p w:rsidR="00E47EC3" w:rsidRPr="000F71D1" w:rsidRDefault="00E47EC3" w:rsidP="00175A1B">
      <w:pPr>
        <w:spacing w:line="240" w:lineRule="auto"/>
        <w:jc w:val="both"/>
        <w:rPr>
          <w:rFonts w:ascii="Sylfaen" w:hAnsi="Sylfaen"/>
          <w:lang w:val="ka-GE"/>
        </w:rPr>
      </w:pPr>
    </w:p>
    <w:p w:rsidR="00E47EC3" w:rsidRPr="000F71D1" w:rsidRDefault="00E47EC3" w:rsidP="00175A1B">
      <w:pPr>
        <w:spacing w:line="240" w:lineRule="auto"/>
        <w:jc w:val="both"/>
        <w:rPr>
          <w:rFonts w:ascii="Sylfaen" w:hAnsi="Sylfaen"/>
          <w:lang w:val="ka-GE"/>
        </w:rPr>
      </w:pPr>
    </w:p>
    <w:p w:rsidR="00265050" w:rsidRPr="000F71D1" w:rsidRDefault="00265050" w:rsidP="00175A1B">
      <w:pPr>
        <w:spacing w:line="240" w:lineRule="auto"/>
        <w:jc w:val="both"/>
        <w:rPr>
          <w:rFonts w:ascii="Sylfaen" w:hAnsi="Sylfaen"/>
          <w:lang w:val="ka-GE"/>
        </w:rPr>
      </w:pPr>
    </w:p>
    <w:p w:rsidR="00E47EC3" w:rsidRPr="000F71D1" w:rsidRDefault="00E47EC3" w:rsidP="00175A1B">
      <w:pPr>
        <w:spacing w:line="240" w:lineRule="auto"/>
        <w:jc w:val="both"/>
        <w:rPr>
          <w:rFonts w:ascii="Sylfaen" w:hAnsi="Sylfaen"/>
          <w:lang w:val="ka-GE"/>
        </w:rPr>
      </w:pPr>
    </w:p>
    <w:p w:rsidR="00E35A1D" w:rsidRPr="000F71D1" w:rsidRDefault="00E35A1D" w:rsidP="00175A1B">
      <w:pPr>
        <w:spacing w:line="240" w:lineRule="auto"/>
        <w:jc w:val="both"/>
        <w:rPr>
          <w:rFonts w:ascii="Sylfaen" w:hAnsi="Sylfaen"/>
          <w:b/>
          <w:lang w:val="ka-GE"/>
        </w:rPr>
      </w:pPr>
      <w:r w:rsidRPr="000F71D1">
        <w:rPr>
          <w:rFonts w:ascii="Sylfaen" w:hAnsi="Sylfaen"/>
          <w:b/>
          <w:lang w:val="ka-GE"/>
        </w:rPr>
        <w:t xml:space="preserve">გამოყენებული ლიტერატურა: </w:t>
      </w:r>
    </w:p>
    <w:p w:rsidR="00D477E7" w:rsidRPr="000F71D1" w:rsidRDefault="00D477E7" w:rsidP="00D477E7">
      <w:pPr>
        <w:shd w:val="clear" w:color="auto" w:fill="FFFFFF"/>
        <w:spacing w:after="240" w:line="240" w:lineRule="auto"/>
        <w:rPr>
          <w:rFonts w:ascii="Sylfaen" w:hAnsi="Sylfaen" w:cs="Helvetica"/>
          <w:sz w:val="20"/>
        </w:rPr>
      </w:pPr>
      <w:r w:rsidRPr="000F71D1">
        <w:rPr>
          <w:rFonts w:ascii="Sylfaen" w:hAnsi="Sylfaen" w:cs="Helvetica"/>
          <w:sz w:val="20"/>
        </w:rPr>
        <w:t xml:space="preserve">A new definition of children with special health care </w:t>
      </w:r>
      <w:proofErr w:type="spellStart"/>
      <w:r w:rsidRPr="000F71D1">
        <w:rPr>
          <w:rFonts w:ascii="Sylfaen" w:hAnsi="Sylfaen" w:cs="Helvetica"/>
          <w:sz w:val="20"/>
        </w:rPr>
        <w:t>needs.AUMcPherson</w:t>
      </w:r>
      <w:proofErr w:type="spellEnd"/>
      <w:r w:rsidRPr="000F71D1">
        <w:rPr>
          <w:rFonts w:ascii="Sylfaen" w:hAnsi="Sylfaen" w:cs="Helvetica"/>
          <w:sz w:val="20"/>
        </w:rPr>
        <w:t xml:space="preserve"> M, </w:t>
      </w:r>
      <w:proofErr w:type="spellStart"/>
      <w:r w:rsidRPr="000F71D1">
        <w:rPr>
          <w:rFonts w:ascii="Sylfaen" w:hAnsi="Sylfaen" w:cs="Helvetica"/>
          <w:sz w:val="20"/>
        </w:rPr>
        <w:t>Arango</w:t>
      </w:r>
      <w:proofErr w:type="spellEnd"/>
      <w:r w:rsidRPr="000F71D1">
        <w:rPr>
          <w:rFonts w:ascii="Sylfaen" w:hAnsi="Sylfaen" w:cs="Helvetica"/>
          <w:sz w:val="20"/>
        </w:rPr>
        <w:t xml:space="preserve"> P, Fox H, </w:t>
      </w:r>
      <w:proofErr w:type="spellStart"/>
      <w:r w:rsidRPr="000F71D1">
        <w:rPr>
          <w:rFonts w:ascii="Sylfaen" w:hAnsi="Sylfaen" w:cs="Helvetica"/>
          <w:sz w:val="20"/>
        </w:rPr>
        <w:t>Lauver</w:t>
      </w:r>
      <w:proofErr w:type="spellEnd"/>
      <w:r w:rsidRPr="000F71D1">
        <w:rPr>
          <w:rFonts w:ascii="Sylfaen" w:hAnsi="Sylfaen" w:cs="Helvetica"/>
          <w:sz w:val="20"/>
        </w:rPr>
        <w:t xml:space="preserve"> C, McManus M, </w:t>
      </w:r>
      <w:proofErr w:type="spellStart"/>
      <w:r w:rsidRPr="000F71D1">
        <w:rPr>
          <w:rFonts w:ascii="Sylfaen" w:hAnsi="Sylfaen" w:cs="Helvetica"/>
          <w:sz w:val="20"/>
        </w:rPr>
        <w:t>Newacheck</w:t>
      </w:r>
      <w:proofErr w:type="spellEnd"/>
      <w:r w:rsidRPr="000F71D1">
        <w:rPr>
          <w:rFonts w:ascii="Sylfaen" w:hAnsi="Sylfaen" w:cs="Helvetica"/>
          <w:sz w:val="20"/>
        </w:rPr>
        <w:t xml:space="preserve"> PW, Perrin JM, </w:t>
      </w:r>
      <w:proofErr w:type="spellStart"/>
      <w:r w:rsidRPr="000F71D1">
        <w:rPr>
          <w:rFonts w:ascii="Sylfaen" w:hAnsi="Sylfaen" w:cs="Helvetica"/>
          <w:sz w:val="20"/>
        </w:rPr>
        <w:t>Shonkoff</w:t>
      </w:r>
      <w:proofErr w:type="spellEnd"/>
      <w:r w:rsidRPr="000F71D1">
        <w:rPr>
          <w:rFonts w:ascii="Sylfaen" w:hAnsi="Sylfaen" w:cs="Helvetica"/>
          <w:sz w:val="20"/>
        </w:rPr>
        <w:t xml:space="preserve"> JP, Strickland B </w:t>
      </w:r>
      <w:r w:rsidRPr="000F71D1">
        <w:rPr>
          <w:rFonts w:ascii="Sylfaen" w:hAnsi="Sylfaen" w:cs="Helvetica"/>
          <w:sz w:val="20"/>
          <w:lang w:val="ka-GE"/>
        </w:rPr>
        <w:t xml:space="preserve">. </w:t>
      </w:r>
      <w:proofErr w:type="spellStart"/>
      <w:r w:rsidRPr="000F71D1">
        <w:rPr>
          <w:rFonts w:ascii="Sylfaen" w:hAnsi="Sylfaen" w:cs="Helvetica"/>
          <w:sz w:val="20"/>
        </w:rPr>
        <w:t>SOPediatrics</w:t>
      </w:r>
      <w:proofErr w:type="spellEnd"/>
      <w:r w:rsidRPr="000F71D1">
        <w:rPr>
          <w:rFonts w:ascii="Sylfaen" w:hAnsi="Sylfaen" w:cs="Helvetica"/>
          <w:sz w:val="20"/>
        </w:rPr>
        <w:t>. 1998;102(1 Pt 1):137. AD</w:t>
      </w:r>
      <w:r w:rsidRPr="000F71D1">
        <w:rPr>
          <w:rFonts w:ascii="Sylfaen" w:hAnsi="Sylfaen" w:cs="Helvetica"/>
          <w:sz w:val="20"/>
          <w:lang w:val="ka-GE"/>
        </w:rPr>
        <w:t xml:space="preserve">: </w:t>
      </w:r>
      <w:r w:rsidRPr="000F71D1">
        <w:rPr>
          <w:rFonts w:ascii="Sylfaen" w:hAnsi="Sylfaen" w:cs="Helvetica"/>
          <w:sz w:val="20"/>
        </w:rPr>
        <w:t>Division of Services for Children with Special Health Care Needs, Maternal and Child Health Bureau, Rockville, MD 20857, USA. </w:t>
      </w:r>
    </w:p>
    <w:p w:rsidR="00D477E7" w:rsidRPr="000F71D1" w:rsidRDefault="00D477E7" w:rsidP="00D477E7">
      <w:pPr>
        <w:pStyle w:val="FootnoteText"/>
        <w:spacing w:after="240"/>
        <w:rPr>
          <w:rFonts w:ascii="Sylfaen" w:hAnsi="Sylfaen"/>
          <w:color w:val="auto"/>
          <w:szCs w:val="22"/>
        </w:rPr>
      </w:pPr>
      <w:proofErr w:type="spellStart"/>
      <w:r w:rsidRPr="000F71D1">
        <w:rPr>
          <w:rFonts w:ascii="Sylfaen" w:hAnsi="Sylfaen" w:cs="AdvOTf011d512"/>
          <w:color w:val="auto"/>
          <w:szCs w:val="22"/>
        </w:rPr>
        <w:t>AmericanAcademy</w:t>
      </w:r>
      <w:proofErr w:type="spellEnd"/>
      <w:r w:rsidRPr="000F71D1">
        <w:rPr>
          <w:rFonts w:ascii="Sylfaen" w:hAnsi="Sylfaen" w:cs="AdvOTf011d512"/>
          <w:color w:val="auto"/>
          <w:szCs w:val="22"/>
        </w:rPr>
        <w:t xml:space="preserve"> of Pediatrics</w:t>
      </w:r>
      <w:r w:rsidRPr="000F71D1">
        <w:rPr>
          <w:rFonts w:ascii="Sylfaen" w:hAnsi="Sylfaen" w:cs="AdvOTf011d512"/>
          <w:color w:val="auto"/>
          <w:szCs w:val="22"/>
          <w:lang w:val="ka-GE"/>
        </w:rPr>
        <w:t>.</w:t>
      </w:r>
      <w:r w:rsidRPr="000F71D1">
        <w:rPr>
          <w:rFonts w:ascii="Sylfaen" w:hAnsi="Sylfaen" w:cs="AdvOTf011d512"/>
          <w:color w:val="auto"/>
          <w:szCs w:val="22"/>
        </w:rPr>
        <w:t xml:space="preserve">Out-of-Home Placement for Children and </w:t>
      </w:r>
      <w:proofErr w:type="spellStart"/>
      <w:r w:rsidRPr="000F71D1">
        <w:rPr>
          <w:rFonts w:ascii="Sylfaen" w:hAnsi="Sylfaen" w:cs="AdvOTf011d512"/>
          <w:color w:val="auto"/>
          <w:szCs w:val="22"/>
        </w:rPr>
        <w:t>AdolescentsWith</w:t>
      </w:r>
      <w:proofErr w:type="spellEnd"/>
      <w:r w:rsidRPr="000F71D1">
        <w:rPr>
          <w:rFonts w:ascii="Sylfaen" w:hAnsi="Sylfaen" w:cs="AdvOTf011d512"/>
          <w:color w:val="auto"/>
          <w:szCs w:val="22"/>
        </w:rPr>
        <w:t xml:space="preserve"> Disabilities</w:t>
      </w:r>
      <w:r w:rsidRPr="000F71D1">
        <w:rPr>
          <w:rFonts w:ascii="Sylfaen" w:hAnsi="Sylfaen" w:cs="AdvOTf011d512"/>
          <w:color w:val="auto"/>
          <w:szCs w:val="22"/>
          <w:lang w:val="ka-GE"/>
        </w:rPr>
        <w:t>.</w:t>
      </w:r>
      <w:r w:rsidRPr="000F71D1">
        <w:rPr>
          <w:rFonts w:ascii="Sylfaen" w:hAnsi="Sylfaen" w:cs="AdvOTf011d512"/>
          <w:color w:val="auto"/>
          <w:szCs w:val="22"/>
        </w:rPr>
        <w:t xml:space="preserve"> CLINICAL REPORT</w:t>
      </w:r>
      <w:r w:rsidRPr="000F71D1">
        <w:rPr>
          <w:rFonts w:ascii="Sylfaen" w:hAnsi="Sylfaen" w:cs="AdvOTf011d512"/>
          <w:color w:val="auto"/>
          <w:szCs w:val="22"/>
          <w:lang w:val="ka-GE"/>
        </w:rPr>
        <w:t xml:space="preserve">. 2014. </w:t>
      </w:r>
      <w:r w:rsidRPr="000F71D1">
        <w:rPr>
          <w:rFonts w:ascii="Sylfaen" w:hAnsi="Sylfaen" w:cs="AdvOTf011d512"/>
          <w:color w:val="auto"/>
          <w:szCs w:val="22"/>
        </w:rPr>
        <w:t>PEDIATRICS</w:t>
      </w:r>
      <w:r w:rsidRPr="000F71D1">
        <w:rPr>
          <w:rFonts w:ascii="Sylfaen" w:hAnsi="Sylfaen" w:cs="AdvOTf011d512"/>
          <w:color w:val="auto"/>
          <w:szCs w:val="22"/>
          <w:lang w:val="ka-GE"/>
        </w:rPr>
        <w:t xml:space="preserve">. </w:t>
      </w:r>
      <w:r w:rsidRPr="000F71D1">
        <w:rPr>
          <w:rFonts w:ascii="Sylfaen" w:hAnsi="Sylfaen" w:cs="AdvOTf011d512"/>
          <w:color w:val="auto"/>
          <w:szCs w:val="22"/>
        </w:rPr>
        <w:t>(ISSN Numbers: Print, 0031-4005; Online, 1098-4275)</w:t>
      </w:r>
    </w:p>
    <w:p w:rsidR="00D477E7" w:rsidRPr="000F71D1" w:rsidRDefault="00D477E7" w:rsidP="00D477E7">
      <w:pPr>
        <w:pStyle w:val="FootnoteText"/>
        <w:spacing w:after="240"/>
        <w:rPr>
          <w:rFonts w:ascii="Sylfaen" w:hAnsi="Sylfaen"/>
          <w:color w:val="auto"/>
          <w:szCs w:val="22"/>
        </w:rPr>
      </w:pPr>
      <w:r w:rsidRPr="000F71D1">
        <w:rPr>
          <w:rFonts w:ascii="Sylfaen" w:hAnsi="Sylfaen"/>
          <w:color w:val="auto"/>
          <w:szCs w:val="22"/>
        </w:rPr>
        <w:t xml:space="preserve">Continuing Care Council. (1992). </w:t>
      </w:r>
      <w:r w:rsidRPr="000F71D1">
        <w:rPr>
          <w:rFonts w:ascii="Sylfaen" w:hAnsi="Sylfaen"/>
          <w:i/>
          <w:color w:val="auto"/>
          <w:szCs w:val="22"/>
        </w:rPr>
        <w:t xml:space="preserve">Continuing Care Council Operating Protocol. </w:t>
      </w:r>
      <w:r w:rsidRPr="000F71D1">
        <w:rPr>
          <w:rFonts w:ascii="Sylfaen" w:hAnsi="Sylfaen"/>
          <w:color w:val="auto"/>
          <w:szCs w:val="22"/>
        </w:rPr>
        <w:t xml:space="preserve">Standish, ME: Saint </w:t>
      </w:r>
      <w:proofErr w:type="spellStart"/>
      <w:r w:rsidRPr="000F71D1">
        <w:rPr>
          <w:rFonts w:ascii="Sylfaen" w:hAnsi="Sylfaen"/>
          <w:color w:val="auto"/>
          <w:szCs w:val="22"/>
        </w:rPr>
        <w:t>Josep’s</w:t>
      </w:r>
      <w:proofErr w:type="spellEnd"/>
      <w:r w:rsidRPr="000F71D1">
        <w:rPr>
          <w:rFonts w:ascii="Sylfaen" w:hAnsi="Sylfaen"/>
          <w:color w:val="auto"/>
          <w:szCs w:val="22"/>
        </w:rPr>
        <w:t xml:space="preserve"> College of Maine.</w:t>
      </w:r>
    </w:p>
    <w:p w:rsidR="00D477E7" w:rsidRPr="000F71D1" w:rsidRDefault="00D477E7" w:rsidP="00D477E7">
      <w:pPr>
        <w:pStyle w:val="Heading2"/>
        <w:spacing w:before="0" w:after="240" w:line="240" w:lineRule="auto"/>
        <w:rPr>
          <w:rFonts w:ascii="Sylfaen" w:hAnsi="Sylfaen"/>
          <w:b w:val="0"/>
          <w:bCs w:val="0"/>
          <w:color w:val="auto"/>
          <w:sz w:val="20"/>
          <w:szCs w:val="22"/>
          <w:lang w:val="ka-GE"/>
        </w:rPr>
      </w:pPr>
      <w:r w:rsidRPr="000F71D1">
        <w:rPr>
          <w:rFonts w:ascii="Sylfaen" w:hAnsi="Sylfaen"/>
          <w:b w:val="0"/>
          <w:color w:val="auto"/>
          <w:sz w:val="20"/>
          <w:szCs w:val="22"/>
        </w:rPr>
        <w:t>Establishment of children’s long-term and palliative care services in Georgia</w:t>
      </w:r>
      <w:r w:rsidRPr="000F71D1">
        <w:rPr>
          <w:rFonts w:ascii="Sylfaen" w:hAnsi="Sylfaen"/>
          <w:b w:val="0"/>
          <w:color w:val="auto"/>
          <w:sz w:val="20"/>
          <w:szCs w:val="22"/>
          <w:lang w:val="ka-GE"/>
        </w:rPr>
        <w:t xml:space="preserve"> </w:t>
      </w:r>
    </w:p>
    <w:p w:rsidR="00D477E7" w:rsidRPr="000F71D1" w:rsidRDefault="00D477E7" w:rsidP="00D477E7">
      <w:pPr>
        <w:pStyle w:val="FootnoteText"/>
        <w:spacing w:after="240"/>
        <w:rPr>
          <w:rFonts w:ascii="Sylfaen" w:hAnsi="Sylfaen"/>
          <w:color w:val="auto"/>
          <w:szCs w:val="22"/>
          <w:lang w:val="ka-GE"/>
        </w:rPr>
      </w:pPr>
      <w:r w:rsidRPr="000F71D1">
        <w:rPr>
          <w:rFonts w:ascii="Sylfaen" w:hAnsi="Sylfaen"/>
          <w:color w:val="auto"/>
          <w:szCs w:val="22"/>
        </w:rPr>
        <w:t xml:space="preserve">Glossary of Long Term Care. </w:t>
      </w:r>
      <w:proofErr w:type="spellStart"/>
      <w:r w:rsidRPr="000F71D1">
        <w:rPr>
          <w:rFonts w:ascii="Sylfaen" w:hAnsi="Sylfaen"/>
          <w:color w:val="auto"/>
          <w:szCs w:val="22"/>
        </w:rPr>
        <w:t>U.S.Care</w:t>
      </w:r>
      <w:proofErr w:type="spellEnd"/>
      <w:r w:rsidRPr="000F71D1">
        <w:rPr>
          <w:rFonts w:ascii="Sylfaen" w:hAnsi="Sylfaen"/>
          <w:color w:val="auto"/>
          <w:szCs w:val="22"/>
        </w:rPr>
        <w:t xml:space="preserve">. </w:t>
      </w:r>
      <w:r w:rsidRPr="000F71D1">
        <w:rPr>
          <w:rFonts w:ascii="Sylfaen" w:hAnsi="Sylfaen"/>
          <w:color w:val="auto"/>
          <w:szCs w:val="22"/>
          <w:lang w:val="ka-GE"/>
        </w:rPr>
        <w:t>http://www.uscare.com/glossary2.html</w:t>
      </w:r>
    </w:p>
    <w:p w:rsidR="00D477E7" w:rsidRPr="000F71D1" w:rsidRDefault="00D477E7" w:rsidP="00D477E7">
      <w:pPr>
        <w:pStyle w:val="Heading1"/>
        <w:shd w:val="clear" w:color="auto" w:fill="FFFFFF"/>
        <w:spacing w:before="0" w:beforeAutospacing="0" w:after="240" w:afterAutospacing="0" w:line="276" w:lineRule="auto"/>
        <w:ind w:right="250"/>
        <w:textAlignment w:val="baseline"/>
        <w:rPr>
          <w:rFonts w:ascii="Sylfaen" w:hAnsi="Sylfaen" w:cs="Helvetica"/>
          <w:b w:val="0"/>
          <w:sz w:val="20"/>
          <w:szCs w:val="22"/>
          <w:lang w:val="ka-GE"/>
        </w:rPr>
      </w:pPr>
      <w:r w:rsidRPr="000F71D1">
        <w:rPr>
          <w:rFonts w:ascii="Sylfaen" w:hAnsi="Sylfaen" w:cs="Helvetica"/>
          <w:b w:val="0"/>
          <w:sz w:val="20"/>
          <w:szCs w:val="22"/>
        </w:rPr>
        <w:t>International Classification of Functioning, Disability and Health (ICF)</w:t>
      </w:r>
      <w:r w:rsidRPr="000F71D1">
        <w:rPr>
          <w:rFonts w:ascii="Sylfaen" w:hAnsi="Sylfaen" w:cs="Helvetica"/>
          <w:b w:val="0"/>
          <w:sz w:val="20"/>
          <w:szCs w:val="22"/>
          <w:lang w:val="ka-GE"/>
        </w:rPr>
        <w:t xml:space="preserve"> http://www.who.int/classifications/icf/en/</w:t>
      </w:r>
    </w:p>
    <w:p w:rsidR="00D477E7" w:rsidRPr="000F71D1" w:rsidRDefault="00D477E7" w:rsidP="00D477E7">
      <w:pPr>
        <w:pStyle w:val="FootnoteText"/>
        <w:spacing w:after="240" w:line="276" w:lineRule="auto"/>
        <w:rPr>
          <w:rFonts w:ascii="Sylfaen" w:hAnsi="Sylfaen"/>
          <w:color w:val="auto"/>
          <w:szCs w:val="22"/>
        </w:rPr>
      </w:pPr>
      <w:r w:rsidRPr="000F71D1">
        <w:rPr>
          <w:rFonts w:ascii="Sylfaen" w:hAnsi="Sylfaen"/>
          <w:color w:val="auto"/>
          <w:szCs w:val="22"/>
          <w:lang w:val="ka-GE"/>
        </w:rPr>
        <w:t xml:space="preserve">King G, King S, Rosenbaum P, Gofﬁn R. </w:t>
      </w:r>
      <w:r w:rsidRPr="000F71D1">
        <w:rPr>
          <w:rFonts w:ascii="Sylfaen" w:hAnsi="Sylfaen"/>
          <w:color w:val="auto"/>
          <w:szCs w:val="22"/>
        </w:rPr>
        <w:t xml:space="preserve"> Family-centered caregiving and well-</w:t>
      </w:r>
      <w:proofErr w:type="spellStart"/>
      <w:r w:rsidRPr="000F71D1">
        <w:rPr>
          <w:rFonts w:ascii="Sylfaen" w:hAnsi="Sylfaen"/>
          <w:color w:val="auto"/>
          <w:szCs w:val="22"/>
        </w:rPr>
        <w:t>beingof</w:t>
      </w:r>
      <w:proofErr w:type="spellEnd"/>
      <w:r w:rsidRPr="000F71D1">
        <w:rPr>
          <w:rFonts w:ascii="Sylfaen" w:hAnsi="Sylfaen"/>
          <w:color w:val="auto"/>
          <w:szCs w:val="22"/>
        </w:rPr>
        <w:t xml:space="preserve"> parents of children with disabilities: linking process with outcomes. J </w:t>
      </w:r>
      <w:proofErr w:type="spellStart"/>
      <w:r w:rsidRPr="000F71D1">
        <w:rPr>
          <w:rFonts w:ascii="Sylfaen" w:hAnsi="Sylfaen"/>
          <w:color w:val="auto"/>
          <w:szCs w:val="22"/>
        </w:rPr>
        <w:t>Pediatr</w:t>
      </w:r>
      <w:proofErr w:type="spellEnd"/>
      <w:r w:rsidRPr="000F71D1">
        <w:rPr>
          <w:rFonts w:ascii="Sylfaen" w:hAnsi="Sylfaen"/>
          <w:color w:val="auto"/>
          <w:szCs w:val="22"/>
        </w:rPr>
        <w:t>. Psychol. 1999; 24 (1): 41-53</w:t>
      </w:r>
    </w:p>
    <w:p w:rsidR="00D477E7" w:rsidRPr="000F71D1" w:rsidRDefault="00D477E7" w:rsidP="00D477E7">
      <w:pPr>
        <w:pStyle w:val="EndnoteText"/>
        <w:spacing w:after="240"/>
        <w:rPr>
          <w:rFonts w:ascii="Sylfaen" w:hAnsi="Sylfaen"/>
          <w:szCs w:val="22"/>
          <w:bdr w:val="none" w:sz="0" w:space="0" w:color="auto" w:frame="1"/>
          <w:shd w:val="clear" w:color="auto" w:fill="FFFFFF"/>
          <w:lang w:val="ka-GE"/>
        </w:rPr>
      </w:pPr>
      <w:r w:rsidRPr="000F71D1">
        <w:rPr>
          <w:rFonts w:ascii="Sylfaen" w:hAnsi="Sylfaen"/>
          <w:szCs w:val="22"/>
          <w:shd w:val="clear" w:color="auto" w:fill="FFFFFF"/>
        </w:rPr>
        <w:t xml:space="preserve">Libby C, </w:t>
      </w:r>
      <w:proofErr w:type="spellStart"/>
      <w:r w:rsidRPr="000F71D1">
        <w:rPr>
          <w:rFonts w:ascii="Sylfaen" w:hAnsi="Sylfaen"/>
          <w:szCs w:val="22"/>
          <w:shd w:val="clear" w:color="auto" w:fill="FFFFFF"/>
        </w:rPr>
        <w:t>Imaizumi</w:t>
      </w:r>
      <w:proofErr w:type="spellEnd"/>
      <w:r w:rsidRPr="000F71D1">
        <w:rPr>
          <w:rFonts w:ascii="Sylfaen" w:hAnsi="Sylfaen"/>
          <w:szCs w:val="22"/>
          <w:shd w:val="clear" w:color="auto" w:fill="FFFFFF"/>
        </w:rPr>
        <w:t xml:space="preserve"> SO, </w:t>
      </w:r>
      <w:proofErr w:type="spellStart"/>
      <w:r w:rsidRPr="000F71D1">
        <w:rPr>
          <w:rFonts w:ascii="Sylfaen" w:hAnsi="Sylfaen"/>
          <w:szCs w:val="22"/>
          <w:shd w:val="clear" w:color="auto" w:fill="FFFFFF"/>
        </w:rPr>
        <w:t>eds</w:t>
      </w:r>
      <w:proofErr w:type="spellEnd"/>
      <w:r w:rsidRPr="000F71D1">
        <w:rPr>
          <w:rFonts w:ascii="Sylfaen" w:hAnsi="Sylfaen"/>
          <w:szCs w:val="22"/>
          <w:shd w:val="clear" w:color="auto" w:fill="FFFFFF"/>
        </w:rPr>
        <w:t>;</w:t>
      </w:r>
      <w:r w:rsidRPr="000F71D1">
        <w:rPr>
          <w:rStyle w:val="apple-converted-space"/>
          <w:rFonts w:ascii="Sylfaen" w:hAnsi="Sylfaen"/>
          <w:szCs w:val="22"/>
          <w:shd w:val="clear" w:color="auto" w:fill="FFFFFF"/>
        </w:rPr>
        <w:t> </w:t>
      </w:r>
      <w:r w:rsidRPr="000F71D1">
        <w:rPr>
          <w:rStyle w:val="cit-auth"/>
          <w:rFonts w:ascii="Sylfaen" w:hAnsi="Sylfaen"/>
          <w:szCs w:val="22"/>
          <w:bdr w:val="none" w:sz="0" w:space="0" w:color="auto" w:frame="1"/>
          <w:shd w:val="clear" w:color="auto" w:fill="FFFFFF"/>
        </w:rPr>
        <w:t>American Academy of Pediatrics, Section on Home Care</w:t>
      </w:r>
      <w:r w:rsidRPr="000F71D1">
        <w:rPr>
          <w:rFonts w:ascii="Sylfaen" w:hAnsi="Sylfaen"/>
          <w:szCs w:val="22"/>
          <w:shd w:val="clear" w:color="auto" w:fill="FFFFFF"/>
        </w:rPr>
        <w:t>.</w:t>
      </w:r>
      <w:r w:rsidRPr="000F71D1">
        <w:rPr>
          <w:rStyle w:val="apple-converted-space"/>
          <w:rFonts w:ascii="Sylfaen" w:hAnsi="Sylfaen"/>
          <w:szCs w:val="22"/>
          <w:shd w:val="clear" w:color="auto" w:fill="FFFFFF"/>
        </w:rPr>
        <w:t> </w:t>
      </w:r>
      <w:r w:rsidRPr="000F71D1">
        <w:rPr>
          <w:rStyle w:val="Emphasis"/>
          <w:rFonts w:ascii="Sylfaen" w:hAnsi="Sylfaen"/>
          <w:szCs w:val="22"/>
          <w:bdr w:val="none" w:sz="0" w:space="0" w:color="auto" w:frame="1"/>
          <w:shd w:val="clear" w:color="auto" w:fill="FFFFFF"/>
        </w:rPr>
        <w:t>Guidelines for Pediatric Home Health Care</w:t>
      </w:r>
      <w:r w:rsidRPr="000F71D1">
        <w:rPr>
          <w:rFonts w:ascii="Sylfaen" w:hAnsi="Sylfaen"/>
          <w:szCs w:val="22"/>
          <w:shd w:val="clear" w:color="auto" w:fill="FFFFFF"/>
        </w:rPr>
        <w:t>. 2nd ed. Elk Grove Village, IL: American Academy of Pediatrics;</w:t>
      </w:r>
      <w:r w:rsidRPr="000F71D1">
        <w:rPr>
          <w:rStyle w:val="cit-pub-date"/>
          <w:rFonts w:ascii="Sylfaen" w:hAnsi="Sylfaen"/>
          <w:szCs w:val="22"/>
          <w:bdr w:val="none" w:sz="0" w:space="0" w:color="auto" w:frame="1"/>
          <w:shd w:val="clear" w:color="auto" w:fill="FFFFFF"/>
        </w:rPr>
        <w:t>2009</w:t>
      </w:r>
    </w:p>
    <w:p w:rsidR="00D477E7" w:rsidRPr="000F71D1" w:rsidRDefault="00D477E7" w:rsidP="00D477E7">
      <w:pPr>
        <w:spacing w:after="240" w:line="240" w:lineRule="auto"/>
        <w:jc w:val="both"/>
        <w:rPr>
          <w:rFonts w:ascii="Sylfaen" w:hAnsi="Sylfaen" w:cs="Sylfaen"/>
          <w:b/>
          <w:sz w:val="20"/>
          <w:lang w:val="ka-GE"/>
        </w:rPr>
      </w:pPr>
      <w:r w:rsidRPr="000F71D1">
        <w:rPr>
          <w:rFonts w:ascii="Sylfaen" w:hAnsi="Sylfaen"/>
          <w:sz w:val="20"/>
        </w:rPr>
        <w:t>Mississippi State Department of Health</w:t>
      </w:r>
      <w:r w:rsidRPr="000F71D1">
        <w:rPr>
          <w:rFonts w:ascii="Sylfaen" w:hAnsi="Sylfaen"/>
          <w:sz w:val="20"/>
          <w:lang w:val="ka-GE"/>
        </w:rPr>
        <w:t xml:space="preserve">. </w:t>
      </w:r>
      <w:r w:rsidRPr="000F71D1">
        <w:rPr>
          <w:rFonts w:ascii="Sylfaen" w:hAnsi="Sylfaen"/>
          <w:sz w:val="20"/>
        </w:rPr>
        <w:t>Minimum Standards of Operation of Pediatric Skilled Nursing Facilities</w:t>
      </w:r>
      <w:r w:rsidRPr="000F71D1">
        <w:rPr>
          <w:rFonts w:ascii="Sylfaen" w:hAnsi="Sylfaen"/>
          <w:sz w:val="20"/>
          <w:lang w:val="ka-GE"/>
        </w:rPr>
        <w:t>. (2016). https://msdh.ms.gov/</w:t>
      </w:r>
    </w:p>
    <w:p w:rsidR="00D477E7" w:rsidRPr="000F71D1" w:rsidRDefault="00D477E7" w:rsidP="00D477E7">
      <w:pPr>
        <w:pStyle w:val="Default"/>
        <w:spacing w:after="240"/>
        <w:rPr>
          <w:rFonts w:ascii="Sylfaen" w:hAnsi="Sylfaen"/>
          <w:color w:val="auto"/>
          <w:sz w:val="20"/>
          <w:szCs w:val="22"/>
          <w:lang w:val="ka-GE"/>
        </w:rPr>
      </w:pPr>
      <w:r w:rsidRPr="000F71D1">
        <w:rPr>
          <w:rFonts w:ascii="Sylfaen" w:hAnsi="Sylfaen"/>
          <w:color w:val="auto"/>
          <w:sz w:val="20"/>
          <w:szCs w:val="22"/>
        </w:rPr>
        <w:t>National Framework for Children and Young People’s Continuing Care 2016</w:t>
      </w:r>
      <w:r w:rsidRPr="000F71D1">
        <w:rPr>
          <w:rFonts w:ascii="Sylfaen" w:hAnsi="Sylfaen"/>
          <w:color w:val="auto"/>
          <w:sz w:val="20"/>
          <w:szCs w:val="22"/>
          <w:lang w:val="ka-GE"/>
        </w:rPr>
        <w:t xml:space="preserve">, </w:t>
      </w:r>
      <w:r w:rsidRPr="000F71D1">
        <w:rPr>
          <w:rFonts w:ascii="Sylfaen" w:hAnsi="Sylfaen"/>
          <w:color w:val="auto"/>
          <w:sz w:val="20"/>
          <w:szCs w:val="22"/>
        </w:rPr>
        <w:t>SCLGCP/CMHI/IDC/14100</w:t>
      </w:r>
      <w:r w:rsidRPr="000F71D1">
        <w:rPr>
          <w:rFonts w:ascii="Sylfaen" w:hAnsi="Sylfaen"/>
          <w:color w:val="auto"/>
          <w:sz w:val="20"/>
          <w:szCs w:val="22"/>
          <w:lang w:val="ka-GE"/>
        </w:rPr>
        <w:t>. DocumenttypeGuidance UK</w:t>
      </w:r>
    </w:p>
    <w:p w:rsidR="00D477E7" w:rsidRPr="000F71D1" w:rsidRDefault="00D477E7" w:rsidP="00D477E7">
      <w:pPr>
        <w:shd w:val="clear" w:color="auto" w:fill="FFFFFF"/>
        <w:spacing w:after="240" w:line="240" w:lineRule="auto"/>
        <w:textAlignment w:val="baseline"/>
        <w:outlineLvl w:val="0"/>
        <w:rPr>
          <w:rFonts w:ascii="Sylfaen" w:eastAsia="Times New Roman" w:hAnsi="Sylfaen" w:cs="Helvetica"/>
          <w:spacing w:val="-7"/>
          <w:kern w:val="36"/>
          <w:sz w:val="20"/>
        </w:rPr>
      </w:pPr>
      <w:r w:rsidRPr="000F71D1">
        <w:rPr>
          <w:rFonts w:ascii="Sylfaen" w:eastAsia="Times New Roman" w:hAnsi="Sylfaen" w:cs="Helvetica"/>
          <w:sz w:val="20"/>
        </w:rPr>
        <w:t xml:space="preserve">Norwood Jr, COUNCIL ON CHILDREN WITH </w:t>
      </w:r>
      <w:proofErr w:type="spellStart"/>
      <w:r w:rsidRPr="000F71D1">
        <w:rPr>
          <w:rFonts w:ascii="Sylfaen" w:eastAsia="Times New Roman" w:hAnsi="Sylfaen" w:cs="Helvetica"/>
          <w:sz w:val="20"/>
        </w:rPr>
        <w:t>DISABILITIES</w:t>
      </w:r>
      <w:hyperlink r:id="rId9" w:history="1">
        <w:r w:rsidRPr="000F71D1">
          <w:rPr>
            <w:rFonts w:ascii="Sylfaen" w:eastAsia="Times New Roman" w:hAnsi="Sylfaen" w:cs="Helvetica"/>
            <w:sz w:val="20"/>
          </w:rPr>
          <w:t>Pediatrics</w:t>
        </w:r>
      </w:hyperlink>
      <w:hyperlink r:id="rId10" w:history="1">
        <w:r w:rsidRPr="000F71D1">
          <w:rPr>
            <w:rFonts w:ascii="Sylfaen" w:eastAsia="Times New Roman" w:hAnsi="Sylfaen" w:cs="Helvetica"/>
            <w:sz w:val="20"/>
          </w:rPr>
          <w:t>December</w:t>
        </w:r>
        <w:proofErr w:type="spellEnd"/>
        <w:r w:rsidRPr="000F71D1">
          <w:rPr>
            <w:rFonts w:ascii="Sylfaen" w:eastAsia="Times New Roman" w:hAnsi="Sylfaen" w:cs="Helvetica"/>
            <w:sz w:val="20"/>
          </w:rPr>
          <w:t xml:space="preserve"> 2016, VOLUME 138 / ISSUE 6</w:t>
        </w:r>
      </w:hyperlink>
      <w:r w:rsidRPr="000F71D1">
        <w:rPr>
          <w:rFonts w:ascii="Sylfaen" w:eastAsia="Times New Roman" w:hAnsi="Sylfaen" w:cs="Helvetica"/>
          <w:sz w:val="20"/>
        </w:rPr>
        <w:t>From the American Academy of Pediatrics</w:t>
      </w:r>
      <w:r w:rsidRPr="000F71D1">
        <w:rPr>
          <w:rFonts w:ascii="Sylfaen" w:eastAsia="Times New Roman" w:hAnsi="Sylfaen" w:cs="Helvetica"/>
          <w:sz w:val="20"/>
          <w:lang w:val="ka-GE"/>
        </w:rPr>
        <w:t xml:space="preserve">. </w:t>
      </w:r>
      <w:r w:rsidRPr="000F71D1">
        <w:rPr>
          <w:rFonts w:ascii="Sylfaen" w:eastAsia="Times New Roman" w:hAnsi="Sylfaen" w:cs="Helvetica"/>
          <w:sz w:val="20"/>
        </w:rPr>
        <w:t>Clinical Report</w:t>
      </w:r>
    </w:p>
    <w:p w:rsidR="00D477E7" w:rsidRPr="000F71D1" w:rsidRDefault="00D477E7" w:rsidP="00D477E7">
      <w:pPr>
        <w:shd w:val="clear" w:color="auto" w:fill="FFFFFF"/>
        <w:spacing w:after="240"/>
        <w:textAlignment w:val="baseline"/>
        <w:outlineLvl w:val="0"/>
        <w:rPr>
          <w:rFonts w:ascii="Sylfaen" w:eastAsia="Times New Roman" w:hAnsi="Sylfaen" w:cs="Helvetica"/>
          <w:sz w:val="20"/>
          <w:lang w:val="ka-GE"/>
        </w:rPr>
      </w:pPr>
      <w:r w:rsidRPr="000F71D1">
        <w:rPr>
          <w:rFonts w:ascii="Sylfaen" w:eastAsia="Times New Roman" w:hAnsi="Sylfaen" w:cs="Helvetica"/>
          <w:spacing w:val="-7"/>
          <w:kern w:val="36"/>
          <w:sz w:val="20"/>
        </w:rPr>
        <w:t xml:space="preserve">Out-of-Home Placement for Children and Adolescents </w:t>
      </w:r>
      <w:proofErr w:type="gramStart"/>
      <w:r w:rsidRPr="000F71D1">
        <w:rPr>
          <w:rFonts w:ascii="Sylfaen" w:eastAsia="Times New Roman" w:hAnsi="Sylfaen" w:cs="Helvetica"/>
          <w:spacing w:val="-7"/>
          <w:kern w:val="36"/>
          <w:sz w:val="20"/>
        </w:rPr>
        <w:t>With</w:t>
      </w:r>
      <w:proofErr w:type="gramEnd"/>
      <w:r w:rsidRPr="000F71D1">
        <w:rPr>
          <w:rFonts w:ascii="Sylfaen" w:eastAsia="Times New Roman" w:hAnsi="Sylfaen" w:cs="Helvetica"/>
          <w:spacing w:val="-7"/>
          <w:kern w:val="36"/>
          <w:sz w:val="20"/>
        </w:rPr>
        <w:t xml:space="preserve"> Disabilities—Addendum: Care Options for Children and Adolescents With Disabilities and Medical Complexity</w:t>
      </w:r>
      <w:r w:rsidRPr="000F71D1">
        <w:rPr>
          <w:rFonts w:ascii="Sylfaen" w:eastAsia="Times New Roman" w:hAnsi="Sylfaen" w:cs="Helvetica"/>
          <w:spacing w:val="-7"/>
          <w:kern w:val="36"/>
          <w:sz w:val="20"/>
          <w:lang w:val="ka-GE"/>
        </w:rPr>
        <w:t xml:space="preserve">. </w:t>
      </w:r>
      <w:r w:rsidRPr="000F71D1">
        <w:rPr>
          <w:rFonts w:ascii="Sylfaen" w:eastAsia="Times New Roman" w:hAnsi="Sylfaen" w:cs="Helvetica"/>
          <w:sz w:val="20"/>
        </w:rPr>
        <w:t xml:space="preserve">Sandra L. Friedman, Kenneth W. </w:t>
      </w:r>
    </w:p>
    <w:p w:rsidR="00D477E7" w:rsidRPr="000F71D1" w:rsidRDefault="00D477E7" w:rsidP="00D477E7">
      <w:pPr>
        <w:spacing w:after="240" w:line="240" w:lineRule="auto"/>
        <w:jc w:val="both"/>
        <w:rPr>
          <w:rFonts w:ascii="Sylfaen" w:hAnsi="Sylfaen"/>
          <w:sz w:val="20"/>
        </w:rPr>
      </w:pPr>
      <w:r w:rsidRPr="000F71D1">
        <w:rPr>
          <w:rFonts w:ascii="Sylfaen" w:hAnsi="Sylfaen"/>
          <w:sz w:val="20"/>
        </w:rPr>
        <w:t xml:space="preserve">Pratt, John R., 2010. Long-Term Care – </w:t>
      </w:r>
      <w:proofErr w:type="gramStart"/>
      <w:r w:rsidRPr="000F71D1">
        <w:rPr>
          <w:rFonts w:ascii="Sylfaen" w:hAnsi="Sylfaen"/>
          <w:sz w:val="20"/>
        </w:rPr>
        <w:t>Managing  Across</w:t>
      </w:r>
      <w:proofErr w:type="gramEnd"/>
      <w:r w:rsidRPr="000F71D1">
        <w:rPr>
          <w:rFonts w:ascii="Sylfaen" w:hAnsi="Sylfaen"/>
          <w:sz w:val="20"/>
        </w:rPr>
        <w:t xml:space="preserve">  the  Continuum.  3</w:t>
      </w:r>
      <w:r w:rsidRPr="000F71D1">
        <w:rPr>
          <w:rFonts w:ascii="Sylfaen" w:hAnsi="Sylfaen"/>
          <w:sz w:val="20"/>
          <w:vertAlign w:val="superscript"/>
        </w:rPr>
        <w:t>rd</w:t>
      </w:r>
      <w:r w:rsidRPr="000F71D1">
        <w:rPr>
          <w:rFonts w:ascii="Sylfaen" w:hAnsi="Sylfaen"/>
          <w:sz w:val="20"/>
        </w:rPr>
        <w:t xml:space="preserve"> Ed. Jones &amp; Bartlett Publishers. Canada</w:t>
      </w:r>
    </w:p>
    <w:p w:rsidR="00D477E7" w:rsidRPr="000F71D1" w:rsidRDefault="00D477E7" w:rsidP="00D477E7">
      <w:pPr>
        <w:spacing w:after="240" w:line="240" w:lineRule="auto"/>
        <w:jc w:val="both"/>
        <w:rPr>
          <w:rFonts w:ascii="Sylfaen" w:hAnsi="Sylfaen"/>
          <w:sz w:val="20"/>
          <w:lang w:val="ka-GE"/>
        </w:rPr>
      </w:pPr>
      <w:r w:rsidRPr="000F71D1">
        <w:rPr>
          <w:rFonts w:ascii="Sylfaen" w:hAnsi="Sylfaen"/>
          <w:sz w:val="20"/>
        </w:rPr>
        <w:t>Pratt, John R., 201</w:t>
      </w:r>
      <w:r w:rsidRPr="000F71D1">
        <w:rPr>
          <w:rFonts w:ascii="Sylfaen" w:hAnsi="Sylfaen"/>
          <w:sz w:val="20"/>
          <w:lang w:val="ka-GE"/>
        </w:rPr>
        <w:t>2</w:t>
      </w:r>
      <w:r w:rsidRPr="000F71D1">
        <w:rPr>
          <w:rFonts w:ascii="Sylfaen" w:hAnsi="Sylfaen"/>
          <w:sz w:val="20"/>
        </w:rPr>
        <w:t xml:space="preserve">. Long-Term Care.  </w:t>
      </w:r>
      <w:r w:rsidRPr="000F71D1">
        <w:rPr>
          <w:rFonts w:ascii="Sylfaen" w:hAnsi="Sylfaen"/>
          <w:sz w:val="20"/>
          <w:lang w:val="ka-GE"/>
        </w:rPr>
        <w:t>4</w:t>
      </w:r>
      <w:r w:rsidRPr="000F71D1">
        <w:rPr>
          <w:rFonts w:ascii="Sylfaen" w:hAnsi="Sylfaen"/>
          <w:sz w:val="20"/>
          <w:vertAlign w:val="superscript"/>
        </w:rPr>
        <w:t>rd</w:t>
      </w:r>
      <w:r w:rsidRPr="000F71D1">
        <w:rPr>
          <w:rFonts w:ascii="Sylfaen" w:hAnsi="Sylfaen"/>
          <w:sz w:val="20"/>
        </w:rPr>
        <w:t xml:space="preserve"> Ed. Jones &amp; Bartlett Publishers</w:t>
      </w:r>
    </w:p>
    <w:p w:rsidR="00D477E7" w:rsidRPr="000F71D1" w:rsidRDefault="00D477E7" w:rsidP="00D477E7">
      <w:pPr>
        <w:spacing w:after="240" w:line="240" w:lineRule="auto"/>
        <w:jc w:val="both"/>
        <w:rPr>
          <w:rFonts w:ascii="Sylfaen" w:hAnsi="Sylfaen"/>
          <w:sz w:val="20"/>
        </w:rPr>
      </w:pPr>
      <w:r w:rsidRPr="000F71D1">
        <w:rPr>
          <w:rFonts w:ascii="Sylfaen" w:hAnsi="Sylfaen"/>
          <w:sz w:val="20"/>
        </w:rPr>
        <w:t xml:space="preserve">Singh, </w:t>
      </w:r>
      <w:proofErr w:type="spellStart"/>
      <w:r w:rsidRPr="000F71D1">
        <w:rPr>
          <w:rFonts w:ascii="Sylfaen" w:hAnsi="Sylfaen"/>
          <w:sz w:val="20"/>
        </w:rPr>
        <w:t>Duglas</w:t>
      </w:r>
      <w:proofErr w:type="spellEnd"/>
      <w:r w:rsidRPr="000F71D1">
        <w:rPr>
          <w:rFonts w:ascii="Sylfaen" w:hAnsi="Sylfaen"/>
          <w:sz w:val="20"/>
        </w:rPr>
        <w:t xml:space="preserve"> A., 2016. Effective Management of Long-Term Care Facilities. 3</w:t>
      </w:r>
      <w:r w:rsidRPr="000F71D1">
        <w:rPr>
          <w:rFonts w:ascii="Sylfaen" w:hAnsi="Sylfaen"/>
          <w:sz w:val="20"/>
          <w:vertAlign w:val="superscript"/>
        </w:rPr>
        <w:t>rd</w:t>
      </w:r>
      <w:r w:rsidRPr="000F71D1">
        <w:rPr>
          <w:rFonts w:ascii="Sylfaen" w:hAnsi="Sylfaen"/>
          <w:sz w:val="20"/>
        </w:rPr>
        <w:t xml:space="preserve"> ed. Jones &amp; Bartlett Learning</w:t>
      </w:r>
    </w:p>
    <w:p w:rsidR="00D477E7" w:rsidRPr="000F71D1" w:rsidRDefault="00D477E7" w:rsidP="00D477E7">
      <w:pPr>
        <w:shd w:val="clear" w:color="auto" w:fill="FFFFFF"/>
        <w:spacing w:after="240" w:line="240" w:lineRule="auto"/>
        <w:jc w:val="both"/>
        <w:rPr>
          <w:rFonts w:ascii="Sylfaen" w:eastAsia="Times New Roman" w:hAnsi="Sylfaen" w:cs="Arial"/>
          <w:sz w:val="20"/>
          <w:lang w:val="ka-GE"/>
        </w:rPr>
      </w:pPr>
      <w:proofErr w:type="spellStart"/>
      <w:r w:rsidRPr="000F71D1">
        <w:rPr>
          <w:rFonts w:ascii="Sylfaen" w:eastAsia="Times New Roman" w:hAnsi="Sylfaen" w:cs="Arial"/>
          <w:sz w:val="20"/>
        </w:rPr>
        <w:lastRenderedPageBreak/>
        <w:t>Sollitto</w:t>
      </w:r>
      <w:proofErr w:type="spellEnd"/>
      <w:r w:rsidRPr="000F71D1">
        <w:rPr>
          <w:rFonts w:ascii="Sylfaen" w:eastAsia="Times New Roman" w:hAnsi="Sylfaen" w:cs="Arial"/>
          <w:sz w:val="20"/>
        </w:rPr>
        <w:t>, M., Skilled nursing facility. 2017. Agingcare.com</w:t>
      </w:r>
    </w:p>
    <w:p w:rsidR="00D477E7" w:rsidRPr="000F71D1" w:rsidRDefault="00D477E7" w:rsidP="00D477E7">
      <w:pPr>
        <w:pStyle w:val="Heading1"/>
        <w:shd w:val="clear" w:color="auto" w:fill="FFFFFF"/>
        <w:spacing w:before="0" w:beforeAutospacing="0" w:after="240" w:afterAutospacing="0"/>
        <w:jc w:val="both"/>
        <w:textAlignment w:val="baseline"/>
        <w:rPr>
          <w:rFonts w:ascii="Sylfaen" w:hAnsi="Sylfaen"/>
          <w:b w:val="0"/>
          <w:bCs w:val="0"/>
          <w:sz w:val="20"/>
          <w:szCs w:val="22"/>
        </w:rPr>
      </w:pPr>
      <w:r w:rsidRPr="000F71D1">
        <w:rPr>
          <w:rFonts w:ascii="Sylfaen" w:hAnsi="Sylfaen" w:cs="Arial"/>
          <w:b w:val="0"/>
          <w:sz w:val="20"/>
          <w:szCs w:val="22"/>
        </w:rPr>
        <w:t xml:space="preserve">Thomas, L., </w:t>
      </w:r>
      <w:r w:rsidRPr="000F71D1">
        <w:rPr>
          <w:rFonts w:ascii="Sylfaen" w:hAnsi="Sylfaen"/>
          <w:b w:val="0"/>
          <w:bCs w:val="0"/>
          <w:sz w:val="20"/>
          <w:szCs w:val="22"/>
        </w:rPr>
        <w:t>The Difference Between Skilled Nursing and Nursing Home Care. 2017. Senioradvice.com</w:t>
      </w:r>
    </w:p>
    <w:p w:rsidR="00D477E7" w:rsidRPr="000F71D1" w:rsidRDefault="00D477E7" w:rsidP="00D477E7">
      <w:pPr>
        <w:spacing w:after="240" w:line="240" w:lineRule="auto"/>
        <w:jc w:val="both"/>
        <w:rPr>
          <w:rFonts w:ascii="Sylfaen" w:hAnsi="Sylfaen"/>
          <w:sz w:val="20"/>
          <w:lang w:val="ka-GE"/>
        </w:rPr>
      </w:pPr>
      <w:r w:rsidRPr="000F71D1">
        <w:rPr>
          <w:rFonts w:ascii="Sylfaen" w:hAnsi="Sylfaen"/>
          <w:sz w:val="20"/>
        </w:rPr>
        <w:t xml:space="preserve">VLADECK, B. C. 2003. Unloving Care Revisited: The Persistence of Culture. In A. S. Weiner and J. L. </w:t>
      </w:r>
      <w:proofErr w:type="spellStart"/>
      <w:r w:rsidRPr="000F71D1">
        <w:rPr>
          <w:rFonts w:ascii="Sylfaen" w:hAnsi="Sylfaen"/>
          <w:sz w:val="20"/>
        </w:rPr>
        <w:t>Ronch</w:t>
      </w:r>
      <w:proofErr w:type="spellEnd"/>
      <w:r w:rsidRPr="000F71D1">
        <w:rPr>
          <w:rFonts w:ascii="Sylfaen" w:hAnsi="Sylfaen"/>
          <w:sz w:val="20"/>
        </w:rPr>
        <w:t xml:space="preserve"> [eds.], Culture Change in Long Term Care, 1-9. Haworth Social Work Practice Press, Binghamton, NY.</w:t>
      </w:r>
    </w:p>
    <w:p w:rsidR="00D477E7" w:rsidRPr="000F71D1" w:rsidRDefault="00D477E7" w:rsidP="00D477E7">
      <w:pPr>
        <w:spacing w:after="240" w:line="240" w:lineRule="auto"/>
        <w:jc w:val="both"/>
        <w:rPr>
          <w:rFonts w:ascii="Sylfaen" w:hAnsi="Sylfaen"/>
          <w:sz w:val="20"/>
        </w:rPr>
      </w:pPr>
      <w:r w:rsidRPr="000F71D1">
        <w:rPr>
          <w:rFonts w:ascii="Sylfaen" w:hAnsi="Sylfaen"/>
          <w:sz w:val="20"/>
          <w:shd w:val="clear" w:color="auto" w:fill="FFFFFF"/>
        </w:rPr>
        <w:t>Wagner J, Power EJ, Fox H. </w:t>
      </w:r>
      <w:proofErr w:type="spellStart"/>
      <w:r w:rsidRPr="000F71D1">
        <w:rPr>
          <w:rStyle w:val="ref-journal"/>
          <w:rFonts w:ascii="Sylfaen" w:hAnsi="Sylfaen"/>
          <w:sz w:val="20"/>
          <w:shd w:val="clear" w:color="auto" w:fill="FFFFFF"/>
        </w:rPr>
        <w:t>Techonology</w:t>
      </w:r>
      <w:proofErr w:type="spellEnd"/>
      <w:r w:rsidRPr="000F71D1">
        <w:rPr>
          <w:rStyle w:val="ref-journal"/>
          <w:rFonts w:ascii="Sylfaen" w:hAnsi="Sylfaen"/>
          <w:sz w:val="20"/>
          <w:shd w:val="clear" w:color="auto" w:fill="FFFFFF"/>
        </w:rPr>
        <w:t>- dependent children: hospital versus home care.</w:t>
      </w:r>
      <w:r w:rsidRPr="000F71D1">
        <w:rPr>
          <w:rFonts w:ascii="Sylfaen" w:hAnsi="Sylfaen"/>
          <w:sz w:val="20"/>
          <w:shd w:val="clear" w:color="auto" w:fill="FFFFFF"/>
        </w:rPr>
        <w:t> Office of technology assessment task force. Philadelphia: Lippincott; 1988.</w:t>
      </w:r>
    </w:p>
    <w:p w:rsidR="00D477E7" w:rsidRPr="000F71D1" w:rsidRDefault="00D477E7" w:rsidP="00D477E7">
      <w:pPr>
        <w:pStyle w:val="FootnoteText"/>
        <w:spacing w:after="240" w:line="276" w:lineRule="auto"/>
        <w:rPr>
          <w:rFonts w:ascii="Sylfaen" w:hAnsi="Sylfaen"/>
          <w:color w:val="auto"/>
          <w:szCs w:val="22"/>
          <w:lang w:val="ka-GE"/>
        </w:rPr>
      </w:pPr>
      <w:r w:rsidRPr="000F71D1">
        <w:rPr>
          <w:rFonts w:ascii="Sylfaen" w:hAnsi="Sylfaen"/>
          <w:color w:val="auto"/>
          <w:szCs w:val="22"/>
        </w:rPr>
        <w:t xml:space="preserve">WHO </w:t>
      </w:r>
      <w:r w:rsidRPr="000F71D1">
        <w:rPr>
          <w:rFonts w:ascii="Sylfaen" w:hAnsi="Sylfaen"/>
          <w:color w:val="auto"/>
          <w:szCs w:val="22"/>
          <w:lang w:val="ka-GE"/>
        </w:rPr>
        <w:t>“10 Factsofdisability</w:t>
      </w:r>
      <w:proofErr w:type="gramStart"/>
      <w:r w:rsidRPr="000F71D1">
        <w:rPr>
          <w:rFonts w:ascii="Sylfaen" w:hAnsi="Sylfaen"/>
          <w:color w:val="auto"/>
          <w:szCs w:val="22"/>
          <w:lang w:val="ka-GE"/>
        </w:rPr>
        <w:t>”  http</w:t>
      </w:r>
      <w:proofErr w:type="gramEnd"/>
      <w:r w:rsidRPr="000F71D1">
        <w:rPr>
          <w:rFonts w:ascii="Sylfaen" w:hAnsi="Sylfaen"/>
          <w:color w:val="auto"/>
          <w:szCs w:val="22"/>
          <w:lang w:val="ka-GE"/>
        </w:rPr>
        <w:t>://www.who.int/features/factfiles/disability/en/#&amp;gid=1&amp;pid=10</w:t>
      </w:r>
    </w:p>
    <w:p w:rsidR="00D477E7" w:rsidRPr="000F71D1" w:rsidRDefault="00D477E7" w:rsidP="00D477E7">
      <w:pPr>
        <w:pStyle w:val="FootnoteText"/>
        <w:spacing w:after="240"/>
        <w:rPr>
          <w:rFonts w:ascii="Sylfaen" w:hAnsi="Sylfaen"/>
          <w:color w:val="auto"/>
          <w:szCs w:val="22"/>
          <w:lang w:val="ka-GE"/>
        </w:rPr>
      </w:pPr>
      <w:r w:rsidRPr="000F71D1">
        <w:rPr>
          <w:rFonts w:ascii="Sylfaen" w:hAnsi="Sylfaen"/>
          <w:color w:val="auto"/>
          <w:szCs w:val="22"/>
          <w:lang w:val="ka-GE"/>
        </w:rPr>
        <w:t>WHO Definition of Palliative Care.http://www.who.int/cancer/palliative/definition/en/</w:t>
      </w:r>
    </w:p>
    <w:p w:rsidR="00D477E7" w:rsidRPr="000F71D1" w:rsidRDefault="00D477E7" w:rsidP="00D477E7">
      <w:pPr>
        <w:pStyle w:val="FootnoteText"/>
        <w:spacing w:after="240" w:line="276" w:lineRule="auto"/>
        <w:rPr>
          <w:rFonts w:ascii="Sylfaen" w:hAnsi="Sylfaen"/>
          <w:color w:val="auto"/>
          <w:szCs w:val="22"/>
          <w:lang w:val="ka-GE"/>
        </w:rPr>
      </w:pPr>
      <w:r w:rsidRPr="000F71D1">
        <w:rPr>
          <w:rFonts w:ascii="Sylfaen" w:hAnsi="Sylfaen"/>
          <w:color w:val="auto"/>
          <w:szCs w:val="22"/>
          <w:lang w:val="ka-GE"/>
        </w:rPr>
        <w:t>„კონვენცია ბავშვის უფლებების შესახებ“ (1994) მუხლი 23. https://matsne.gov.ge/ka/document/view/1399901</w:t>
      </w:r>
    </w:p>
    <w:p w:rsidR="00D477E7" w:rsidRPr="000F71D1" w:rsidRDefault="00D477E7" w:rsidP="00D477E7">
      <w:pPr>
        <w:pStyle w:val="FootnoteText"/>
        <w:spacing w:after="240"/>
        <w:jc w:val="both"/>
        <w:rPr>
          <w:rFonts w:ascii="Sylfaen" w:hAnsi="Sylfaen"/>
          <w:color w:val="auto"/>
          <w:szCs w:val="22"/>
          <w:lang w:val="ka-GE"/>
        </w:rPr>
      </w:pPr>
      <w:r w:rsidRPr="000F71D1">
        <w:rPr>
          <w:rFonts w:ascii="Sylfaen" w:hAnsi="Sylfaen"/>
          <w:color w:val="auto"/>
          <w:szCs w:val="22"/>
          <w:lang w:val="ka-GE"/>
        </w:rPr>
        <w:t>საქართველოს შრომის, ჯანმრთელობისა და სოციალური დაცვის მინისტრის ბრძანება 224/ნ. 2009, 16 ივლისი „სამედიცინო დაწესებულებაში დასაქმების უფლებისა და შესაბამისი განათლების მქონე სამედიცინო პერსონალის ნუსხის დამტკიცების შესახებ“.</w:t>
      </w:r>
    </w:p>
    <w:p w:rsidR="00D477E7" w:rsidRPr="000F71D1" w:rsidRDefault="00D477E7" w:rsidP="00D477E7">
      <w:pPr>
        <w:pStyle w:val="FootnoteText"/>
        <w:spacing w:after="240"/>
        <w:rPr>
          <w:rFonts w:ascii="Sylfaen" w:hAnsi="Sylfaen"/>
          <w:color w:val="auto"/>
          <w:szCs w:val="22"/>
          <w:lang w:val="ka-GE"/>
        </w:rPr>
      </w:pPr>
      <w:r w:rsidRPr="000F71D1">
        <w:rPr>
          <w:rFonts w:ascii="Sylfaen" w:hAnsi="Sylfaen"/>
          <w:color w:val="auto"/>
          <w:szCs w:val="22"/>
          <w:lang w:val="ka-GE"/>
        </w:rPr>
        <w:t>საქართველოს მთავრობა (2017). სოციალური რეაბილიტაციისა და ბავშვზე ზრუნვის 2017 წლის სახელმწიფო პროგრამის დამტკიცების შესახებ. https://matsne.gov.ge/ka/document/view/3601687</w:t>
      </w:r>
    </w:p>
    <w:p w:rsidR="00D477E7" w:rsidRPr="000F71D1" w:rsidRDefault="00D477E7" w:rsidP="00D477E7">
      <w:pPr>
        <w:pStyle w:val="FootnoteText"/>
        <w:spacing w:after="240"/>
        <w:rPr>
          <w:rFonts w:ascii="Sylfaen" w:hAnsi="Sylfaen"/>
          <w:color w:val="auto"/>
          <w:szCs w:val="22"/>
          <w:lang w:val="ka-GE"/>
        </w:rPr>
      </w:pPr>
      <w:r w:rsidRPr="000F71D1">
        <w:rPr>
          <w:rFonts w:ascii="Sylfaen" w:hAnsi="Sylfaen"/>
          <w:color w:val="auto"/>
          <w:szCs w:val="22"/>
          <w:lang w:val="ka-GE"/>
        </w:rPr>
        <w:t>სოციალური მომსახურების სააგენტო. (2017). დღის ცენტრები. http://ssa.gov.ge/index.php?lang_id=GEO&amp;sec_id=789</w:t>
      </w:r>
    </w:p>
    <w:p w:rsidR="00D477E7" w:rsidRPr="000F71D1" w:rsidRDefault="00D477E7" w:rsidP="00D477E7">
      <w:pPr>
        <w:pStyle w:val="FootnoteText"/>
        <w:spacing w:after="240"/>
        <w:rPr>
          <w:rFonts w:ascii="Sylfaen" w:hAnsi="Sylfaen"/>
          <w:color w:val="auto"/>
          <w:szCs w:val="22"/>
          <w:lang w:val="ka-GE"/>
        </w:rPr>
      </w:pPr>
      <w:r w:rsidRPr="000F71D1">
        <w:rPr>
          <w:rFonts w:ascii="Sylfaen" w:hAnsi="Sylfaen"/>
          <w:color w:val="auto"/>
          <w:szCs w:val="22"/>
          <w:lang w:val="ka-GE"/>
        </w:rPr>
        <w:t>სოციალური მომსახურების სააგენტო. (2018). ბავშვთა რეაბილიტაცია/აბილიტაცია. http://ssa.gov.ge/index.php?lang_id=GEO&amp;sec_id=611</w:t>
      </w:r>
    </w:p>
    <w:p w:rsidR="00E47EC3" w:rsidRPr="000F71D1" w:rsidRDefault="00E47EC3" w:rsidP="00D477E7">
      <w:pPr>
        <w:pStyle w:val="FootnoteText"/>
        <w:spacing w:after="200"/>
        <w:jc w:val="both"/>
        <w:rPr>
          <w:rFonts w:ascii="Sylfaen" w:hAnsi="Sylfaen"/>
          <w:color w:val="auto"/>
          <w:sz w:val="18"/>
          <w:szCs w:val="22"/>
          <w:lang w:val="ka-GE"/>
        </w:rPr>
      </w:pPr>
    </w:p>
    <w:sectPr w:rsidR="00E47EC3" w:rsidRPr="000F71D1" w:rsidSect="00A860CD">
      <w:headerReference w:type="default" r:id="rId11"/>
      <w:footerReference w:type="default" r:id="rId12"/>
      <w:pgSz w:w="11907" w:h="16839" w:code="9"/>
      <w:pgMar w:top="1453"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940" w:rsidRDefault="00013940" w:rsidP="00D853C5">
      <w:pPr>
        <w:spacing w:after="0" w:line="240" w:lineRule="auto"/>
      </w:pPr>
      <w:r>
        <w:separator/>
      </w:r>
    </w:p>
  </w:endnote>
  <w:endnote w:type="continuationSeparator" w:id="0">
    <w:p w:rsidR="00013940" w:rsidRDefault="00013940" w:rsidP="00D85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dvOTf011d512">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34663"/>
      <w:docPartObj>
        <w:docPartGallery w:val="Page Numbers (Bottom of Page)"/>
        <w:docPartUnique/>
      </w:docPartObj>
    </w:sdtPr>
    <w:sdtEndPr/>
    <w:sdtContent>
      <w:p w:rsidR="00321DA1" w:rsidRDefault="00321DA1">
        <w:pPr>
          <w:pStyle w:val="Footer"/>
          <w:jc w:val="center"/>
        </w:pPr>
        <w:r w:rsidRPr="00B71B9B">
          <w:rPr>
            <w:sz w:val="20"/>
          </w:rPr>
          <w:fldChar w:fldCharType="begin"/>
        </w:r>
        <w:r w:rsidRPr="00B71B9B">
          <w:rPr>
            <w:sz w:val="20"/>
          </w:rPr>
          <w:instrText xml:space="preserve"> PAGE   \* MERGEFORMAT </w:instrText>
        </w:r>
        <w:r w:rsidRPr="00B71B9B">
          <w:rPr>
            <w:sz w:val="20"/>
          </w:rPr>
          <w:fldChar w:fldCharType="separate"/>
        </w:r>
        <w:r w:rsidR="00D41EA4">
          <w:rPr>
            <w:noProof/>
            <w:sz w:val="20"/>
          </w:rPr>
          <w:t>1</w:t>
        </w:r>
        <w:r w:rsidRPr="00B71B9B">
          <w:rPr>
            <w:sz w:val="20"/>
          </w:rPr>
          <w:fldChar w:fldCharType="end"/>
        </w:r>
      </w:p>
    </w:sdtContent>
  </w:sdt>
  <w:p w:rsidR="00321DA1" w:rsidRDefault="00321D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940" w:rsidRDefault="00013940" w:rsidP="00D853C5">
      <w:pPr>
        <w:spacing w:after="0" w:line="240" w:lineRule="auto"/>
      </w:pPr>
      <w:r>
        <w:separator/>
      </w:r>
    </w:p>
  </w:footnote>
  <w:footnote w:type="continuationSeparator" w:id="0">
    <w:p w:rsidR="00013940" w:rsidRDefault="00013940" w:rsidP="00D853C5">
      <w:pPr>
        <w:spacing w:after="0" w:line="240" w:lineRule="auto"/>
      </w:pPr>
      <w:r>
        <w:continuationSeparator/>
      </w:r>
    </w:p>
  </w:footnote>
  <w:footnote w:id="1">
    <w:p w:rsidR="00321DA1" w:rsidRPr="0052507C" w:rsidRDefault="00321DA1" w:rsidP="00647D88">
      <w:pPr>
        <w:spacing w:after="0" w:line="240" w:lineRule="auto"/>
        <w:jc w:val="both"/>
        <w:rPr>
          <w:rFonts w:ascii="Sylfaen" w:hAnsi="Sylfaen"/>
          <w:sz w:val="18"/>
          <w:szCs w:val="18"/>
        </w:rPr>
      </w:pPr>
      <w:r w:rsidRPr="0052507C">
        <w:rPr>
          <w:rStyle w:val="FootnoteReference"/>
          <w:sz w:val="18"/>
          <w:szCs w:val="18"/>
        </w:rPr>
        <w:footnoteRef/>
      </w:r>
      <w:r w:rsidRPr="0052507C">
        <w:rPr>
          <w:sz w:val="18"/>
          <w:szCs w:val="18"/>
        </w:rPr>
        <w:t xml:space="preserve"> </w:t>
      </w:r>
      <w:r w:rsidRPr="0052507C">
        <w:rPr>
          <w:rFonts w:ascii="Sylfaen" w:hAnsi="Sylfaen"/>
          <w:sz w:val="18"/>
          <w:szCs w:val="18"/>
        </w:rPr>
        <w:t xml:space="preserve">Pratt, John R., 2010. Long-Term Care – </w:t>
      </w:r>
      <w:proofErr w:type="gramStart"/>
      <w:r w:rsidRPr="0052507C">
        <w:rPr>
          <w:rFonts w:ascii="Sylfaen" w:hAnsi="Sylfaen"/>
          <w:sz w:val="18"/>
          <w:szCs w:val="18"/>
        </w:rPr>
        <w:t>Managing  Across</w:t>
      </w:r>
      <w:proofErr w:type="gramEnd"/>
      <w:r w:rsidRPr="0052507C">
        <w:rPr>
          <w:rFonts w:ascii="Sylfaen" w:hAnsi="Sylfaen"/>
          <w:sz w:val="18"/>
          <w:szCs w:val="18"/>
        </w:rPr>
        <w:t xml:space="preserve">  the  Continuum.  3</w:t>
      </w:r>
      <w:r w:rsidRPr="0052507C">
        <w:rPr>
          <w:rFonts w:ascii="Sylfaen" w:hAnsi="Sylfaen"/>
          <w:sz w:val="18"/>
          <w:szCs w:val="18"/>
          <w:vertAlign w:val="superscript"/>
        </w:rPr>
        <w:t>rd</w:t>
      </w:r>
      <w:r w:rsidRPr="0052507C">
        <w:rPr>
          <w:rFonts w:ascii="Sylfaen" w:hAnsi="Sylfaen"/>
          <w:sz w:val="18"/>
          <w:szCs w:val="18"/>
        </w:rPr>
        <w:t xml:space="preserve"> Ed. Jones &amp; Bartlett Publishers. Canada</w:t>
      </w:r>
    </w:p>
    <w:p w:rsidR="00321DA1" w:rsidRPr="00076559" w:rsidRDefault="00321DA1" w:rsidP="00647D88">
      <w:pPr>
        <w:pStyle w:val="FootnoteText"/>
        <w:rPr>
          <w:rFonts w:ascii="Sylfaen" w:hAnsi="Sylfaen"/>
          <w:sz w:val="16"/>
          <w:lang w:val="ka-GE"/>
        </w:rPr>
      </w:pPr>
    </w:p>
  </w:footnote>
  <w:footnote w:id="2">
    <w:p w:rsidR="00321DA1" w:rsidRPr="004B157B" w:rsidRDefault="00321DA1" w:rsidP="00647D88">
      <w:pPr>
        <w:pStyle w:val="FootnoteText"/>
        <w:rPr>
          <w:rFonts w:ascii="Sylfaen" w:hAnsi="Sylfaen"/>
        </w:rPr>
      </w:pPr>
      <w:r>
        <w:rPr>
          <w:rStyle w:val="FootnoteReference"/>
        </w:rPr>
        <w:footnoteRef/>
      </w:r>
      <w:r>
        <w:t xml:space="preserve"> </w:t>
      </w:r>
      <w:r>
        <w:rPr>
          <w:rFonts w:ascii="Sylfaen" w:hAnsi="Sylfaen"/>
        </w:rPr>
        <w:t xml:space="preserve">Continuing Care Council. (1992). </w:t>
      </w:r>
      <w:r>
        <w:rPr>
          <w:rFonts w:ascii="Sylfaen" w:hAnsi="Sylfaen"/>
          <w:i/>
        </w:rPr>
        <w:t xml:space="preserve">Continuing Care Council Operating Protocol. </w:t>
      </w:r>
      <w:r>
        <w:rPr>
          <w:rFonts w:ascii="Sylfaen" w:hAnsi="Sylfaen"/>
        </w:rPr>
        <w:t xml:space="preserve">Standish, ME: Saint </w:t>
      </w:r>
      <w:proofErr w:type="spellStart"/>
      <w:r>
        <w:rPr>
          <w:rFonts w:ascii="Sylfaen" w:hAnsi="Sylfaen"/>
        </w:rPr>
        <w:t>Josep’s</w:t>
      </w:r>
      <w:proofErr w:type="spellEnd"/>
      <w:r>
        <w:rPr>
          <w:rFonts w:ascii="Sylfaen" w:hAnsi="Sylfaen"/>
        </w:rPr>
        <w:t xml:space="preserve"> College of Maine.</w:t>
      </w:r>
    </w:p>
  </w:footnote>
  <w:footnote w:id="3">
    <w:p w:rsidR="00321DA1" w:rsidRPr="0052507C" w:rsidRDefault="00321DA1" w:rsidP="003343E0">
      <w:pPr>
        <w:spacing w:after="120" w:line="240" w:lineRule="auto"/>
        <w:jc w:val="both"/>
        <w:rPr>
          <w:rFonts w:ascii="Sylfaen" w:hAnsi="Sylfaen"/>
          <w:sz w:val="18"/>
          <w:szCs w:val="18"/>
        </w:rPr>
      </w:pPr>
      <w:r w:rsidRPr="0052507C">
        <w:rPr>
          <w:rStyle w:val="FootnoteReference"/>
          <w:sz w:val="18"/>
          <w:szCs w:val="18"/>
        </w:rPr>
        <w:footnoteRef/>
      </w:r>
      <w:r w:rsidRPr="0052507C">
        <w:rPr>
          <w:rFonts w:ascii="Sylfaen" w:hAnsi="Sylfaen"/>
          <w:sz w:val="18"/>
          <w:szCs w:val="18"/>
        </w:rPr>
        <w:t xml:space="preserve">Singh, </w:t>
      </w:r>
      <w:proofErr w:type="spellStart"/>
      <w:r w:rsidRPr="0052507C">
        <w:rPr>
          <w:rFonts w:ascii="Sylfaen" w:hAnsi="Sylfaen"/>
          <w:sz w:val="18"/>
          <w:szCs w:val="18"/>
        </w:rPr>
        <w:t>Duglas</w:t>
      </w:r>
      <w:proofErr w:type="spellEnd"/>
      <w:r w:rsidRPr="0052507C">
        <w:rPr>
          <w:rFonts w:ascii="Sylfaen" w:hAnsi="Sylfaen"/>
          <w:sz w:val="18"/>
          <w:szCs w:val="18"/>
        </w:rPr>
        <w:t xml:space="preserve"> A., 2016. Effective Management of Long-Term Care Facilities. 3</w:t>
      </w:r>
      <w:r w:rsidRPr="0052507C">
        <w:rPr>
          <w:rFonts w:ascii="Sylfaen" w:hAnsi="Sylfaen"/>
          <w:sz w:val="18"/>
          <w:szCs w:val="18"/>
          <w:vertAlign w:val="superscript"/>
        </w:rPr>
        <w:t>rd</w:t>
      </w:r>
      <w:r w:rsidRPr="0052507C">
        <w:rPr>
          <w:rFonts w:ascii="Sylfaen" w:hAnsi="Sylfaen"/>
          <w:sz w:val="18"/>
          <w:szCs w:val="18"/>
        </w:rPr>
        <w:t xml:space="preserve"> ed. Jones &amp; Bartlett Learning</w:t>
      </w:r>
    </w:p>
    <w:p w:rsidR="00321DA1" w:rsidRPr="003343E0" w:rsidRDefault="00321DA1">
      <w:pPr>
        <w:pStyle w:val="FootnoteText"/>
        <w:rPr>
          <w:rFonts w:ascii="Sylfaen" w:hAnsi="Sylfaen"/>
          <w:lang w:val="ka-GE"/>
        </w:rPr>
      </w:pPr>
    </w:p>
  </w:footnote>
  <w:footnote w:id="4">
    <w:p w:rsidR="00321DA1" w:rsidRPr="00321DA1" w:rsidRDefault="00321DA1">
      <w:pPr>
        <w:pStyle w:val="FootnoteText"/>
        <w:rPr>
          <w:rFonts w:ascii="Sylfaen" w:hAnsi="Sylfaen"/>
          <w:color w:val="auto"/>
          <w:lang w:val="ka-GE"/>
        </w:rPr>
      </w:pPr>
      <w:r w:rsidRPr="00321DA1">
        <w:rPr>
          <w:rStyle w:val="FootnoteReference"/>
          <w:color w:val="auto"/>
        </w:rPr>
        <w:footnoteRef/>
      </w:r>
      <w:r w:rsidRPr="00321DA1">
        <w:rPr>
          <w:color w:val="auto"/>
        </w:rPr>
        <w:t xml:space="preserve"> </w:t>
      </w:r>
      <w:r w:rsidRPr="00321DA1">
        <w:rPr>
          <w:rFonts w:ascii="Sylfaen" w:hAnsi="Sylfaen"/>
          <w:color w:val="auto"/>
          <w:lang w:val="ka-GE"/>
        </w:rPr>
        <w:t>მსმ - ამ დოკუმენტის მიზნებისთვის „მოვლის საჭიროების მქონე“</w:t>
      </w:r>
    </w:p>
  </w:footnote>
  <w:footnote w:id="5">
    <w:p w:rsidR="00321DA1" w:rsidRPr="00581550" w:rsidRDefault="00321DA1" w:rsidP="005B219D">
      <w:pPr>
        <w:pStyle w:val="FootnoteText"/>
        <w:spacing w:line="276" w:lineRule="auto"/>
        <w:rPr>
          <w:rFonts w:ascii="Sylfaen" w:hAnsi="Sylfaen"/>
          <w:lang w:val="ka-GE"/>
        </w:rPr>
      </w:pPr>
      <w:r>
        <w:rPr>
          <w:rStyle w:val="FootnoteReference"/>
        </w:rPr>
        <w:footnoteRef/>
      </w:r>
      <w:r>
        <w:rPr>
          <w:rFonts w:ascii="Sylfaen" w:hAnsi="Sylfaen"/>
          <w:lang w:val="ka-GE"/>
        </w:rPr>
        <w:t>„ბავშვთა უფლებების კონვენცია“ მუხლი 23</w:t>
      </w:r>
    </w:p>
  </w:footnote>
  <w:footnote w:id="6">
    <w:p w:rsidR="00321DA1" w:rsidRPr="00C94ECE" w:rsidRDefault="00321DA1" w:rsidP="0096094C">
      <w:pPr>
        <w:pStyle w:val="FootnoteText"/>
        <w:spacing w:line="276" w:lineRule="auto"/>
        <w:rPr>
          <w:rFonts w:ascii="Sylfaen" w:hAnsi="Sylfaen"/>
          <w:color w:val="auto"/>
          <w:lang w:val="ka-GE"/>
        </w:rPr>
      </w:pPr>
      <w:r w:rsidRPr="00432158">
        <w:rPr>
          <w:rStyle w:val="FootnoteReference"/>
          <w:color w:val="auto"/>
        </w:rPr>
        <w:footnoteRef/>
      </w:r>
      <w:r w:rsidRPr="00432158">
        <w:rPr>
          <w:rFonts w:ascii="Sylfaen" w:hAnsi="Sylfaen"/>
          <w:color w:val="auto"/>
          <w:lang w:val="ka-GE"/>
        </w:rPr>
        <w:t>ჯანმო</w:t>
      </w:r>
      <w:r w:rsidRPr="00C94ECE">
        <w:rPr>
          <w:rFonts w:ascii="Sylfaen" w:hAnsi="Sylfaen"/>
          <w:color w:val="auto"/>
          <w:lang w:val="ka-GE"/>
        </w:rPr>
        <w:t>“</w:t>
      </w:r>
      <w:r w:rsidRPr="00432158">
        <w:rPr>
          <w:rFonts w:ascii="Sylfaen" w:hAnsi="Sylfaen"/>
          <w:color w:val="auto"/>
          <w:lang w:val="ka-GE"/>
        </w:rPr>
        <w:t xml:space="preserve">10 </w:t>
      </w:r>
      <w:r w:rsidRPr="00C94ECE">
        <w:rPr>
          <w:rFonts w:ascii="Sylfaen" w:hAnsi="Sylfaen"/>
          <w:color w:val="auto"/>
          <w:lang w:val="ka-GE"/>
        </w:rPr>
        <w:t xml:space="preserve">Factsofdisability”  </w:t>
      </w:r>
      <w:r w:rsidR="00013940">
        <w:fldChar w:fldCharType="begin"/>
      </w:r>
      <w:r w:rsidR="00013940">
        <w:instrText xml:space="preserve"> HYPERLINK "http://www.who.int/features/factfiles/disability/en/" \l "&amp;gid=1&amp;pid=10" </w:instrText>
      </w:r>
      <w:r w:rsidR="00013940">
        <w:fldChar w:fldCharType="separate"/>
      </w:r>
      <w:r w:rsidRPr="00C94ECE">
        <w:rPr>
          <w:rStyle w:val="Hyperlink"/>
          <w:rFonts w:ascii="Sylfaen" w:hAnsi="Sylfaen"/>
          <w:color w:val="auto"/>
          <w:u w:val="none"/>
          <w:lang w:val="ka-GE"/>
        </w:rPr>
        <w:t>http://www.who.int/features/factfiles/disability/en/#&amp;gid=1&amp;pid=10</w:t>
      </w:r>
      <w:r w:rsidR="00013940">
        <w:rPr>
          <w:rStyle w:val="Hyperlink"/>
          <w:rFonts w:ascii="Sylfaen" w:hAnsi="Sylfaen"/>
          <w:color w:val="auto"/>
          <w:u w:val="none"/>
          <w:lang w:val="ka-GE"/>
        </w:rPr>
        <w:fldChar w:fldCharType="end"/>
      </w:r>
    </w:p>
  </w:footnote>
  <w:footnote w:id="7">
    <w:p w:rsidR="00321DA1" w:rsidRPr="00C94ECE" w:rsidRDefault="00321DA1" w:rsidP="004F74C7">
      <w:pPr>
        <w:pStyle w:val="FootnoteText"/>
        <w:rPr>
          <w:rFonts w:ascii="Sylfaen" w:hAnsi="Sylfaen"/>
          <w:lang w:val="ka-GE"/>
        </w:rPr>
      </w:pPr>
      <w:r w:rsidRPr="001C675F">
        <w:rPr>
          <w:rStyle w:val="FootnoteReference"/>
          <w:color w:val="auto"/>
        </w:rPr>
        <w:footnoteRef/>
      </w:r>
      <w:r w:rsidRPr="001C675F">
        <w:rPr>
          <w:rFonts w:ascii="Sylfaen" w:hAnsi="Sylfaen"/>
          <w:color w:val="auto"/>
          <w:lang w:val="ka-GE"/>
        </w:rPr>
        <w:t>https://matsne.gov.ge/ka/document/view/3601687</w:t>
      </w:r>
    </w:p>
  </w:footnote>
  <w:footnote w:id="8">
    <w:p w:rsidR="00321DA1" w:rsidRPr="00C94ECE" w:rsidRDefault="00321DA1" w:rsidP="004F74C7">
      <w:pPr>
        <w:pStyle w:val="FootnoteText"/>
        <w:rPr>
          <w:rFonts w:ascii="Sylfaen" w:hAnsi="Sylfaen"/>
          <w:color w:val="auto"/>
          <w:lang w:val="ka-GE"/>
        </w:rPr>
      </w:pPr>
      <w:r w:rsidRPr="001C675F">
        <w:rPr>
          <w:rStyle w:val="FootnoteReference"/>
          <w:color w:val="auto"/>
        </w:rPr>
        <w:footnoteRef/>
      </w:r>
      <w:hyperlink r:id="rId1" w:history="1">
        <w:r w:rsidRPr="001C675F">
          <w:rPr>
            <w:rStyle w:val="Hyperlink"/>
            <w:rFonts w:ascii="Sylfaen" w:hAnsi="Sylfaen"/>
            <w:color w:val="auto"/>
            <w:u w:val="none"/>
            <w:lang w:val="ka-GE"/>
          </w:rPr>
          <w:t>http://ssa.gov.ge/index.php?lang_id=GEO&amp;sec_id=611</w:t>
        </w:r>
      </w:hyperlink>
    </w:p>
  </w:footnote>
  <w:footnote w:id="9">
    <w:p w:rsidR="00321DA1" w:rsidRPr="0028480C" w:rsidRDefault="00321DA1" w:rsidP="00515E06">
      <w:pPr>
        <w:pStyle w:val="FootnoteText"/>
        <w:rPr>
          <w:rFonts w:ascii="Sylfaen" w:hAnsi="Sylfaen"/>
          <w:color w:val="auto"/>
          <w:lang w:val="ka-GE"/>
        </w:rPr>
      </w:pPr>
      <w:r w:rsidRPr="0028480C">
        <w:rPr>
          <w:rStyle w:val="FootnoteReference"/>
          <w:color w:val="auto"/>
        </w:rPr>
        <w:footnoteRef/>
      </w:r>
      <w:hyperlink r:id="rId2" w:history="1">
        <w:r w:rsidRPr="0028480C">
          <w:rPr>
            <w:rStyle w:val="Hyperlink"/>
            <w:rFonts w:ascii="Sylfaen" w:hAnsi="Sylfaen"/>
            <w:color w:val="auto"/>
            <w:u w:val="none"/>
            <w:lang w:val="ka-GE"/>
          </w:rPr>
          <w:t>http://ssa.gov.ge/index.php?lang_id=GEO&amp;sec_id=789</w:t>
        </w:r>
      </w:hyperlink>
    </w:p>
  </w:footnote>
  <w:footnote w:id="10">
    <w:p w:rsidR="00321DA1" w:rsidRPr="000256AF" w:rsidRDefault="00321DA1" w:rsidP="000256AF">
      <w:pPr>
        <w:pStyle w:val="Heading2"/>
        <w:rPr>
          <w:rFonts w:ascii="Sylfaen" w:hAnsi="Sylfaen"/>
          <w:b w:val="0"/>
          <w:bCs w:val="0"/>
          <w:color w:val="auto"/>
          <w:sz w:val="20"/>
          <w:szCs w:val="20"/>
          <w:lang w:val="ka-GE"/>
        </w:rPr>
      </w:pPr>
      <w:r w:rsidRPr="000256AF">
        <w:rPr>
          <w:rStyle w:val="FootnoteReference"/>
          <w:rFonts w:ascii="Sylfaen" w:hAnsi="Sylfaen"/>
          <w:color w:val="auto"/>
          <w:sz w:val="20"/>
          <w:szCs w:val="20"/>
        </w:rPr>
        <w:footnoteRef/>
      </w:r>
      <w:r w:rsidRPr="000256AF">
        <w:rPr>
          <w:rFonts w:ascii="Sylfaen" w:hAnsi="Sylfaen"/>
          <w:b w:val="0"/>
          <w:color w:val="auto"/>
          <w:sz w:val="20"/>
          <w:szCs w:val="20"/>
        </w:rPr>
        <w:t>Establishment of children’s long-term and palliative care services in Georgia</w:t>
      </w:r>
      <w:r w:rsidRPr="000256AF">
        <w:rPr>
          <w:rFonts w:ascii="Sylfaen" w:hAnsi="Sylfaen"/>
          <w:b w:val="0"/>
          <w:color w:val="auto"/>
          <w:sz w:val="20"/>
          <w:szCs w:val="20"/>
          <w:lang w:val="ka-GE"/>
        </w:rPr>
        <w:t xml:space="preserve"> </w:t>
      </w:r>
    </w:p>
    <w:p w:rsidR="00321DA1" w:rsidRPr="0046028F" w:rsidRDefault="00321DA1" w:rsidP="003C7DEE">
      <w:pPr>
        <w:pStyle w:val="FootnoteText"/>
        <w:rPr>
          <w:rFonts w:ascii="Sylfaen" w:hAnsi="Sylfaen"/>
          <w:sz w:val="22"/>
          <w:szCs w:val="22"/>
        </w:rPr>
      </w:pPr>
    </w:p>
  </w:footnote>
  <w:footnote w:id="11">
    <w:p w:rsidR="00321DA1" w:rsidRPr="00081C67" w:rsidRDefault="00321DA1" w:rsidP="006C7201">
      <w:pPr>
        <w:pStyle w:val="FootnoteText"/>
        <w:rPr>
          <w:rFonts w:ascii="Sylfaen" w:hAnsi="Sylfaen"/>
          <w:lang w:val="ka-GE"/>
        </w:rPr>
      </w:pPr>
      <w:r>
        <w:rPr>
          <w:rStyle w:val="FootnoteReference"/>
        </w:rPr>
        <w:footnoteRef/>
      </w:r>
      <w:r w:rsidRPr="00FB051E">
        <w:rPr>
          <w:rFonts w:ascii="Sylfaen" w:hAnsi="Sylfaen"/>
          <w:sz w:val="18"/>
          <w:lang w:val="ka-GE"/>
        </w:rPr>
        <w:t xml:space="preserve">საქართველოს შრომის, ჯანმრთელობისა და სოციალური დაცვის მინისტრის ბრძანება 224/ნ. </w:t>
      </w:r>
    </w:p>
  </w:footnote>
  <w:footnote w:id="12">
    <w:p w:rsidR="00321DA1" w:rsidRPr="00091D32" w:rsidRDefault="00321DA1" w:rsidP="00091D32">
      <w:pPr>
        <w:pStyle w:val="FootnoteText"/>
        <w:rPr>
          <w:rFonts w:ascii="Sylfaen" w:hAnsi="Sylfaen"/>
          <w:lang w:val="ka-GE"/>
        </w:rPr>
      </w:pPr>
      <w:r>
        <w:rPr>
          <w:rStyle w:val="FootnoteReference"/>
        </w:rPr>
        <w:footnoteRef/>
      </w:r>
      <w:r w:rsidRPr="00FB051E">
        <w:rPr>
          <w:rFonts w:ascii="Sylfaen" w:hAnsi="Sylfaen"/>
          <w:sz w:val="18"/>
          <w:lang w:val="ka-GE"/>
        </w:rPr>
        <w:t>საქართველოს შრომის, ჯანმრთელობისა და სოციალური დაცვის მინისტრის ბრძანება 224/ნ.</w:t>
      </w:r>
    </w:p>
  </w:footnote>
  <w:footnote w:id="13">
    <w:p w:rsidR="00321DA1" w:rsidRPr="00120AB9" w:rsidRDefault="00321DA1">
      <w:pPr>
        <w:pStyle w:val="FootnoteText"/>
        <w:rPr>
          <w:rFonts w:ascii="Sylfaen" w:hAnsi="Sylfaen"/>
          <w:color w:val="auto"/>
          <w:sz w:val="18"/>
          <w:szCs w:val="18"/>
          <w:lang w:val="ka-GE"/>
        </w:rPr>
      </w:pPr>
      <w:r>
        <w:rPr>
          <w:rStyle w:val="FootnoteReference"/>
        </w:rPr>
        <w:footnoteRef/>
      </w:r>
      <w:r w:rsidRPr="00091D32">
        <w:rPr>
          <w:rFonts w:ascii="Sylfaen" w:hAnsi="Sylfaen"/>
          <w:color w:val="auto"/>
          <w:sz w:val="18"/>
          <w:szCs w:val="18"/>
          <w:lang w:val="ka-GE"/>
        </w:rPr>
        <w:t>WHO Definition of Palliative Care</w:t>
      </w:r>
      <w:r>
        <w:rPr>
          <w:rFonts w:ascii="Sylfaen" w:hAnsi="Sylfaen"/>
          <w:color w:val="auto"/>
          <w:sz w:val="18"/>
          <w:szCs w:val="18"/>
          <w:lang w:val="ka-GE"/>
        </w:rPr>
        <w:t>.</w:t>
      </w:r>
      <w:hyperlink r:id="rId3" w:history="1">
        <w:r w:rsidRPr="00120AB9">
          <w:rPr>
            <w:rStyle w:val="Hyperlink"/>
            <w:rFonts w:ascii="Sylfaen" w:hAnsi="Sylfaen"/>
            <w:color w:val="auto"/>
            <w:sz w:val="18"/>
            <w:szCs w:val="18"/>
            <w:u w:val="none"/>
            <w:lang w:val="ka-GE"/>
          </w:rPr>
          <w:t>http://www.who.int/cancer/palliative/definition/en/</w:t>
        </w:r>
      </w:hyperlink>
    </w:p>
  </w:footnote>
  <w:footnote w:id="14">
    <w:p w:rsidR="00321DA1" w:rsidRPr="0052507C" w:rsidRDefault="00321DA1" w:rsidP="0053317B">
      <w:pPr>
        <w:pStyle w:val="Heading1"/>
        <w:shd w:val="clear" w:color="auto" w:fill="FFFFFF"/>
        <w:spacing w:before="0" w:beforeAutospacing="0" w:after="0" w:afterAutospacing="0" w:line="276" w:lineRule="auto"/>
        <w:ind w:right="250"/>
        <w:textAlignment w:val="baseline"/>
        <w:rPr>
          <w:rFonts w:ascii="Sylfaen" w:hAnsi="Sylfaen" w:cs="Helvetica"/>
          <w:b w:val="0"/>
          <w:sz w:val="20"/>
          <w:szCs w:val="20"/>
          <w:lang w:val="ka-GE"/>
        </w:rPr>
      </w:pPr>
      <w:r w:rsidRPr="0052507C">
        <w:rPr>
          <w:rStyle w:val="FootnoteReference"/>
          <w:rFonts w:ascii="Sylfaen" w:hAnsi="Sylfaen"/>
          <w:b w:val="0"/>
          <w:sz w:val="20"/>
          <w:szCs w:val="20"/>
        </w:rPr>
        <w:footnoteRef/>
      </w:r>
      <w:r w:rsidRPr="0052507C">
        <w:rPr>
          <w:rFonts w:ascii="Sylfaen" w:hAnsi="Sylfaen" w:cs="Helvetica"/>
          <w:b w:val="0"/>
          <w:sz w:val="20"/>
          <w:szCs w:val="20"/>
        </w:rPr>
        <w:t>International Classification of Functioning, Disability and Health (ICF)</w:t>
      </w:r>
      <w:r>
        <w:rPr>
          <w:rFonts w:ascii="Sylfaen" w:hAnsi="Sylfaen" w:cs="Helvetica"/>
          <w:b w:val="0"/>
          <w:sz w:val="20"/>
          <w:szCs w:val="20"/>
          <w:lang w:val="ka-GE"/>
        </w:rPr>
        <w:t xml:space="preserve"> </w:t>
      </w:r>
      <w:hyperlink r:id="rId4" w:history="1">
        <w:r w:rsidRPr="0052507C">
          <w:rPr>
            <w:rStyle w:val="Hyperlink"/>
            <w:rFonts w:ascii="Sylfaen" w:hAnsi="Sylfaen" w:cs="Helvetica"/>
            <w:b w:val="0"/>
            <w:color w:val="auto"/>
            <w:sz w:val="20"/>
            <w:szCs w:val="20"/>
            <w:u w:val="none"/>
            <w:lang w:val="ka-GE"/>
          </w:rPr>
          <w:t>http://www.who.int/classifications/icf/en/</w:t>
        </w:r>
      </w:hyperlink>
    </w:p>
  </w:footnote>
  <w:footnote w:id="15">
    <w:p w:rsidR="00321DA1" w:rsidRPr="00076559" w:rsidRDefault="00321DA1" w:rsidP="00304CA5">
      <w:pPr>
        <w:spacing w:after="0" w:line="240" w:lineRule="auto"/>
        <w:jc w:val="both"/>
        <w:rPr>
          <w:rFonts w:ascii="Sylfaen" w:hAnsi="Sylfaen"/>
          <w:sz w:val="18"/>
        </w:rPr>
      </w:pPr>
      <w:r>
        <w:rPr>
          <w:rStyle w:val="FootnoteReference"/>
        </w:rPr>
        <w:footnoteRef/>
      </w:r>
      <w:r w:rsidRPr="00076559">
        <w:rPr>
          <w:rFonts w:ascii="Sylfaen" w:hAnsi="Sylfaen"/>
          <w:sz w:val="18"/>
        </w:rPr>
        <w:t xml:space="preserve">Pratt, John R., 2010. Long-Term Care – </w:t>
      </w:r>
      <w:proofErr w:type="gramStart"/>
      <w:r w:rsidRPr="00076559">
        <w:rPr>
          <w:rFonts w:ascii="Sylfaen" w:hAnsi="Sylfaen"/>
          <w:sz w:val="18"/>
        </w:rPr>
        <w:t>Managing  Across</w:t>
      </w:r>
      <w:proofErr w:type="gramEnd"/>
      <w:r w:rsidRPr="00076559">
        <w:rPr>
          <w:rFonts w:ascii="Sylfaen" w:hAnsi="Sylfaen"/>
          <w:sz w:val="18"/>
        </w:rPr>
        <w:t xml:space="preserve">  the  Continuum.  3</w:t>
      </w:r>
      <w:r w:rsidRPr="00076559">
        <w:rPr>
          <w:rFonts w:ascii="Sylfaen" w:hAnsi="Sylfaen"/>
          <w:sz w:val="18"/>
          <w:vertAlign w:val="superscript"/>
        </w:rPr>
        <w:t>rd</w:t>
      </w:r>
      <w:r w:rsidRPr="00076559">
        <w:rPr>
          <w:rFonts w:ascii="Sylfaen" w:hAnsi="Sylfaen"/>
          <w:sz w:val="18"/>
        </w:rPr>
        <w:t xml:space="preserve"> Ed. Jones &amp; Bartlett Publishers. Canada</w:t>
      </w:r>
    </w:p>
    <w:p w:rsidR="00321DA1" w:rsidRDefault="00321DA1" w:rsidP="00304CA5">
      <w:pPr>
        <w:pStyle w:val="FootnoteText"/>
      </w:pPr>
    </w:p>
  </w:footnote>
  <w:footnote w:id="16">
    <w:p w:rsidR="00321DA1" w:rsidRPr="00F46F53" w:rsidRDefault="00321DA1" w:rsidP="00304CA5">
      <w:pPr>
        <w:shd w:val="clear" w:color="auto" w:fill="FFFFFF"/>
        <w:spacing w:after="0" w:line="240" w:lineRule="auto"/>
        <w:rPr>
          <w:rFonts w:ascii="Helvetica" w:hAnsi="Helvetica" w:cs="Helvetica"/>
          <w:color w:val="000000"/>
          <w:sz w:val="16"/>
          <w:szCs w:val="16"/>
        </w:rPr>
      </w:pPr>
      <w:r w:rsidRPr="00F46F53">
        <w:rPr>
          <w:rStyle w:val="FootnoteReference"/>
          <w:sz w:val="16"/>
          <w:szCs w:val="16"/>
        </w:rPr>
        <w:footnoteRef/>
      </w:r>
      <w:r w:rsidRPr="00F46F53">
        <w:rPr>
          <w:rFonts w:ascii="Helvetica" w:hAnsi="Helvetica" w:cs="Helvetica"/>
          <w:color w:val="000000"/>
          <w:sz w:val="16"/>
          <w:szCs w:val="16"/>
        </w:rPr>
        <w:t xml:space="preserve">A new definition of children with special health care </w:t>
      </w:r>
      <w:proofErr w:type="spellStart"/>
      <w:r w:rsidRPr="00F46F53">
        <w:rPr>
          <w:rFonts w:ascii="Helvetica" w:hAnsi="Helvetica" w:cs="Helvetica"/>
          <w:color w:val="000000"/>
          <w:sz w:val="16"/>
          <w:szCs w:val="16"/>
        </w:rPr>
        <w:t>needs.AUMcPherson</w:t>
      </w:r>
      <w:proofErr w:type="spellEnd"/>
      <w:r w:rsidRPr="00F46F53">
        <w:rPr>
          <w:rFonts w:ascii="Helvetica" w:hAnsi="Helvetica" w:cs="Helvetica"/>
          <w:color w:val="000000"/>
          <w:sz w:val="16"/>
          <w:szCs w:val="16"/>
        </w:rPr>
        <w:t xml:space="preserve"> M, </w:t>
      </w:r>
      <w:proofErr w:type="spellStart"/>
      <w:r w:rsidRPr="00F46F53">
        <w:rPr>
          <w:rFonts w:ascii="Helvetica" w:hAnsi="Helvetica" w:cs="Helvetica"/>
          <w:color w:val="000000"/>
          <w:sz w:val="16"/>
          <w:szCs w:val="16"/>
        </w:rPr>
        <w:t>Arango</w:t>
      </w:r>
      <w:proofErr w:type="spellEnd"/>
      <w:r w:rsidRPr="00F46F53">
        <w:rPr>
          <w:rFonts w:ascii="Helvetica" w:hAnsi="Helvetica" w:cs="Helvetica"/>
          <w:color w:val="000000"/>
          <w:sz w:val="16"/>
          <w:szCs w:val="16"/>
        </w:rPr>
        <w:t xml:space="preserve"> P, Fox H, </w:t>
      </w:r>
      <w:proofErr w:type="spellStart"/>
      <w:r w:rsidRPr="00F46F53">
        <w:rPr>
          <w:rFonts w:ascii="Helvetica" w:hAnsi="Helvetica" w:cs="Helvetica"/>
          <w:color w:val="000000"/>
          <w:sz w:val="16"/>
          <w:szCs w:val="16"/>
        </w:rPr>
        <w:t>Lauver</w:t>
      </w:r>
      <w:proofErr w:type="spellEnd"/>
      <w:r w:rsidRPr="00F46F53">
        <w:rPr>
          <w:rFonts w:ascii="Helvetica" w:hAnsi="Helvetica" w:cs="Helvetica"/>
          <w:color w:val="000000"/>
          <w:sz w:val="16"/>
          <w:szCs w:val="16"/>
        </w:rPr>
        <w:t xml:space="preserve"> C, McManus M, </w:t>
      </w:r>
      <w:proofErr w:type="spellStart"/>
      <w:r w:rsidRPr="00F46F53">
        <w:rPr>
          <w:rFonts w:ascii="Helvetica" w:hAnsi="Helvetica" w:cs="Helvetica"/>
          <w:color w:val="000000"/>
          <w:sz w:val="16"/>
          <w:szCs w:val="16"/>
        </w:rPr>
        <w:t>Newacheck</w:t>
      </w:r>
      <w:proofErr w:type="spellEnd"/>
      <w:r w:rsidRPr="00F46F53">
        <w:rPr>
          <w:rFonts w:ascii="Helvetica" w:hAnsi="Helvetica" w:cs="Helvetica"/>
          <w:color w:val="000000"/>
          <w:sz w:val="16"/>
          <w:szCs w:val="16"/>
        </w:rPr>
        <w:t xml:space="preserve"> PW, Perrin JM, </w:t>
      </w:r>
      <w:proofErr w:type="spellStart"/>
      <w:r w:rsidRPr="00F46F53">
        <w:rPr>
          <w:rFonts w:ascii="Helvetica" w:hAnsi="Helvetica" w:cs="Helvetica"/>
          <w:color w:val="000000"/>
          <w:sz w:val="16"/>
          <w:szCs w:val="16"/>
        </w:rPr>
        <w:t>Shonkoff</w:t>
      </w:r>
      <w:proofErr w:type="spellEnd"/>
      <w:r w:rsidRPr="00F46F53">
        <w:rPr>
          <w:rFonts w:ascii="Helvetica" w:hAnsi="Helvetica" w:cs="Helvetica"/>
          <w:color w:val="000000"/>
          <w:sz w:val="16"/>
          <w:szCs w:val="16"/>
        </w:rPr>
        <w:t xml:space="preserve"> JP, Strickland B </w:t>
      </w:r>
      <w:r w:rsidRPr="00F46F53">
        <w:rPr>
          <w:rFonts w:ascii="Sylfaen" w:hAnsi="Sylfaen" w:cs="Helvetica"/>
          <w:color w:val="000000"/>
          <w:sz w:val="16"/>
          <w:szCs w:val="16"/>
          <w:lang w:val="ka-GE"/>
        </w:rPr>
        <w:t xml:space="preserve">. </w:t>
      </w:r>
      <w:proofErr w:type="spellStart"/>
      <w:r w:rsidRPr="00F46F53">
        <w:rPr>
          <w:rFonts w:ascii="Helvetica" w:hAnsi="Helvetica" w:cs="Helvetica"/>
          <w:color w:val="000000"/>
          <w:sz w:val="16"/>
          <w:szCs w:val="16"/>
        </w:rPr>
        <w:t>SOPediatrics</w:t>
      </w:r>
      <w:proofErr w:type="spellEnd"/>
      <w:r w:rsidRPr="00F46F53">
        <w:rPr>
          <w:rFonts w:ascii="Helvetica" w:hAnsi="Helvetica" w:cs="Helvetica"/>
          <w:color w:val="000000"/>
          <w:sz w:val="16"/>
          <w:szCs w:val="16"/>
        </w:rPr>
        <w:t>. 1998;102(1 Pt 1):137. AD</w:t>
      </w:r>
      <w:r w:rsidRPr="00F46F53">
        <w:rPr>
          <w:rFonts w:ascii="Sylfaen" w:hAnsi="Sylfaen" w:cs="Helvetica"/>
          <w:color w:val="000000"/>
          <w:sz w:val="16"/>
          <w:szCs w:val="16"/>
          <w:lang w:val="ka-GE"/>
        </w:rPr>
        <w:t xml:space="preserve">: </w:t>
      </w:r>
      <w:r w:rsidRPr="00F46F53">
        <w:rPr>
          <w:rFonts w:ascii="Helvetica" w:hAnsi="Helvetica" w:cs="Helvetica"/>
          <w:color w:val="000000"/>
          <w:sz w:val="16"/>
          <w:szCs w:val="16"/>
        </w:rPr>
        <w:t>Division of Services for Children with Special Health Care Needs, Maternal and Child Health Bureau, Rockville, MD 20857, USA. </w:t>
      </w:r>
    </w:p>
    <w:p w:rsidR="00321DA1" w:rsidRPr="00B43FDD" w:rsidRDefault="00321DA1" w:rsidP="00304CA5">
      <w:pPr>
        <w:pStyle w:val="FootnoteText"/>
        <w:spacing w:line="276" w:lineRule="auto"/>
        <w:rPr>
          <w:rFonts w:ascii="Sylfaen" w:hAnsi="Sylfaen"/>
          <w:lang w:val="ka-GE"/>
        </w:rPr>
      </w:pPr>
    </w:p>
  </w:footnote>
  <w:footnote w:id="17">
    <w:p w:rsidR="00321DA1" w:rsidRPr="00D1350A" w:rsidRDefault="00321DA1" w:rsidP="0025546E">
      <w:pPr>
        <w:spacing w:after="0" w:line="240" w:lineRule="auto"/>
        <w:jc w:val="both"/>
        <w:rPr>
          <w:rFonts w:ascii="Sylfaen" w:hAnsi="Sylfaen"/>
          <w:sz w:val="18"/>
          <w:lang w:val="ka-GE"/>
        </w:rPr>
      </w:pPr>
      <w:r>
        <w:rPr>
          <w:rStyle w:val="FootnoteReference"/>
        </w:rPr>
        <w:footnoteRef/>
      </w:r>
      <w:r w:rsidRPr="00295BDE">
        <w:rPr>
          <w:rFonts w:ascii="Sylfaen" w:hAnsi="Sylfaen"/>
          <w:color w:val="000000"/>
          <w:sz w:val="18"/>
          <w:shd w:val="clear" w:color="auto" w:fill="FFFFFF"/>
        </w:rPr>
        <w:t>Wagner J, Power EJ, Fox H. </w:t>
      </w:r>
      <w:proofErr w:type="spellStart"/>
      <w:r w:rsidRPr="00295BDE">
        <w:rPr>
          <w:rStyle w:val="ref-journal"/>
          <w:rFonts w:ascii="Sylfaen" w:hAnsi="Sylfaen"/>
          <w:color w:val="000000"/>
          <w:sz w:val="18"/>
          <w:shd w:val="clear" w:color="auto" w:fill="FFFFFF"/>
        </w:rPr>
        <w:t>Techonology</w:t>
      </w:r>
      <w:proofErr w:type="spellEnd"/>
      <w:r w:rsidRPr="00295BDE">
        <w:rPr>
          <w:rStyle w:val="ref-journal"/>
          <w:rFonts w:ascii="Sylfaen" w:hAnsi="Sylfaen"/>
          <w:color w:val="000000"/>
          <w:sz w:val="18"/>
          <w:shd w:val="clear" w:color="auto" w:fill="FFFFFF"/>
        </w:rPr>
        <w:t>- dependent children: hospital versus home care.</w:t>
      </w:r>
      <w:r w:rsidRPr="00295BDE">
        <w:rPr>
          <w:rFonts w:ascii="Sylfaen" w:hAnsi="Sylfaen"/>
          <w:color w:val="000000"/>
          <w:sz w:val="18"/>
          <w:shd w:val="clear" w:color="auto" w:fill="FFFFFF"/>
        </w:rPr>
        <w:t> Office of technology assessment task force. Philadelphia: Lippincott; 1988.</w:t>
      </w:r>
    </w:p>
    <w:p w:rsidR="00321DA1" w:rsidRPr="00295BDE" w:rsidRDefault="00321DA1" w:rsidP="0025546E">
      <w:pPr>
        <w:pStyle w:val="FootnoteText"/>
        <w:rPr>
          <w:rFonts w:ascii="Sylfaen" w:hAnsi="Sylfaen"/>
          <w:sz w:val="16"/>
          <w:lang w:val="ka-GE"/>
        </w:rPr>
      </w:pPr>
    </w:p>
  </w:footnote>
  <w:footnote w:id="18">
    <w:p w:rsidR="00321DA1" w:rsidRPr="008471ED" w:rsidRDefault="00321DA1">
      <w:pPr>
        <w:pStyle w:val="FootnoteText"/>
        <w:rPr>
          <w:rFonts w:ascii="Sylfaen" w:hAnsi="Sylfaen"/>
          <w:color w:val="auto"/>
          <w:sz w:val="18"/>
          <w:szCs w:val="18"/>
          <w:lang w:val="ka-GE"/>
        </w:rPr>
      </w:pPr>
      <w:r w:rsidRPr="008471ED">
        <w:rPr>
          <w:rStyle w:val="FootnoteReference"/>
          <w:rFonts w:ascii="Sylfaen" w:hAnsi="Sylfaen"/>
          <w:color w:val="auto"/>
          <w:sz w:val="18"/>
          <w:szCs w:val="18"/>
        </w:rPr>
        <w:footnoteRef/>
      </w:r>
      <w:r w:rsidRPr="008471ED">
        <w:rPr>
          <w:rFonts w:ascii="Sylfaen" w:hAnsi="Sylfaen"/>
          <w:color w:val="auto"/>
          <w:sz w:val="18"/>
          <w:szCs w:val="18"/>
          <w:lang w:val="ka-GE"/>
        </w:rPr>
        <w:t xml:space="preserve">ჯანდაცვის მსოფლიო ორგანიზაცია, პალიატიური მზრუნველობის განსაზღვრება. იხ. ბმულზე: </w:t>
      </w:r>
      <w:hyperlink r:id="rId5" w:history="1">
        <w:r w:rsidRPr="008471ED">
          <w:rPr>
            <w:rStyle w:val="Hyperlink"/>
            <w:rFonts w:ascii="Sylfaen" w:hAnsi="Sylfaen"/>
            <w:color w:val="auto"/>
            <w:sz w:val="18"/>
            <w:szCs w:val="18"/>
            <w:u w:val="none"/>
            <w:lang w:val="ka-GE"/>
          </w:rPr>
          <w:t>http://www.who.int/cancer/palliative/definition/en/</w:t>
        </w:r>
      </w:hyperlink>
    </w:p>
  </w:footnote>
  <w:footnote w:id="19">
    <w:p w:rsidR="00321DA1" w:rsidRPr="0052507C" w:rsidRDefault="00321DA1" w:rsidP="0007140D">
      <w:pPr>
        <w:pStyle w:val="Default"/>
        <w:rPr>
          <w:rFonts w:ascii="Sylfaen" w:hAnsi="Sylfaen"/>
          <w:sz w:val="18"/>
          <w:szCs w:val="20"/>
          <w:lang w:val="ka-GE"/>
        </w:rPr>
      </w:pPr>
      <w:r w:rsidRPr="0052507C">
        <w:rPr>
          <w:rStyle w:val="FootnoteReference"/>
          <w:rFonts w:ascii="Sylfaen" w:hAnsi="Sylfaen"/>
          <w:sz w:val="18"/>
          <w:szCs w:val="20"/>
        </w:rPr>
        <w:footnoteRef/>
      </w:r>
      <w:r w:rsidRPr="0052507C">
        <w:rPr>
          <w:rFonts w:ascii="Sylfaen" w:hAnsi="Sylfaen"/>
          <w:color w:val="auto"/>
          <w:sz w:val="18"/>
          <w:szCs w:val="20"/>
        </w:rPr>
        <w:t xml:space="preserve"> National Framework for Children and Young People’s Continuing Care 2016</w:t>
      </w:r>
      <w:r w:rsidRPr="0052507C">
        <w:rPr>
          <w:rFonts w:ascii="Sylfaen" w:hAnsi="Sylfaen"/>
          <w:color w:val="auto"/>
          <w:sz w:val="18"/>
          <w:szCs w:val="20"/>
          <w:lang w:val="ka-GE"/>
        </w:rPr>
        <w:t xml:space="preserve">, </w:t>
      </w:r>
      <w:r w:rsidRPr="0052507C">
        <w:rPr>
          <w:rFonts w:ascii="Sylfaen" w:hAnsi="Sylfaen"/>
          <w:sz w:val="18"/>
          <w:szCs w:val="20"/>
        </w:rPr>
        <w:t>SCLGCP/CMHI/IDC/14100</w:t>
      </w:r>
      <w:r w:rsidRPr="0052507C">
        <w:rPr>
          <w:rFonts w:ascii="Sylfaen" w:hAnsi="Sylfaen"/>
          <w:sz w:val="18"/>
          <w:szCs w:val="20"/>
          <w:lang w:val="ka-GE"/>
        </w:rPr>
        <w:t>. DocumenttypeGuidance UK</w:t>
      </w:r>
    </w:p>
    <w:p w:rsidR="00321DA1" w:rsidRPr="00872DAC" w:rsidRDefault="00321DA1" w:rsidP="0007140D">
      <w:pPr>
        <w:pStyle w:val="Default"/>
        <w:rPr>
          <w:rFonts w:ascii="Sylfaen" w:hAnsi="Sylfaen"/>
          <w:lang w:val="ka-GE"/>
        </w:rPr>
      </w:pPr>
    </w:p>
  </w:footnote>
  <w:footnote w:id="20">
    <w:p w:rsidR="00321DA1" w:rsidRPr="0052507C" w:rsidRDefault="00321DA1" w:rsidP="0007140D">
      <w:pPr>
        <w:shd w:val="clear" w:color="auto" w:fill="FFFFFF"/>
        <w:spacing w:after="0"/>
        <w:textAlignment w:val="baseline"/>
        <w:outlineLvl w:val="0"/>
        <w:rPr>
          <w:rFonts w:ascii="Sylfaen" w:eastAsia="Times New Roman" w:hAnsi="Sylfaen" w:cs="Helvetica"/>
          <w:spacing w:val="-7"/>
          <w:kern w:val="36"/>
          <w:sz w:val="18"/>
          <w:szCs w:val="18"/>
        </w:rPr>
      </w:pPr>
      <w:r w:rsidRPr="0052507C">
        <w:rPr>
          <w:rStyle w:val="FootnoteReference"/>
          <w:rFonts w:ascii="Sylfaen" w:hAnsi="Sylfaen"/>
          <w:sz w:val="18"/>
          <w:szCs w:val="18"/>
        </w:rPr>
        <w:footnoteRef/>
      </w:r>
      <w:r w:rsidRPr="0052507C">
        <w:rPr>
          <w:rFonts w:ascii="Sylfaen" w:eastAsia="Times New Roman" w:hAnsi="Sylfaen" w:cs="Helvetica"/>
          <w:spacing w:val="-7"/>
          <w:kern w:val="36"/>
          <w:sz w:val="18"/>
          <w:szCs w:val="18"/>
        </w:rPr>
        <w:t xml:space="preserve">Out-of-Home Placement for Children and Adolescents </w:t>
      </w:r>
      <w:proofErr w:type="gramStart"/>
      <w:r w:rsidRPr="0052507C">
        <w:rPr>
          <w:rFonts w:ascii="Sylfaen" w:eastAsia="Times New Roman" w:hAnsi="Sylfaen" w:cs="Helvetica"/>
          <w:spacing w:val="-7"/>
          <w:kern w:val="36"/>
          <w:sz w:val="18"/>
          <w:szCs w:val="18"/>
        </w:rPr>
        <w:t>With</w:t>
      </w:r>
      <w:proofErr w:type="gramEnd"/>
      <w:r w:rsidRPr="0052507C">
        <w:rPr>
          <w:rFonts w:ascii="Sylfaen" w:eastAsia="Times New Roman" w:hAnsi="Sylfaen" w:cs="Helvetica"/>
          <w:spacing w:val="-7"/>
          <w:kern w:val="36"/>
          <w:sz w:val="18"/>
          <w:szCs w:val="18"/>
        </w:rPr>
        <w:t xml:space="preserve"> Disabilities—Addendum: Care Options for Children and Adolescents With Disabilities and Medical Complexity</w:t>
      </w:r>
      <w:r w:rsidRPr="0052507C">
        <w:rPr>
          <w:rFonts w:ascii="Sylfaen" w:eastAsia="Times New Roman" w:hAnsi="Sylfaen" w:cs="Helvetica"/>
          <w:spacing w:val="-7"/>
          <w:kern w:val="36"/>
          <w:sz w:val="18"/>
          <w:szCs w:val="18"/>
          <w:lang w:val="ka-GE"/>
        </w:rPr>
        <w:t xml:space="preserve">. </w:t>
      </w:r>
      <w:r w:rsidRPr="0052507C">
        <w:rPr>
          <w:rFonts w:ascii="Sylfaen" w:eastAsia="Times New Roman" w:hAnsi="Sylfaen" w:cs="Helvetica"/>
          <w:sz w:val="18"/>
          <w:szCs w:val="18"/>
        </w:rPr>
        <w:t xml:space="preserve">Sandra L. Friedman, Kenneth W. Norwood Jr, COUNCIL ON CHILDREN WITH </w:t>
      </w:r>
      <w:proofErr w:type="spellStart"/>
      <w:r w:rsidRPr="0052507C">
        <w:rPr>
          <w:rFonts w:ascii="Sylfaen" w:eastAsia="Times New Roman" w:hAnsi="Sylfaen" w:cs="Helvetica"/>
          <w:sz w:val="18"/>
          <w:szCs w:val="18"/>
        </w:rPr>
        <w:t>DISABILITIES</w:t>
      </w:r>
      <w:hyperlink r:id="rId6" w:history="1">
        <w:r w:rsidRPr="0052507C">
          <w:rPr>
            <w:rFonts w:ascii="Sylfaen" w:eastAsia="Times New Roman" w:hAnsi="Sylfaen" w:cs="Helvetica"/>
            <w:sz w:val="18"/>
            <w:szCs w:val="18"/>
          </w:rPr>
          <w:t>Pediatrics</w:t>
        </w:r>
      </w:hyperlink>
      <w:hyperlink r:id="rId7" w:history="1">
        <w:r w:rsidRPr="0052507C">
          <w:rPr>
            <w:rFonts w:ascii="Sylfaen" w:eastAsia="Times New Roman" w:hAnsi="Sylfaen" w:cs="Helvetica"/>
            <w:sz w:val="18"/>
            <w:szCs w:val="18"/>
          </w:rPr>
          <w:t>December</w:t>
        </w:r>
        <w:proofErr w:type="spellEnd"/>
        <w:r w:rsidRPr="0052507C">
          <w:rPr>
            <w:rFonts w:ascii="Sylfaen" w:eastAsia="Times New Roman" w:hAnsi="Sylfaen" w:cs="Helvetica"/>
            <w:sz w:val="18"/>
            <w:szCs w:val="18"/>
          </w:rPr>
          <w:t xml:space="preserve"> 2016, VOLUME 138 / ISSUE 6</w:t>
        </w:r>
      </w:hyperlink>
      <w:r w:rsidRPr="0052507C">
        <w:rPr>
          <w:rFonts w:ascii="Sylfaen" w:eastAsia="Times New Roman" w:hAnsi="Sylfaen" w:cs="Helvetica"/>
          <w:sz w:val="18"/>
          <w:szCs w:val="18"/>
        </w:rPr>
        <w:t>From the American Academy of Pediatrics</w:t>
      </w:r>
      <w:r w:rsidRPr="0052507C">
        <w:rPr>
          <w:rFonts w:ascii="Sylfaen" w:eastAsia="Times New Roman" w:hAnsi="Sylfaen" w:cs="Helvetica"/>
          <w:sz w:val="18"/>
          <w:szCs w:val="18"/>
          <w:lang w:val="ka-GE"/>
        </w:rPr>
        <w:t xml:space="preserve">. </w:t>
      </w:r>
      <w:r w:rsidRPr="0052507C">
        <w:rPr>
          <w:rFonts w:ascii="Sylfaen" w:eastAsia="Times New Roman" w:hAnsi="Sylfaen" w:cs="Helvetica"/>
          <w:sz w:val="18"/>
          <w:szCs w:val="18"/>
        </w:rPr>
        <w:t>Clinical Report</w:t>
      </w:r>
    </w:p>
  </w:footnote>
  <w:footnote w:id="21">
    <w:p w:rsidR="00321DA1" w:rsidRPr="0052507C" w:rsidRDefault="00321DA1" w:rsidP="0007140D">
      <w:pPr>
        <w:pStyle w:val="EndnoteText"/>
        <w:spacing w:line="276" w:lineRule="auto"/>
        <w:rPr>
          <w:rFonts w:ascii="Sylfaen" w:hAnsi="Sylfaen"/>
          <w:sz w:val="18"/>
          <w:szCs w:val="18"/>
          <w:bdr w:val="none" w:sz="0" w:space="0" w:color="auto" w:frame="1"/>
          <w:shd w:val="clear" w:color="auto" w:fill="FFFFFF"/>
          <w:lang w:val="ka-GE"/>
        </w:rPr>
      </w:pPr>
      <w:r w:rsidRPr="0052507C">
        <w:rPr>
          <w:rStyle w:val="FootnoteReference"/>
          <w:rFonts w:ascii="Sylfaen" w:hAnsi="Sylfaen"/>
          <w:sz w:val="18"/>
          <w:szCs w:val="18"/>
        </w:rPr>
        <w:footnoteRef/>
      </w:r>
      <w:r w:rsidRPr="0052507C">
        <w:rPr>
          <w:rFonts w:ascii="Sylfaen" w:hAnsi="Sylfaen"/>
          <w:sz w:val="18"/>
          <w:szCs w:val="18"/>
          <w:shd w:val="clear" w:color="auto" w:fill="FFFFFF"/>
        </w:rPr>
        <w:t xml:space="preserve">Libby C, </w:t>
      </w:r>
      <w:proofErr w:type="spellStart"/>
      <w:r w:rsidRPr="0052507C">
        <w:rPr>
          <w:rFonts w:ascii="Sylfaen" w:hAnsi="Sylfaen"/>
          <w:sz w:val="18"/>
          <w:szCs w:val="18"/>
          <w:shd w:val="clear" w:color="auto" w:fill="FFFFFF"/>
        </w:rPr>
        <w:t>Imaizumi</w:t>
      </w:r>
      <w:proofErr w:type="spellEnd"/>
      <w:r w:rsidRPr="0052507C">
        <w:rPr>
          <w:rFonts w:ascii="Sylfaen" w:hAnsi="Sylfaen"/>
          <w:sz w:val="18"/>
          <w:szCs w:val="18"/>
          <w:shd w:val="clear" w:color="auto" w:fill="FFFFFF"/>
        </w:rPr>
        <w:t xml:space="preserve"> SO, </w:t>
      </w:r>
      <w:proofErr w:type="spellStart"/>
      <w:r w:rsidRPr="0052507C">
        <w:rPr>
          <w:rFonts w:ascii="Sylfaen" w:hAnsi="Sylfaen"/>
          <w:sz w:val="18"/>
          <w:szCs w:val="18"/>
          <w:shd w:val="clear" w:color="auto" w:fill="FFFFFF"/>
        </w:rPr>
        <w:t>eds</w:t>
      </w:r>
      <w:proofErr w:type="spellEnd"/>
      <w:r w:rsidRPr="0052507C">
        <w:rPr>
          <w:rFonts w:ascii="Sylfaen" w:hAnsi="Sylfaen"/>
          <w:sz w:val="18"/>
          <w:szCs w:val="18"/>
          <w:shd w:val="clear" w:color="auto" w:fill="FFFFFF"/>
        </w:rPr>
        <w:t>;</w:t>
      </w:r>
      <w:r w:rsidRPr="0052507C">
        <w:rPr>
          <w:rStyle w:val="apple-converted-space"/>
          <w:rFonts w:ascii="Sylfaen" w:hAnsi="Sylfaen"/>
          <w:sz w:val="18"/>
          <w:szCs w:val="18"/>
          <w:shd w:val="clear" w:color="auto" w:fill="FFFFFF"/>
        </w:rPr>
        <w:t> </w:t>
      </w:r>
      <w:r w:rsidRPr="0052507C">
        <w:rPr>
          <w:rStyle w:val="cit-auth"/>
          <w:rFonts w:ascii="Sylfaen" w:hAnsi="Sylfaen"/>
          <w:sz w:val="18"/>
          <w:szCs w:val="18"/>
          <w:bdr w:val="none" w:sz="0" w:space="0" w:color="auto" w:frame="1"/>
          <w:shd w:val="clear" w:color="auto" w:fill="FFFFFF"/>
        </w:rPr>
        <w:t>American Academy of Pediatrics, Section on Home Care</w:t>
      </w:r>
      <w:r w:rsidRPr="0052507C">
        <w:rPr>
          <w:rFonts w:ascii="Sylfaen" w:hAnsi="Sylfaen"/>
          <w:sz w:val="18"/>
          <w:szCs w:val="18"/>
          <w:shd w:val="clear" w:color="auto" w:fill="FFFFFF"/>
        </w:rPr>
        <w:t>.</w:t>
      </w:r>
      <w:r w:rsidRPr="0052507C">
        <w:rPr>
          <w:rStyle w:val="apple-converted-space"/>
          <w:rFonts w:ascii="Sylfaen" w:hAnsi="Sylfaen"/>
          <w:sz w:val="18"/>
          <w:szCs w:val="18"/>
          <w:shd w:val="clear" w:color="auto" w:fill="FFFFFF"/>
        </w:rPr>
        <w:t> </w:t>
      </w:r>
      <w:r w:rsidRPr="0052507C">
        <w:rPr>
          <w:rStyle w:val="Emphasis"/>
          <w:rFonts w:ascii="Sylfaen" w:hAnsi="Sylfaen"/>
          <w:sz w:val="18"/>
          <w:szCs w:val="18"/>
          <w:bdr w:val="none" w:sz="0" w:space="0" w:color="auto" w:frame="1"/>
          <w:shd w:val="clear" w:color="auto" w:fill="FFFFFF"/>
        </w:rPr>
        <w:t>Guidelines for Pediatric Home Health Care</w:t>
      </w:r>
      <w:r w:rsidRPr="0052507C">
        <w:rPr>
          <w:rFonts w:ascii="Sylfaen" w:hAnsi="Sylfaen"/>
          <w:sz w:val="18"/>
          <w:szCs w:val="18"/>
          <w:shd w:val="clear" w:color="auto" w:fill="FFFFFF"/>
        </w:rPr>
        <w:t>. 2nd ed. Elk Grove Village, IL: American Academy of Pediatrics;</w:t>
      </w:r>
      <w:r w:rsidRPr="0052507C">
        <w:rPr>
          <w:rStyle w:val="cit-pub-date"/>
          <w:rFonts w:ascii="Sylfaen" w:hAnsi="Sylfaen"/>
          <w:sz w:val="18"/>
          <w:szCs w:val="18"/>
          <w:bdr w:val="none" w:sz="0" w:space="0" w:color="auto" w:frame="1"/>
          <w:shd w:val="clear" w:color="auto" w:fill="FFFFFF"/>
        </w:rPr>
        <w:t>2009</w:t>
      </w:r>
    </w:p>
  </w:footnote>
  <w:footnote w:id="22">
    <w:p w:rsidR="00321DA1" w:rsidRPr="0052507C" w:rsidRDefault="00321DA1" w:rsidP="0007140D">
      <w:pPr>
        <w:pStyle w:val="FootnoteText"/>
        <w:spacing w:line="276" w:lineRule="auto"/>
        <w:rPr>
          <w:rFonts w:ascii="Sylfaen" w:hAnsi="Sylfaen"/>
          <w:color w:val="auto"/>
          <w:sz w:val="18"/>
          <w:szCs w:val="18"/>
        </w:rPr>
      </w:pPr>
      <w:r w:rsidRPr="0052507C">
        <w:rPr>
          <w:rStyle w:val="FootnoteReference"/>
          <w:rFonts w:ascii="Sylfaen" w:hAnsi="Sylfaen"/>
          <w:color w:val="auto"/>
          <w:sz w:val="18"/>
          <w:szCs w:val="18"/>
        </w:rPr>
        <w:footnoteRef/>
      </w:r>
      <w:r w:rsidRPr="0052507C">
        <w:rPr>
          <w:rFonts w:ascii="Sylfaen" w:hAnsi="Sylfaen"/>
          <w:color w:val="auto"/>
          <w:sz w:val="18"/>
          <w:szCs w:val="18"/>
          <w:lang w:val="ka-GE"/>
        </w:rPr>
        <w:t xml:space="preserve">King G, King S, Rosenbaum P, Gofﬁn R. </w:t>
      </w:r>
      <w:r w:rsidRPr="0052507C">
        <w:rPr>
          <w:rFonts w:ascii="Sylfaen" w:hAnsi="Sylfaen"/>
          <w:color w:val="auto"/>
          <w:sz w:val="18"/>
          <w:szCs w:val="18"/>
        </w:rPr>
        <w:t xml:space="preserve"> Family-centered caregiving and well-</w:t>
      </w:r>
      <w:proofErr w:type="spellStart"/>
      <w:r w:rsidRPr="0052507C">
        <w:rPr>
          <w:rFonts w:ascii="Sylfaen" w:hAnsi="Sylfaen"/>
          <w:color w:val="auto"/>
          <w:sz w:val="18"/>
          <w:szCs w:val="18"/>
        </w:rPr>
        <w:t>beingof</w:t>
      </w:r>
      <w:proofErr w:type="spellEnd"/>
      <w:r w:rsidRPr="0052507C">
        <w:rPr>
          <w:rFonts w:ascii="Sylfaen" w:hAnsi="Sylfaen"/>
          <w:color w:val="auto"/>
          <w:sz w:val="18"/>
          <w:szCs w:val="18"/>
        </w:rPr>
        <w:t xml:space="preserve"> parents of children with disabilities: linking process with outcomes. J </w:t>
      </w:r>
      <w:proofErr w:type="spellStart"/>
      <w:r w:rsidRPr="0052507C">
        <w:rPr>
          <w:rFonts w:ascii="Sylfaen" w:hAnsi="Sylfaen"/>
          <w:color w:val="auto"/>
          <w:sz w:val="18"/>
          <w:szCs w:val="18"/>
        </w:rPr>
        <w:t>Pediatr</w:t>
      </w:r>
      <w:proofErr w:type="spellEnd"/>
      <w:r w:rsidRPr="0052507C">
        <w:rPr>
          <w:rFonts w:ascii="Sylfaen" w:hAnsi="Sylfaen"/>
          <w:color w:val="auto"/>
          <w:sz w:val="18"/>
          <w:szCs w:val="18"/>
        </w:rPr>
        <w:t>. Psychol. 1999; 24 (1): 41-53</w:t>
      </w:r>
    </w:p>
  </w:footnote>
  <w:footnote w:id="23">
    <w:p w:rsidR="00321DA1" w:rsidRPr="0052507C" w:rsidRDefault="00321DA1" w:rsidP="0007140D">
      <w:pPr>
        <w:pStyle w:val="FootnoteText"/>
        <w:rPr>
          <w:rFonts w:ascii="Sylfaen" w:hAnsi="Sylfaen"/>
          <w:color w:val="auto"/>
          <w:sz w:val="18"/>
          <w:szCs w:val="18"/>
          <w:lang w:val="ka-GE"/>
        </w:rPr>
      </w:pPr>
      <w:r w:rsidRPr="0052507C">
        <w:rPr>
          <w:rStyle w:val="FootnoteReference"/>
          <w:rFonts w:ascii="Sylfaen" w:hAnsi="Sylfaen"/>
          <w:color w:val="auto"/>
          <w:sz w:val="18"/>
          <w:szCs w:val="18"/>
        </w:rPr>
        <w:footnoteRef/>
      </w:r>
      <w:hyperlink r:id="rId8" w:history="1">
        <w:r w:rsidRPr="0052507C">
          <w:rPr>
            <w:rStyle w:val="Hyperlink"/>
            <w:rFonts w:ascii="Sylfaen" w:hAnsi="Sylfaen"/>
            <w:color w:val="auto"/>
            <w:sz w:val="18"/>
            <w:szCs w:val="18"/>
            <w:u w:val="none"/>
          </w:rPr>
          <w:t>http://www.uscare.com/glossary2.html</w:t>
        </w:r>
      </w:hyperlink>
    </w:p>
  </w:footnote>
  <w:footnote w:id="24">
    <w:p w:rsidR="00321DA1" w:rsidRPr="0052507C" w:rsidRDefault="00321DA1" w:rsidP="0007140D">
      <w:pPr>
        <w:pStyle w:val="FootnoteText"/>
        <w:rPr>
          <w:rFonts w:ascii="Sylfaen" w:hAnsi="Sylfaen"/>
          <w:color w:val="auto"/>
          <w:sz w:val="18"/>
          <w:szCs w:val="18"/>
        </w:rPr>
      </w:pPr>
      <w:r w:rsidRPr="0052507C">
        <w:rPr>
          <w:rStyle w:val="FootnoteReference"/>
          <w:rFonts w:ascii="Sylfaen" w:hAnsi="Sylfaen"/>
          <w:color w:val="auto"/>
          <w:sz w:val="18"/>
          <w:szCs w:val="18"/>
        </w:rPr>
        <w:footnoteRef/>
      </w:r>
      <w:r w:rsidRPr="0052507C">
        <w:rPr>
          <w:rFonts w:ascii="Sylfaen" w:hAnsi="Sylfaen"/>
          <w:color w:val="auto"/>
          <w:sz w:val="18"/>
          <w:szCs w:val="18"/>
        </w:rPr>
        <w:t xml:space="preserve"> </w:t>
      </w:r>
      <w:proofErr w:type="spellStart"/>
      <w:r w:rsidRPr="0052507C">
        <w:rPr>
          <w:rFonts w:ascii="Sylfaen" w:hAnsi="Sylfaen" w:cs="AdvOTf011d512"/>
          <w:color w:val="auto"/>
          <w:sz w:val="18"/>
          <w:szCs w:val="18"/>
        </w:rPr>
        <w:t>AmericanAcademy</w:t>
      </w:r>
      <w:proofErr w:type="spellEnd"/>
      <w:r w:rsidRPr="0052507C">
        <w:rPr>
          <w:rFonts w:ascii="Sylfaen" w:hAnsi="Sylfaen" w:cs="AdvOTf011d512"/>
          <w:color w:val="auto"/>
          <w:sz w:val="18"/>
          <w:szCs w:val="18"/>
        </w:rPr>
        <w:t xml:space="preserve"> of Pediatrics</w:t>
      </w:r>
      <w:r w:rsidRPr="0052507C">
        <w:rPr>
          <w:rFonts w:ascii="Sylfaen" w:hAnsi="Sylfaen" w:cs="AdvOTf011d512"/>
          <w:color w:val="auto"/>
          <w:sz w:val="18"/>
          <w:szCs w:val="18"/>
          <w:lang w:val="ka-GE"/>
        </w:rPr>
        <w:t>.</w:t>
      </w:r>
      <w:r w:rsidRPr="0052507C">
        <w:rPr>
          <w:rFonts w:ascii="Sylfaen" w:hAnsi="Sylfaen" w:cs="AdvOTf011d512"/>
          <w:color w:val="auto"/>
          <w:sz w:val="18"/>
          <w:szCs w:val="18"/>
        </w:rPr>
        <w:t xml:space="preserve">Out-of-Home Placement for Children and </w:t>
      </w:r>
      <w:proofErr w:type="spellStart"/>
      <w:r w:rsidRPr="0052507C">
        <w:rPr>
          <w:rFonts w:ascii="Sylfaen" w:hAnsi="Sylfaen" w:cs="AdvOTf011d512"/>
          <w:color w:val="auto"/>
          <w:sz w:val="18"/>
          <w:szCs w:val="18"/>
        </w:rPr>
        <w:t>AdolescentsWith</w:t>
      </w:r>
      <w:proofErr w:type="spellEnd"/>
      <w:r w:rsidRPr="0052507C">
        <w:rPr>
          <w:rFonts w:ascii="Sylfaen" w:hAnsi="Sylfaen" w:cs="AdvOTf011d512"/>
          <w:color w:val="auto"/>
          <w:sz w:val="18"/>
          <w:szCs w:val="18"/>
        </w:rPr>
        <w:t xml:space="preserve"> Disabilities</w:t>
      </w:r>
      <w:r w:rsidRPr="0052507C">
        <w:rPr>
          <w:rFonts w:ascii="Sylfaen" w:hAnsi="Sylfaen" w:cs="AdvOTf011d512"/>
          <w:color w:val="auto"/>
          <w:sz w:val="18"/>
          <w:szCs w:val="18"/>
          <w:lang w:val="ka-GE"/>
        </w:rPr>
        <w:t>.</w:t>
      </w:r>
      <w:r w:rsidRPr="0052507C">
        <w:rPr>
          <w:rFonts w:ascii="Sylfaen" w:hAnsi="Sylfaen" w:cs="AdvOTf011d512"/>
          <w:color w:val="auto"/>
          <w:sz w:val="18"/>
          <w:szCs w:val="18"/>
        </w:rPr>
        <w:t xml:space="preserve"> CLINICAL REPORT</w:t>
      </w:r>
      <w:r w:rsidRPr="0052507C">
        <w:rPr>
          <w:rFonts w:ascii="Sylfaen" w:hAnsi="Sylfaen" w:cs="AdvOTf011d512"/>
          <w:color w:val="auto"/>
          <w:sz w:val="18"/>
          <w:szCs w:val="18"/>
          <w:lang w:val="ka-GE"/>
        </w:rPr>
        <w:t xml:space="preserve">. 2014. </w:t>
      </w:r>
      <w:r w:rsidRPr="0052507C">
        <w:rPr>
          <w:rFonts w:ascii="Sylfaen" w:hAnsi="Sylfaen" w:cs="AdvOTf011d512"/>
          <w:color w:val="auto"/>
          <w:sz w:val="18"/>
          <w:szCs w:val="18"/>
        </w:rPr>
        <w:t>PEDIATRICS</w:t>
      </w:r>
      <w:r w:rsidRPr="0052507C">
        <w:rPr>
          <w:rFonts w:ascii="Sylfaen" w:hAnsi="Sylfaen" w:cs="AdvOTf011d512"/>
          <w:color w:val="auto"/>
          <w:sz w:val="18"/>
          <w:szCs w:val="18"/>
          <w:lang w:val="ka-GE"/>
        </w:rPr>
        <w:t xml:space="preserve">. </w:t>
      </w:r>
      <w:r w:rsidRPr="0052507C">
        <w:rPr>
          <w:rFonts w:ascii="Sylfaen" w:hAnsi="Sylfaen" w:cs="AdvOTf011d512"/>
          <w:color w:val="auto"/>
          <w:sz w:val="18"/>
          <w:szCs w:val="18"/>
        </w:rPr>
        <w:t>(ISSN Numbers: Print, 0031-4005; Online, 1098-4275)</w:t>
      </w:r>
    </w:p>
    <w:p w:rsidR="00321DA1" w:rsidRPr="00212865" w:rsidRDefault="00321DA1" w:rsidP="0007140D">
      <w:pPr>
        <w:pStyle w:val="FootnoteText"/>
        <w:rPr>
          <w:rFonts w:ascii="Sylfaen" w:hAnsi="Sylfaen"/>
        </w:rPr>
      </w:pPr>
    </w:p>
  </w:footnote>
  <w:footnote w:id="25">
    <w:p w:rsidR="00321DA1" w:rsidRPr="0052507C" w:rsidRDefault="00321DA1" w:rsidP="0007140D">
      <w:pPr>
        <w:pStyle w:val="FootnoteText"/>
        <w:rPr>
          <w:rFonts w:ascii="Sylfaen" w:hAnsi="Sylfaen"/>
          <w:sz w:val="18"/>
          <w:szCs w:val="18"/>
        </w:rPr>
      </w:pPr>
      <w:r w:rsidRPr="0052507C">
        <w:rPr>
          <w:rStyle w:val="FootnoteReference"/>
          <w:rFonts w:ascii="Sylfaen" w:hAnsi="Sylfaen"/>
          <w:sz w:val="18"/>
          <w:szCs w:val="18"/>
        </w:rPr>
        <w:footnoteRef/>
      </w:r>
      <w:proofErr w:type="spellStart"/>
      <w:r w:rsidRPr="0052507C">
        <w:rPr>
          <w:rFonts w:ascii="Sylfaen" w:hAnsi="Sylfaen" w:cs="AdvOTf011d512"/>
          <w:sz w:val="18"/>
          <w:szCs w:val="18"/>
        </w:rPr>
        <w:t>AmericanAcademy</w:t>
      </w:r>
      <w:proofErr w:type="spellEnd"/>
      <w:r w:rsidRPr="0052507C">
        <w:rPr>
          <w:rFonts w:ascii="Sylfaen" w:hAnsi="Sylfaen" w:cs="AdvOTf011d512"/>
          <w:sz w:val="18"/>
          <w:szCs w:val="18"/>
        </w:rPr>
        <w:t xml:space="preserve"> of Pediatrics</w:t>
      </w:r>
      <w:r w:rsidRPr="0052507C">
        <w:rPr>
          <w:rFonts w:ascii="Sylfaen" w:hAnsi="Sylfaen" w:cs="AdvOTf011d512"/>
          <w:sz w:val="18"/>
          <w:szCs w:val="18"/>
          <w:lang w:val="ka-GE"/>
        </w:rPr>
        <w:t>.</w:t>
      </w:r>
      <w:r w:rsidRPr="0052507C">
        <w:rPr>
          <w:rFonts w:ascii="Sylfaen" w:hAnsi="Sylfaen" w:cs="AdvOTf011d512"/>
          <w:sz w:val="18"/>
          <w:szCs w:val="18"/>
        </w:rPr>
        <w:t xml:space="preserve">Out-of-Home Placement for Children and </w:t>
      </w:r>
      <w:proofErr w:type="spellStart"/>
      <w:r w:rsidRPr="0052507C">
        <w:rPr>
          <w:rFonts w:ascii="Sylfaen" w:hAnsi="Sylfaen" w:cs="AdvOTf011d512"/>
          <w:sz w:val="18"/>
          <w:szCs w:val="18"/>
        </w:rPr>
        <w:t>AdolescentsWith</w:t>
      </w:r>
      <w:proofErr w:type="spellEnd"/>
      <w:r w:rsidRPr="0052507C">
        <w:rPr>
          <w:rFonts w:ascii="Sylfaen" w:hAnsi="Sylfaen" w:cs="AdvOTf011d512"/>
          <w:sz w:val="18"/>
          <w:szCs w:val="18"/>
        </w:rPr>
        <w:t xml:space="preserve"> Disabilities</w:t>
      </w:r>
      <w:r w:rsidRPr="0052507C">
        <w:rPr>
          <w:rFonts w:ascii="Sylfaen" w:hAnsi="Sylfaen" w:cs="AdvOTf011d512"/>
          <w:sz w:val="18"/>
          <w:szCs w:val="18"/>
          <w:lang w:val="ka-GE"/>
        </w:rPr>
        <w:t>.</w:t>
      </w:r>
      <w:r w:rsidRPr="0052507C">
        <w:rPr>
          <w:rFonts w:ascii="Sylfaen" w:hAnsi="Sylfaen" w:cs="AdvOTf011d512"/>
          <w:sz w:val="18"/>
          <w:szCs w:val="18"/>
        </w:rPr>
        <w:t xml:space="preserve"> CLINICAL REPORT</w:t>
      </w:r>
      <w:r w:rsidRPr="0052507C">
        <w:rPr>
          <w:rFonts w:ascii="Sylfaen" w:hAnsi="Sylfaen" w:cs="AdvOTf011d512"/>
          <w:sz w:val="18"/>
          <w:szCs w:val="18"/>
          <w:lang w:val="ka-GE"/>
        </w:rPr>
        <w:t xml:space="preserve">. 2014. </w:t>
      </w:r>
      <w:r w:rsidRPr="0052507C">
        <w:rPr>
          <w:rFonts w:ascii="Sylfaen" w:hAnsi="Sylfaen" w:cs="AdvOTf011d512"/>
          <w:sz w:val="18"/>
          <w:szCs w:val="18"/>
        </w:rPr>
        <w:t>PEDIATRICS</w:t>
      </w:r>
      <w:r w:rsidRPr="0052507C">
        <w:rPr>
          <w:rFonts w:ascii="Sylfaen" w:hAnsi="Sylfaen" w:cs="AdvOTf011d512"/>
          <w:sz w:val="18"/>
          <w:szCs w:val="18"/>
          <w:lang w:val="ka-GE"/>
        </w:rPr>
        <w:t xml:space="preserve">. </w:t>
      </w:r>
      <w:r w:rsidRPr="0052507C">
        <w:rPr>
          <w:rFonts w:ascii="Sylfaen" w:hAnsi="Sylfaen" w:cs="AdvOTf011d512"/>
          <w:sz w:val="18"/>
          <w:szCs w:val="18"/>
        </w:rPr>
        <w:t>(ISSN Numbers: Print, 0031-4005; Online, 1098-4275)</w:t>
      </w:r>
    </w:p>
  </w:footnote>
  <w:footnote w:id="26">
    <w:p w:rsidR="00321DA1" w:rsidRPr="0052507C" w:rsidRDefault="00321DA1" w:rsidP="0007140D">
      <w:pPr>
        <w:spacing w:after="0" w:line="240" w:lineRule="auto"/>
        <w:jc w:val="both"/>
        <w:rPr>
          <w:rFonts w:ascii="Sylfaen" w:hAnsi="Sylfaen"/>
          <w:sz w:val="18"/>
          <w:szCs w:val="18"/>
          <w:lang w:val="ka-GE"/>
        </w:rPr>
      </w:pPr>
      <w:r w:rsidRPr="0052507C">
        <w:rPr>
          <w:rStyle w:val="FootnoteReference"/>
          <w:rFonts w:ascii="Sylfaen" w:hAnsi="Sylfaen"/>
          <w:sz w:val="18"/>
          <w:szCs w:val="18"/>
        </w:rPr>
        <w:footnoteRef/>
      </w:r>
      <w:r w:rsidRPr="0052507C">
        <w:rPr>
          <w:rFonts w:ascii="Sylfaen" w:hAnsi="Sylfaen"/>
          <w:sz w:val="18"/>
          <w:szCs w:val="18"/>
        </w:rPr>
        <w:t xml:space="preserve"> Pratt, John R., 201</w:t>
      </w:r>
      <w:r w:rsidRPr="0052507C">
        <w:rPr>
          <w:rFonts w:ascii="Sylfaen" w:hAnsi="Sylfaen"/>
          <w:sz w:val="18"/>
          <w:szCs w:val="18"/>
          <w:lang w:val="ka-GE"/>
        </w:rPr>
        <w:t>2</w:t>
      </w:r>
      <w:r w:rsidRPr="0052507C">
        <w:rPr>
          <w:rFonts w:ascii="Sylfaen" w:hAnsi="Sylfaen"/>
          <w:sz w:val="18"/>
          <w:szCs w:val="18"/>
        </w:rPr>
        <w:t xml:space="preserve">. Long-Term Care.  </w:t>
      </w:r>
      <w:r w:rsidRPr="0052507C">
        <w:rPr>
          <w:rFonts w:ascii="Sylfaen" w:hAnsi="Sylfaen"/>
          <w:sz w:val="18"/>
          <w:szCs w:val="18"/>
          <w:lang w:val="ka-GE"/>
        </w:rPr>
        <w:t>4</w:t>
      </w:r>
      <w:r w:rsidRPr="0052507C">
        <w:rPr>
          <w:rFonts w:ascii="Sylfaen" w:hAnsi="Sylfaen"/>
          <w:sz w:val="18"/>
          <w:szCs w:val="18"/>
          <w:vertAlign w:val="superscript"/>
        </w:rPr>
        <w:t>rd</w:t>
      </w:r>
      <w:r w:rsidRPr="0052507C">
        <w:rPr>
          <w:rFonts w:ascii="Sylfaen" w:hAnsi="Sylfaen"/>
          <w:sz w:val="18"/>
          <w:szCs w:val="18"/>
        </w:rPr>
        <w:t xml:space="preserve"> Ed. Jones &amp; Bartlett Publishers</w:t>
      </w:r>
    </w:p>
    <w:p w:rsidR="00321DA1" w:rsidRPr="003343E0" w:rsidRDefault="00321DA1" w:rsidP="0007140D">
      <w:pPr>
        <w:pStyle w:val="FootnoteText"/>
        <w:rPr>
          <w:rFonts w:ascii="Sylfaen" w:hAnsi="Sylfaen"/>
        </w:rPr>
      </w:pPr>
    </w:p>
  </w:footnote>
  <w:footnote w:id="27">
    <w:p w:rsidR="00321DA1" w:rsidRPr="008B7BD3" w:rsidRDefault="00321DA1" w:rsidP="0007140D">
      <w:pPr>
        <w:shd w:val="clear" w:color="auto" w:fill="FFFFFF"/>
        <w:spacing w:after="0" w:line="240" w:lineRule="auto"/>
        <w:jc w:val="both"/>
        <w:rPr>
          <w:rFonts w:ascii="Sylfaen" w:eastAsia="Times New Roman" w:hAnsi="Sylfaen" w:cs="Arial"/>
          <w:sz w:val="18"/>
          <w:szCs w:val="18"/>
          <w:lang w:val="ka-GE"/>
        </w:rPr>
      </w:pPr>
      <w:r w:rsidRPr="008B7BD3">
        <w:rPr>
          <w:rStyle w:val="FootnoteReference"/>
          <w:sz w:val="18"/>
          <w:szCs w:val="18"/>
        </w:rPr>
        <w:footnoteRef/>
      </w:r>
      <w:proofErr w:type="spellStart"/>
      <w:r w:rsidRPr="008B7BD3">
        <w:rPr>
          <w:rFonts w:ascii="Sylfaen" w:eastAsia="Times New Roman" w:hAnsi="Sylfaen" w:cs="Arial"/>
          <w:sz w:val="18"/>
          <w:szCs w:val="18"/>
        </w:rPr>
        <w:t>Sollitto</w:t>
      </w:r>
      <w:proofErr w:type="spellEnd"/>
      <w:r w:rsidRPr="008B7BD3">
        <w:rPr>
          <w:rFonts w:ascii="Sylfaen" w:eastAsia="Times New Roman" w:hAnsi="Sylfaen" w:cs="Arial"/>
          <w:sz w:val="18"/>
          <w:szCs w:val="18"/>
        </w:rPr>
        <w:t>, M., Skilled nursing facility. 2017. Agingcare.com</w:t>
      </w:r>
    </w:p>
    <w:p w:rsidR="00321DA1" w:rsidRPr="008B7BD3" w:rsidRDefault="00321DA1" w:rsidP="0007140D">
      <w:pPr>
        <w:pStyle w:val="FootnoteText"/>
        <w:rPr>
          <w:rFonts w:ascii="Sylfaen" w:hAnsi="Sylfaen"/>
          <w:sz w:val="18"/>
          <w:szCs w:val="18"/>
          <w:lang w:val="ka-GE"/>
        </w:rPr>
      </w:pPr>
    </w:p>
  </w:footnote>
  <w:footnote w:id="28">
    <w:p w:rsidR="00321DA1" w:rsidRPr="008B7BD3" w:rsidRDefault="00321DA1" w:rsidP="0007140D">
      <w:pPr>
        <w:pStyle w:val="Heading1"/>
        <w:shd w:val="clear" w:color="auto" w:fill="FFFFFF"/>
        <w:spacing w:before="0" w:beforeAutospacing="0" w:after="0" w:afterAutospacing="0"/>
        <w:textAlignment w:val="baseline"/>
        <w:rPr>
          <w:rFonts w:ascii="Sylfaen" w:hAnsi="Sylfaen"/>
          <w:b w:val="0"/>
          <w:bCs w:val="0"/>
          <w:sz w:val="18"/>
          <w:szCs w:val="18"/>
        </w:rPr>
      </w:pPr>
      <w:r w:rsidRPr="008B7BD3">
        <w:rPr>
          <w:rStyle w:val="FootnoteReference"/>
          <w:sz w:val="18"/>
          <w:szCs w:val="18"/>
        </w:rPr>
        <w:footnoteRef/>
      </w:r>
      <w:r w:rsidRPr="008B7BD3">
        <w:rPr>
          <w:rFonts w:ascii="Sylfaen" w:hAnsi="Sylfaen" w:cs="Arial"/>
          <w:b w:val="0"/>
          <w:sz w:val="18"/>
          <w:szCs w:val="18"/>
        </w:rPr>
        <w:t xml:space="preserve">Thomas, L., </w:t>
      </w:r>
      <w:r w:rsidRPr="008B7BD3">
        <w:rPr>
          <w:rFonts w:ascii="Sylfaen" w:hAnsi="Sylfaen"/>
          <w:b w:val="0"/>
          <w:bCs w:val="0"/>
          <w:sz w:val="18"/>
          <w:szCs w:val="18"/>
        </w:rPr>
        <w:t>The Difference Between Skilled Nursing and Nursing Home Care. 2017. Senioradvice.com</w:t>
      </w:r>
    </w:p>
    <w:p w:rsidR="00321DA1" w:rsidRPr="008B7BD3" w:rsidRDefault="00321DA1" w:rsidP="0007140D">
      <w:pPr>
        <w:pStyle w:val="FootnoteText"/>
        <w:rPr>
          <w:rFonts w:ascii="Sylfaen" w:hAnsi="Sylfaen"/>
          <w:sz w:val="18"/>
          <w:szCs w:val="18"/>
        </w:rPr>
      </w:pPr>
    </w:p>
  </w:footnote>
  <w:footnote w:id="29">
    <w:p w:rsidR="00321DA1" w:rsidRPr="008B7BD3" w:rsidRDefault="00321DA1" w:rsidP="0007140D">
      <w:pPr>
        <w:spacing w:after="120" w:line="240" w:lineRule="auto"/>
        <w:jc w:val="both"/>
        <w:rPr>
          <w:rFonts w:ascii="Sylfaen" w:hAnsi="Sylfaen" w:cs="Sylfaen"/>
          <w:b/>
          <w:sz w:val="18"/>
          <w:szCs w:val="18"/>
          <w:lang w:val="ka-GE"/>
        </w:rPr>
      </w:pPr>
      <w:r w:rsidRPr="008B7BD3">
        <w:rPr>
          <w:rStyle w:val="FootnoteReference"/>
          <w:rFonts w:ascii="Sylfaen" w:hAnsi="Sylfaen"/>
          <w:sz w:val="18"/>
          <w:szCs w:val="18"/>
        </w:rPr>
        <w:footnoteRef/>
      </w:r>
      <w:r w:rsidRPr="008B7BD3">
        <w:rPr>
          <w:rFonts w:ascii="Sylfaen" w:hAnsi="Sylfaen"/>
          <w:sz w:val="18"/>
          <w:szCs w:val="18"/>
        </w:rPr>
        <w:t>Mississippi State Department of Health</w:t>
      </w:r>
      <w:r w:rsidRPr="008B7BD3">
        <w:rPr>
          <w:rFonts w:ascii="Sylfaen" w:hAnsi="Sylfaen"/>
          <w:sz w:val="18"/>
          <w:szCs w:val="18"/>
          <w:lang w:val="ka-GE"/>
        </w:rPr>
        <w:t xml:space="preserve">. </w:t>
      </w:r>
      <w:r w:rsidRPr="008B7BD3">
        <w:rPr>
          <w:rFonts w:ascii="Sylfaen" w:hAnsi="Sylfaen"/>
          <w:sz w:val="18"/>
          <w:szCs w:val="18"/>
        </w:rPr>
        <w:t>Minimum Standards of Operation of Pediatric Skilled Nursing Facilities</w:t>
      </w:r>
      <w:r w:rsidRPr="008B7BD3">
        <w:rPr>
          <w:rFonts w:ascii="Sylfaen" w:hAnsi="Sylfaen"/>
          <w:sz w:val="18"/>
          <w:szCs w:val="18"/>
          <w:lang w:val="ka-GE"/>
        </w:rPr>
        <w:t>. (2016). https://msdh.ms.gov/</w:t>
      </w:r>
    </w:p>
    <w:p w:rsidR="00321DA1" w:rsidRPr="00C94ECE" w:rsidRDefault="00321DA1" w:rsidP="0007140D">
      <w:pPr>
        <w:pStyle w:val="FootnoteText"/>
        <w:rPr>
          <w:rFonts w:ascii="Sylfaen" w:hAnsi="Sylfaen"/>
          <w:lang w:val="ka-G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0CD" w:rsidRPr="00A860CD" w:rsidRDefault="00A860CD" w:rsidP="00A860CD">
    <w:pPr>
      <w:pStyle w:val="Header"/>
      <w:pBdr>
        <w:bottom w:val="single" w:sz="4" w:space="1" w:color="auto"/>
      </w:pBdr>
      <w:jc w:val="right"/>
      <w:rPr>
        <w:rFonts w:ascii="Sylfaen" w:hAnsi="Sylfaen"/>
        <w:lang w:val="ka-GE"/>
      </w:rPr>
    </w:pPr>
    <w:r>
      <w:rPr>
        <w:rFonts w:ascii="Sylfaen" w:hAnsi="Sylfaen"/>
        <w:lang w:val="ka-GE"/>
      </w:rPr>
      <w:t>ავტორები: მაია გოგაშვილი, ნინო კიკნაძე</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5B72"/>
    <w:multiLevelType w:val="hybridMultilevel"/>
    <w:tmpl w:val="80C0B7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515180"/>
    <w:multiLevelType w:val="hybridMultilevel"/>
    <w:tmpl w:val="B3D21B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D14400"/>
    <w:multiLevelType w:val="hybridMultilevel"/>
    <w:tmpl w:val="979259D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394890"/>
    <w:multiLevelType w:val="hybridMultilevel"/>
    <w:tmpl w:val="1A20B304"/>
    <w:lvl w:ilvl="0" w:tplc="C7B04A5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D6C7930"/>
    <w:multiLevelType w:val="hybridMultilevel"/>
    <w:tmpl w:val="41F26212"/>
    <w:lvl w:ilvl="0" w:tplc="1CD8EB7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E2C41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5492124"/>
    <w:multiLevelType w:val="hybridMultilevel"/>
    <w:tmpl w:val="D310CD9A"/>
    <w:lvl w:ilvl="0" w:tplc="32AEBE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F06177"/>
    <w:multiLevelType w:val="multilevel"/>
    <w:tmpl w:val="1CB24D46"/>
    <w:lvl w:ilvl="0">
      <w:start w:val="1"/>
      <w:numFmt w:val="decimal"/>
      <w:lvlText w:val="%1."/>
      <w:lvlJc w:val="left"/>
      <w:pPr>
        <w:ind w:left="1125" w:hanging="360"/>
      </w:pPr>
    </w:lvl>
    <w:lvl w:ilvl="1">
      <w:start w:val="1"/>
      <w:numFmt w:val="decimal"/>
      <w:lvlText w:val="%2."/>
      <w:lvlJc w:val="center"/>
      <w:pPr>
        <w:ind w:left="1200" w:hanging="435"/>
      </w:pPr>
      <w:rPr>
        <w:rFonts w:hint="default"/>
      </w:rPr>
    </w:lvl>
    <w:lvl w:ilvl="2">
      <w:start w:val="1"/>
      <w:numFmt w:val="decimal"/>
      <w:isLgl/>
      <w:lvlText w:val="%1.%2.%3."/>
      <w:lvlJc w:val="left"/>
      <w:pPr>
        <w:ind w:left="1485" w:hanging="720"/>
      </w:pPr>
      <w:rPr>
        <w:rFonts w:cs="Sylfaen" w:hint="default"/>
      </w:rPr>
    </w:lvl>
    <w:lvl w:ilvl="3">
      <w:start w:val="1"/>
      <w:numFmt w:val="decimal"/>
      <w:isLgl/>
      <w:lvlText w:val="%1.%2.%3.%4."/>
      <w:lvlJc w:val="left"/>
      <w:pPr>
        <w:ind w:left="1485" w:hanging="720"/>
      </w:pPr>
      <w:rPr>
        <w:rFonts w:cs="Sylfaen" w:hint="default"/>
      </w:rPr>
    </w:lvl>
    <w:lvl w:ilvl="4">
      <w:start w:val="1"/>
      <w:numFmt w:val="decimal"/>
      <w:isLgl/>
      <w:lvlText w:val="%1.%2.%3.%4.%5."/>
      <w:lvlJc w:val="left"/>
      <w:pPr>
        <w:ind w:left="1845" w:hanging="1080"/>
      </w:pPr>
      <w:rPr>
        <w:rFonts w:cs="Sylfaen" w:hint="default"/>
      </w:rPr>
    </w:lvl>
    <w:lvl w:ilvl="5">
      <w:start w:val="1"/>
      <w:numFmt w:val="decimal"/>
      <w:isLgl/>
      <w:lvlText w:val="%1.%2.%3.%4.%5.%6."/>
      <w:lvlJc w:val="left"/>
      <w:pPr>
        <w:ind w:left="1845" w:hanging="1080"/>
      </w:pPr>
      <w:rPr>
        <w:rFonts w:cs="Sylfaen" w:hint="default"/>
      </w:rPr>
    </w:lvl>
    <w:lvl w:ilvl="6">
      <w:start w:val="1"/>
      <w:numFmt w:val="decimal"/>
      <w:isLgl/>
      <w:lvlText w:val="%1.%2.%3.%4.%5.%6.%7."/>
      <w:lvlJc w:val="left"/>
      <w:pPr>
        <w:ind w:left="2205" w:hanging="1440"/>
      </w:pPr>
      <w:rPr>
        <w:rFonts w:cs="Sylfaen" w:hint="default"/>
      </w:rPr>
    </w:lvl>
    <w:lvl w:ilvl="7">
      <w:start w:val="1"/>
      <w:numFmt w:val="decimal"/>
      <w:isLgl/>
      <w:lvlText w:val="%1.%2.%3.%4.%5.%6.%7.%8."/>
      <w:lvlJc w:val="left"/>
      <w:pPr>
        <w:ind w:left="2205" w:hanging="1440"/>
      </w:pPr>
      <w:rPr>
        <w:rFonts w:cs="Sylfaen" w:hint="default"/>
      </w:rPr>
    </w:lvl>
    <w:lvl w:ilvl="8">
      <w:start w:val="1"/>
      <w:numFmt w:val="decimal"/>
      <w:isLgl/>
      <w:lvlText w:val="%1.%2.%3.%4.%5.%6.%7.%8.%9."/>
      <w:lvlJc w:val="left"/>
      <w:pPr>
        <w:ind w:left="2565" w:hanging="1800"/>
      </w:pPr>
      <w:rPr>
        <w:rFonts w:cs="Sylfaen" w:hint="default"/>
      </w:rPr>
    </w:lvl>
  </w:abstractNum>
  <w:abstractNum w:abstractNumId="8">
    <w:nsid w:val="2F157064"/>
    <w:multiLevelType w:val="multilevel"/>
    <w:tmpl w:val="2B92030C"/>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F370893"/>
    <w:multiLevelType w:val="hybridMultilevel"/>
    <w:tmpl w:val="32F8C0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7296814"/>
    <w:multiLevelType w:val="hybridMultilevel"/>
    <w:tmpl w:val="DD4096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05E0CCE"/>
    <w:multiLevelType w:val="hybridMultilevel"/>
    <w:tmpl w:val="BBEA7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E62CE3"/>
    <w:multiLevelType w:val="hybridMultilevel"/>
    <w:tmpl w:val="8060760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nsid w:val="4A747CD6"/>
    <w:multiLevelType w:val="hybridMultilevel"/>
    <w:tmpl w:val="E9AC2464"/>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4">
    <w:nsid w:val="4EFE2FC7"/>
    <w:multiLevelType w:val="hybridMultilevel"/>
    <w:tmpl w:val="4524C27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D432621"/>
    <w:multiLevelType w:val="hybridMultilevel"/>
    <w:tmpl w:val="17742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A753DD"/>
    <w:multiLevelType w:val="hybridMultilevel"/>
    <w:tmpl w:val="237A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B7479B"/>
    <w:multiLevelType w:val="hybridMultilevel"/>
    <w:tmpl w:val="8CCC1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BD6CBA"/>
    <w:multiLevelType w:val="hybridMultilevel"/>
    <w:tmpl w:val="CA500792"/>
    <w:lvl w:ilvl="0" w:tplc="04090001">
      <w:start w:val="1"/>
      <w:numFmt w:val="bullet"/>
      <w:lvlText w:val=""/>
      <w:lvlJc w:val="left"/>
      <w:pPr>
        <w:ind w:left="1478" w:hanging="360"/>
      </w:pPr>
      <w:rPr>
        <w:rFonts w:ascii="Symbol" w:hAnsi="Symbol" w:hint="default"/>
      </w:rPr>
    </w:lvl>
    <w:lvl w:ilvl="1" w:tplc="04090003" w:tentative="1">
      <w:start w:val="1"/>
      <w:numFmt w:val="bullet"/>
      <w:lvlText w:val="o"/>
      <w:lvlJc w:val="left"/>
      <w:pPr>
        <w:ind w:left="2198" w:hanging="360"/>
      </w:pPr>
      <w:rPr>
        <w:rFonts w:ascii="Courier New" w:hAnsi="Courier New" w:cs="Courier New" w:hint="default"/>
      </w:rPr>
    </w:lvl>
    <w:lvl w:ilvl="2" w:tplc="04090005" w:tentative="1">
      <w:start w:val="1"/>
      <w:numFmt w:val="bullet"/>
      <w:lvlText w:val=""/>
      <w:lvlJc w:val="left"/>
      <w:pPr>
        <w:ind w:left="2918" w:hanging="360"/>
      </w:pPr>
      <w:rPr>
        <w:rFonts w:ascii="Wingdings" w:hAnsi="Wingdings" w:hint="default"/>
      </w:rPr>
    </w:lvl>
    <w:lvl w:ilvl="3" w:tplc="04090001" w:tentative="1">
      <w:start w:val="1"/>
      <w:numFmt w:val="bullet"/>
      <w:lvlText w:val=""/>
      <w:lvlJc w:val="left"/>
      <w:pPr>
        <w:ind w:left="3638" w:hanging="360"/>
      </w:pPr>
      <w:rPr>
        <w:rFonts w:ascii="Symbol" w:hAnsi="Symbol" w:hint="default"/>
      </w:rPr>
    </w:lvl>
    <w:lvl w:ilvl="4" w:tplc="04090003" w:tentative="1">
      <w:start w:val="1"/>
      <w:numFmt w:val="bullet"/>
      <w:lvlText w:val="o"/>
      <w:lvlJc w:val="left"/>
      <w:pPr>
        <w:ind w:left="4358" w:hanging="360"/>
      </w:pPr>
      <w:rPr>
        <w:rFonts w:ascii="Courier New" w:hAnsi="Courier New" w:cs="Courier New" w:hint="default"/>
      </w:rPr>
    </w:lvl>
    <w:lvl w:ilvl="5" w:tplc="04090005" w:tentative="1">
      <w:start w:val="1"/>
      <w:numFmt w:val="bullet"/>
      <w:lvlText w:val=""/>
      <w:lvlJc w:val="left"/>
      <w:pPr>
        <w:ind w:left="5078" w:hanging="360"/>
      </w:pPr>
      <w:rPr>
        <w:rFonts w:ascii="Wingdings" w:hAnsi="Wingdings" w:hint="default"/>
      </w:rPr>
    </w:lvl>
    <w:lvl w:ilvl="6" w:tplc="04090001" w:tentative="1">
      <w:start w:val="1"/>
      <w:numFmt w:val="bullet"/>
      <w:lvlText w:val=""/>
      <w:lvlJc w:val="left"/>
      <w:pPr>
        <w:ind w:left="5798" w:hanging="360"/>
      </w:pPr>
      <w:rPr>
        <w:rFonts w:ascii="Symbol" w:hAnsi="Symbol" w:hint="default"/>
      </w:rPr>
    </w:lvl>
    <w:lvl w:ilvl="7" w:tplc="04090003" w:tentative="1">
      <w:start w:val="1"/>
      <w:numFmt w:val="bullet"/>
      <w:lvlText w:val="o"/>
      <w:lvlJc w:val="left"/>
      <w:pPr>
        <w:ind w:left="6518" w:hanging="360"/>
      </w:pPr>
      <w:rPr>
        <w:rFonts w:ascii="Courier New" w:hAnsi="Courier New" w:cs="Courier New" w:hint="default"/>
      </w:rPr>
    </w:lvl>
    <w:lvl w:ilvl="8" w:tplc="04090005" w:tentative="1">
      <w:start w:val="1"/>
      <w:numFmt w:val="bullet"/>
      <w:lvlText w:val=""/>
      <w:lvlJc w:val="left"/>
      <w:pPr>
        <w:ind w:left="7238" w:hanging="360"/>
      </w:pPr>
      <w:rPr>
        <w:rFonts w:ascii="Wingdings" w:hAnsi="Wingdings" w:hint="default"/>
      </w:rPr>
    </w:lvl>
  </w:abstractNum>
  <w:abstractNum w:abstractNumId="19">
    <w:nsid w:val="63144262"/>
    <w:multiLevelType w:val="hybridMultilevel"/>
    <w:tmpl w:val="32C4F14C"/>
    <w:lvl w:ilvl="0" w:tplc="1CD8EB7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3E1886"/>
    <w:multiLevelType w:val="hybridMultilevel"/>
    <w:tmpl w:val="028E71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7F727E"/>
    <w:multiLevelType w:val="hybridMultilevel"/>
    <w:tmpl w:val="57C2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1B0EC8"/>
    <w:multiLevelType w:val="hybridMultilevel"/>
    <w:tmpl w:val="22ACA28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21"/>
  </w:num>
  <w:num w:numId="2">
    <w:abstractNumId w:val="18"/>
  </w:num>
  <w:num w:numId="3">
    <w:abstractNumId w:val="16"/>
  </w:num>
  <w:num w:numId="4">
    <w:abstractNumId w:val="11"/>
  </w:num>
  <w:num w:numId="5">
    <w:abstractNumId w:val="15"/>
  </w:num>
  <w:num w:numId="6">
    <w:abstractNumId w:val="14"/>
  </w:num>
  <w:num w:numId="7">
    <w:abstractNumId w:val="13"/>
  </w:num>
  <w:num w:numId="8">
    <w:abstractNumId w:val="7"/>
  </w:num>
  <w:num w:numId="9">
    <w:abstractNumId w:val="6"/>
  </w:num>
  <w:num w:numId="10">
    <w:abstractNumId w:val="0"/>
  </w:num>
  <w:num w:numId="11">
    <w:abstractNumId w:val="9"/>
  </w:num>
  <w:num w:numId="12">
    <w:abstractNumId w:val="10"/>
  </w:num>
  <w:num w:numId="13">
    <w:abstractNumId w:val="19"/>
  </w:num>
  <w:num w:numId="14">
    <w:abstractNumId w:val="4"/>
  </w:num>
  <w:num w:numId="15">
    <w:abstractNumId w:val="12"/>
  </w:num>
  <w:num w:numId="16">
    <w:abstractNumId w:val="22"/>
  </w:num>
  <w:num w:numId="17">
    <w:abstractNumId w:val="5"/>
  </w:num>
  <w:num w:numId="18">
    <w:abstractNumId w:val="2"/>
  </w:num>
  <w:num w:numId="19">
    <w:abstractNumId w:val="1"/>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0"/>
  </w:num>
  <w:num w:numId="23">
    <w:abstractNumId w:val="17"/>
  </w:num>
  <w:num w:numId="24">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67C"/>
    <w:rsid w:val="00005D35"/>
    <w:rsid w:val="000112E6"/>
    <w:rsid w:val="000134F7"/>
    <w:rsid w:val="00013940"/>
    <w:rsid w:val="00016134"/>
    <w:rsid w:val="0002038F"/>
    <w:rsid w:val="00020AEB"/>
    <w:rsid w:val="00023A5B"/>
    <w:rsid w:val="00024ADB"/>
    <w:rsid w:val="0002553F"/>
    <w:rsid w:val="000256AF"/>
    <w:rsid w:val="00025E96"/>
    <w:rsid w:val="000356D4"/>
    <w:rsid w:val="0004051C"/>
    <w:rsid w:val="000563B5"/>
    <w:rsid w:val="0006034D"/>
    <w:rsid w:val="00060F90"/>
    <w:rsid w:val="00065C39"/>
    <w:rsid w:val="000669F8"/>
    <w:rsid w:val="0007140D"/>
    <w:rsid w:val="00071743"/>
    <w:rsid w:val="00076559"/>
    <w:rsid w:val="00077BD5"/>
    <w:rsid w:val="00081C67"/>
    <w:rsid w:val="00084638"/>
    <w:rsid w:val="00091D32"/>
    <w:rsid w:val="00095750"/>
    <w:rsid w:val="000A05CF"/>
    <w:rsid w:val="000A1366"/>
    <w:rsid w:val="000A1438"/>
    <w:rsid w:val="000A3295"/>
    <w:rsid w:val="000B2841"/>
    <w:rsid w:val="000B3DFE"/>
    <w:rsid w:val="000C1B6B"/>
    <w:rsid w:val="000C27B3"/>
    <w:rsid w:val="000C6A3B"/>
    <w:rsid w:val="000D2A8B"/>
    <w:rsid w:val="000D6AAA"/>
    <w:rsid w:val="000E1858"/>
    <w:rsid w:val="000E2807"/>
    <w:rsid w:val="000E2DE8"/>
    <w:rsid w:val="000E7318"/>
    <w:rsid w:val="000F2947"/>
    <w:rsid w:val="000F2FC2"/>
    <w:rsid w:val="000F71D1"/>
    <w:rsid w:val="001027CD"/>
    <w:rsid w:val="00115677"/>
    <w:rsid w:val="00120AB9"/>
    <w:rsid w:val="00126042"/>
    <w:rsid w:val="00133B5D"/>
    <w:rsid w:val="001374C4"/>
    <w:rsid w:val="00137611"/>
    <w:rsid w:val="001377C7"/>
    <w:rsid w:val="001407D7"/>
    <w:rsid w:val="0015165D"/>
    <w:rsid w:val="0015502B"/>
    <w:rsid w:val="0016666C"/>
    <w:rsid w:val="00166F85"/>
    <w:rsid w:val="00175640"/>
    <w:rsid w:val="00175A1B"/>
    <w:rsid w:val="00184356"/>
    <w:rsid w:val="00191C7F"/>
    <w:rsid w:val="001A7DC7"/>
    <w:rsid w:val="001B2971"/>
    <w:rsid w:val="001B386E"/>
    <w:rsid w:val="001C5C7F"/>
    <w:rsid w:val="001C675F"/>
    <w:rsid w:val="001C6D5F"/>
    <w:rsid w:val="001C7DF0"/>
    <w:rsid w:val="001D2FCE"/>
    <w:rsid w:val="001D3482"/>
    <w:rsid w:val="001D4EA5"/>
    <w:rsid w:val="001D5998"/>
    <w:rsid w:val="001D7467"/>
    <w:rsid w:val="001E3107"/>
    <w:rsid w:val="001E463E"/>
    <w:rsid w:val="0020668B"/>
    <w:rsid w:val="002102AF"/>
    <w:rsid w:val="002109EB"/>
    <w:rsid w:val="00210C03"/>
    <w:rsid w:val="0021149C"/>
    <w:rsid w:val="00212865"/>
    <w:rsid w:val="00214188"/>
    <w:rsid w:val="00222584"/>
    <w:rsid w:val="002257FA"/>
    <w:rsid w:val="00237F9B"/>
    <w:rsid w:val="002413D8"/>
    <w:rsid w:val="0024797B"/>
    <w:rsid w:val="0025055A"/>
    <w:rsid w:val="0025546E"/>
    <w:rsid w:val="00261F35"/>
    <w:rsid w:val="00265050"/>
    <w:rsid w:val="0027164E"/>
    <w:rsid w:val="00276B89"/>
    <w:rsid w:val="0027786F"/>
    <w:rsid w:val="002825FF"/>
    <w:rsid w:val="0028480C"/>
    <w:rsid w:val="00286E44"/>
    <w:rsid w:val="00287503"/>
    <w:rsid w:val="00290CA8"/>
    <w:rsid w:val="002954A2"/>
    <w:rsid w:val="00295BDE"/>
    <w:rsid w:val="002A30E4"/>
    <w:rsid w:val="002A316E"/>
    <w:rsid w:val="002A3354"/>
    <w:rsid w:val="002A54EE"/>
    <w:rsid w:val="002B303D"/>
    <w:rsid w:val="002B7422"/>
    <w:rsid w:val="002C09AE"/>
    <w:rsid w:val="002C0AA3"/>
    <w:rsid w:val="002C1767"/>
    <w:rsid w:val="002D1336"/>
    <w:rsid w:val="002E233B"/>
    <w:rsid w:val="002F0FD4"/>
    <w:rsid w:val="002F2B27"/>
    <w:rsid w:val="0030354B"/>
    <w:rsid w:val="00304CA5"/>
    <w:rsid w:val="00307CFE"/>
    <w:rsid w:val="00313713"/>
    <w:rsid w:val="003167F1"/>
    <w:rsid w:val="00316BBC"/>
    <w:rsid w:val="00316C57"/>
    <w:rsid w:val="00317A0F"/>
    <w:rsid w:val="00320190"/>
    <w:rsid w:val="00321DA1"/>
    <w:rsid w:val="00333F49"/>
    <w:rsid w:val="003343E0"/>
    <w:rsid w:val="0033587D"/>
    <w:rsid w:val="003360C0"/>
    <w:rsid w:val="0034195B"/>
    <w:rsid w:val="00341CAF"/>
    <w:rsid w:val="0034753D"/>
    <w:rsid w:val="00360DF0"/>
    <w:rsid w:val="00362F40"/>
    <w:rsid w:val="00365718"/>
    <w:rsid w:val="0036599B"/>
    <w:rsid w:val="003678F3"/>
    <w:rsid w:val="0037333B"/>
    <w:rsid w:val="00375EB3"/>
    <w:rsid w:val="003801EB"/>
    <w:rsid w:val="00381012"/>
    <w:rsid w:val="003923BE"/>
    <w:rsid w:val="00394BCF"/>
    <w:rsid w:val="0039562E"/>
    <w:rsid w:val="003A1E21"/>
    <w:rsid w:val="003A6AAA"/>
    <w:rsid w:val="003A6CF3"/>
    <w:rsid w:val="003B3A26"/>
    <w:rsid w:val="003B5F02"/>
    <w:rsid w:val="003B7A22"/>
    <w:rsid w:val="003C0237"/>
    <w:rsid w:val="003C1120"/>
    <w:rsid w:val="003C7DEE"/>
    <w:rsid w:val="003E0E19"/>
    <w:rsid w:val="003E15C1"/>
    <w:rsid w:val="003E2E6A"/>
    <w:rsid w:val="003E69BF"/>
    <w:rsid w:val="003F4E46"/>
    <w:rsid w:val="003F712D"/>
    <w:rsid w:val="004112B2"/>
    <w:rsid w:val="0041537A"/>
    <w:rsid w:val="00425153"/>
    <w:rsid w:val="00432158"/>
    <w:rsid w:val="004332CD"/>
    <w:rsid w:val="0043755D"/>
    <w:rsid w:val="004405BE"/>
    <w:rsid w:val="00442561"/>
    <w:rsid w:val="00443C48"/>
    <w:rsid w:val="00454B01"/>
    <w:rsid w:val="0046028F"/>
    <w:rsid w:val="0046078A"/>
    <w:rsid w:val="00462131"/>
    <w:rsid w:val="00465E70"/>
    <w:rsid w:val="00470C5D"/>
    <w:rsid w:val="00472DD8"/>
    <w:rsid w:val="00474016"/>
    <w:rsid w:val="00474FD2"/>
    <w:rsid w:val="00482653"/>
    <w:rsid w:val="00491B40"/>
    <w:rsid w:val="00493087"/>
    <w:rsid w:val="00493FD2"/>
    <w:rsid w:val="00494EDE"/>
    <w:rsid w:val="00495830"/>
    <w:rsid w:val="004B0BF7"/>
    <w:rsid w:val="004B157B"/>
    <w:rsid w:val="004B4C79"/>
    <w:rsid w:val="004C5017"/>
    <w:rsid w:val="004D494B"/>
    <w:rsid w:val="004D6A3B"/>
    <w:rsid w:val="004E10D2"/>
    <w:rsid w:val="004E1309"/>
    <w:rsid w:val="004E16EB"/>
    <w:rsid w:val="004E5600"/>
    <w:rsid w:val="004E5D88"/>
    <w:rsid w:val="004F179E"/>
    <w:rsid w:val="004F2F28"/>
    <w:rsid w:val="004F4129"/>
    <w:rsid w:val="004F70EC"/>
    <w:rsid w:val="004F74C7"/>
    <w:rsid w:val="00503142"/>
    <w:rsid w:val="0050747D"/>
    <w:rsid w:val="005078C2"/>
    <w:rsid w:val="00507C91"/>
    <w:rsid w:val="00513C26"/>
    <w:rsid w:val="005153BF"/>
    <w:rsid w:val="00515E06"/>
    <w:rsid w:val="00524D91"/>
    <w:rsid w:val="0052507C"/>
    <w:rsid w:val="0052540B"/>
    <w:rsid w:val="0052631F"/>
    <w:rsid w:val="00527B8E"/>
    <w:rsid w:val="005300BD"/>
    <w:rsid w:val="00530150"/>
    <w:rsid w:val="005308F9"/>
    <w:rsid w:val="0053317B"/>
    <w:rsid w:val="005417CE"/>
    <w:rsid w:val="00543E6F"/>
    <w:rsid w:val="00547725"/>
    <w:rsid w:val="0055321E"/>
    <w:rsid w:val="00555026"/>
    <w:rsid w:val="00565772"/>
    <w:rsid w:val="00565AFB"/>
    <w:rsid w:val="00567579"/>
    <w:rsid w:val="00567D5B"/>
    <w:rsid w:val="00570627"/>
    <w:rsid w:val="00572825"/>
    <w:rsid w:val="00573444"/>
    <w:rsid w:val="00574CF4"/>
    <w:rsid w:val="00581550"/>
    <w:rsid w:val="00583B16"/>
    <w:rsid w:val="00583D85"/>
    <w:rsid w:val="00592ADE"/>
    <w:rsid w:val="0059681D"/>
    <w:rsid w:val="005A099E"/>
    <w:rsid w:val="005A3F60"/>
    <w:rsid w:val="005B219D"/>
    <w:rsid w:val="005D04AF"/>
    <w:rsid w:val="005D6C8A"/>
    <w:rsid w:val="005D75F7"/>
    <w:rsid w:val="005E70E7"/>
    <w:rsid w:val="005F435E"/>
    <w:rsid w:val="005F655C"/>
    <w:rsid w:val="0060093A"/>
    <w:rsid w:val="00600B46"/>
    <w:rsid w:val="00606127"/>
    <w:rsid w:val="00612C00"/>
    <w:rsid w:val="006311CA"/>
    <w:rsid w:val="00631254"/>
    <w:rsid w:val="006316FC"/>
    <w:rsid w:val="00631BC6"/>
    <w:rsid w:val="00634760"/>
    <w:rsid w:val="00637387"/>
    <w:rsid w:val="00647D88"/>
    <w:rsid w:val="006544B5"/>
    <w:rsid w:val="006553F3"/>
    <w:rsid w:val="00665EB6"/>
    <w:rsid w:val="00670091"/>
    <w:rsid w:val="006746A4"/>
    <w:rsid w:val="006753AB"/>
    <w:rsid w:val="0068133E"/>
    <w:rsid w:val="006817D9"/>
    <w:rsid w:val="006836E8"/>
    <w:rsid w:val="0068519C"/>
    <w:rsid w:val="006874BD"/>
    <w:rsid w:val="00690635"/>
    <w:rsid w:val="00695F2C"/>
    <w:rsid w:val="00697438"/>
    <w:rsid w:val="006A08D8"/>
    <w:rsid w:val="006A2A2C"/>
    <w:rsid w:val="006A6FCE"/>
    <w:rsid w:val="006B49AF"/>
    <w:rsid w:val="006C2DFC"/>
    <w:rsid w:val="006C7201"/>
    <w:rsid w:val="006C7717"/>
    <w:rsid w:val="006D2040"/>
    <w:rsid w:val="006D3144"/>
    <w:rsid w:val="006D635D"/>
    <w:rsid w:val="006D6582"/>
    <w:rsid w:val="006D7275"/>
    <w:rsid w:val="006E5B9D"/>
    <w:rsid w:val="0070068E"/>
    <w:rsid w:val="007046F9"/>
    <w:rsid w:val="00707D92"/>
    <w:rsid w:val="0071076F"/>
    <w:rsid w:val="007232CB"/>
    <w:rsid w:val="00731791"/>
    <w:rsid w:val="00734E26"/>
    <w:rsid w:val="00750069"/>
    <w:rsid w:val="00755BAD"/>
    <w:rsid w:val="00761D87"/>
    <w:rsid w:val="00762917"/>
    <w:rsid w:val="00763271"/>
    <w:rsid w:val="00764230"/>
    <w:rsid w:val="00771CE3"/>
    <w:rsid w:val="007727FA"/>
    <w:rsid w:val="00776700"/>
    <w:rsid w:val="007834B8"/>
    <w:rsid w:val="00785C38"/>
    <w:rsid w:val="007A77C3"/>
    <w:rsid w:val="007B5C81"/>
    <w:rsid w:val="007C62C3"/>
    <w:rsid w:val="007C7EAE"/>
    <w:rsid w:val="007D0215"/>
    <w:rsid w:val="007D6A6B"/>
    <w:rsid w:val="007E47BB"/>
    <w:rsid w:val="0080160A"/>
    <w:rsid w:val="0080514F"/>
    <w:rsid w:val="0080647D"/>
    <w:rsid w:val="00807FD7"/>
    <w:rsid w:val="00810075"/>
    <w:rsid w:val="00810DE4"/>
    <w:rsid w:val="00810F3A"/>
    <w:rsid w:val="00816DC1"/>
    <w:rsid w:val="00817AE6"/>
    <w:rsid w:val="0082167C"/>
    <w:rsid w:val="00823151"/>
    <w:rsid w:val="0082535C"/>
    <w:rsid w:val="00827601"/>
    <w:rsid w:val="00843F27"/>
    <w:rsid w:val="008471ED"/>
    <w:rsid w:val="00847EE7"/>
    <w:rsid w:val="00863E85"/>
    <w:rsid w:val="0086790E"/>
    <w:rsid w:val="008705EC"/>
    <w:rsid w:val="008726C5"/>
    <w:rsid w:val="00872DAC"/>
    <w:rsid w:val="00872FB7"/>
    <w:rsid w:val="008865FB"/>
    <w:rsid w:val="00891CA5"/>
    <w:rsid w:val="00894C42"/>
    <w:rsid w:val="008B3219"/>
    <w:rsid w:val="008B6E0C"/>
    <w:rsid w:val="008B6E36"/>
    <w:rsid w:val="008B7BD3"/>
    <w:rsid w:val="008E26E6"/>
    <w:rsid w:val="008E7A7B"/>
    <w:rsid w:val="008F05DD"/>
    <w:rsid w:val="008F2307"/>
    <w:rsid w:val="008F2A3E"/>
    <w:rsid w:val="00901866"/>
    <w:rsid w:val="00920FFB"/>
    <w:rsid w:val="009328BA"/>
    <w:rsid w:val="009347BB"/>
    <w:rsid w:val="00941E5C"/>
    <w:rsid w:val="00945D4F"/>
    <w:rsid w:val="0095345F"/>
    <w:rsid w:val="009544A4"/>
    <w:rsid w:val="0096094C"/>
    <w:rsid w:val="00967DAC"/>
    <w:rsid w:val="00972FEC"/>
    <w:rsid w:val="00983977"/>
    <w:rsid w:val="00991016"/>
    <w:rsid w:val="00992F26"/>
    <w:rsid w:val="00994997"/>
    <w:rsid w:val="009A16B9"/>
    <w:rsid w:val="009B24E7"/>
    <w:rsid w:val="009B2D8E"/>
    <w:rsid w:val="009B5E45"/>
    <w:rsid w:val="009B6115"/>
    <w:rsid w:val="009B6D48"/>
    <w:rsid w:val="009C0C3A"/>
    <w:rsid w:val="009C206B"/>
    <w:rsid w:val="009C5402"/>
    <w:rsid w:val="009D6FD5"/>
    <w:rsid w:val="009F49FA"/>
    <w:rsid w:val="00A1337C"/>
    <w:rsid w:val="00A33646"/>
    <w:rsid w:val="00A34199"/>
    <w:rsid w:val="00A50201"/>
    <w:rsid w:val="00A518D9"/>
    <w:rsid w:val="00A53044"/>
    <w:rsid w:val="00A5413B"/>
    <w:rsid w:val="00A57564"/>
    <w:rsid w:val="00A6300D"/>
    <w:rsid w:val="00A731AE"/>
    <w:rsid w:val="00A766C4"/>
    <w:rsid w:val="00A81741"/>
    <w:rsid w:val="00A81BAE"/>
    <w:rsid w:val="00A83619"/>
    <w:rsid w:val="00A860CD"/>
    <w:rsid w:val="00A90222"/>
    <w:rsid w:val="00A90AF0"/>
    <w:rsid w:val="00A921CC"/>
    <w:rsid w:val="00AA06A0"/>
    <w:rsid w:val="00AA13EF"/>
    <w:rsid w:val="00AB17D6"/>
    <w:rsid w:val="00AC1A35"/>
    <w:rsid w:val="00AC5B24"/>
    <w:rsid w:val="00AC7646"/>
    <w:rsid w:val="00AD0C33"/>
    <w:rsid w:val="00AD3732"/>
    <w:rsid w:val="00AD3D87"/>
    <w:rsid w:val="00AD7956"/>
    <w:rsid w:val="00AE4961"/>
    <w:rsid w:val="00AF6C15"/>
    <w:rsid w:val="00B040EF"/>
    <w:rsid w:val="00B06737"/>
    <w:rsid w:val="00B0720F"/>
    <w:rsid w:val="00B11ADD"/>
    <w:rsid w:val="00B15DEA"/>
    <w:rsid w:val="00B16E2B"/>
    <w:rsid w:val="00B26D7B"/>
    <w:rsid w:val="00B40B34"/>
    <w:rsid w:val="00B43C3F"/>
    <w:rsid w:val="00B43CD4"/>
    <w:rsid w:val="00B43FDD"/>
    <w:rsid w:val="00B44D3D"/>
    <w:rsid w:val="00B610D5"/>
    <w:rsid w:val="00B61F5D"/>
    <w:rsid w:val="00B6775E"/>
    <w:rsid w:val="00B71B68"/>
    <w:rsid w:val="00B71B9B"/>
    <w:rsid w:val="00B7292C"/>
    <w:rsid w:val="00B821D4"/>
    <w:rsid w:val="00B85C02"/>
    <w:rsid w:val="00B8788D"/>
    <w:rsid w:val="00B93F03"/>
    <w:rsid w:val="00B95D0A"/>
    <w:rsid w:val="00BA09FF"/>
    <w:rsid w:val="00BA7A9D"/>
    <w:rsid w:val="00BB318F"/>
    <w:rsid w:val="00BB327E"/>
    <w:rsid w:val="00BB467B"/>
    <w:rsid w:val="00BC049E"/>
    <w:rsid w:val="00BC2FDC"/>
    <w:rsid w:val="00BC5775"/>
    <w:rsid w:val="00BD0B32"/>
    <w:rsid w:val="00BD5526"/>
    <w:rsid w:val="00BD6CBD"/>
    <w:rsid w:val="00BE1D09"/>
    <w:rsid w:val="00BE64D8"/>
    <w:rsid w:val="00BF3900"/>
    <w:rsid w:val="00C07317"/>
    <w:rsid w:val="00C14E60"/>
    <w:rsid w:val="00C15CF1"/>
    <w:rsid w:val="00C2150F"/>
    <w:rsid w:val="00C22AED"/>
    <w:rsid w:val="00C30C25"/>
    <w:rsid w:val="00C37C87"/>
    <w:rsid w:val="00C40503"/>
    <w:rsid w:val="00C4060C"/>
    <w:rsid w:val="00C42B3C"/>
    <w:rsid w:val="00C469A2"/>
    <w:rsid w:val="00C5232A"/>
    <w:rsid w:val="00C546FF"/>
    <w:rsid w:val="00C5569C"/>
    <w:rsid w:val="00C570B9"/>
    <w:rsid w:val="00C57E55"/>
    <w:rsid w:val="00C665D5"/>
    <w:rsid w:val="00C845F6"/>
    <w:rsid w:val="00C85141"/>
    <w:rsid w:val="00C947C0"/>
    <w:rsid w:val="00C94ECE"/>
    <w:rsid w:val="00C96C54"/>
    <w:rsid w:val="00CA0AC3"/>
    <w:rsid w:val="00CA3FAE"/>
    <w:rsid w:val="00CB175C"/>
    <w:rsid w:val="00CB3FF2"/>
    <w:rsid w:val="00CC4571"/>
    <w:rsid w:val="00CD1724"/>
    <w:rsid w:val="00CD2E91"/>
    <w:rsid w:val="00CE09B2"/>
    <w:rsid w:val="00CE1805"/>
    <w:rsid w:val="00CE18FD"/>
    <w:rsid w:val="00CE19F7"/>
    <w:rsid w:val="00CE697B"/>
    <w:rsid w:val="00CF3357"/>
    <w:rsid w:val="00D02D19"/>
    <w:rsid w:val="00D05F21"/>
    <w:rsid w:val="00D07054"/>
    <w:rsid w:val="00D134A4"/>
    <w:rsid w:val="00D1350A"/>
    <w:rsid w:val="00D156F6"/>
    <w:rsid w:val="00D22936"/>
    <w:rsid w:val="00D349FC"/>
    <w:rsid w:val="00D41475"/>
    <w:rsid w:val="00D41EA4"/>
    <w:rsid w:val="00D45295"/>
    <w:rsid w:val="00D45624"/>
    <w:rsid w:val="00D46E91"/>
    <w:rsid w:val="00D477E7"/>
    <w:rsid w:val="00D47B4A"/>
    <w:rsid w:val="00D52707"/>
    <w:rsid w:val="00D66BAC"/>
    <w:rsid w:val="00D8063C"/>
    <w:rsid w:val="00D853C5"/>
    <w:rsid w:val="00D8759A"/>
    <w:rsid w:val="00D928A8"/>
    <w:rsid w:val="00D9734D"/>
    <w:rsid w:val="00DA2D2B"/>
    <w:rsid w:val="00DA3F20"/>
    <w:rsid w:val="00DB0EA9"/>
    <w:rsid w:val="00DB1737"/>
    <w:rsid w:val="00DB33B9"/>
    <w:rsid w:val="00DB6AB4"/>
    <w:rsid w:val="00DC1BBD"/>
    <w:rsid w:val="00DC5F94"/>
    <w:rsid w:val="00DC6E3A"/>
    <w:rsid w:val="00DD66FA"/>
    <w:rsid w:val="00DD6F3B"/>
    <w:rsid w:val="00DD76CE"/>
    <w:rsid w:val="00DE0880"/>
    <w:rsid w:val="00DF04DD"/>
    <w:rsid w:val="00DF2259"/>
    <w:rsid w:val="00E0143E"/>
    <w:rsid w:val="00E046B1"/>
    <w:rsid w:val="00E070BE"/>
    <w:rsid w:val="00E10C06"/>
    <w:rsid w:val="00E25C2E"/>
    <w:rsid w:val="00E26019"/>
    <w:rsid w:val="00E35A1D"/>
    <w:rsid w:val="00E36A8E"/>
    <w:rsid w:val="00E37500"/>
    <w:rsid w:val="00E47EC3"/>
    <w:rsid w:val="00E50B0D"/>
    <w:rsid w:val="00E57E42"/>
    <w:rsid w:val="00E66026"/>
    <w:rsid w:val="00E6727D"/>
    <w:rsid w:val="00E67DF0"/>
    <w:rsid w:val="00E67ED6"/>
    <w:rsid w:val="00E72C32"/>
    <w:rsid w:val="00E87203"/>
    <w:rsid w:val="00E87D8D"/>
    <w:rsid w:val="00E92E99"/>
    <w:rsid w:val="00E93B79"/>
    <w:rsid w:val="00EA3E5B"/>
    <w:rsid w:val="00EA669C"/>
    <w:rsid w:val="00EB3916"/>
    <w:rsid w:val="00EB419D"/>
    <w:rsid w:val="00EB4D8F"/>
    <w:rsid w:val="00EB6B5B"/>
    <w:rsid w:val="00EC0624"/>
    <w:rsid w:val="00EC30EB"/>
    <w:rsid w:val="00EC7E72"/>
    <w:rsid w:val="00ED3A97"/>
    <w:rsid w:val="00ED3AD0"/>
    <w:rsid w:val="00ED54FA"/>
    <w:rsid w:val="00ED7280"/>
    <w:rsid w:val="00EE2D74"/>
    <w:rsid w:val="00EE7B4A"/>
    <w:rsid w:val="00EF3037"/>
    <w:rsid w:val="00F0265F"/>
    <w:rsid w:val="00F211AF"/>
    <w:rsid w:val="00F243B8"/>
    <w:rsid w:val="00F26DCB"/>
    <w:rsid w:val="00F32124"/>
    <w:rsid w:val="00F33F82"/>
    <w:rsid w:val="00F46F53"/>
    <w:rsid w:val="00F52519"/>
    <w:rsid w:val="00F54043"/>
    <w:rsid w:val="00F6747A"/>
    <w:rsid w:val="00F67644"/>
    <w:rsid w:val="00F67A0E"/>
    <w:rsid w:val="00F70FBD"/>
    <w:rsid w:val="00F7152F"/>
    <w:rsid w:val="00F71EAA"/>
    <w:rsid w:val="00F7629F"/>
    <w:rsid w:val="00F83AFE"/>
    <w:rsid w:val="00F8484E"/>
    <w:rsid w:val="00FA2195"/>
    <w:rsid w:val="00FA3E48"/>
    <w:rsid w:val="00FB051E"/>
    <w:rsid w:val="00FB0538"/>
    <w:rsid w:val="00FB57D9"/>
    <w:rsid w:val="00FB66A4"/>
    <w:rsid w:val="00FB7E8A"/>
    <w:rsid w:val="00FC28C7"/>
    <w:rsid w:val="00FC3068"/>
    <w:rsid w:val="00FC3A79"/>
    <w:rsid w:val="00FC57DA"/>
    <w:rsid w:val="00FC69CC"/>
    <w:rsid w:val="00FD599C"/>
    <w:rsid w:val="00FD7DEF"/>
    <w:rsid w:val="00FE56BD"/>
    <w:rsid w:val="00FE680C"/>
    <w:rsid w:val="00FF1F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AC3"/>
  </w:style>
  <w:style w:type="paragraph" w:styleId="Heading1">
    <w:name w:val="heading 1"/>
    <w:basedOn w:val="Normal"/>
    <w:link w:val="Heading1Char"/>
    <w:uiPriority w:val="9"/>
    <w:qFormat/>
    <w:rsid w:val="003E15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4E5D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67C"/>
    <w:pPr>
      <w:ind w:left="720"/>
      <w:contextualSpacing/>
    </w:pPr>
  </w:style>
  <w:style w:type="paragraph" w:customStyle="1" w:styleId="Default">
    <w:name w:val="Default"/>
    <w:rsid w:val="00AB17D6"/>
    <w:pPr>
      <w:autoSpaceDE w:val="0"/>
      <w:autoSpaceDN w:val="0"/>
      <w:adjustRightInd w:val="0"/>
      <w:spacing w:after="0" w:line="240" w:lineRule="auto"/>
    </w:pPr>
    <w:rPr>
      <w:rFonts w:ascii="Arial" w:hAnsi="Arial" w:cs="Arial"/>
      <w:color w:val="000000"/>
      <w:sz w:val="24"/>
      <w:szCs w:val="24"/>
    </w:rPr>
  </w:style>
  <w:style w:type="character" w:styleId="Hyperlink">
    <w:name w:val="Hyperlink"/>
    <w:uiPriority w:val="99"/>
    <w:unhideWhenUsed/>
    <w:rsid w:val="00D853C5"/>
    <w:rPr>
      <w:color w:val="0000FF"/>
      <w:u w:val="single"/>
    </w:rPr>
  </w:style>
  <w:style w:type="character" w:styleId="FootnoteReference">
    <w:name w:val="footnote reference"/>
    <w:uiPriority w:val="99"/>
    <w:unhideWhenUsed/>
    <w:rsid w:val="00D853C5"/>
    <w:rPr>
      <w:vertAlign w:val="superscript"/>
    </w:rPr>
  </w:style>
  <w:style w:type="paragraph" w:styleId="FootnoteText">
    <w:name w:val="footnote text"/>
    <w:basedOn w:val="Normal"/>
    <w:link w:val="FootnoteTextChar"/>
    <w:uiPriority w:val="99"/>
    <w:unhideWhenUsed/>
    <w:rsid w:val="00D853C5"/>
    <w:pPr>
      <w:spacing w:after="0" w:line="240" w:lineRule="auto"/>
    </w:pPr>
    <w:rPr>
      <w:rFonts w:ascii="Calibri" w:eastAsia="Calibri" w:hAnsi="Calibri" w:cs="Calibri"/>
      <w:color w:val="000000"/>
      <w:sz w:val="20"/>
      <w:szCs w:val="20"/>
    </w:rPr>
  </w:style>
  <w:style w:type="character" w:customStyle="1" w:styleId="FootnoteTextChar">
    <w:name w:val="Footnote Text Char"/>
    <w:basedOn w:val="DefaultParagraphFont"/>
    <w:link w:val="FootnoteText"/>
    <w:uiPriority w:val="99"/>
    <w:rsid w:val="00D853C5"/>
    <w:rPr>
      <w:rFonts w:ascii="Calibri" w:eastAsia="Calibri" w:hAnsi="Calibri" w:cs="Calibri"/>
      <w:color w:val="000000"/>
      <w:sz w:val="20"/>
      <w:szCs w:val="20"/>
    </w:rPr>
  </w:style>
  <w:style w:type="paragraph" w:styleId="NormalWeb">
    <w:name w:val="Normal (Web)"/>
    <w:basedOn w:val="Normal"/>
    <w:uiPriority w:val="99"/>
    <w:semiHidden/>
    <w:unhideWhenUsed/>
    <w:rsid w:val="00B43F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E15C1"/>
    <w:rPr>
      <w:rFonts w:ascii="Times New Roman" w:eastAsia="Times New Roman" w:hAnsi="Times New Roman" w:cs="Times New Roman"/>
      <w:b/>
      <w:bCs/>
      <w:kern w:val="36"/>
      <w:sz w:val="48"/>
      <w:szCs w:val="48"/>
    </w:rPr>
  </w:style>
  <w:style w:type="paragraph" w:customStyle="1" w:styleId="headinganchor">
    <w:name w:val="headinganchor"/>
    <w:basedOn w:val="Normal"/>
    <w:rsid w:val="006B49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1">
    <w:name w:val="h1"/>
    <w:basedOn w:val="DefaultParagraphFont"/>
    <w:rsid w:val="006B49AF"/>
  </w:style>
  <w:style w:type="character" w:customStyle="1" w:styleId="headingendmark">
    <w:name w:val="headingendmark"/>
    <w:basedOn w:val="DefaultParagraphFont"/>
    <w:rsid w:val="006B49AF"/>
  </w:style>
  <w:style w:type="paragraph" w:customStyle="1" w:styleId="bulletindent1">
    <w:name w:val="bulletindent1"/>
    <w:basedOn w:val="Normal"/>
    <w:rsid w:val="006B49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yph">
    <w:name w:val="glyph"/>
    <w:basedOn w:val="DefaultParagraphFont"/>
    <w:rsid w:val="006B49AF"/>
  </w:style>
  <w:style w:type="character" w:customStyle="1" w:styleId="apple-converted-space">
    <w:name w:val="apple-converted-space"/>
    <w:basedOn w:val="DefaultParagraphFont"/>
    <w:rsid w:val="006B49AF"/>
  </w:style>
  <w:style w:type="character" w:customStyle="1" w:styleId="nowrap">
    <w:name w:val="nowrap"/>
    <w:basedOn w:val="DefaultParagraphFont"/>
    <w:rsid w:val="006B49AF"/>
  </w:style>
  <w:style w:type="paragraph" w:styleId="EndnoteText">
    <w:name w:val="endnote text"/>
    <w:basedOn w:val="Normal"/>
    <w:link w:val="EndnoteTextChar"/>
    <w:uiPriority w:val="99"/>
    <w:unhideWhenUsed/>
    <w:rsid w:val="00F46F53"/>
    <w:pPr>
      <w:spacing w:after="0" w:line="240" w:lineRule="auto"/>
    </w:pPr>
    <w:rPr>
      <w:sz w:val="20"/>
      <w:szCs w:val="20"/>
    </w:rPr>
  </w:style>
  <w:style w:type="character" w:customStyle="1" w:styleId="EndnoteTextChar">
    <w:name w:val="Endnote Text Char"/>
    <w:basedOn w:val="DefaultParagraphFont"/>
    <w:link w:val="EndnoteText"/>
    <w:uiPriority w:val="99"/>
    <w:rsid w:val="00F46F53"/>
    <w:rPr>
      <w:sz w:val="20"/>
      <w:szCs w:val="20"/>
    </w:rPr>
  </w:style>
  <w:style w:type="character" w:styleId="EndnoteReference">
    <w:name w:val="endnote reference"/>
    <w:basedOn w:val="DefaultParagraphFont"/>
    <w:uiPriority w:val="99"/>
    <w:semiHidden/>
    <w:unhideWhenUsed/>
    <w:rsid w:val="00F46F53"/>
    <w:rPr>
      <w:vertAlign w:val="superscript"/>
    </w:rPr>
  </w:style>
  <w:style w:type="character" w:styleId="Emphasis">
    <w:name w:val="Emphasis"/>
    <w:basedOn w:val="DefaultParagraphFont"/>
    <w:uiPriority w:val="20"/>
    <w:qFormat/>
    <w:rsid w:val="004D494B"/>
    <w:rPr>
      <w:i/>
      <w:iCs/>
    </w:rPr>
  </w:style>
  <w:style w:type="character" w:customStyle="1" w:styleId="cit-auth">
    <w:name w:val="cit-auth"/>
    <w:basedOn w:val="DefaultParagraphFont"/>
    <w:rsid w:val="004D494B"/>
  </w:style>
  <w:style w:type="character" w:customStyle="1" w:styleId="cit-pub-date">
    <w:name w:val="cit-pub-date"/>
    <w:basedOn w:val="DefaultParagraphFont"/>
    <w:rsid w:val="004D494B"/>
  </w:style>
  <w:style w:type="paragraph" w:styleId="BalloonText">
    <w:name w:val="Balloon Text"/>
    <w:basedOn w:val="Normal"/>
    <w:link w:val="BalloonTextChar"/>
    <w:uiPriority w:val="99"/>
    <w:semiHidden/>
    <w:unhideWhenUsed/>
    <w:rsid w:val="006700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091"/>
    <w:rPr>
      <w:rFonts w:ascii="Segoe UI" w:hAnsi="Segoe UI" w:cs="Segoe UI"/>
      <w:sz w:val="18"/>
      <w:szCs w:val="18"/>
    </w:rPr>
  </w:style>
  <w:style w:type="character" w:styleId="CommentReference">
    <w:name w:val="annotation reference"/>
    <w:basedOn w:val="DefaultParagraphFont"/>
    <w:uiPriority w:val="99"/>
    <w:semiHidden/>
    <w:unhideWhenUsed/>
    <w:rsid w:val="00670091"/>
    <w:rPr>
      <w:sz w:val="16"/>
      <w:szCs w:val="16"/>
    </w:rPr>
  </w:style>
  <w:style w:type="paragraph" w:styleId="CommentText">
    <w:name w:val="annotation text"/>
    <w:basedOn w:val="Normal"/>
    <w:link w:val="CommentTextChar"/>
    <w:uiPriority w:val="99"/>
    <w:unhideWhenUsed/>
    <w:rsid w:val="00670091"/>
    <w:pPr>
      <w:spacing w:line="240" w:lineRule="auto"/>
    </w:pPr>
    <w:rPr>
      <w:sz w:val="20"/>
      <w:szCs w:val="20"/>
    </w:rPr>
  </w:style>
  <w:style w:type="character" w:customStyle="1" w:styleId="CommentTextChar">
    <w:name w:val="Comment Text Char"/>
    <w:basedOn w:val="DefaultParagraphFont"/>
    <w:link w:val="CommentText"/>
    <w:uiPriority w:val="99"/>
    <w:rsid w:val="00670091"/>
    <w:rPr>
      <w:sz w:val="20"/>
      <w:szCs w:val="20"/>
    </w:rPr>
  </w:style>
  <w:style w:type="paragraph" w:styleId="CommentSubject">
    <w:name w:val="annotation subject"/>
    <w:basedOn w:val="CommentText"/>
    <w:next w:val="CommentText"/>
    <w:link w:val="CommentSubjectChar"/>
    <w:uiPriority w:val="99"/>
    <w:semiHidden/>
    <w:unhideWhenUsed/>
    <w:rsid w:val="00670091"/>
    <w:rPr>
      <w:b/>
      <w:bCs/>
    </w:rPr>
  </w:style>
  <w:style w:type="character" w:customStyle="1" w:styleId="CommentSubjectChar">
    <w:name w:val="Comment Subject Char"/>
    <w:basedOn w:val="CommentTextChar"/>
    <w:link w:val="CommentSubject"/>
    <w:uiPriority w:val="99"/>
    <w:semiHidden/>
    <w:rsid w:val="00670091"/>
    <w:rPr>
      <w:b/>
      <w:bCs/>
      <w:sz w:val="20"/>
      <w:szCs w:val="20"/>
    </w:rPr>
  </w:style>
  <w:style w:type="table" w:styleId="TableGrid">
    <w:name w:val="Table Grid"/>
    <w:basedOn w:val="TableNormal"/>
    <w:uiPriority w:val="59"/>
    <w:rsid w:val="00E35A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List1-Accent11">
    <w:name w:val="Medium List 1 - Accent 11"/>
    <w:basedOn w:val="TableNormal"/>
    <w:uiPriority w:val="65"/>
    <w:rsid w:val="00C30C2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Accent5">
    <w:name w:val="Medium List 2 Accent 5"/>
    <w:basedOn w:val="TableNormal"/>
    <w:uiPriority w:val="66"/>
    <w:rsid w:val="00C30C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Accent1">
    <w:name w:val="Colorful Grid Accent 1"/>
    <w:basedOn w:val="TableNormal"/>
    <w:uiPriority w:val="73"/>
    <w:rsid w:val="00C30C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5">
    <w:name w:val="Medium List 1 Accent 5"/>
    <w:basedOn w:val="TableNormal"/>
    <w:uiPriority w:val="65"/>
    <w:rsid w:val="00C30C2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character" w:customStyle="1" w:styleId="ref-journal">
    <w:name w:val="ref-journal"/>
    <w:basedOn w:val="DefaultParagraphFont"/>
    <w:rsid w:val="00B16E2B"/>
  </w:style>
  <w:style w:type="character" w:customStyle="1" w:styleId="ref-vol">
    <w:name w:val="ref-vol"/>
    <w:basedOn w:val="DefaultParagraphFont"/>
    <w:rsid w:val="00B16E2B"/>
  </w:style>
  <w:style w:type="character" w:customStyle="1" w:styleId="Heading2Char">
    <w:name w:val="Heading 2 Char"/>
    <w:basedOn w:val="DefaultParagraphFont"/>
    <w:link w:val="Heading2"/>
    <w:uiPriority w:val="9"/>
    <w:rsid w:val="004E5D88"/>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4F2F28"/>
    <w:rPr>
      <w:color w:val="800080" w:themeColor="followedHyperlink"/>
      <w:u w:val="single"/>
    </w:rPr>
  </w:style>
  <w:style w:type="paragraph" w:customStyle="1" w:styleId="Normal0">
    <w:name w:val="[Normal]"/>
    <w:rsid w:val="006874BD"/>
    <w:pPr>
      <w:spacing w:after="0" w:line="240" w:lineRule="auto"/>
    </w:pPr>
    <w:rPr>
      <w:rFonts w:ascii="Arial" w:eastAsia="Arial" w:hAnsi="Arial" w:cs="Times New Roman"/>
      <w:sz w:val="24"/>
      <w:szCs w:val="20"/>
    </w:rPr>
  </w:style>
  <w:style w:type="paragraph" w:styleId="Header">
    <w:name w:val="header"/>
    <w:basedOn w:val="Normal"/>
    <w:link w:val="HeaderChar"/>
    <w:uiPriority w:val="99"/>
    <w:unhideWhenUsed/>
    <w:rsid w:val="00723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2CB"/>
  </w:style>
  <w:style w:type="paragraph" w:styleId="Footer">
    <w:name w:val="footer"/>
    <w:basedOn w:val="Normal"/>
    <w:link w:val="FooterChar"/>
    <w:uiPriority w:val="99"/>
    <w:unhideWhenUsed/>
    <w:rsid w:val="00723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2CB"/>
  </w:style>
  <w:style w:type="table" w:styleId="LightShading-Accent4">
    <w:name w:val="Light Shading Accent 4"/>
    <w:basedOn w:val="TableNormal"/>
    <w:uiPriority w:val="60"/>
    <w:rsid w:val="00A6300D"/>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11">
    <w:name w:val="Light Shading - Accent 11"/>
    <w:basedOn w:val="TableNormal"/>
    <w:uiPriority w:val="60"/>
    <w:rsid w:val="00A6300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Heading">
    <w:name w:val="TOC Heading"/>
    <w:basedOn w:val="Heading1"/>
    <w:next w:val="Normal"/>
    <w:uiPriority w:val="39"/>
    <w:unhideWhenUsed/>
    <w:qFormat/>
    <w:rsid w:val="007C62C3"/>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2">
    <w:name w:val="toc 2"/>
    <w:basedOn w:val="Normal"/>
    <w:next w:val="Normal"/>
    <w:autoRedefine/>
    <w:uiPriority w:val="39"/>
    <w:unhideWhenUsed/>
    <w:qFormat/>
    <w:rsid w:val="007C62C3"/>
    <w:pPr>
      <w:spacing w:after="100"/>
      <w:ind w:left="220"/>
    </w:pPr>
  </w:style>
  <w:style w:type="paragraph" w:styleId="TOC1">
    <w:name w:val="toc 1"/>
    <w:basedOn w:val="Normal"/>
    <w:next w:val="Normal"/>
    <w:autoRedefine/>
    <w:uiPriority w:val="39"/>
    <w:unhideWhenUsed/>
    <w:qFormat/>
    <w:rsid w:val="007C62C3"/>
    <w:pPr>
      <w:spacing w:after="100"/>
    </w:pPr>
  </w:style>
  <w:style w:type="paragraph" w:styleId="TOC3">
    <w:name w:val="toc 3"/>
    <w:basedOn w:val="Normal"/>
    <w:next w:val="Normal"/>
    <w:autoRedefine/>
    <w:uiPriority w:val="39"/>
    <w:unhideWhenUsed/>
    <w:qFormat/>
    <w:rsid w:val="007C62C3"/>
    <w:pPr>
      <w:spacing w:after="100"/>
      <w:ind w:left="440"/>
    </w:pPr>
  </w:style>
  <w:style w:type="paragraph" w:styleId="Title">
    <w:name w:val="Title"/>
    <w:basedOn w:val="Normal"/>
    <w:next w:val="Normal"/>
    <w:link w:val="TitleChar"/>
    <w:uiPriority w:val="10"/>
    <w:qFormat/>
    <w:rsid w:val="007C62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62C3"/>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7C62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AC3"/>
  </w:style>
  <w:style w:type="paragraph" w:styleId="Heading1">
    <w:name w:val="heading 1"/>
    <w:basedOn w:val="Normal"/>
    <w:link w:val="Heading1Char"/>
    <w:uiPriority w:val="9"/>
    <w:qFormat/>
    <w:rsid w:val="003E15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4E5D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67C"/>
    <w:pPr>
      <w:ind w:left="720"/>
      <w:contextualSpacing/>
    </w:pPr>
  </w:style>
  <w:style w:type="paragraph" w:customStyle="1" w:styleId="Default">
    <w:name w:val="Default"/>
    <w:rsid w:val="00AB17D6"/>
    <w:pPr>
      <w:autoSpaceDE w:val="0"/>
      <w:autoSpaceDN w:val="0"/>
      <w:adjustRightInd w:val="0"/>
      <w:spacing w:after="0" w:line="240" w:lineRule="auto"/>
    </w:pPr>
    <w:rPr>
      <w:rFonts w:ascii="Arial" w:hAnsi="Arial" w:cs="Arial"/>
      <w:color w:val="000000"/>
      <w:sz w:val="24"/>
      <w:szCs w:val="24"/>
    </w:rPr>
  </w:style>
  <w:style w:type="character" w:styleId="Hyperlink">
    <w:name w:val="Hyperlink"/>
    <w:uiPriority w:val="99"/>
    <w:unhideWhenUsed/>
    <w:rsid w:val="00D853C5"/>
    <w:rPr>
      <w:color w:val="0000FF"/>
      <w:u w:val="single"/>
    </w:rPr>
  </w:style>
  <w:style w:type="character" w:styleId="FootnoteReference">
    <w:name w:val="footnote reference"/>
    <w:uiPriority w:val="99"/>
    <w:unhideWhenUsed/>
    <w:rsid w:val="00D853C5"/>
    <w:rPr>
      <w:vertAlign w:val="superscript"/>
    </w:rPr>
  </w:style>
  <w:style w:type="paragraph" w:styleId="FootnoteText">
    <w:name w:val="footnote text"/>
    <w:basedOn w:val="Normal"/>
    <w:link w:val="FootnoteTextChar"/>
    <w:uiPriority w:val="99"/>
    <w:unhideWhenUsed/>
    <w:rsid w:val="00D853C5"/>
    <w:pPr>
      <w:spacing w:after="0" w:line="240" w:lineRule="auto"/>
    </w:pPr>
    <w:rPr>
      <w:rFonts w:ascii="Calibri" w:eastAsia="Calibri" w:hAnsi="Calibri" w:cs="Calibri"/>
      <w:color w:val="000000"/>
      <w:sz w:val="20"/>
      <w:szCs w:val="20"/>
    </w:rPr>
  </w:style>
  <w:style w:type="character" w:customStyle="1" w:styleId="FootnoteTextChar">
    <w:name w:val="Footnote Text Char"/>
    <w:basedOn w:val="DefaultParagraphFont"/>
    <w:link w:val="FootnoteText"/>
    <w:uiPriority w:val="99"/>
    <w:rsid w:val="00D853C5"/>
    <w:rPr>
      <w:rFonts w:ascii="Calibri" w:eastAsia="Calibri" w:hAnsi="Calibri" w:cs="Calibri"/>
      <w:color w:val="000000"/>
      <w:sz w:val="20"/>
      <w:szCs w:val="20"/>
    </w:rPr>
  </w:style>
  <w:style w:type="paragraph" w:styleId="NormalWeb">
    <w:name w:val="Normal (Web)"/>
    <w:basedOn w:val="Normal"/>
    <w:uiPriority w:val="99"/>
    <w:semiHidden/>
    <w:unhideWhenUsed/>
    <w:rsid w:val="00B43F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E15C1"/>
    <w:rPr>
      <w:rFonts w:ascii="Times New Roman" w:eastAsia="Times New Roman" w:hAnsi="Times New Roman" w:cs="Times New Roman"/>
      <w:b/>
      <w:bCs/>
      <w:kern w:val="36"/>
      <w:sz w:val="48"/>
      <w:szCs w:val="48"/>
    </w:rPr>
  </w:style>
  <w:style w:type="paragraph" w:customStyle="1" w:styleId="headinganchor">
    <w:name w:val="headinganchor"/>
    <w:basedOn w:val="Normal"/>
    <w:rsid w:val="006B49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1">
    <w:name w:val="h1"/>
    <w:basedOn w:val="DefaultParagraphFont"/>
    <w:rsid w:val="006B49AF"/>
  </w:style>
  <w:style w:type="character" w:customStyle="1" w:styleId="headingendmark">
    <w:name w:val="headingendmark"/>
    <w:basedOn w:val="DefaultParagraphFont"/>
    <w:rsid w:val="006B49AF"/>
  </w:style>
  <w:style w:type="paragraph" w:customStyle="1" w:styleId="bulletindent1">
    <w:name w:val="bulletindent1"/>
    <w:basedOn w:val="Normal"/>
    <w:rsid w:val="006B49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yph">
    <w:name w:val="glyph"/>
    <w:basedOn w:val="DefaultParagraphFont"/>
    <w:rsid w:val="006B49AF"/>
  </w:style>
  <w:style w:type="character" w:customStyle="1" w:styleId="apple-converted-space">
    <w:name w:val="apple-converted-space"/>
    <w:basedOn w:val="DefaultParagraphFont"/>
    <w:rsid w:val="006B49AF"/>
  </w:style>
  <w:style w:type="character" w:customStyle="1" w:styleId="nowrap">
    <w:name w:val="nowrap"/>
    <w:basedOn w:val="DefaultParagraphFont"/>
    <w:rsid w:val="006B49AF"/>
  </w:style>
  <w:style w:type="paragraph" w:styleId="EndnoteText">
    <w:name w:val="endnote text"/>
    <w:basedOn w:val="Normal"/>
    <w:link w:val="EndnoteTextChar"/>
    <w:uiPriority w:val="99"/>
    <w:unhideWhenUsed/>
    <w:rsid w:val="00F46F53"/>
    <w:pPr>
      <w:spacing w:after="0" w:line="240" w:lineRule="auto"/>
    </w:pPr>
    <w:rPr>
      <w:sz w:val="20"/>
      <w:szCs w:val="20"/>
    </w:rPr>
  </w:style>
  <w:style w:type="character" w:customStyle="1" w:styleId="EndnoteTextChar">
    <w:name w:val="Endnote Text Char"/>
    <w:basedOn w:val="DefaultParagraphFont"/>
    <w:link w:val="EndnoteText"/>
    <w:uiPriority w:val="99"/>
    <w:rsid w:val="00F46F53"/>
    <w:rPr>
      <w:sz w:val="20"/>
      <w:szCs w:val="20"/>
    </w:rPr>
  </w:style>
  <w:style w:type="character" w:styleId="EndnoteReference">
    <w:name w:val="endnote reference"/>
    <w:basedOn w:val="DefaultParagraphFont"/>
    <w:uiPriority w:val="99"/>
    <w:semiHidden/>
    <w:unhideWhenUsed/>
    <w:rsid w:val="00F46F53"/>
    <w:rPr>
      <w:vertAlign w:val="superscript"/>
    </w:rPr>
  </w:style>
  <w:style w:type="character" w:styleId="Emphasis">
    <w:name w:val="Emphasis"/>
    <w:basedOn w:val="DefaultParagraphFont"/>
    <w:uiPriority w:val="20"/>
    <w:qFormat/>
    <w:rsid w:val="004D494B"/>
    <w:rPr>
      <w:i/>
      <w:iCs/>
    </w:rPr>
  </w:style>
  <w:style w:type="character" w:customStyle="1" w:styleId="cit-auth">
    <w:name w:val="cit-auth"/>
    <w:basedOn w:val="DefaultParagraphFont"/>
    <w:rsid w:val="004D494B"/>
  </w:style>
  <w:style w:type="character" w:customStyle="1" w:styleId="cit-pub-date">
    <w:name w:val="cit-pub-date"/>
    <w:basedOn w:val="DefaultParagraphFont"/>
    <w:rsid w:val="004D494B"/>
  </w:style>
  <w:style w:type="paragraph" w:styleId="BalloonText">
    <w:name w:val="Balloon Text"/>
    <w:basedOn w:val="Normal"/>
    <w:link w:val="BalloonTextChar"/>
    <w:uiPriority w:val="99"/>
    <w:semiHidden/>
    <w:unhideWhenUsed/>
    <w:rsid w:val="006700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091"/>
    <w:rPr>
      <w:rFonts w:ascii="Segoe UI" w:hAnsi="Segoe UI" w:cs="Segoe UI"/>
      <w:sz w:val="18"/>
      <w:szCs w:val="18"/>
    </w:rPr>
  </w:style>
  <w:style w:type="character" w:styleId="CommentReference">
    <w:name w:val="annotation reference"/>
    <w:basedOn w:val="DefaultParagraphFont"/>
    <w:uiPriority w:val="99"/>
    <w:semiHidden/>
    <w:unhideWhenUsed/>
    <w:rsid w:val="00670091"/>
    <w:rPr>
      <w:sz w:val="16"/>
      <w:szCs w:val="16"/>
    </w:rPr>
  </w:style>
  <w:style w:type="paragraph" w:styleId="CommentText">
    <w:name w:val="annotation text"/>
    <w:basedOn w:val="Normal"/>
    <w:link w:val="CommentTextChar"/>
    <w:uiPriority w:val="99"/>
    <w:unhideWhenUsed/>
    <w:rsid w:val="00670091"/>
    <w:pPr>
      <w:spacing w:line="240" w:lineRule="auto"/>
    </w:pPr>
    <w:rPr>
      <w:sz w:val="20"/>
      <w:szCs w:val="20"/>
    </w:rPr>
  </w:style>
  <w:style w:type="character" w:customStyle="1" w:styleId="CommentTextChar">
    <w:name w:val="Comment Text Char"/>
    <w:basedOn w:val="DefaultParagraphFont"/>
    <w:link w:val="CommentText"/>
    <w:uiPriority w:val="99"/>
    <w:rsid w:val="00670091"/>
    <w:rPr>
      <w:sz w:val="20"/>
      <w:szCs w:val="20"/>
    </w:rPr>
  </w:style>
  <w:style w:type="paragraph" w:styleId="CommentSubject">
    <w:name w:val="annotation subject"/>
    <w:basedOn w:val="CommentText"/>
    <w:next w:val="CommentText"/>
    <w:link w:val="CommentSubjectChar"/>
    <w:uiPriority w:val="99"/>
    <w:semiHidden/>
    <w:unhideWhenUsed/>
    <w:rsid w:val="00670091"/>
    <w:rPr>
      <w:b/>
      <w:bCs/>
    </w:rPr>
  </w:style>
  <w:style w:type="character" w:customStyle="1" w:styleId="CommentSubjectChar">
    <w:name w:val="Comment Subject Char"/>
    <w:basedOn w:val="CommentTextChar"/>
    <w:link w:val="CommentSubject"/>
    <w:uiPriority w:val="99"/>
    <w:semiHidden/>
    <w:rsid w:val="00670091"/>
    <w:rPr>
      <w:b/>
      <w:bCs/>
      <w:sz w:val="20"/>
      <w:szCs w:val="20"/>
    </w:rPr>
  </w:style>
  <w:style w:type="table" w:styleId="TableGrid">
    <w:name w:val="Table Grid"/>
    <w:basedOn w:val="TableNormal"/>
    <w:uiPriority w:val="59"/>
    <w:rsid w:val="00E35A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List1-Accent11">
    <w:name w:val="Medium List 1 - Accent 11"/>
    <w:basedOn w:val="TableNormal"/>
    <w:uiPriority w:val="65"/>
    <w:rsid w:val="00C30C2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Accent5">
    <w:name w:val="Medium List 2 Accent 5"/>
    <w:basedOn w:val="TableNormal"/>
    <w:uiPriority w:val="66"/>
    <w:rsid w:val="00C30C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Accent1">
    <w:name w:val="Colorful Grid Accent 1"/>
    <w:basedOn w:val="TableNormal"/>
    <w:uiPriority w:val="73"/>
    <w:rsid w:val="00C30C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5">
    <w:name w:val="Medium List 1 Accent 5"/>
    <w:basedOn w:val="TableNormal"/>
    <w:uiPriority w:val="65"/>
    <w:rsid w:val="00C30C2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character" w:customStyle="1" w:styleId="ref-journal">
    <w:name w:val="ref-journal"/>
    <w:basedOn w:val="DefaultParagraphFont"/>
    <w:rsid w:val="00B16E2B"/>
  </w:style>
  <w:style w:type="character" w:customStyle="1" w:styleId="ref-vol">
    <w:name w:val="ref-vol"/>
    <w:basedOn w:val="DefaultParagraphFont"/>
    <w:rsid w:val="00B16E2B"/>
  </w:style>
  <w:style w:type="character" w:customStyle="1" w:styleId="Heading2Char">
    <w:name w:val="Heading 2 Char"/>
    <w:basedOn w:val="DefaultParagraphFont"/>
    <w:link w:val="Heading2"/>
    <w:uiPriority w:val="9"/>
    <w:rsid w:val="004E5D88"/>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4F2F28"/>
    <w:rPr>
      <w:color w:val="800080" w:themeColor="followedHyperlink"/>
      <w:u w:val="single"/>
    </w:rPr>
  </w:style>
  <w:style w:type="paragraph" w:customStyle="1" w:styleId="Normal0">
    <w:name w:val="[Normal]"/>
    <w:rsid w:val="006874BD"/>
    <w:pPr>
      <w:spacing w:after="0" w:line="240" w:lineRule="auto"/>
    </w:pPr>
    <w:rPr>
      <w:rFonts w:ascii="Arial" w:eastAsia="Arial" w:hAnsi="Arial" w:cs="Times New Roman"/>
      <w:sz w:val="24"/>
      <w:szCs w:val="20"/>
    </w:rPr>
  </w:style>
  <w:style w:type="paragraph" w:styleId="Header">
    <w:name w:val="header"/>
    <w:basedOn w:val="Normal"/>
    <w:link w:val="HeaderChar"/>
    <w:uiPriority w:val="99"/>
    <w:unhideWhenUsed/>
    <w:rsid w:val="00723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2CB"/>
  </w:style>
  <w:style w:type="paragraph" w:styleId="Footer">
    <w:name w:val="footer"/>
    <w:basedOn w:val="Normal"/>
    <w:link w:val="FooterChar"/>
    <w:uiPriority w:val="99"/>
    <w:unhideWhenUsed/>
    <w:rsid w:val="00723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2CB"/>
  </w:style>
  <w:style w:type="table" w:styleId="LightShading-Accent4">
    <w:name w:val="Light Shading Accent 4"/>
    <w:basedOn w:val="TableNormal"/>
    <w:uiPriority w:val="60"/>
    <w:rsid w:val="00A6300D"/>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11">
    <w:name w:val="Light Shading - Accent 11"/>
    <w:basedOn w:val="TableNormal"/>
    <w:uiPriority w:val="60"/>
    <w:rsid w:val="00A6300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Heading">
    <w:name w:val="TOC Heading"/>
    <w:basedOn w:val="Heading1"/>
    <w:next w:val="Normal"/>
    <w:uiPriority w:val="39"/>
    <w:unhideWhenUsed/>
    <w:qFormat/>
    <w:rsid w:val="007C62C3"/>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2">
    <w:name w:val="toc 2"/>
    <w:basedOn w:val="Normal"/>
    <w:next w:val="Normal"/>
    <w:autoRedefine/>
    <w:uiPriority w:val="39"/>
    <w:unhideWhenUsed/>
    <w:qFormat/>
    <w:rsid w:val="007C62C3"/>
    <w:pPr>
      <w:spacing w:after="100"/>
      <w:ind w:left="220"/>
    </w:pPr>
  </w:style>
  <w:style w:type="paragraph" w:styleId="TOC1">
    <w:name w:val="toc 1"/>
    <w:basedOn w:val="Normal"/>
    <w:next w:val="Normal"/>
    <w:autoRedefine/>
    <w:uiPriority w:val="39"/>
    <w:unhideWhenUsed/>
    <w:qFormat/>
    <w:rsid w:val="007C62C3"/>
    <w:pPr>
      <w:spacing w:after="100"/>
    </w:pPr>
  </w:style>
  <w:style w:type="paragraph" w:styleId="TOC3">
    <w:name w:val="toc 3"/>
    <w:basedOn w:val="Normal"/>
    <w:next w:val="Normal"/>
    <w:autoRedefine/>
    <w:uiPriority w:val="39"/>
    <w:unhideWhenUsed/>
    <w:qFormat/>
    <w:rsid w:val="007C62C3"/>
    <w:pPr>
      <w:spacing w:after="100"/>
      <w:ind w:left="440"/>
    </w:pPr>
  </w:style>
  <w:style w:type="paragraph" w:styleId="Title">
    <w:name w:val="Title"/>
    <w:basedOn w:val="Normal"/>
    <w:next w:val="Normal"/>
    <w:link w:val="TitleChar"/>
    <w:uiPriority w:val="10"/>
    <w:qFormat/>
    <w:rsid w:val="007C62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62C3"/>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7C62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743921">
      <w:bodyDiv w:val="1"/>
      <w:marLeft w:val="0"/>
      <w:marRight w:val="0"/>
      <w:marTop w:val="0"/>
      <w:marBottom w:val="0"/>
      <w:divBdr>
        <w:top w:val="none" w:sz="0" w:space="0" w:color="auto"/>
        <w:left w:val="none" w:sz="0" w:space="0" w:color="auto"/>
        <w:bottom w:val="none" w:sz="0" w:space="0" w:color="auto"/>
        <w:right w:val="none" w:sz="0" w:space="0" w:color="auto"/>
      </w:divBdr>
    </w:div>
    <w:div w:id="1090850900">
      <w:bodyDiv w:val="1"/>
      <w:marLeft w:val="0"/>
      <w:marRight w:val="0"/>
      <w:marTop w:val="0"/>
      <w:marBottom w:val="0"/>
      <w:divBdr>
        <w:top w:val="none" w:sz="0" w:space="0" w:color="auto"/>
        <w:left w:val="none" w:sz="0" w:space="0" w:color="auto"/>
        <w:bottom w:val="none" w:sz="0" w:space="0" w:color="auto"/>
        <w:right w:val="none" w:sz="0" w:space="0" w:color="auto"/>
      </w:divBdr>
    </w:div>
    <w:div w:id="1421415440">
      <w:bodyDiv w:val="1"/>
      <w:marLeft w:val="0"/>
      <w:marRight w:val="0"/>
      <w:marTop w:val="0"/>
      <w:marBottom w:val="0"/>
      <w:divBdr>
        <w:top w:val="none" w:sz="0" w:space="0" w:color="auto"/>
        <w:left w:val="none" w:sz="0" w:space="0" w:color="auto"/>
        <w:bottom w:val="none" w:sz="0" w:space="0" w:color="auto"/>
        <w:right w:val="none" w:sz="0" w:space="0" w:color="auto"/>
      </w:divBdr>
    </w:div>
    <w:div w:id="1536767995">
      <w:bodyDiv w:val="1"/>
      <w:marLeft w:val="0"/>
      <w:marRight w:val="0"/>
      <w:marTop w:val="0"/>
      <w:marBottom w:val="0"/>
      <w:divBdr>
        <w:top w:val="none" w:sz="0" w:space="0" w:color="auto"/>
        <w:left w:val="none" w:sz="0" w:space="0" w:color="auto"/>
        <w:bottom w:val="none" w:sz="0" w:space="0" w:color="auto"/>
        <w:right w:val="none" w:sz="0" w:space="0" w:color="auto"/>
      </w:divBdr>
    </w:div>
    <w:div w:id="1681929693">
      <w:bodyDiv w:val="1"/>
      <w:marLeft w:val="0"/>
      <w:marRight w:val="0"/>
      <w:marTop w:val="0"/>
      <w:marBottom w:val="0"/>
      <w:divBdr>
        <w:top w:val="none" w:sz="0" w:space="0" w:color="auto"/>
        <w:left w:val="none" w:sz="0" w:space="0" w:color="auto"/>
        <w:bottom w:val="none" w:sz="0" w:space="0" w:color="auto"/>
        <w:right w:val="none" w:sz="0" w:space="0" w:color="auto"/>
      </w:divBdr>
    </w:div>
    <w:div w:id="1690528850">
      <w:bodyDiv w:val="1"/>
      <w:marLeft w:val="0"/>
      <w:marRight w:val="0"/>
      <w:marTop w:val="0"/>
      <w:marBottom w:val="0"/>
      <w:divBdr>
        <w:top w:val="none" w:sz="0" w:space="0" w:color="auto"/>
        <w:left w:val="none" w:sz="0" w:space="0" w:color="auto"/>
        <w:bottom w:val="none" w:sz="0" w:space="0" w:color="auto"/>
        <w:right w:val="none" w:sz="0" w:space="0" w:color="auto"/>
      </w:divBdr>
    </w:div>
    <w:div w:id="1990550908">
      <w:bodyDiv w:val="1"/>
      <w:marLeft w:val="0"/>
      <w:marRight w:val="0"/>
      <w:marTop w:val="0"/>
      <w:marBottom w:val="0"/>
      <w:divBdr>
        <w:top w:val="none" w:sz="0" w:space="0" w:color="auto"/>
        <w:left w:val="none" w:sz="0" w:space="0" w:color="auto"/>
        <w:bottom w:val="none" w:sz="0" w:space="0" w:color="auto"/>
        <w:right w:val="none" w:sz="0" w:space="0" w:color="auto"/>
      </w:divBdr>
    </w:div>
    <w:div w:id="2104521530">
      <w:bodyDiv w:val="1"/>
      <w:marLeft w:val="0"/>
      <w:marRight w:val="0"/>
      <w:marTop w:val="0"/>
      <w:marBottom w:val="0"/>
      <w:divBdr>
        <w:top w:val="none" w:sz="0" w:space="0" w:color="auto"/>
        <w:left w:val="none" w:sz="0" w:space="0" w:color="auto"/>
        <w:bottom w:val="none" w:sz="0" w:space="0" w:color="auto"/>
        <w:right w:val="none" w:sz="0" w:space="0" w:color="auto"/>
      </w:divBdr>
    </w:div>
    <w:div w:id="213883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pediatrics.aappublications.org/content/138/6" TargetMode="External"/><Relationship Id="rId4" Type="http://schemas.microsoft.com/office/2007/relationships/stylesWithEffects" Target="stylesWithEffects.xml"/><Relationship Id="rId9" Type="http://schemas.openxmlformats.org/officeDocument/2006/relationships/hyperlink" Target="http://pediatrics.aappublications.or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uscare.com/glossary2.html" TargetMode="External"/><Relationship Id="rId3" Type="http://schemas.openxmlformats.org/officeDocument/2006/relationships/hyperlink" Target="http://www.who.int/cancer/palliative/definition/en/" TargetMode="External"/><Relationship Id="rId7" Type="http://schemas.openxmlformats.org/officeDocument/2006/relationships/hyperlink" Target="http://pediatrics.aappublications.org/content/138/6" TargetMode="External"/><Relationship Id="rId2" Type="http://schemas.openxmlformats.org/officeDocument/2006/relationships/hyperlink" Target="http://ssa.gov.ge/index.php?lang_id=GEO&amp;sec_id=789" TargetMode="External"/><Relationship Id="rId1" Type="http://schemas.openxmlformats.org/officeDocument/2006/relationships/hyperlink" Target="http://ssa.gov.ge/index.php?lang_id=GEO&amp;sec_id=611" TargetMode="External"/><Relationship Id="rId6" Type="http://schemas.openxmlformats.org/officeDocument/2006/relationships/hyperlink" Target="http://pediatrics.aappublications.org/" TargetMode="External"/><Relationship Id="rId5" Type="http://schemas.openxmlformats.org/officeDocument/2006/relationships/hyperlink" Target="http://www.who.int/cancer/palliative/definition/en/" TargetMode="External"/><Relationship Id="rId4" Type="http://schemas.openxmlformats.org/officeDocument/2006/relationships/hyperlink" Target="http://www.who.int/classifications/icf/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ADCC9-39CE-40B7-B4E3-DDCCD0D4C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8588</Words>
  <Characters>48955</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nkiknadze</dc:creator>
  <cp:lastModifiedBy>Natia Nogaideli</cp:lastModifiedBy>
  <cp:revision>2</cp:revision>
  <cp:lastPrinted>2018-01-23T07:28:00Z</cp:lastPrinted>
  <dcterms:created xsi:type="dcterms:W3CDTF">2018-06-04T09:55:00Z</dcterms:created>
  <dcterms:modified xsi:type="dcterms:W3CDTF">2018-06-04T09:55:00Z</dcterms:modified>
</cp:coreProperties>
</file>