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433" w:rsidRDefault="00031433" w:rsidP="007D28DE">
      <w:pPr>
        <w:jc w:val="both"/>
        <w:rPr>
          <w:rFonts w:ascii="Sylfaen" w:hAnsi="Sylfaen"/>
          <w:lang w:val="ka-GE"/>
        </w:rPr>
      </w:pPr>
    </w:p>
    <w:p w:rsidR="00031433" w:rsidRPr="00031433" w:rsidRDefault="00031433" w:rsidP="00031433">
      <w:pPr>
        <w:jc w:val="center"/>
        <w:rPr>
          <w:rFonts w:ascii="Sylfaen" w:hAnsi="Sylfaen"/>
          <w:b/>
          <w:lang w:val="ka-GE"/>
        </w:rPr>
      </w:pPr>
      <w:r w:rsidRPr="00031433">
        <w:rPr>
          <w:rFonts w:ascii="Sylfaen" w:hAnsi="Sylfaen"/>
          <w:b/>
          <w:lang w:val="ka-GE"/>
        </w:rPr>
        <w:t>დერმატოკოსმეტოლოგიური და კოსმეტოლოგიური საქმიანობები</w:t>
      </w:r>
    </w:p>
    <w:p w:rsidR="00147D2C" w:rsidRDefault="00BC1BB8" w:rsidP="007D28D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დერმატოკოსმეტოლოგიური საქმიანობა მიეკუთვნება სამედიცინო საქმიანობებს.</w:t>
      </w:r>
      <w:r w:rsidR="00C92C6F">
        <w:rPr>
          <w:rFonts w:ascii="Sylfaen" w:hAnsi="Sylfaen"/>
          <w:lang w:val="ka-GE"/>
        </w:rPr>
        <w:t xml:space="preserve"> ამასთან, როცა აღნიშნული</w:t>
      </w:r>
      <w:r w:rsidR="007D28DE">
        <w:rPr>
          <w:rFonts w:ascii="Sylfaen" w:hAnsi="Sylfaen"/>
          <w:lang w:val="ka-GE"/>
        </w:rPr>
        <w:t xml:space="preserve"> ხორციელდება ამბულატორიულ პირობებში</w:t>
      </w:r>
      <w:r w:rsidR="00C92C6F">
        <w:rPr>
          <w:rFonts w:ascii="Sylfaen" w:hAnsi="Sylfaen"/>
          <w:lang w:val="ka-GE"/>
        </w:rPr>
        <w:t xml:space="preserve"> (კანისა და ვენერიულ სნეულებათა ინსტიტუტი მას ახორციელებს სტაციონარულ რეჟიმში)</w:t>
      </w:r>
      <w:r w:rsidR="005E37BD">
        <w:rPr>
          <w:rFonts w:ascii="Sylfaen" w:hAnsi="Sylfaen"/>
          <w:lang w:val="ka-GE"/>
        </w:rPr>
        <w:t>, ის</w:t>
      </w:r>
      <w:r w:rsidR="007D28DE">
        <w:rPr>
          <w:rFonts w:ascii="Sylfaen" w:hAnsi="Sylfaen"/>
          <w:lang w:val="ka-GE"/>
        </w:rPr>
        <w:t xml:space="preserve"> რეგულირდება მაღალი რისკის საქმიანობის ტექნიკური რეგლამენტით, კერძოდ, ექვემდებარება გარკვეული პირობების დაკმაყოფილებას და </w:t>
      </w:r>
      <w:r w:rsidR="007D28DE" w:rsidRPr="007D28DE">
        <w:rPr>
          <w:rFonts w:ascii="Sylfaen" w:hAnsi="Sylfaen"/>
          <w:lang w:val="ka-GE"/>
        </w:rPr>
        <w:t>სამინისტროსთვის</w:t>
      </w:r>
      <w:r w:rsidR="007D28DE">
        <w:rPr>
          <w:rFonts w:ascii="Sylfaen" w:hAnsi="Sylfaen"/>
          <w:lang w:val="ka-GE"/>
        </w:rPr>
        <w:t xml:space="preserve"> (სსიპ - სამედიცინო საქმიანობის სახელმწიფო რეგულირების სააგენტო)</w:t>
      </w:r>
      <w:r w:rsidR="007D28DE" w:rsidRPr="007D28DE">
        <w:rPr>
          <w:rFonts w:ascii="Sylfaen" w:hAnsi="Sylfaen"/>
          <w:lang w:val="ka-GE"/>
        </w:rPr>
        <w:t xml:space="preserve"> სავალდებულო შეტყობინებას</w:t>
      </w:r>
      <w:r w:rsidR="007D28DE">
        <w:rPr>
          <w:rFonts w:ascii="Sylfaen" w:hAnsi="Sylfaen"/>
          <w:lang w:val="ka-GE"/>
        </w:rPr>
        <w:t xml:space="preserve"> </w:t>
      </w:r>
      <w:r w:rsidR="007D28DE" w:rsidRPr="007D28DE">
        <w:rPr>
          <w:rFonts w:ascii="Sylfaen" w:hAnsi="Sylfaen"/>
          <w:lang w:val="ka-GE"/>
        </w:rPr>
        <w:t>საქმიანობის დაწყების</w:t>
      </w:r>
      <w:r w:rsidR="007D28DE">
        <w:rPr>
          <w:rFonts w:ascii="Sylfaen" w:hAnsi="Sylfaen"/>
          <w:lang w:val="ka-GE"/>
        </w:rPr>
        <w:t xml:space="preserve"> შესახებ (შეტყობინება, ასევე, იგზავნება საქმიანობის </w:t>
      </w:r>
      <w:r w:rsidR="007D28DE" w:rsidRPr="007D28DE">
        <w:rPr>
          <w:rFonts w:ascii="Sylfaen" w:hAnsi="Sylfaen"/>
          <w:lang w:val="ka-GE"/>
        </w:rPr>
        <w:t xml:space="preserve">დასრულების </w:t>
      </w:r>
      <w:r w:rsidR="007D28DE">
        <w:rPr>
          <w:rFonts w:ascii="Sylfaen" w:hAnsi="Sylfaen"/>
          <w:lang w:val="ka-GE"/>
        </w:rPr>
        <w:t>შემთხვევაშიც)</w:t>
      </w:r>
      <w:r w:rsidR="007D28DE" w:rsidRPr="007D28DE">
        <w:rPr>
          <w:rFonts w:ascii="Sylfaen" w:hAnsi="Sylfaen"/>
          <w:lang w:val="ka-GE"/>
        </w:rPr>
        <w:t>.</w:t>
      </w:r>
    </w:p>
    <w:p w:rsidR="007D28DE" w:rsidRDefault="007D28DE" w:rsidP="007D28DE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პირობები, რომელიც უნდა დააკმაყოფილოს აღნიშნული საქმიანობის მიმწოდებელმა, განსაზღვრულია „</w:t>
      </w:r>
      <w:r w:rsidRPr="007D28DE">
        <w:rPr>
          <w:rFonts w:ascii="Sylfaen" w:hAnsi="Sylfaen"/>
          <w:lang w:val="ka-GE"/>
        </w:rPr>
        <w:t>მაღალი რისკის შემცველი სამედიცინო საქმიანობის ტექნიკური რეგლამენტის დამტკიცების თაობაზე</w:t>
      </w:r>
      <w:r>
        <w:rPr>
          <w:rFonts w:ascii="Sylfaen" w:hAnsi="Sylfaen"/>
          <w:lang w:val="ka-GE"/>
        </w:rPr>
        <w:t>“ საქართველოს მთავრობის 2010 წლის 22 ნოემბრის N</w:t>
      </w:r>
      <w:r w:rsidRPr="007D28DE">
        <w:rPr>
          <w:rFonts w:ascii="Sylfaen" w:hAnsi="Sylfaen"/>
          <w:lang w:val="ka-GE"/>
        </w:rPr>
        <w:t>359</w:t>
      </w:r>
      <w:r>
        <w:rPr>
          <w:rFonts w:ascii="Sylfaen" w:hAnsi="Sylfaen"/>
          <w:lang w:val="ka-GE"/>
        </w:rPr>
        <w:t xml:space="preserve"> დადგენილებით. ეს პირობებია:</w:t>
      </w:r>
    </w:p>
    <w:p w:rsidR="007D28DE" w:rsidRDefault="007D28DE" w:rsidP="007D28D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D28DE">
        <w:rPr>
          <w:rFonts w:ascii="Sylfaen" w:hAnsi="Sylfaen"/>
          <w:lang w:val="ka-GE"/>
        </w:rPr>
        <w:t>ინფრასტრუქტურა და საშუალებები პირადი ჰიგიენის დაცვის, შენობის დასუფთავებისა და დეზინფექციისათვის (წყალმომარაგება, საპირფარეშო,  ჰიგიენისა და სადეზინფექციო საშუალებები)   </w:t>
      </w:r>
    </w:p>
    <w:p w:rsidR="007D28DE" w:rsidRDefault="007D28DE" w:rsidP="007D28D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D28DE">
        <w:rPr>
          <w:rFonts w:ascii="Sylfaen" w:hAnsi="Sylfaen"/>
          <w:lang w:val="ka-GE"/>
        </w:rPr>
        <w:t xml:space="preserve">სამედიცინო ნარჩენების მართვა </w:t>
      </w:r>
      <w:r w:rsidR="00D53EA4">
        <w:rPr>
          <w:rFonts w:ascii="Sylfaen" w:hAnsi="Sylfaen"/>
          <w:lang w:val="ka-GE"/>
        </w:rPr>
        <w:t>(</w:t>
      </w:r>
      <w:r w:rsidRPr="007D28DE">
        <w:rPr>
          <w:rFonts w:ascii="Sylfaen" w:hAnsi="Sylfaen"/>
          <w:lang w:val="ka-GE"/>
        </w:rPr>
        <w:t>კანონმდებლობით დადგენილი წესით</w:t>
      </w:r>
      <w:r w:rsidR="00D53EA4">
        <w:rPr>
          <w:rFonts w:ascii="Sylfaen" w:hAnsi="Sylfaen"/>
          <w:lang w:val="ka-GE"/>
        </w:rPr>
        <w:t>)</w:t>
      </w:r>
    </w:p>
    <w:p w:rsidR="007D28DE" w:rsidRDefault="007D28DE" w:rsidP="007D28DE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7D28DE">
        <w:rPr>
          <w:rFonts w:ascii="Sylfaen" w:hAnsi="Sylfaen"/>
          <w:lang w:val="ka-GE"/>
        </w:rPr>
        <w:t xml:space="preserve">დეზინფექციისა და სტერილიზაციის (მრავალჯერადი გამოყენების სამედიცინო იარაღების,  საგნებისა და მასალებისათვის) სათანადო რეჟიმითა და აღრიცხვით უზრუნველყოფა </w:t>
      </w:r>
      <w:r w:rsidR="00D53EA4">
        <w:rPr>
          <w:rFonts w:ascii="Sylfaen" w:hAnsi="Sylfaen"/>
          <w:lang w:val="ka-GE"/>
        </w:rPr>
        <w:t>(</w:t>
      </w:r>
      <w:r w:rsidRPr="007D28DE">
        <w:rPr>
          <w:rFonts w:ascii="Sylfaen" w:hAnsi="Sylfaen"/>
          <w:lang w:val="ka-GE"/>
        </w:rPr>
        <w:t>დადგენილი წესის შესაბამისად</w:t>
      </w:r>
      <w:r w:rsidR="00D53EA4">
        <w:rPr>
          <w:rFonts w:ascii="Sylfaen" w:hAnsi="Sylfaen"/>
          <w:lang w:val="ka-GE"/>
        </w:rPr>
        <w:t>)</w:t>
      </w:r>
    </w:p>
    <w:p w:rsidR="00D53EA4" w:rsidRDefault="00D53EA4" w:rsidP="00D53EA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53EA4">
        <w:rPr>
          <w:rFonts w:ascii="Sylfaen" w:hAnsi="Sylfaen"/>
          <w:lang w:val="ka-GE"/>
        </w:rPr>
        <w:t>პირობები შეზღუდული შესაძლებლობის მქონე პირთა უსაფრთხო გადაადგილებისათვის    </w:t>
      </w:r>
    </w:p>
    <w:p w:rsidR="00D53EA4" w:rsidRDefault="00D53EA4" w:rsidP="00D53EA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D53EA4">
        <w:rPr>
          <w:rFonts w:ascii="Sylfaen" w:hAnsi="Sylfaen"/>
          <w:lang w:val="ka-GE"/>
        </w:rPr>
        <w:t xml:space="preserve">სამედიცინო და სტატისტიკური დოკუმენტაციის  წარმოება </w:t>
      </w:r>
      <w:r>
        <w:rPr>
          <w:rFonts w:ascii="Sylfaen" w:hAnsi="Sylfaen"/>
          <w:lang w:val="ka-GE"/>
        </w:rPr>
        <w:t>(</w:t>
      </w:r>
      <w:r w:rsidRPr="00D53EA4">
        <w:rPr>
          <w:rFonts w:ascii="Sylfaen" w:hAnsi="Sylfaen"/>
          <w:lang w:val="ka-GE"/>
        </w:rPr>
        <w:t>კანონმდებლობით დადგენილი წესით</w:t>
      </w:r>
      <w:r>
        <w:rPr>
          <w:rFonts w:ascii="Sylfaen" w:hAnsi="Sylfaen"/>
          <w:lang w:val="ka-GE"/>
        </w:rPr>
        <w:t>)</w:t>
      </w:r>
    </w:p>
    <w:p w:rsidR="00A6495C" w:rsidRPr="00A6495C" w:rsidRDefault="00D53EA4" w:rsidP="00D53EA4">
      <w:pPr>
        <w:pStyle w:val="ListParagraph"/>
        <w:numPr>
          <w:ilvl w:val="0"/>
          <w:numId w:val="1"/>
        </w:numPr>
        <w:jc w:val="both"/>
        <w:rPr>
          <w:rFonts w:ascii="Sylfaen" w:hAnsi="Sylfaen"/>
          <w:u w:val="single"/>
          <w:lang w:val="ka-GE"/>
        </w:rPr>
      </w:pPr>
      <w:r w:rsidRPr="00A6495C">
        <w:rPr>
          <w:rFonts w:ascii="Sylfaen" w:hAnsi="Sylfaen"/>
          <w:lang w:val="ka-GE"/>
        </w:rPr>
        <w:t>სამედიცინო  პერსონალი, რომლის სერტიფიკატი/კვალიფიკაცია  აკმაყოფილებს კანონმდებლობით  დადგენილ  მოთხოვნებს</w:t>
      </w:r>
      <w:r w:rsidR="00BC1BB8" w:rsidRPr="00A6495C">
        <w:rPr>
          <w:rFonts w:ascii="Sylfaen" w:hAnsi="Sylfaen"/>
          <w:lang w:val="ka-GE"/>
        </w:rPr>
        <w:t xml:space="preserve"> </w:t>
      </w:r>
    </w:p>
    <w:p w:rsidR="00D53EA4" w:rsidRPr="00A6495C" w:rsidRDefault="00D53EA4" w:rsidP="00D53EA4">
      <w:pPr>
        <w:pStyle w:val="ListParagraph"/>
        <w:numPr>
          <w:ilvl w:val="0"/>
          <w:numId w:val="1"/>
        </w:numPr>
        <w:jc w:val="both"/>
        <w:rPr>
          <w:rFonts w:ascii="Sylfaen" w:hAnsi="Sylfaen"/>
          <w:u w:val="single"/>
          <w:lang w:val="ka-GE"/>
        </w:rPr>
      </w:pPr>
      <w:r w:rsidRPr="00A6495C">
        <w:rPr>
          <w:rFonts w:ascii="Sylfaen" w:hAnsi="Sylfaen"/>
          <w:u w:val="single"/>
          <w:lang w:val="ka-GE"/>
        </w:rPr>
        <w:t>სამედიცინო  მომსახურებასთან  ასოცირებული  ინფექციების  კონტროლი  და  პრევენცია </w:t>
      </w:r>
    </w:p>
    <w:p w:rsidR="00D53EA4" w:rsidRPr="00D53EA4" w:rsidRDefault="00D53EA4" w:rsidP="00D53EA4">
      <w:pPr>
        <w:pStyle w:val="ListParagraph"/>
        <w:jc w:val="both"/>
        <w:rPr>
          <w:rFonts w:ascii="Sylfaen" w:hAnsi="Sylfaen"/>
          <w:u w:val="single"/>
          <w:lang w:val="ka-GE"/>
        </w:rPr>
      </w:pPr>
      <w:r>
        <w:rPr>
          <w:rFonts w:ascii="Sylfaen" w:hAnsi="Sylfaen"/>
          <w:u w:val="single"/>
          <w:lang w:val="ka-GE"/>
        </w:rPr>
        <w:t>(კანონ</w:t>
      </w:r>
      <w:r w:rsidRPr="00D53EA4">
        <w:rPr>
          <w:rFonts w:ascii="Sylfaen" w:hAnsi="Sylfaen"/>
          <w:u w:val="single"/>
          <w:lang w:val="ka-GE"/>
        </w:rPr>
        <w:t>დებლობით დადგენილი წესით</w:t>
      </w:r>
      <w:r>
        <w:rPr>
          <w:rFonts w:ascii="Sylfaen" w:hAnsi="Sylfaen"/>
          <w:u w:val="single"/>
          <w:lang w:val="ka-GE"/>
        </w:rPr>
        <w:t>)</w:t>
      </w:r>
      <w:r w:rsidRPr="00D53EA4">
        <w:rPr>
          <w:rFonts w:ascii="Sylfaen" w:hAnsi="Sylfaen"/>
          <w:u w:val="single"/>
          <w:lang w:val="ka-GE"/>
        </w:rPr>
        <w:t xml:space="preserve"> </w:t>
      </w:r>
    </w:p>
    <w:p w:rsidR="00D53EA4" w:rsidRDefault="00D53EA4" w:rsidP="00D53E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ასევე, მათ უნდა დააკმაყოფილონ გარკვეული პირობები, რომელიც უკავშირდება ეზოს სისუფთავეს (არსებობის შემთხვევაში) და ინფორმაციის განთავსებას სახელმწიფო პროგრამებში მონაწილეობის თაობაზე.</w:t>
      </w:r>
    </w:p>
    <w:p w:rsidR="00C92C6F" w:rsidRPr="005E37BD" w:rsidRDefault="00C92C6F" w:rsidP="00C92C6F">
      <w:p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lang w:val="ka-GE"/>
        </w:rPr>
        <w:t xml:space="preserve">დერმატოკოსმეტოლოგიური სერვისის მიწოდების უფლება აქვთ მხოლოდ </w:t>
      </w:r>
      <w:r w:rsidRPr="005E37BD">
        <w:rPr>
          <w:rFonts w:ascii="Sylfaen" w:hAnsi="Sylfaen"/>
          <w:b/>
          <w:lang w:val="ka-GE"/>
        </w:rPr>
        <w:t>ექიმ დერმატო</w:t>
      </w:r>
      <w:r w:rsidR="005E37BD" w:rsidRPr="005E37BD">
        <w:rPr>
          <w:rFonts w:ascii="Sylfaen" w:hAnsi="Sylfaen"/>
          <w:b/>
          <w:lang w:val="ka-GE"/>
        </w:rPr>
        <w:t>-</w:t>
      </w:r>
      <w:r w:rsidRPr="005E37BD">
        <w:rPr>
          <w:rFonts w:ascii="Sylfaen" w:hAnsi="Sylfaen"/>
          <w:b/>
          <w:lang w:val="ka-GE"/>
        </w:rPr>
        <w:t>ვენეროლოგებს.</w:t>
      </w:r>
    </w:p>
    <w:p w:rsidR="00D53EA4" w:rsidRDefault="00D53EA4" w:rsidP="00D53EA4">
      <w:pPr>
        <w:jc w:val="both"/>
        <w:rPr>
          <w:rFonts w:ascii="Sylfaen" w:hAnsi="Sylfaen"/>
          <w:lang w:val="ka-GE"/>
        </w:rPr>
      </w:pPr>
      <w:r w:rsidRPr="00D53EA4">
        <w:rPr>
          <w:rFonts w:ascii="Sylfaen" w:hAnsi="Sylfaen"/>
          <w:lang w:val="ka-GE"/>
        </w:rPr>
        <w:t>სსიპ - სამედიცინო საქმიანობის სახელმწიფო რეგულირების სააგენტო</w:t>
      </w:r>
      <w:r>
        <w:rPr>
          <w:rFonts w:ascii="Sylfaen" w:hAnsi="Sylfaen"/>
          <w:lang w:val="ka-GE"/>
        </w:rPr>
        <w:t>ში შეტყობინების გაგზავნის შემდეგ ისისნი უფლებამოსილნი არიან</w:t>
      </w:r>
      <w:r w:rsidR="005E37B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განახორციელონ აღნიშნული საქმიანობა.</w:t>
      </w:r>
    </w:p>
    <w:p w:rsidR="00D53EA4" w:rsidRDefault="00D53EA4" w:rsidP="00D53E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შეტყობინების სპეციალურ ფორმაში</w:t>
      </w:r>
      <w:r w:rsidR="005E37BD">
        <w:rPr>
          <w:rFonts w:ascii="Sylfaen" w:hAnsi="Sylfaen"/>
          <w:lang w:val="ka-GE"/>
        </w:rPr>
        <w:t xml:space="preserve"> (რომელიც იგზავნება სააგენტოში)</w:t>
      </w:r>
      <w:r>
        <w:rPr>
          <w:rFonts w:ascii="Sylfaen" w:hAnsi="Sylfaen"/>
          <w:lang w:val="ka-GE"/>
        </w:rPr>
        <w:t xml:space="preserve"> 2017 წლის 1 იანვრამდე </w:t>
      </w:r>
      <w:r w:rsidR="00C92C6F">
        <w:rPr>
          <w:rFonts w:ascii="Sylfaen" w:hAnsi="Sylfaen"/>
          <w:lang w:val="ka-GE"/>
        </w:rPr>
        <w:t>დერმატოკოსმეტოლოგიური სერვისის მიმწოდებლები</w:t>
      </w:r>
      <w:r>
        <w:rPr>
          <w:rFonts w:ascii="Sylfaen" w:hAnsi="Sylfaen"/>
          <w:lang w:val="ka-GE"/>
        </w:rPr>
        <w:t xml:space="preserve"> უთითებდნენ (მონიშნავდნენ), რომ ახორციელებდნენ დერმატოვენეროლოგიურ საქმიანობას, ხოლო </w:t>
      </w:r>
      <w:r w:rsidRPr="00D53EA4">
        <w:rPr>
          <w:rFonts w:ascii="Sylfaen" w:hAnsi="Sylfaen"/>
          <w:lang w:val="ka-GE"/>
        </w:rPr>
        <w:t xml:space="preserve"> დერმატოკოსმეტოლოგი</w:t>
      </w:r>
      <w:r>
        <w:rPr>
          <w:rFonts w:ascii="Sylfaen" w:hAnsi="Sylfaen"/>
          <w:lang w:val="ka-GE"/>
        </w:rPr>
        <w:t xml:space="preserve">ის მითითების ვალდებულება გაჩნდა 2017 წლის 1 იანვრიდან (შესაბამისად, დაწესებულებები, </w:t>
      </w:r>
      <w:r>
        <w:rPr>
          <w:rFonts w:ascii="Sylfaen" w:hAnsi="Sylfaen"/>
          <w:lang w:val="ka-GE"/>
        </w:rPr>
        <w:lastRenderedPageBreak/>
        <w:t>რომელთაც აღნიშნული საქმიანობა დაიწყეს 2017 წლამდე</w:t>
      </w:r>
      <w:r w:rsidR="005E37B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სააგენტოს რეგისტრში ფიქსირდებიან როგორც დერმატოვენეროლოგიური სერვისის მიმწოდებელი სუბიექტები</w:t>
      </w:r>
      <w:r w:rsidR="005E37BD">
        <w:rPr>
          <w:rFonts w:ascii="Sylfaen" w:hAnsi="Sylfaen"/>
          <w:lang w:val="ka-GE"/>
        </w:rPr>
        <w:t>, ანუ ინტერპრეტაცია, რომ 2017 წლამდე ეს საქმიანობა არ რეგულირდებოდა - მცდარია</w:t>
      </w:r>
      <w:r>
        <w:rPr>
          <w:rFonts w:ascii="Sylfaen" w:hAnsi="Sylfaen"/>
          <w:lang w:val="ka-GE"/>
        </w:rPr>
        <w:t>).</w:t>
      </w:r>
    </w:p>
    <w:p w:rsidR="00BC1BB8" w:rsidRDefault="00BC1BB8" w:rsidP="00D53E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სააგენტოში შეტყობინების შემოტანის შემდეგ მაღალი რისკის სერვისის მიმწოდებლები ექვემდებარებიან ადმინისტრირებას </w:t>
      </w:r>
      <w:r w:rsidRPr="00BC1BB8">
        <w:rPr>
          <w:rFonts w:ascii="Sylfaen" w:hAnsi="Sylfaen"/>
          <w:lang w:val="ka-GE"/>
        </w:rPr>
        <w:t>შერჩევითი კონტროლი</w:t>
      </w:r>
      <w:r>
        <w:rPr>
          <w:rFonts w:ascii="Sylfaen" w:hAnsi="Sylfaen"/>
          <w:lang w:val="ka-GE"/>
        </w:rPr>
        <w:t>ს ინს</w:t>
      </w:r>
      <w:r w:rsidR="005E37BD">
        <w:rPr>
          <w:rFonts w:ascii="Sylfaen" w:hAnsi="Sylfaen"/>
          <w:lang w:val="ka-GE"/>
        </w:rPr>
        <w:t>ტ</w:t>
      </w:r>
      <w:r>
        <w:rPr>
          <w:rFonts w:ascii="Sylfaen" w:hAnsi="Sylfaen"/>
          <w:lang w:val="ka-GE"/>
        </w:rPr>
        <w:t xml:space="preserve">რუმენტის საშუალებით (ტექნიკური რეგლამენტის პირობების გადამოწმება </w:t>
      </w:r>
      <w:r w:rsidR="005E37BD">
        <w:rPr>
          <w:rFonts w:ascii="Sylfaen" w:hAnsi="Sylfaen"/>
          <w:lang w:val="ka-GE"/>
        </w:rPr>
        <w:t xml:space="preserve">(შერჩევით) </w:t>
      </w:r>
      <w:r>
        <w:rPr>
          <w:rFonts w:ascii="Sylfaen" w:hAnsi="Sylfaen"/>
          <w:lang w:val="ka-GE"/>
        </w:rPr>
        <w:t>წელიწადში ერთხელ).</w:t>
      </w:r>
    </w:p>
    <w:p w:rsidR="00C92C6F" w:rsidRDefault="00C92C6F" w:rsidP="00D53E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საყურადღებოა, რომ შეტყობინების მექანიზმს არა აქვს საქმიანობის უფლების ჩამორთმევის ბერკეტი (ამიტომ, დააწესებულებები, რომლებიც არღვევენ პირობებს</w:t>
      </w:r>
      <w:r w:rsidR="005E37BD">
        <w:rPr>
          <w:rFonts w:ascii="Sylfaen" w:hAnsi="Sylfaen"/>
          <w:lang w:val="ka-GE"/>
        </w:rPr>
        <w:t xml:space="preserve"> </w:t>
      </w:r>
      <w:r w:rsidR="005E37BD">
        <w:rPr>
          <w:rFonts w:ascii="Sylfaen" w:hAnsi="Sylfaen"/>
          <w:lang w:val="ka-GE"/>
        </w:rPr>
        <w:t>პერმანენტულად</w:t>
      </w:r>
      <w:r>
        <w:rPr>
          <w:rFonts w:ascii="Sylfaen" w:hAnsi="Sylfaen"/>
          <w:lang w:val="ka-GE"/>
        </w:rPr>
        <w:t>, ჯარიმდებიან, მაგრამ</w:t>
      </w:r>
      <w:r w:rsidR="005E37B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ამავდრულად</w:t>
      </w:r>
      <w:r w:rsidR="005E37BD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მათ არ ეზღუდებათ საქმიანობის უფლება).</w:t>
      </w:r>
    </w:p>
    <w:p w:rsidR="00BC1BB8" w:rsidRDefault="00C92C6F" w:rsidP="00D53EA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ცალკე უნდა გამოიყოს ის </w:t>
      </w:r>
      <w:r w:rsidR="00BC1BB8">
        <w:rPr>
          <w:rFonts w:ascii="Sylfaen" w:hAnsi="Sylfaen"/>
          <w:lang w:val="ka-GE"/>
        </w:rPr>
        <w:t>კოსმეტოლოგიური პროცედურები</w:t>
      </w:r>
      <w:r>
        <w:rPr>
          <w:rFonts w:ascii="Sylfaen" w:hAnsi="Sylfaen"/>
          <w:lang w:val="ka-GE"/>
        </w:rPr>
        <w:t>, რომლებიც</w:t>
      </w:r>
      <w:r w:rsidR="00BC1BB8">
        <w:rPr>
          <w:rFonts w:ascii="Sylfaen" w:hAnsi="Sylfaen"/>
          <w:lang w:val="ka-GE"/>
        </w:rPr>
        <w:t xml:space="preserve"> ხორციელდება მაღალი რისკის საზოგ</w:t>
      </w:r>
      <w:r>
        <w:rPr>
          <w:rFonts w:ascii="Sylfaen" w:hAnsi="Sylfaen"/>
          <w:lang w:val="ka-GE"/>
        </w:rPr>
        <w:t>ა</w:t>
      </w:r>
      <w:r w:rsidR="00BC1BB8">
        <w:rPr>
          <w:rFonts w:ascii="Sylfaen" w:hAnsi="Sylfaen"/>
          <w:lang w:val="ka-GE"/>
        </w:rPr>
        <w:t>დოებრივი მნიშვნელობის დაწესებულებებში (ე.წ. სალონებ</w:t>
      </w:r>
      <w:r>
        <w:rPr>
          <w:rFonts w:ascii="Sylfaen" w:hAnsi="Sylfaen"/>
          <w:lang w:val="ka-GE"/>
        </w:rPr>
        <w:t>შ</w:t>
      </w:r>
      <w:r w:rsidR="00BC1BB8">
        <w:rPr>
          <w:rFonts w:ascii="Sylfaen" w:hAnsi="Sylfaen"/>
          <w:lang w:val="ka-GE"/>
        </w:rPr>
        <w:t>ი)</w:t>
      </w:r>
      <w:r w:rsidR="0022452C">
        <w:rPr>
          <w:rFonts w:ascii="Sylfaen" w:hAnsi="Sylfaen"/>
          <w:lang w:val="ka-GE"/>
        </w:rPr>
        <w:t>. აღნიშნული არ განიხილება სამედიცინო საქმიანობად (თუ რასაკვირველია</w:t>
      </w:r>
      <w:r w:rsidR="005E37BD">
        <w:rPr>
          <w:rFonts w:ascii="Sylfaen" w:hAnsi="Sylfaen"/>
          <w:lang w:val="ka-GE"/>
        </w:rPr>
        <w:t xml:space="preserve">, </w:t>
      </w:r>
      <w:r w:rsidR="0022452C">
        <w:rPr>
          <w:rFonts w:ascii="Sylfaen" w:hAnsi="Sylfaen"/>
          <w:lang w:val="ka-GE"/>
        </w:rPr>
        <w:t>არ ხორციელდება ისეთი ინვაზიური პროცედურები, როგორიცაა ბოტოქსი, მეზოთერაპია და სხვა - ამ შემთხვევაში უკვე საქმე გვაქვს სამედიცინო მომსახურებასთან</w:t>
      </w:r>
      <w:r w:rsidR="005E37BD">
        <w:rPr>
          <w:rFonts w:ascii="Sylfaen" w:hAnsi="Sylfaen"/>
          <w:lang w:val="ka-GE"/>
        </w:rPr>
        <w:t>, რაც ექვემდებარება ზემოაღწერილ შეტყობინების მექანიზმს</w:t>
      </w:r>
      <w:r w:rsidR="0022452C">
        <w:rPr>
          <w:rFonts w:ascii="Sylfaen" w:hAnsi="Sylfaen"/>
          <w:lang w:val="ka-GE"/>
        </w:rPr>
        <w:t>)</w:t>
      </w:r>
      <w:r w:rsidR="005E37BD">
        <w:rPr>
          <w:rFonts w:ascii="Sylfaen" w:hAnsi="Sylfaen"/>
          <w:lang w:val="ka-GE"/>
        </w:rPr>
        <w:t>. ამ</w:t>
      </w:r>
      <w:r w:rsidR="0022452C">
        <w:rPr>
          <w:rFonts w:ascii="Sylfaen" w:hAnsi="Sylfaen"/>
          <w:lang w:val="ka-GE"/>
        </w:rPr>
        <w:t xml:space="preserve"> საქმიანობების ნაწილი (მაგალითად, ელექტროეპილაცია, </w:t>
      </w:r>
      <w:r w:rsidR="0022452C" w:rsidRPr="0022452C">
        <w:rPr>
          <w:rFonts w:ascii="Sylfaen" w:hAnsi="Sylfaen"/>
          <w:lang w:val="ka-GE"/>
        </w:rPr>
        <w:t>მიკროპიგმენტაცია</w:t>
      </w:r>
      <w:r w:rsidR="0022452C">
        <w:rPr>
          <w:rFonts w:ascii="Sylfaen" w:hAnsi="Sylfaen"/>
          <w:lang w:val="ka-GE"/>
        </w:rPr>
        <w:t>, ვაქსინგი) რეგულირდება მთავრობის დადგენილებით (</w:t>
      </w:r>
      <w:r w:rsidR="0022452C" w:rsidRPr="0022452C">
        <w:rPr>
          <w:rFonts w:ascii="Sylfaen" w:hAnsi="Sylfaen"/>
          <w:lang w:val="ka-GE"/>
        </w:rPr>
        <w:t xml:space="preserve">№473 </w:t>
      </w:r>
      <w:r w:rsidR="0022452C">
        <w:rPr>
          <w:rFonts w:ascii="Sylfaen" w:hAnsi="Sylfaen"/>
          <w:lang w:val="ka-GE"/>
        </w:rPr>
        <w:t xml:space="preserve">– 14.09.2015) განსაზღვრული წესით, რომელიც, უპირატესად, ორიენტირებულია ინფექციური კონტროლის ღონისძიებების მართებულად განხორციელებაზე. </w:t>
      </w:r>
      <w:r w:rsidR="00031433" w:rsidRPr="00031433">
        <w:rPr>
          <w:rFonts w:ascii="Sylfaen" w:hAnsi="Sylfaen"/>
          <w:lang w:val="ka-GE"/>
        </w:rPr>
        <w:t xml:space="preserve">№473 </w:t>
      </w:r>
      <w:r w:rsidR="0022452C">
        <w:rPr>
          <w:rFonts w:ascii="Sylfaen" w:hAnsi="Sylfaen"/>
          <w:lang w:val="ka-GE"/>
        </w:rPr>
        <w:t xml:space="preserve">ტექნიკური რეგლამენტის შესრულების ადმინისტრირებას ახორციელებენ მინიციპალური საზოგადოებრივი ჯანდაცვის სამსახურები, ხოლო მათ მეთოდოლოგიურ მხარდაჭერას </w:t>
      </w:r>
      <w:r w:rsidR="00031433">
        <w:rPr>
          <w:rFonts w:ascii="Sylfaen" w:hAnsi="Sylfaen"/>
          <w:lang w:val="ka-GE"/>
        </w:rPr>
        <w:t>უზრუნველყოფს</w:t>
      </w:r>
      <w:r w:rsidR="0022452C">
        <w:rPr>
          <w:rFonts w:ascii="Sylfaen" w:hAnsi="Sylfaen"/>
          <w:lang w:val="ka-GE"/>
        </w:rPr>
        <w:t xml:space="preserve"> დაავადებათა კონტროლის ეროვნული ცენტრი.</w:t>
      </w:r>
    </w:p>
    <w:p w:rsidR="0022452C" w:rsidRPr="00FE10AE" w:rsidRDefault="0022452C" w:rsidP="00D53EA4">
      <w:pPr>
        <w:jc w:val="both"/>
        <w:rPr>
          <w:rFonts w:ascii="Sylfaen" w:hAnsi="Sylfaen"/>
          <w:b/>
          <w:u w:val="single"/>
          <w:lang w:val="ka-GE"/>
        </w:rPr>
      </w:pPr>
      <w:r w:rsidRPr="00FE10AE">
        <w:rPr>
          <w:rFonts w:ascii="Sylfaen" w:hAnsi="Sylfaen"/>
          <w:b/>
          <w:u w:val="single"/>
          <w:lang w:val="ka-GE"/>
        </w:rPr>
        <w:t>ძირითადი პრობლემები:</w:t>
      </w:r>
    </w:p>
    <w:p w:rsidR="0022452C" w:rsidRDefault="0022452C" w:rsidP="00A6495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მკვეთრი ზღვარის არარსებობა სამედიცინო და </w:t>
      </w:r>
      <w:r w:rsidR="00A6495C" w:rsidRPr="00A6495C">
        <w:rPr>
          <w:rFonts w:ascii="Sylfaen" w:hAnsi="Sylfaen"/>
          <w:lang w:val="ka-GE"/>
        </w:rPr>
        <w:t>კოსმეტოლოგიურ</w:t>
      </w:r>
      <w:r w:rsidR="00A6495C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ე.წ. სალონურ</w:t>
      </w:r>
      <w:r w:rsidR="00A6495C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საქმიანობებს შორის</w:t>
      </w:r>
    </w:p>
    <w:p w:rsidR="0022452C" w:rsidRDefault="0022452C" w:rsidP="00A6495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მთელი რიგი </w:t>
      </w:r>
      <w:r w:rsidR="00A6495C" w:rsidRPr="00A6495C">
        <w:rPr>
          <w:rFonts w:ascii="Sylfaen" w:hAnsi="Sylfaen"/>
          <w:lang w:val="ka-GE"/>
        </w:rPr>
        <w:t>კოსმეტოლოგიურ</w:t>
      </w:r>
      <w:r w:rsidR="00A6495C">
        <w:rPr>
          <w:rFonts w:ascii="Sylfaen" w:hAnsi="Sylfaen"/>
          <w:lang w:val="ka-GE"/>
        </w:rPr>
        <w:t>ი (</w:t>
      </w:r>
      <w:r>
        <w:rPr>
          <w:rFonts w:ascii="Sylfaen" w:hAnsi="Sylfaen"/>
          <w:lang w:val="ka-GE"/>
        </w:rPr>
        <w:t>ე.წ. სალონური</w:t>
      </w:r>
      <w:r w:rsidR="00A6495C">
        <w:rPr>
          <w:rFonts w:ascii="Sylfaen" w:hAnsi="Sylfaen"/>
          <w:lang w:val="ka-GE"/>
        </w:rPr>
        <w:t>)</w:t>
      </w:r>
      <w:r>
        <w:rPr>
          <w:rFonts w:ascii="Sylfaen" w:hAnsi="Sylfaen"/>
          <w:lang w:val="ka-GE"/>
        </w:rPr>
        <w:t xml:space="preserve"> საქმიანობების (მაგალითა</w:t>
      </w:r>
      <w:r w:rsidR="00FE10AE">
        <w:rPr>
          <w:rFonts w:ascii="Sylfaen" w:hAnsi="Sylfaen"/>
          <w:lang w:val="ka-GE"/>
        </w:rPr>
        <w:t>დ</w:t>
      </w:r>
      <w:r>
        <w:rPr>
          <w:rFonts w:ascii="Sylfaen" w:hAnsi="Sylfaen"/>
          <w:lang w:val="ka-GE"/>
        </w:rPr>
        <w:t>, ეპილაცია ლაზერით</w:t>
      </w:r>
      <w:r w:rsidR="00FE10AE">
        <w:rPr>
          <w:rFonts w:ascii="Sylfaen" w:hAnsi="Sylfaen"/>
          <w:lang w:val="ka-GE"/>
        </w:rPr>
        <w:t>, ფოტოეპილაცია</w:t>
      </w:r>
      <w:r>
        <w:rPr>
          <w:rFonts w:ascii="Sylfaen" w:hAnsi="Sylfaen"/>
          <w:lang w:val="ka-GE"/>
        </w:rPr>
        <w:t>) რეგულირების მექანიზმის არარსებობა</w:t>
      </w:r>
      <w:r w:rsidR="00FE10AE">
        <w:rPr>
          <w:rFonts w:ascii="Sylfaen" w:hAnsi="Sylfaen"/>
          <w:lang w:val="ka-GE"/>
        </w:rPr>
        <w:t xml:space="preserve"> (</w:t>
      </w:r>
      <w:r w:rsidR="00FE10AE" w:rsidRPr="00FE10AE">
        <w:rPr>
          <w:rFonts w:ascii="Sylfaen" w:hAnsi="Sylfaen"/>
          <w:lang w:val="ka-GE"/>
        </w:rPr>
        <w:t>№473</w:t>
      </w:r>
      <w:r w:rsidR="00FE10AE">
        <w:rPr>
          <w:rFonts w:ascii="Sylfaen" w:hAnsi="Sylfaen"/>
          <w:lang w:val="ka-GE"/>
        </w:rPr>
        <w:t xml:space="preserve"> დადგენილება არ ადგენს მათ მიმართ განსაზღვრულ პირობებს)</w:t>
      </w:r>
    </w:p>
    <w:p w:rsidR="0022452C" w:rsidRDefault="00FE10AE" w:rsidP="0022452C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დერმატოკოსმეტოლოგიური პროცედურების წარმოება არალეგალურ გარემოში (ანუ შეტყობინების გარეშე)</w:t>
      </w:r>
    </w:p>
    <w:p w:rsidR="005E37BD" w:rsidRDefault="00FE10AE" w:rsidP="005E37BD">
      <w:pPr>
        <w:pStyle w:val="ListParagraph"/>
        <w:numPr>
          <w:ilvl w:val="0"/>
          <w:numId w:val="2"/>
        </w:num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დერმატოკოსმეტოლოგიური </w:t>
      </w:r>
      <w:r w:rsidR="005E37BD">
        <w:rPr>
          <w:rFonts w:ascii="Sylfaen" w:hAnsi="Sylfaen"/>
          <w:lang w:val="ka-GE"/>
        </w:rPr>
        <w:t>პროცედურების ჩატარება სხვა სპეციალობის მქონე ექიმების მიერ (მაგალითად, სტომატოლოგები, ფიზიოთერაპევტები - დერმატო-ვენეროლოგების ზედამხედველობის გარეშე)</w:t>
      </w:r>
    </w:p>
    <w:p w:rsidR="005E37BD" w:rsidRPr="005E37BD" w:rsidRDefault="005E37BD" w:rsidP="005E37B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ალბათ, </w:t>
      </w:r>
      <w:r w:rsidR="00031433">
        <w:rPr>
          <w:rFonts w:ascii="Sylfaen" w:hAnsi="Sylfaen"/>
          <w:lang w:val="ka-GE"/>
        </w:rPr>
        <w:t xml:space="preserve">აქვე </w:t>
      </w:r>
      <w:r>
        <w:rPr>
          <w:rFonts w:ascii="Sylfaen" w:hAnsi="Sylfaen"/>
          <w:lang w:val="ka-GE"/>
        </w:rPr>
        <w:t xml:space="preserve">უნდა </w:t>
      </w:r>
      <w:r w:rsidR="00031433">
        <w:rPr>
          <w:rFonts w:ascii="Sylfaen" w:hAnsi="Sylfaen"/>
          <w:lang w:val="ka-GE"/>
        </w:rPr>
        <w:t>აღნიშნოს</w:t>
      </w:r>
      <w:r>
        <w:rPr>
          <w:rFonts w:ascii="Sylfaen" w:hAnsi="Sylfaen"/>
          <w:lang w:val="ka-GE"/>
        </w:rPr>
        <w:t xml:space="preserve"> მოსახლეობისა და სერვისის მიმწოდებელთა არასათანადო ინფორმირებულობა როგორც დერმატო-კოსმეტოლოგიური, ასევე, კოსმეტოლოგიური პროცედურების ჩატარების მიმართ</w:t>
      </w:r>
      <w:r w:rsidR="00031433">
        <w:rPr>
          <w:rFonts w:ascii="Sylfaen" w:hAnsi="Sylfaen"/>
          <w:lang w:val="ka-GE"/>
        </w:rPr>
        <w:t>ულებით</w:t>
      </w:r>
      <w:r w:rsidR="00A6495C">
        <w:rPr>
          <w:rFonts w:ascii="Sylfaen" w:hAnsi="Sylfaen"/>
          <w:lang w:val="ka-GE"/>
        </w:rPr>
        <w:t xml:space="preserve"> (ნაკლებად იცნობენ მარეგულირებელ ნორმებს)</w:t>
      </w:r>
      <w:bookmarkStart w:id="0" w:name="_GoBack"/>
      <w:bookmarkEnd w:id="0"/>
      <w:r w:rsidR="00031433">
        <w:rPr>
          <w:rFonts w:ascii="Sylfaen" w:hAnsi="Sylfaen"/>
          <w:lang w:val="ka-GE"/>
        </w:rPr>
        <w:t>.</w:t>
      </w:r>
    </w:p>
    <w:p w:rsidR="0022452C" w:rsidRPr="00D53EA4" w:rsidRDefault="0022452C" w:rsidP="00D53EA4">
      <w:pPr>
        <w:jc w:val="both"/>
        <w:rPr>
          <w:rFonts w:ascii="Sylfaen" w:hAnsi="Sylfaen"/>
          <w:lang w:val="ka-GE"/>
        </w:rPr>
      </w:pPr>
    </w:p>
    <w:p w:rsidR="007D28DE" w:rsidRPr="007D28DE" w:rsidRDefault="007D28DE" w:rsidP="007D28DE">
      <w:pPr>
        <w:jc w:val="both"/>
        <w:rPr>
          <w:rFonts w:ascii="Sylfaen" w:hAnsi="Sylfaen"/>
          <w:lang w:val="ka-GE"/>
        </w:rPr>
      </w:pPr>
    </w:p>
    <w:sectPr w:rsidR="007D28DE" w:rsidRPr="007D28DE" w:rsidSect="007D28DE">
      <w:pgSz w:w="11907" w:h="16840" w:code="9"/>
      <w:pgMar w:top="1134" w:right="851" w:bottom="1134" w:left="1134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735CE6"/>
    <w:multiLevelType w:val="hybridMultilevel"/>
    <w:tmpl w:val="3A3EE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5F6FA5"/>
    <w:multiLevelType w:val="hybridMultilevel"/>
    <w:tmpl w:val="943A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5D2"/>
    <w:rsid w:val="00031433"/>
    <w:rsid w:val="0022452C"/>
    <w:rsid w:val="00526675"/>
    <w:rsid w:val="005E37BD"/>
    <w:rsid w:val="00623270"/>
    <w:rsid w:val="006E3D41"/>
    <w:rsid w:val="0078328D"/>
    <w:rsid w:val="007D28DE"/>
    <w:rsid w:val="00A6495C"/>
    <w:rsid w:val="00B36DB6"/>
    <w:rsid w:val="00B555D2"/>
    <w:rsid w:val="00BC1BB8"/>
    <w:rsid w:val="00C92C6F"/>
    <w:rsid w:val="00D53EA4"/>
    <w:rsid w:val="00FE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8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2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Nogaideli</dc:creator>
  <cp:keywords/>
  <dc:description/>
  <cp:lastModifiedBy>Natia Nogaideli</cp:lastModifiedBy>
  <cp:revision>5</cp:revision>
  <dcterms:created xsi:type="dcterms:W3CDTF">2018-03-23T14:22:00Z</dcterms:created>
  <dcterms:modified xsi:type="dcterms:W3CDTF">2018-03-23T16:04:00Z</dcterms:modified>
</cp:coreProperties>
</file>