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4DA" w:rsidRDefault="005455FF">
      <w:pPr>
        <w:rPr>
          <w:rFonts w:ascii="Sylfaen" w:hAnsi="Sylfaen"/>
          <w:b/>
          <w:sz w:val="24"/>
          <w:lang w:val="ka-GE"/>
        </w:rPr>
      </w:pPr>
      <w:r w:rsidRPr="005455FF">
        <w:rPr>
          <w:rFonts w:ascii="Sylfaen" w:hAnsi="Sylfaen"/>
          <w:b/>
          <w:sz w:val="24"/>
          <w:lang w:val="ka-GE"/>
        </w:rPr>
        <w:t>ჰიპერტენზიის მართვა შენს ხელშია</w:t>
      </w:r>
    </w:p>
    <w:p w:rsidR="005455FF" w:rsidRPr="006A76A9" w:rsidRDefault="005455FF" w:rsidP="005455FF">
      <w:pPr>
        <w:pStyle w:val="NoSpacing"/>
        <w:spacing w:line="276" w:lineRule="auto"/>
        <w:jc w:val="both"/>
        <w:rPr>
          <w:rFonts w:ascii="Sylfaen" w:hAnsi="Sylfaen" w:cs="Sylfaen"/>
          <w:color w:val="0F243E"/>
          <w:sz w:val="22"/>
          <w:szCs w:val="22"/>
          <w:lang w:val="ka-GE"/>
        </w:rPr>
      </w:pPr>
      <w:r w:rsidRPr="00746794">
        <w:rPr>
          <w:rFonts w:ascii="Sylfaen" w:hAnsi="Sylfaen"/>
          <w:sz w:val="22"/>
          <w:szCs w:val="22"/>
          <w:lang w:val="ka-GE"/>
        </w:rPr>
        <w:t xml:space="preserve">ჰიპერტენზიას ,,ჩუმ მკვლელს’’ უწოდებენ, რადგან ხშირ შემთხვევაში იგი უსიმპტომოდ მიმდინარეობს. </w:t>
      </w:r>
      <w:r>
        <w:rPr>
          <w:rFonts w:ascii="Sylfaen" w:hAnsi="Sylfaen" w:cs="Sylfaen"/>
          <w:color w:val="0F243E"/>
          <w:sz w:val="22"/>
          <w:szCs w:val="22"/>
          <w:lang w:val="ka-GE"/>
        </w:rPr>
        <w:t>არტერიული</w:t>
      </w:r>
      <w:r w:rsidRPr="006A76A9">
        <w:rPr>
          <w:rFonts w:ascii="Sylfaen" w:hAnsi="Sylfaen" w:cs="Sylfaen"/>
          <w:color w:val="0F243E"/>
          <w:sz w:val="22"/>
          <w:szCs w:val="22"/>
          <w:lang w:val="ka-GE"/>
        </w:rPr>
        <w:t xml:space="preserve"> ჰიპერტენზია</w:t>
      </w:r>
      <w:r>
        <w:rPr>
          <w:rFonts w:ascii="Sylfaen" w:hAnsi="Sylfaen" w:cs="Sylfaen"/>
          <w:color w:val="0F243E"/>
          <w:sz w:val="22"/>
          <w:szCs w:val="22"/>
          <w:lang w:val="ka-GE"/>
        </w:rPr>
        <w:t xml:space="preserve"> ადვილად პრევენტირებადი და მართვადი დაავადებაა, მაგრამ არასწორი მკურნალობის პირობებში მან</w:t>
      </w:r>
      <w:r w:rsidRPr="006A76A9">
        <w:rPr>
          <w:rFonts w:ascii="Sylfaen" w:hAnsi="Sylfaen"/>
          <w:color w:val="0F243E"/>
          <w:sz w:val="22"/>
          <w:szCs w:val="22"/>
          <w:lang w:val="ka-GE"/>
        </w:rPr>
        <w:t xml:space="preserve"> </w:t>
      </w:r>
      <w:r w:rsidRPr="006A76A9">
        <w:rPr>
          <w:rFonts w:ascii="Sylfaen" w:hAnsi="Sylfaen" w:cs="Sylfaen"/>
          <w:color w:val="0F243E"/>
          <w:sz w:val="22"/>
          <w:szCs w:val="22"/>
          <w:lang w:val="ka-GE"/>
        </w:rPr>
        <w:t>შეიძლება</w:t>
      </w:r>
      <w:r w:rsidRPr="006A76A9">
        <w:rPr>
          <w:rFonts w:ascii="Sylfaen" w:hAnsi="Sylfaen"/>
          <w:color w:val="0F243E"/>
          <w:sz w:val="22"/>
          <w:szCs w:val="22"/>
          <w:lang w:val="ka-GE"/>
        </w:rPr>
        <w:t xml:space="preserve"> </w:t>
      </w:r>
      <w:r w:rsidRPr="006A76A9">
        <w:rPr>
          <w:rFonts w:ascii="Sylfaen" w:hAnsi="Sylfaen" w:cs="Sylfaen"/>
          <w:color w:val="0F243E"/>
          <w:sz w:val="22"/>
          <w:szCs w:val="22"/>
          <w:lang w:val="ka-GE"/>
        </w:rPr>
        <w:t>გამოიწვიოს</w:t>
      </w:r>
      <w:r w:rsidRPr="006A76A9">
        <w:rPr>
          <w:rFonts w:ascii="Sylfaen" w:hAnsi="Sylfaen"/>
          <w:color w:val="0F243E"/>
          <w:sz w:val="22"/>
          <w:szCs w:val="22"/>
          <w:lang w:val="ka-GE"/>
        </w:rPr>
        <w:t xml:space="preserve"> </w:t>
      </w:r>
      <w:r w:rsidRPr="006A76A9">
        <w:rPr>
          <w:rFonts w:ascii="Sylfaen" w:hAnsi="Sylfaen" w:cs="Sylfaen"/>
          <w:color w:val="0F243E"/>
          <w:sz w:val="22"/>
          <w:szCs w:val="22"/>
          <w:lang w:val="ka-GE"/>
        </w:rPr>
        <w:t>ინფარქტი</w:t>
      </w:r>
      <w:r w:rsidRPr="006A76A9">
        <w:rPr>
          <w:rFonts w:ascii="Sylfaen" w:hAnsi="Sylfaen"/>
          <w:color w:val="0F243E"/>
          <w:sz w:val="22"/>
          <w:szCs w:val="22"/>
          <w:lang w:val="ka-GE"/>
        </w:rPr>
        <w:t xml:space="preserve">, </w:t>
      </w:r>
      <w:r w:rsidRPr="006A76A9">
        <w:rPr>
          <w:rFonts w:ascii="Sylfaen" w:hAnsi="Sylfaen" w:cs="Sylfaen"/>
          <w:color w:val="0F243E"/>
          <w:sz w:val="22"/>
          <w:szCs w:val="22"/>
          <w:lang w:val="ka-GE"/>
        </w:rPr>
        <w:t>ინსულტი</w:t>
      </w:r>
      <w:r w:rsidRPr="006A76A9">
        <w:rPr>
          <w:rFonts w:ascii="Sylfaen" w:hAnsi="Sylfaen"/>
          <w:color w:val="0F243E"/>
          <w:sz w:val="22"/>
          <w:szCs w:val="22"/>
          <w:lang w:val="ka-GE"/>
        </w:rPr>
        <w:t xml:space="preserve">, გულის უკმარისობა, </w:t>
      </w:r>
      <w:r w:rsidRPr="006A76A9">
        <w:rPr>
          <w:rFonts w:ascii="Sylfaen" w:hAnsi="Sylfaen" w:cs="Sylfaen"/>
          <w:color w:val="0F243E"/>
          <w:sz w:val="22"/>
          <w:szCs w:val="22"/>
          <w:lang w:val="ka-GE"/>
        </w:rPr>
        <w:t>თირკმლის</w:t>
      </w:r>
      <w:r w:rsidRPr="006A76A9">
        <w:rPr>
          <w:rFonts w:ascii="Sylfaen" w:hAnsi="Sylfaen"/>
          <w:color w:val="0F243E"/>
          <w:sz w:val="22"/>
          <w:szCs w:val="22"/>
          <w:lang w:val="ka-GE"/>
        </w:rPr>
        <w:t xml:space="preserve"> </w:t>
      </w:r>
      <w:r w:rsidRPr="006A76A9">
        <w:rPr>
          <w:rFonts w:ascii="Sylfaen" w:hAnsi="Sylfaen" w:cs="Sylfaen"/>
          <w:color w:val="0F243E"/>
          <w:sz w:val="22"/>
          <w:szCs w:val="22"/>
          <w:lang w:val="ka-GE"/>
        </w:rPr>
        <w:t>დაავადებები, სიბრმავე</w:t>
      </w:r>
      <w:r w:rsidRPr="006A76A9">
        <w:rPr>
          <w:rFonts w:ascii="Sylfaen" w:hAnsi="Sylfaen"/>
          <w:color w:val="0F243E"/>
          <w:sz w:val="22"/>
          <w:szCs w:val="22"/>
          <w:lang w:val="ka-GE"/>
        </w:rPr>
        <w:t xml:space="preserve"> </w:t>
      </w:r>
      <w:r w:rsidRPr="006A76A9">
        <w:rPr>
          <w:rFonts w:ascii="Sylfaen" w:hAnsi="Sylfaen" w:cs="Sylfaen"/>
          <w:color w:val="0F243E"/>
          <w:sz w:val="22"/>
          <w:szCs w:val="22"/>
          <w:lang w:val="ka-GE"/>
        </w:rPr>
        <w:t>და</w:t>
      </w:r>
      <w:r w:rsidRPr="006A76A9">
        <w:rPr>
          <w:rFonts w:ascii="Sylfaen" w:hAnsi="Sylfaen"/>
          <w:color w:val="0F243E"/>
          <w:sz w:val="22"/>
          <w:szCs w:val="22"/>
          <w:lang w:val="ka-GE"/>
        </w:rPr>
        <w:t xml:space="preserve"> </w:t>
      </w:r>
      <w:r w:rsidRPr="006A76A9">
        <w:rPr>
          <w:rFonts w:ascii="Sylfaen" w:hAnsi="Sylfaen" w:cs="Sylfaen"/>
          <w:color w:val="0F243E"/>
          <w:sz w:val="22"/>
          <w:szCs w:val="22"/>
          <w:lang w:val="ka-GE"/>
        </w:rPr>
        <w:t>სხვა გართულებები.</w:t>
      </w:r>
    </w:p>
    <w:p w:rsidR="005455FF" w:rsidRDefault="005455FF" w:rsidP="005455FF">
      <w:pPr>
        <w:spacing w:after="120"/>
        <w:jc w:val="both"/>
        <w:rPr>
          <w:rFonts w:ascii="Sylfaen" w:hAnsi="Sylfaen"/>
        </w:rPr>
      </w:pPr>
    </w:p>
    <w:p w:rsidR="005455FF" w:rsidRDefault="005455FF" w:rsidP="005455FF">
      <w:pPr>
        <w:spacing w:after="120"/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7C30B4">
        <w:rPr>
          <w:rFonts w:ascii="Sylfaen" w:hAnsi="Sylfaen"/>
        </w:rPr>
        <w:t>არტერიულ</w:t>
      </w:r>
      <w:proofErr w:type="spellEnd"/>
      <w:proofErr w:type="gramEnd"/>
      <w:r w:rsidRPr="007C30B4">
        <w:rPr>
          <w:rFonts w:ascii="Sylfaen" w:hAnsi="Sylfaen"/>
        </w:rPr>
        <w:t xml:space="preserve"> </w:t>
      </w:r>
      <w:proofErr w:type="spellStart"/>
      <w:r w:rsidRPr="007C30B4">
        <w:rPr>
          <w:rFonts w:ascii="Sylfaen" w:hAnsi="Sylfaen"/>
        </w:rPr>
        <w:t>ჰიპერტენზიად</w:t>
      </w:r>
      <w:proofErr w:type="spellEnd"/>
      <w:r w:rsidRPr="007C30B4">
        <w:rPr>
          <w:rFonts w:ascii="Sylfaen" w:hAnsi="Sylfaen"/>
        </w:rPr>
        <w:t xml:space="preserve"> </w:t>
      </w:r>
      <w:proofErr w:type="spellStart"/>
      <w:r w:rsidRPr="00746794">
        <w:rPr>
          <w:rFonts w:ascii="Sylfaen" w:hAnsi="Sylfaen"/>
        </w:rPr>
        <w:t>ითვლება</w:t>
      </w:r>
      <w:proofErr w:type="spellEnd"/>
      <w:r w:rsidRPr="00746794">
        <w:rPr>
          <w:rFonts w:ascii="Sylfaen" w:hAnsi="Sylfaen"/>
        </w:rPr>
        <w:t xml:space="preserve"> </w:t>
      </w:r>
      <w:proofErr w:type="spellStart"/>
      <w:r w:rsidRPr="00746794">
        <w:rPr>
          <w:rFonts w:ascii="Sylfaen" w:hAnsi="Sylfaen"/>
        </w:rPr>
        <w:t>სისტოლური</w:t>
      </w:r>
      <w:proofErr w:type="spellEnd"/>
      <w:r w:rsidRPr="00746794">
        <w:rPr>
          <w:rFonts w:ascii="Sylfaen" w:hAnsi="Sylfaen"/>
        </w:rPr>
        <w:t xml:space="preserve"> </w:t>
      </w:r>
      <w:proofErr w:type="spellStart"/>
      <w:r w:rsidRPr="00746794">
        <w:rPr>
          <w:rFonts w:ascii="Sylfaen" w:hAnsi="Sylfaen"/>
        </w:rPr>
        <w:t>არტერიული</w:t>
      </w:r>
      <w:proofErr w:type="spellEnd"/>
      <w:r w:rsidRPr="00746794">
        <w:rPr>
          <w:rFonts w:ascii="Sylfaen" w:hAnsi="Sylfaen"/>
        </w:rPr>
        <w:t xml:space="preserve"> </w:t>
      </w:r>
      <w:proofErr w:type="spellStart"/>
      <w:r w:rsidRPr="00746794">
        <w:rPr>
          <w:rFonts w:ascii="Sylfaen" w:hAnsi="Sylfaen"/>
        </w:rPr>
        <w:t>წნევა</w:t>
      </w:r>
      <w:proofErr w:type="spellEnd"/>
      <w:r w:rsidRPr="00746794">
        <w:rPr>
          <w:rFonts w:ascii="Sylfaen" w:hAnsi="Sylfaen"/>
        </w:rPr>
        <w:t xml:space="preserve"> ≥140 </w:t>
      </w:r>
      <w:proofErr w:type="spellStart"/>
      <w:r w:rsidRPr="00746794">
        <w:rPr>
          <w:rFonts w:ascii="Sylfaen" w:hAnsi="Sylfaen"/>
        </w:rPr>
        <w:t>მმ</w:t>
      </w:r>
      <w:proofErr w:type="spellEnd"/>
      <w:r>
        <w:rPr>
          <w:rFonts w:ascii="Sylfaen" w:hAnsi="Sylfaen"/>
          <w:lang w:val="ka-GE"/>
        </w:rPr>
        <w:t>.</w:t>
      </w:r>
      <w:r w:rsidRPr="007C30B4">
        <w:rPr>
          <w:rFonts w:ascii="Sylfaen" w:hAnsi="Sylfaen"/>
        </w:rPr>
        <w:t xml:space="preserve"> </w:t>
      </w:r>
      <w:proofErr w:type="spellStart"/>
      <w:proofErr w:type="gramStart"/>
      <w:r w:rsidRPr="007C30B4">
        <w:rPr>
          <w:rFonts w:ascii="Sylfaen" w:hAnsi="Sylfaen"/>
        </w:rPr>
        <w:t>ვრცხლ</w:t>
      </w:r>
      <w:proofErr w:type="spellEnd"/>
      <w:proofErr w:type="gramEnd"/>
      <w:r w:rsidRPr="007C30B4"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7C30B4">
        <w:rPr>
          <w:rFonts w:ascii="Sylfaen" w:hAnsi="Sylfaen"/>
        </w:rPr>
        <w:t>სვ</w:t>
      </w:r>
      <w:proofErr w:type="spellEnd"/>
      <w:proofErr w:type="gramEnd"/>
      <w:r>
        <w:rPr>
          <w:rFonts w:ascii="Sylfaen" w:hAnsi="Sylfaen"/>
          <w:lang w:val="ka-GE"/>
        </w:rPr>
        <w:t>.</w:t>
      </w:r>
      <w:r w:rsidRPr="007C30B4">
        <w:rPr>
          <w:rFonts w:ascii="Sylfaen" w:hAnsi="Sylfaen"/>
        </w:rPr>
        <w:t xml:space="preserve"> </w:t>
      </w:r>
      <w:proofErr w:type="spellStart"/>
      <w:proofErr w:type="gramStart"/>
      <w:r w:rsidRPr="007C30B4">
        <w:rPr>
          <w:rFonts w:ascii="Sylfaen" w:hAnsi="Sylfaen"/>
        </w:rPr>
        <w:t>და</w:t>
      </w:r>
      <w:proofErr w:type="spellEnd"/>
      <w:r w:rsidRPr="007C30B4">
        <w:rPr>
          <w:rFonts w:ascii="Sylfaen" w:hAnsi="Sylfaen"/>
        </w:rPr>
        <w:t>/</w:t>
      </w:r>
      <w:proofErr w:type="spellStart"/>
      <w:r w:rsidRPr="007C30B4">
        <w:rPr>
          <w:rFonts w:ascii="Sylfaen" w:hAnsi="Sylfaen"/>
        </w:rPr>
        <w:t>ან</w:t>
      </w:r>
      <w:proofErr w:type="spellEnd"/>
      <w:proofErr w:type="gramEnd"/>
      <w:r w:rsidRPr="00746794">
        <w:rPr>
          <w:rFonts w:ascii="Sylfaen" w:hAnsi="Sylfaen"/>
        </w:rPr>
        <w:t xml:space="preserve"> </w:t>
      </w:r>
      <w:proofErr w:type="spellStart"/>
      <w:r w:rsidRPr="00746794">
        <w:rPr>
          <w:rFonts w:ascii="Sylfaen" w:hAnsi="Sylfaen"/>
        </w:rPr>
        <w:t>დიასტოლური</w:t>
      </w:r>
      <w:proofErr w:type="spellEnd"/>
      <w:r w:rsidRPr="00746794">
        <w:rPr>
          <w:rFonts w:ascii="Sylfaen" w:hAnsi="Sylfaen"/>
        </w:rPr>
        <w:t xml:space="preserve"> </w:t>
      </w:r>
      <w:proofErr w:type="spellStart"/>
      <w:r w:rsidRPr="00746794">
        <w:rPr>
          <w:rFonts w:ascii="Sylfaen" w:hAnsi="Sylfaen"/>
        </w:rPr>
        <w:t>არტერიული</w:t>
      </w:r>
      <w:proofErr w:type="spellEnd"/>
      <w:r w:rsidRPr="00746794">
        <w:rPr>
          <w:rFonts w:ascii="Sylfaen" w:hAnsi="Sylfaen"/>
        </w:rPr>
        <w:t xml:space="preserve"> </w:t>
      </w:r>
      <w:proofErr w:type="spellStart"/>
      <w:r w:rsidRPr="00746794">
        <w:rPr>
          <w:rFonts w:ascii="Sylfaen" w:hAnsi="Sylfaen"/>
        </w:rPr>
        <w:t>წნევა</w:t>
      </w:r>
      <w:proofErr w:type="spellEnd"/>
      <w:r w:rsidRPr="00746794">
        <w:rPr>
          <w:rFonts w:ascii="Sylfaen" w:hAnsi="Sylfaen"/>
        </w:rPr>
        <w:t xml:space="preserve"> ≥90 </w:t>
      </w:r>
      <w:proofErr w:type="spellStart"/>
      <w:r w:rsidRPr="00746794">
        <w:rPr>
          <w:rFonts w:ascii="Sylfaen" w:hAnsi="Sylfaen"/>
        </w:rPr>
        <w:t>მმ</w:t>
      </w:r>
      <w:proofErr w:type="spellEnd"/>
      <w:r w:rsidRPr="00746794">
        <w:rPr>
          <w:rFonts w:ascii="Sylfaen" w:hAnsi="Sylfaen"/>
        </w:rPr>
        <w:t xml:space="preserve">. </w:t>
      </w:r>
      <w:proofErr w:type="spellStart"/>
      <w:proofErr w:type="gramStart"/>
      <w:r w:rsidRPr="00746794">
        <w:rPr>
          <w:rFonts w:ascii="Sylfaen" w:hAnsi="Sylfaen"/>
        </w:rPr>
        <w:t>ვრცხლ</w:t>
      </w:r>
      <w:proofErr w:type="spellEnd"/>
      <w:proofErr w:type="gramEnd"/>
      <w:r w:rsidRPr="00746794">
        <w:rPr>
          <w:rFonts w:ascii="Sylfaen" w:hAnsi="Sylfaen"/>
        </w:rPr>
        <w:t xml:space="preserve">. </w:t>
      </w:r>
      <w:proofErr w:type="spellStart"/>
      <w:proofErr w:type="gramStart"/>
      <w:r w:rsidRPr="00746794">
        <w:rPr>
          <w:rFonts w:ascii="Sylfaen" w:hAnsi="Sylfaen"/>
        </w:rPr>
        <w:t>სვ</w:t>
      </w:r>
      <w:proofErr w:type="spellEnd"/>
      <w:proofErr w:type="gramEnd"/>
      <w:r w:rsidRPr="00746794">
        <w:rPr>
          <w:rFonts w:ascii="Sylfaen" w:hAnsi="Sylfaen"/>
        </w:rPr>
        <w:t>.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:rsidR="005455FF" w:rsidRDefault="005455FF" w:rsidP="005455FF">
      <w:pPr>
        <w:jc w:val="both"/>
        <w:rPr>
          <w:rFonts w:ascii="Sylfaen" w:hAnsi="Sylfaen"/>
          <w:lang w:val="ka-GE"/>
        </w:rPr>
      </w:pPr>
      <w:r w:rsidRPr="00DC351E">
        <w:rPr>
          <w:rFonts w:ascii="Sylfaen" w:hAnsi="Sylfaen"/>
          <w:lang w:val="ka-GE"/>
        </w:rPr>
        <w:t xml:space="preserve">ჰიპერტენზია მარტივი სადიაგნოსტიკო კლინიკური მდგომარეობაა, მისი შეფასება, დიაგნოზის დასმა, სასტარტო მკურნალობის შერჩევა, მედიკამენტის დოზის </w:t>
      </w:r>
      <w:r>
        <w:rPr>
          <w:rFonts w:ascii="Sylfaen" w:hAnsi="Sylfaen"/>
          <w:lang w:val="ka-GE"/>
        </w:rPr>
        <w:t>შერჩევა</w:t>
      </w:r>
      <w:r w:rsidRPr="00DC351E">
        <w:rPr>
          <w:rFonts w:ascii="Sylfaen" w:hAnsi="Sylfaen"/>
          <w:lang w:val="ka-GE"/>
        </w:rPr>
        <w:t xml:space="preserve"> და კომბინირებული სქემების შემუშავება - ექიმის პრეროგატივაა.</w:t>
      </w:r>
      <w:r>
        <w:rPr>
          <w:rFonts w:ascii="Sylfaen" w:hAnsi="Sylfaen"/>
          <w:lang w:val="ka-GE"/>
        </w:rPr>
        <w:t xml:space="preserve"> </w:t>
      </w:r>
    </w:p>
    <w:p w:rsidR="00B87B93" w:rsidRPr="005455FF" w:rsidRDefault="00B87B93" w:rsidP="00B87B93">
      <w:pPr>
        <w:rPr>
          <w:rFonts w:ascii="Sylfaen" w:hAnsi="Sylfaen"/>
          <w:b/>
          <w:bCs/>
          <w:color w:val="000000"/>
          <w:sz w:val="24"/>
          <w:lang w:val="ka-GE"/>
        </w:rPr>
      </w:pPr>
      <w:r w:rsidRPr="005455FF">
        <w:rPr>
          <w:rFonts w:ascii="Sylfaen" w:hAnsi="Sylfaen"/>
          <w:b/>
          <w:bCs/>
          <w:color w:val="000000"/>
          <w:sz w:val="24"/>
          <w:lang w:val="ka-GE"/>
        </w:rPr>
        <w:t>გაიზომე წნევა - იცოდე წნევის ციფრები!</w:t>
      </w:r>
    </w:p>
    <w:p w:rsidR="00B87B93" w:rsidRDefault="00B87B93" w:rsidP="00B87B93">
      <w:pPr>
        <w:rPr>
          <w:rFonts w:ascii="Sylfaen" w:hAnsi="Sylfaen"/>
          <w:b/>
          <w:sz w:val="24"/>
          <w:lang w:val="ka-GE"/>
        </w:rPr>
      </w:pPr>
    </w:p>
    <w:p w:rsidR="005455FF" w:rsidRPr="003F48EA" w:rsidRDefault="005455FF" w:rsidP="005455FF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3F48EA">
        <w:rPr>
          <w:rFonts w:ascii="Sylfaen" w:hAnsi="Sylfaen"/>
          <w:b/>
          <w:sz w:val="24"/>
          <w:szCs w:val="24"/>
          <w:lang w:val="ka-GE"/>
        </w:rPr>
        <w:t xml:space="preserve">ჰიპერტენზიის მკურნალობის წარმატებას </w:t>
      </w:r>
      <w:r w:rsidR="003F48EA" w:rsidRPr="003F48EA">
        <w:rPr>
          <w:rFonts w:ascii="Sylfaen" w:hAnsi="Sylfaen"/>
          <w:b/>
          <w:bCs/>
          <w:color w:val="000000"/>
          <w:sz w:val="24"/>
          <w:szCs w:val="24"/>
          <w:lang w:val="ka-GE"/>
        </w:rPr>
        <w:t>ცხოვრების ჯანსაღი წესი</w:t>
      </w:r>
      <w:r w:rsidR="003F48EA" w:rsidRPr="003F48EA">
        <w:rPr>
          <w:rFonts w:ascii="Sylfaen" w:hAnsi="Sylfaen"/>
          <w:b/>
          <w:bCs/>
          <w:color w:val="000000"/>
          <w:sz w:val="24"/>
          <w:szCs w:val="24"/>
          <w:lang w:val="ka-GE"/>
        </w:rPr>
        <w:t xml:space="preserve"> და</w:t>
      </w:r>
      <w:r w:rsidR="003F48EA" w:rsidRPr="003F48EA">
        <w:rPr>
          <w:rFonts w:ascii="Sylfae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3F48EA">
        <w:rPr>
          <w:rFonts w:ascii="Sylfaen" w:hAnsi="Sylfaen"/>
          <w:b/>
          <w:sz w:val="24"/>
          <w:szCs w:val="24"/>
          <w:lang w:val="ka-GE"/>
        </w:rPr>
        <w:t>სწორად შერჩეული რეგულარული მკურნალობა განსაზღვრავს</w:t>
      </w:r>
    </w:p>
    <w:p w:rsidR="005455FF" w:rsidRDefault="005455FF" w:rsidP="005455FF">
      <w:pPr>
        <w:rPr>
          <w:rFonts w:ascii="Sylfaen" w:hAnsi="Sylfaen"/>
          <w:b/>
        </w:rPr>
      </w:pPr>
    </w:p>
    <w:p w:rsidR="005455FF" w:rsidRDefault="005455FF" w:rsidP="005455FF">
      <w:pPr>
        <w:jc w:val="both"/>
      </w:pPr>
      <w:proofErr w:type="spellStart"/>
      <w:proofErr w:type="gramStart"/>
      <w:r w:rsidRPr="009D5387">
        <w:rPr>
          <w:rFonts w:ascii="Sylfaen" w:hAnsi="Sylfaen"/>
          <w:b/>
        </w:rPr>
        <w:t>ჰიპერტენზიის</w:t>
      </w:r>
      <w:proofErr w:type="spellEnd"/>
      <w:proofErr w:type="gramEnd"/>
      <w:r w:rsidRPr="009D5387">
        <w:rPr>
          <w:rFonts w:ascii="Sylfaen" w:hAnsi="Sylfaen"/>
          <w:b/>
        </w:rPr>
        <w:t xml:space="preserve"> </w:t>
      </w:r>
      <w:proofErr w:type="spellStart"/>
      <w:r w:rsidRPr="009D5387">
        <w:rPr>
          <w:rFonts w:ascii="Sylfaen" w:hAnsi="Sylfaen"/>
          <w:b/>
        </w:rPr>
        <w:t>ეფექტური</w:t>
      </w:r>
      <w:proofErr w:type="spellEnd"/>
      <w:r w:rsidRPr="009D5387">
        <w:rPr>
          <w:rFonts w:ascii="Sylfaen" w:hAnsi="Sylfaen"/>
          <w:b/>
        </w:rPr>
        <w:t xml:space="preserve"> </w:t>
      </w:r>
      <w:proofErr w:type="spellStart"/>
      <w:r w:rsidRPr="009D5387">
        <w:rPr>
          <w:rFonts w:ascii="Sylfaen" w:hAnsi="Sylfaen"/>
          <w:b/>
        </w:rPr>
        <w:t>მკურნალობის</w:t>
      </w:r>
      <w:proofErr w:type="spellEnd"/>
      <w:r w:rsidRPr="009D5387">
        <w:rPr>
          <w:rFonts w:ascii="Sylfaen" w:hAnsi="Sylfaen"/>
          <w:b/>
        </w:rPr>
        <w:t xml:space="preserve"> </w:t>
      </w:r>
      <w:proofErr w:type="spellStart"/>
      <w:r w:rsidRPr="009D5387">
        <w:rPr>
          <w:rFonts w:ascii="Sylfaen" w:hAnsi="Sylfaen"/>
          <w:b/>
        </w:rPr>
        <w:t>გასაღები</w:t>
      </w:r>
      <w:proofErr w:type="spellEnd"/>
      <w:r w:rsidRPr="009D5387">
        <w:rPr>
          <w:rFonts w:ascii="Sylfaen" w:hAnsi="Sylfaen"/>
          <w:b/>
        </w:rPr>
        <w:t xml:space="preserve"> </w:t>
      </w:r>
      <w:proofErr w:type="spellStart"/>
      <w:r w:rsidRPr="009D5387">
        <w:rPr>
          <w:rFonts w:ascii="Sylfaen" w:hAnsi="Sylfaen"/>
          <w:b/>
        </w:rPr>
        <w:t>ექიმსა</w:t>
      </w:r>
      <w:proofErr w:type="spellEnd"/>
      <w:r w:rsidRPr="009D5387">
        <w:rPr>
          <w:rFonts w:ascii="Sylfaen" w:hAnsi="Sylfaen"/>
          <w:b/>
        </w:rPr>
        <w:t xml:space="preserve"> </w:t>
      </w:r>
      <w:proofErr w:type="spellStart"/>
      <w:r w:rsidRPr="009D5387">
        <w:rPr>
          <w:rFonts w:ascii="Sylfaen" w:hAnsi="Sylfaen"/>
          <w:b/>
        </w:rPr>
        <w:t>და</w:t>
      </w:r>
      <w:proofErr w:type="spellEnd"/>
      <w:r w:rsidRPr="009D5387">
        <w:rPr>
          <w:rFonts w:ascii="Sylfaen" w:hAnsi="Sylfaen"/>
          <w:b/>
        </w:rPr>
        <w:t xml:space="preserve"> </w:t>
      </w:r>
      <w:proofErr w:type="spellStart"/>
      <w:r w:rsidRPr="009D5387">
        <w:rPr>
          <w:rFonts w:ascii="Sylfaen" w:hAnsi="Sylfaen"/>
          <w:b/>
        </w:rPr>
        <w:t>პაციენტს</w:t>
      </w:r>
      <w:proofErr w:type="spellEnd"/>
      <w:r w:rsidRPr="009D5387">
        <w:rPr>
          <w:rFonts w:ascii="Sylfaen" w:hAnsi="Sylfaen"/>
          <w:b/>
        </w:rPr>
        <w:t xml:space="preserve"> </w:t>
      </w:r>
      <w:proofErr w:type="spellStart"/>
      <w:r w:rsidRPr="009D5387">
        <w:rPr>
          <w:rFonts w:ascii="Sylfaen" w:hAnsi="Sylfaen"/>
          <w:b/>
        </w:rPr>
        <w:t>შორის</w:t>
      </w:r>
      <w:proofErr w:type="spellEnd"/>
      <w:r>
        <w:rPr>
          <w:rFonts w:ascii="Sylfaen" w:hAnsi="Sylfaen"/>
          <w:b/>
          <w:lang w:val="ka-GE"/>
        </w:rPr>
        <w:t xml:space="preserve"> </w:t>
      </w:r>
      <w:proofErr w:type="spellStart"/>
      <w:r w:rsidRPr="009D5387">
        <w:rPr>
          <w:rFonts w:ascii="Sylfaen" w:hAnsi="Sylfaen"/>
          <w:b/>
        </w:rPr>
        <w:t>პარტნიორული</w:t>
      </w:r>
      <w:proofErr w:type="spellEnd"/>
      <w:r w:rsidRPr="009D538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ურთიერთობაშია</w:t>
      </w:r>
      <w:proofErr w:type="spellEnd"/>
    </w:p>
    <w:p w:rsidR="005455FF" w:rsidRDefault="005455FF">
      <w:pPr>
        <w:rPr>
          <w:rFonts w:ascii="Sylfaen" w:hAnsi="Sylfaen"/>
          <w:b/>
          <w:sz w:val="24"/>
          <w:lang w:val="ka-GE"/>
        </w:rPr>
      </w:pPr>
    </w:p>
    <w:p w:rsidR="005455FF" w:rsidRPr="005455FF" w:rsidRDefault="005455FF" w:rsidP="005455FF">
      <w:pPr>
        <w:pStyle w:val="NormalWeb"/>
        <w:spacing w:before="0" w:beforeAutospacing="0" w:after="0" w:afterAutospacing="0" w:line="360" w:lineRule="auto"/>
        <w:rPr>
          <w:b/>
          <w:lang w:val="ka-GE"/>
        </w:rPr>
      </w:pPr>
      <w:r w:rsidRPr="005455FF">
        <w:rPr>
          <w:rFonts w:ascii="Sylfaen" w:hAnsi="Sylfaen"/>
          <w:b/>
          <w:bCs/>
          <w:color w:val="000000"/>
          <w:lang w:val="ka-GE"/>
        </w:rPr>
        <w:t>აკონტროლე წნევა - მართე ჰიპერტენზია</w:t>
      </w:r>
    </w:p>
    <w:p w:rsidR="005455FF" w:rsidRPr="005455FF" w:rsidRDefault="005455FF">
      <w:pPr>
        <w:rPr>
          <w:rFonts w:ascii="Sylfaen" w:hAnsi="Sylfaen"/>
          <w:b/>
          <w:sz w:val="24"/>
          <w:lang w:val="ka-GE"/>
        </w:rPr>
      </w:pPr>
    </w:p>
    <w:sectPr w:rsidR="005455FF" w:rsidRPr="0054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FF"/>
    <w:rsid w:val="003F48EA"/>
    <w:rsid w:val="005455FF"/>
    <w:rsid w:val="00B87B93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7FF8F-9F32-4EA7-B4BB-25DAD6ED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55FF"/>
    <w:pPr>
      <w:ind w:left="720"/>
      <w:contextualSpacing/>
    </w:pPr>
    <w:rPr>
      <w:lang w:val="ka-GE"/>
    </w:rPr>
  </w:style>
  <w:style w:type="paragraph" w:styleId="NormalWeb">
    <w:name w:val="Normal (Web)"/>
    <w:basedOn w:val="Normal"/>
    <w:uiPriority w:val="99"/>
    <w:semiHidden/>
    <w:unhideWhenUsed/>
    <w:rsid w:val="005455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3</cp:revision>
  <dcterms:created xsi:type="dcterms:W3CDTF">2018-05-02T15:21:00Z</dcterms:created>
  <dcterms:modified xsi:type="dcterms:W3CDTF">2018-05-02T15:30:00Z</dcterms:modified>
</cp:coreProperties>
</file>