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BD" w:rsidRDefault="005760BD" w:rsidP="00DA50EE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მინისრის </w:t>
      </w:r>
      <w:r w:rsidR="001749F6"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t>მოადგილეს ბატონ ლაშა დარსალია</w:t>
      </w:r>
      <w:r w:rsidR="00B41C1A">
        <w:rPr>
          <w:rFonts w:ascii="Sylfaen" w:hAnsi="Sylfaen"/>
          <w:lang w:val="ka-GE"/>
        </w:rPr>
        <w:t>ს</w:t>
      </w:r>
    </w:p>
    <w:p w:rsidR="005760BD" w:rsidRDefault="005760BD" w:rsidP="00DA50EE">
      <w:pPr>
        <w:spacing w:after="0" w:line="360" w:lineRule="auto"/>
        <w:rPr>
          <w:rFonts w:ascii="Sylfaen" w:hAnsi="Sylfaen"/>
          <w:lang w:val="ka-GE"/>
        </w:rPr>
      </w:pPr>
    </w:p>
    <w:p w:rsidR="00DA50EE" w:rsidRPr="00DA50EE" w:rsidRDefault="00DA50EE" w:rsidP="00DA50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A50EE">
        <w:rPr>
          <w:rFonts w:ascii="Sylfaen" w:eastAsia="Times New Roman" w:hAnsi="Sylfaen" w:cs="Times New Roman"/>
          <w:sz w:val="24"/>
          <w:szCs w:val="24"/>
          <w:lang w:val="ka-GE"/>
        </w:rPr>
        <w:t>ბატონო ლაშა,</w:t>
      </w:r>
    </w:p>
    <w:p w:rsidR="00DA50EE" w:rsidRPr="00DA50EE" w:rsidRDefault="00DA50EE" w:rsidP="00DA50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Sylfaen" w:eastAsia="Times New Roman" w:hAnsi="Sylfaen" w:cs="Times New Roman"/>
          <w:sz w:val="24"/>
          <w:szCs w:val="24"/>
          <w:lang w:val="ka-GE"/>
        </w:rPr>
        <w:t xml:space="preserve">თქვენი მიმდინარე წლის 31 ოქტომბრის </w:t>
      </w:r>
      <w:r w:rsidRPr="00DA50EE">
        <w:rPr>
          <w:rFonts w:ascii="Sylfaen" w:eastAsia="Times New Roman" w:hAnsi="Sylfaen" w:cs="Times New Roman"/>
          <w:color w:val="000000"/>
          <w:sz w:val="24"/>
          <w:szCs w:val="24"/>
        </w:rPr>
        <w:t>№</w:t>
      </w: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01/41513 წერილის პასუხად წარმოგიდგენთ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პრიორიტეტულ მიმართულებებს ევროპის საბჭოსთან თანამშრომლობის მიზნით:</w:t>
      </w:r>
    </w:p>
    <w:p w:rsidR="00DA50EE" w:rsidRPr="00DA50EE" w:rsidRDefault="00DA50EE" w:rsidP="00DA50EE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ბავშვთა კეთილდღეობა და ბავშვთა უფლებები;</w:t>
      </w:r>
    </w:p>
    <w:p w:rsidR="00DA50EE" w:rsidRPr="00DA50EE" w:rsidRDefault="00DA50EE" w:rsidP="00DA50E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ევროპის სოციალური ქარტიის (შრომისა და დასაქმების მიმართულებით) პრაქტიკაში ეფექტურად განხორციელების უზრუნველსაყოფად ექსპერტული დახმარება და გამოცდილების გაზიარება;</w:t>
      </w:r>
    </w:p>
    <w:p w:rsidR="00DA50EE" w:rsidRPr="00DA50EE" w:rsidRDefault="00DA50EE" w:rsidP="00DA50E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Sylfaen" w:eastAsia="Times New Roman" w:hAnsi="Sylfaen" w:cs="Times New Roman"/>
          <w:sz w:val="24"/>
          <w:szCs w:val="24"/>
          <w:lang w:val="ka-GE"/>
        </w:rPr>
        <w:t xml:space="preserve">ევროპის სოციალური ქარტიის </w:t>
      </w: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არარატიფიცირებული მუხლების/პუნქტების რატიფიცირებისთვის მომზადების/მიზანშეწონილობის განსაზღვრა.</w:t>
      </w:r>
    </w:p>
    <w:p w:rsidR="00DA50EE" w:rsidRPr="00DA50EE" w:rsidRDefault="00DA50EE" w:rsidP="00DA50E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ფარმაცევტული სექტორის მარეგ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ულირებელი გარემოს გაუმჯობესება</w:t>
      </w: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 ევროპის სტანდარტებთან შესაბამისობაში მოყვანა;</w:t>
      </w:r>
    </w:p>
    <w:p w:rsidR="00DA50EE" w:rsidRPr="00DA50EE" w:rsidRDefault="00DA50EE" w:rsidP="00DA50E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ჯანდაცვის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ხარისხის სისტემის გაუმჯობესება</w:t>
      </w: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და მარეგულირებლის როლის ჩამოყალიბება;</w:t>
      </w:r>
    </w:p>
    <w:p w:rsidR="00DA50EE" w:rsidRPr="00DA50EE" w:rsidRDefault="00DA50EE" w:rsidP="00DA50E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ადამიანური რესურსების განვითარება - დიპლომისშემგომი და უწყვეტი სამედიცინო გ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ანათლების აღიარების მექანიზმების</w:t>
      </w: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ევროკავშირში მოქმედ მარეგულირებელ გარემოსთან შესაბამისობაში მოყვანა;</w:t>
      </w:r>
    </w:p>
    <w:p w:rsidR="00DA50EE" w:rsidRPr="00DA50EE" w:rsidRDefault="00DA50EE" w:rsidP="00DA50E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</w:t>
      </w: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სუიციდის პრევენციის სისტემის შემუშავება და დანერგვის ხელშეწყობა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.</w:t>
      </w:r>
    </w:p>
    <w:p w:rsidR="00DA50EE" w:rsidRPr="00DA50EE" w:rsidRDefault="00DA50EE" w:rsidP="00DA50E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50EE" w:rsidRPr="00DA50EE" w:rsidRDefault="00DA50EE" w:rsidP="00DA50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0E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პატივისცემით,</w:t>
      </w:r>
    </w:p>
    <w:bookmarkEnd w:id="0"/>
    <w:p w:rsidR="00815AA7" w:rsidRPr="00815AA7" w:rsidRDefault="00815AA7" w:rsidP="00DA50EE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sectPr w:rsidR="00815AA7" w:rsidRPr="00815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104"/>
    <w:multiLevelType w:val="multilevel"/>
    <w:tmpl w:val="A2DC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E65EC4"/>
    <w:multiLevelType w:val="hybridMultilevel"/>
    <w:tmpl w:val="BC14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B9"/>
    <w:rsid w:val="001749F6"/>
    <w:rsid w:val="001A77DA"/>
    <w:rsid w:val="0036068C"/>
    <w:rsid w:val="005760BD"/>
    <w:rsid w:val="005E480A"/>
    <w:rsid w:val="007F2E44"/>
    <w:rsid w:val="00803B3D"/>
    <w:rsid w:val="00815AA7"/>
    <w:rsid w:val="00B24AB9"/>
    <w:rsid w:val="00B41C1A"/>
    <w:rsid w:val="00D8565C"/>
    <w:rsid w:val="00DA50EE"/>
    <w:rsid w:val="00EA5A54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FA3E"/>
  <w15:docId w15:val="{795142A6-F2A8-4112-845E-5C54785C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Maia Nikoleishvili</cp:lastModifiedBy>
  <cp:revision>10</cp:revision>
  <cp:lastPrinted>2019-11-18T06:54:00Z</cp:lastPrinted>
  <dcterms:created xsi:type="dcterms:W3CDTF">2019-11-18T06:17:00Z</dcterms:created>
  <dcterms:modified xsi:type="dcterms:W3CDTF">2019-11-19T11:25:00Z</dcterms:modified>
</cp:coreProperties>
</file>