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7464B6" w:rsidRDefault="00176BAE" w:rsidP="00176BAE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176BAE" w:rsidRPr="007464B6" w:rsidRDefault="00176BAE" w:rsidP="00176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76BAE" w:rsidRPr="00BE7D4B" w:rsidRDefault="00176BAE" w:rsidP="00176BAE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C0505B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C2" w:rsidRPr="007464B6" w:rsidRDefault="00102FC2" w:rsidP="00102FC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176BAE" w:rsidRDefault="00176BAE" w:rsidP="00176BAE">
      <w:pPr>
        <w:ind w:firstLine="360"/>
        <w:rPr>
          <w:b/>
          <w:sz w:val="20"/>
          <w:szCs w:val="20"/>
        </w:rPr>
      </w:pPr>
    </w:p>
    <w:p w:rsidR="00176BAE" w:rsidRPr="00BE7D4B" w:rsidRDefault="00176BAE" w:rsidP="00176BAE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7B120F" w:rsidRPr="00176BAE" w:rsidRDefault="007B120F" w:rsidP="00176BAE">
      <w:pPr>
        <w:rPr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500"/>
        <w:gridCol w:w="2138"/>
        <w:gridCol w:w="3199"/>
        <w:gridCol w:w="1926"/>
        <w:gridCol w:w="986"/>
        <w:gridCol w:w="2065"/>
      </w:tblGrid>
      <w:tr w:rsidR="00176BAE" w:rsidRPr="007464B6" w:rsidTr="00176BAE">
        <w:trPr>
          <w:trHeight w:val="1120"/>
        </w:trPr>
        <w:tc>
          <w:tcPr>
            <w:tcW w:w="353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7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8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06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6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76BAE" w:rsidRPr="007464B6" w:rsidTr="00176BAE">
        <w:trPr>
          <w:trHeight w:val="1520"/>
        </w:trPr>
        <w:tc>
          <w:tcPr>
            <w:tcW w:w="353" w:type="dxa"/>
            <w:hideMark/>
          </w:tcPr>
          <w:p w:rsidR="00176BAE" w:rsidRPr="007464B6" w:rsidRDefault="00176BAE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7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8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176BAE" w:rsidRPr="00BE7D4B" w:rsidRDefault="00176BAE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06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6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 </w:t>
            </w:r>
            <w:r w:rsidR="008076AB">
              <w:rPr>
                <w:bCs/>
                <w:sz w:val="20"/>
                <w:szCs w:val="20"/>
                <w:lang w:val="ka-GE"/>
              </w:rPr>
              <w:t>და</w:t>
            </w:r>
          </w:p>
          <w:p w:rsidR="007B120F" w:rsidRPr="00DA15FE" w:rsidRDefault="00C26EEC" w:rsidP="00D837A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 w:rsidR="00D837AC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r w:rsidR="00D837AC">
              <w:rPr>
                <w:bCs/>
                <w:sz w:val="20"/>
                <w:szCs w:val="20"/>
                <w:lang w:val="ka-GE"/>
              </w:rPr>
              <w:t>ს გზი</w:t>
            </w:r>
            <w:r w:rsidR="000424BD">
              <w:rPr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2029" w:type="dxa"/>
            <w:vMerge w:val="restart"/>
            <w:hideMark/>
          </w:tcPr>
          <w:p w:rsidR="007B120F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დეპარტამენტებიდან მიღებული  ინფორმაციის ადრესატისთვის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წარდგენა </w:t>
            </w:r>
          </w:p>
          <w:p w:rsidR="008076AB" w:rsidRPr="00DA15FE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029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ვადების დაცვით მომზადებულია შინაარსობრივად და სტილისტურად გამართული დოკუმენტი</w:t>
            </w:r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D837AC" w:rsidRPr="00DA15FE" w:rsidRDefault="00C26EEC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A15FE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მომზადებულია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დამოუკიდებლად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სრულყოფილად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r w:rsidR="00DA15FE">
              <w:rPr>
                <w:bCs/>
                <w:sz w:val="20"/>
                <w:szCs w:val="20"/>
                <w:lang w:val="ka-GE"/>
              </w:rPr>
              <w:t xml:space="preserve"> და გაგზავნილია </w:t>
            </w:r>
            <w:r w:rsidR="00DA15FE">
              <w:rPr>
                <w:bCs/>
                <w:sz w:val="20"/>
                <w:szCs w:val="20"/>
                <w:lang w:val="ka-GE"/>
              </w:rPr>
              <w:lastRenderedPageBreak/>
              <w:t xml:space="preserve">ადრესატთან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ვადაზე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გადაგზავნილი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ადრესატთან</w:t>
            </w:r>
            <w:proofErr w:type="spellEnd"/>
          </w:p>
        </w:tc>
        <w:tc>
          <w:tcPr>
            <w:tcW w:w="1606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</w:t>
            </w:r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r w:rsidR="00D837AC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გაგზავნილია ადრესატთან ვადების დაცვით 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r w:rsidR="00D837AC">
              <w:rPr>
                <w:sz w:val="20"/>
                <w:szCs w:val="20"/>
                <w:lang w:val="ka-GE"/>
              </w:rPr>
              <w:t xml:space="preserve">  დოკუმენტი 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</w:tcPr>
          <w:p w:rsidR="007B120F" w:rsidRPr="007464B6" w:rsidRDefault="002C73EB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r w:rsidR="00396AE4" w:rsidRPr="007464B6">
              <w:rPr>
                <w:sz w:val="20"/>
                <w:szCs w:val="20"/>
                <w:lang w:val="ka-GE"/>
              </w:rPr>
              <w:t>-</w:t>
            </w:r>
            <w:r w:rsidR="00396AE4">
              <w:rPr>
                <w:sz w:val="20"/>
                <w:szCs w:val="20"/>
                <w:lang w:val="ka-GE"/>
              </w:rPr>
              <w:t>დოკუმენტი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r w:rsidR="00396AE4">
              <w:rPr>
                <w:sz w:val="20"/>
                <w:szCs w:val="20"/>
                <w:lang w:val="ka-GE"/>
              </w:rPr>
              <w:t xml:space="preserve"> გაუმართავია</w:t>
            </w:r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 w:val="restart"/>
            <w:hideMark/>
          </w:tcPr>
          <w:p w:rsidR="007B120F" w:rsidRPr="007464B6" w:rsidRDefault="008076AB" w:rsidP="00B010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მინისტრის მოადგილის სახელზე შემოსული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="000424BD">
              <w:rPr>
                <w:bCs/>
                <w:iCs/>
                <w:sz w:val="20"/>
                <w:szCs w:val="20"/>
                <w:lang w:val="ka-GE"/>
              </w:rPr>
              <w:t>/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>ად</w:t>
            </w:r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მაღალ დონეზე დაგეგმვის უზრუნველყოფა</w:t>
            </w: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96AE4">
              <w:rPr>
                <w:sz w:val="20"/>
                <w:szCs w:val="20"/>
                <w:lang w:val="ka-GE"/>
              </w:rPr>
              <w:t>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r w:rsidR="00396AE4"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06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3 -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,</w:t>
            </w:r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მხრიდან მითითების ან/და კორექტირების გარეშე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ით,  ვადის დარღვევით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BC6C99">
              <w:rPr>
                <w:sz w:val="20"/>
                <w:szCs w:val="20"/>
                <w:lang w:val="ka-GE"/>
              </w:rPr>
              <w:t xml:space="preserve"> 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 ხარვეზ</w:t>
            </w:r>
            <w:r w:rsidR="00BC6C99">
              <w:rPr>
                <w:sz w:val="20"/>
                <w:szCs w:val="20"/>
                <w:lang w:val="ka-GE"/>
              </w:rPr>
              <w:t>ებით,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, </w:t>
            </w:r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r w:rsidR="00BC6C99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BC6C99">
              <w:rPr>
                <w:sz w:val="20"/>
                <w:szCs w:val="20"/>
                <w:lang w:val="ka-GE"/>
              </w:rPr>
              <w:t xml:space="preserve"> ხელმძღვანელის მხრიდან მუდმივი ჩართულობის მიუხედავად;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176BAE" w:rsidRPr="00BE7D4B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176BAE" w:rsidRP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956377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956377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გამოსავალი</w:t>
            </w:r>
            <w:proofErr w:type="spellEnd"/>
          </w:p>
          <w:p w:rsidR="00CC0A78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7B120F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956377" w:rsidRDefault="00CC0A78" w:rsidP="00B0104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  <w:r w:rsidR="00956377"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956377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6377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956377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6377" w:rsidRPr="00E31109" w:rsidRDefault="00956377" w:rsidP="00956377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7B120F" w:rsidRPr="007464B6" w:rsidRDefault="00956377" w:rsidP="009563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424BD"/>
    <w:rsid w:val="00077174"/>
    <w:rsid w:val="000E0373"/>
    <w:rsid w:val="00102FC2"/>
    <w:rsid w:val="0017076E"/>
    <w:rsid w:val="00176BAE"/>
    <w:rsid w:val="00193361"/>
    <w:rsid w:val="001B617D"/>
    <w:rsid w:val="0027047D"/>
    <w:rsid w:val="002C73EB"/>
    <w:rsid w:val="002E07A9"/>
    <w:rsid w:val="00396AE4"/>
    <w:rsid w:val="003A4C7A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956377"/>
    <w:rsid w:val="00A52E97"/>
    <w:rsid w:val="00AB7ECC"/>
    <w:rsid w:val="00BC6C99"/>
    <w:rsid w:val="00C0505B"/>
    <w:rsid w:val="00C26EEC"/>
    <w:rsid w:val="00CC0A78"/>
    <w:rsid w:val="00D837AC"/>
    <w:rsid w:val="00DA15FE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4431-F740-413F-A9E5-8FAE9A1F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2018-11-21T12:12:00Z</cp:lastPrinted>
  <dcterms:created xsi:type="dcterms:W3CDTF">2019-04-17T12:28:00Z</dcterms:created>
  <dcterms:modified xsi:type="dcterms:W3CDTF">2019-04-17T12:28:00Z</dcterms:modified>
</cp:coreProperties>
</file>