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505" w:rsidRDefault="008A3505" w:rsidP="008A3505">
      <w:pPr>
        <w:jc w:val="both"/>
        <w:rPr>
          <w:rFonts w:ascii="Sylfaen" w:hAnsi="Sylfaen" w:cs="Sylfaen"/>
          <w:sz w:val="24"/>
          <w:szCs w:val="24"/>
        </w:rPr>
      </w:pPr>
      <w:bookmarkStart w:id="0" w:name="_GoBack"/>
      <w:bookmarkEnd w:id="0"/>
      <w:r>
        <w:rPr>
          <w:rFonts w:ascii="Sylfaen" w:hAnsi="Sylfaen" w:cs="Sylfaen"/>
          <w:sz w:val="24"/>
          <w:szCs w:val="24"/>
          <w:lang w:val="ka-GE"/>
        </w:rPr>
        <w:t xml:space="preserve">აშშ-ში გაეროს 74-ე გენერალური ასამბელეის ფარგლებში, 23 სექტემბერს მაღალი დონის შეხვედრაზე იგეგმება დეკლარაციის მიღება „ჯანდაცვის სერვისების უნივერსალური მოცვა: ჯანმრთელი მსოფლიოს მშენებლობისთვის ერთობლივი წინსვლა“.  აღნიშნული მაღალი დონის შეხვედრის თანა-ფასილიტატორია გაეროში საქართველოს მუდმივი წარმომადგენელი და ელჩი, ბატონი კახა იმნაძე. </w:t>
      </w:r>
    </w:p>
    <w:p w:rsidR="00533AC3" w:rsidRDefault="008A3505" w:rsidP="008A3505">
      <w:pPr>
        <w:jc w:val="both"/>
        <w:rPr>
          <w:rFonts w:ascii="Sylfaen" w:hAnsi="Sylfaen" w:cs="Sylfaen"/>
          <w:sz w:val="24"/>
          <w:szCs w:val="24"/>
          <w:lang w:val="ka-GE"/>
        </w:rPr>
      </w:pPr>
      <w:r>
        <w:rPr>
          <w:rFonts w:ascii="Sylfaen" w:hAnsi="Sylfaen" w:cs="Sylfaen"/>
          <w:sz w:val="24"/>
          <w:szCs w:val="24"/>
          <w:lang w:val="ka-GE"/>
        </w:rPr>
        <w:t xml:space="preserve">დეკლარაციაში ყურადღება გამახვილებულია </w:t>
      </w:r>
      <w:r w:rsidRPr="00533AC3">
        <w:rPr>
          <w:rFonts w:ascii="Sylfaen" w:hAnsi="Sylfaen" w:cs="Sylfaen"/>
          <w:sz w:val="24"/>
          <w:szCs w:val="24"/>
          <w:u w:val="single"/>
          <w:lang w:val="ka-GE"/>
        </w:rPr>
        <w:t xml:space="preserve">მაღალი </w:t>
      </w:r>
      <w:r w:rsidR="00533AC3" w:rsidRPr="00533AC3">
        <w:rPr>
          <w:rFonts w:ascii="Sylfaen" w:hAnsi="Sylfaen" w:cs="Sylfaen"/>
          <w:sz w:val="24"/>
          <w:szCs w:val="24"/>
          <w:u w:val="single"/>
          <w:lang w:val="ka-GE"/>
        </w:rPr>
        <w:t>ზეგავლენის</w:t>
      </w:r>
      <w:r w:rsidRPr="00533AC3">
        <w:rPr>
          <w:rFonts w:ascii="Sylfaen" w:hAnsi="Sylfaen" w:cs="Sylfaen"/>
          <w:sz w:val="24"/>
          <w:szCs w:val="24"/>
          <w:u w:val="single"/>
          <w:lang w:val="ka-GE"/>
        </w:rPr>
        <w:t xml:space="preserve"> მქონე ინტერვენციების დანერგვაზე,</w:t>
      </w:r>
      <w:r>
        <w:rPr>
          <w:rFonts w:ascii="Sylfaen" w:hAnsi="Sylfaen" w:cs="Sylfaen"/>
          <w:sz w:val="24"/>
          <w:szCs w:val="24"/>
          <w:lang w:val="ka-GE"/>
        </w:rPr>
        <w:t xml:space="preserve"> როგორიცაა ხალხზე-ორიენტირებული, </w:t>
      </w:r>
      <w:r w:rsidR="001C5026">
        <w:rPr>
          <w:rFonts w:ascii="Sylfaen" w:hAnsi="Sylfaen" w:cs="Sylfaen"/>
          <w:sz w:val="24"/>
          <w:szCs w:val="24"/>
          <w:lang w:val="ka-GE"/>
        </w:rPr>
        <w:t xml:space="preserve">გენდერული ფაქტორების გათვალისწინებით მტკიცებულებებზე დაფუძნებული </w:t>
      </w:r>
      <w:r w:rsidR="00533AC3">
        <w:rPr>
          <w:rFonts w:ascii="Sylfaen" w:hAnsi="Sylfaen" w:cs="Sylfaen"/>
          <w:sz w:val="24"/>
          <w:szCs w:val="24"/>
          <w:lang w:val="ka-GE"/>
        </w:rPr>
        <w:t xml:space="preserve">მაღალხარისხიანი </w:t>
      </w:r>
      <w:r w:rsidR="001C5026">
        <w:rPr>
          <w:rFonts w:ascii="Sylfaen" w:hAnsi="Sylfaen" w:cs="Sylfaen"/>
          <w:sz w:val="24"/>
          <w:szCs w:val="24"/>
          <w:lang w:val="ka-GE"/>
        </w:rPr>
        <w:t>სერვისების განვი</w:t>
      </w:r>
      <w:r w:rsidR="00533AC3">
        <w:rPr>
          <w:rFonts w:ascii="Sylfaen" w:hAnsi="Sylfaen" w:cs="Sylfaen"/>
          <w:sz w:val="24"/>
          <w:szCs w:val="24"/>
          <w:lang w:val="ka-GE"/>
        </w:rPr>
        <w:t>თ</w:t>
      </w:r>
      <w:r w:rsidR="001C5026">
        <w:rPr>
          <w:rFonts w:ascii="Sylfaen" w:hAnsi="Sylfaen" w:cs="Sylfaen"/>
          <w:sz w:val="24"/>
          <w:szCs w:val="24"/>
          <w:lang w:val="ka-GE"/>
        </w:rPr>
        <w:t>არება, რომლებიც შეესაბამება მოსახლეობის საჭიროებებს</w:t>
      </w:r>
      <w:r w:rsidR="00533AC3">
        <w:rPr>
          <w:rFonts w:ascii="Sylfaen" w:hAnsi="Sylfaen" w:cs="Sylfaen"/>
          <w:sz w:val="24"/>
          <w:szCs w:val="24"/>
          <w:lang w:val="ka-GE"/>
        </w:rPr>
        <w:t>, განსაკუთრებით მოწყვლადი ჯგუფების საჭიროებებს. მაღალი ზეგავლენის მქონე სერვისების დანერგვა მოახდენს სოციალური, ეკონომიკური, კომერციული და გარემო დეტერმინანტების დამისამართებას.</w:t>
      </w:r>
    </w:p>
    <w:p w:rsidR="00533AC3" w:rsidRDefault="00533AC3" w:rsidP="008A3505">
      <w:pPr>
        <w:jc w:val="both"/>
        <w:rPr>
          <w:rFonts w:ascii="Sylfaen" w:hAnsi="Sylfaen" w:cs="Sylfaen"/>
          <w:sz w:val="24"/>
          <w:szCs w:val="24"/>
          <w:lang w:val="ka-GE"/>
        </w:rPr>
      </w:pPr>
      <w:r w:rsidRPr="00533AC3">
        <w:rPr>
          <w:rFonts w:ascii="Sylfaen" w:hAnsi="Sylfaen" w:cs="Sylfaen"/>
          <w:sz w:val="24"/>
          <w:szCs w:val="24"/>
          <w:u w:val="single"/>
          <w:lang w:val="ka-GE"/>
        </w:rPr>
        <w:t>ჯანმრთელ</w:t>
      </w:r>
      <w:r w:rsidR="00FA368F">
        <w:rPr>
          <w:rFonts w:ascii="Sylfaen" w:hAnsi="Sylfaen" w:cs="Sylfaen"/>
          <w:sz w:val="24"/>
          <w:szCs w:val="24"/>
          <w:u w:val="single"/>
          <w:lang w:val="ka-GE"/>
        </w:rPr>
        <w:t>ი</w:t>
      </w:r>
      <w:r w:rsidRPr="00533AC3">
        <w:rPr>
          <w:rFonts w:ascii="Sylfaen" w:hAnsi="Sylfaen" w:cs="Sylfaen"/>
          <w:sz w:val="24"/>
          <w:szCs w:val="24"/>
          <w:u w:val="single"/>
          <w:lang w:val="ka-GE"/>
        </w:rPr>
        <w:t xml:space="preserve"> ცხოვრება/სიცოცხლე:</w:t>
      </w:r>
      <w:r>
        <w:rPr>
          <w:rFonts w:ascii="Sylfaen" w:hAnsi="Sylfaen" w:cs="Sylfaen"/>
          <w:sz w:val="24"/>
          <w:szCs w:val="24"/>
          <w:lang w:val="ka-GE"/>
        </w:rPr>
        <w:t xml:space="preserve"> ქვეყნების პრიორიტეტი უნდა იყოს აქტიური და ჯანმრთელოი ცხოვრების ხელშეწყობა. უნდა მოხდეს ზედამხედველობის სისტემის განმტკიცება და რუტინული ვაქცინაციით მოცვის ამაღლება, გადამდები და არაგამადები დაავადეების მართვის გაუმჯობესება. უნდა გაიზარდოს ჯანდაცვასთან დაკავშირებულ ინფორმაციაზე, ჯანდაცვის სერვისებზე ფინანსური ხელმისაწვდომობის გაზრდა უნდა იყოს ქვეყნების მთავრობების ერთ-ერთი პრიორიტეტი. ასევე მნიშვნელოვანია ჯანმრთელი და უსაფრთხო სამუშაო გარემოს შექმნა</w:t>
      </w:r>
    </w:p>
    <w:p w:rsidR="00FA368F" w:rsidRDefault="00533AC3" w:rsidP="008A3505">
      <w:pPr>
        <w:jc w:val="both"/>
        <w:rPr>
          <w:rFonts w:ascii="Sylfaen" w:hAnsi="Sylfaen" w:cs="Sylfaen"/>
          <w:sz w:val="24"/>
          <w:szCs w:val="24"/>
          <w:lang w:val="ka-GE"/>
        </w:rPr>
      </w:pPr>
      <w:r w:rsidRPr="00533AC3">
        <w:rPr>
          <w:rFonts w:ascii="Sylfaen" w:hAnsi="Sylfaen" w:cs="Sylfaen"/>
          <w:sz w:val="24"/>
          <w:szCs w:val="24"/>
          <w:u w:val="single"/>
          <w:lang w:val="ka-GE"/>
        </w:rPr>
        <w:t>ჯანდაცვის დაფინანსება</w:t>
      </w:r>
      <w:r>
        <w:rPr>
          <w:rFonts w:ascii="Sylfaen" w:hAnsi="Sylfaen" w:cs="Sylfaen"/>
          <w:sz w:val="24"/>
          <w:szCs w:val="24"/>
          <w:lang w:val="ka-GE"/>
        </w:rPr>
        <w:t>: ავადმყოფობით გამოწვეული ფინანსური ტვირთის შემცირება ქვეყნების ჯანდაცვის სამინისტროს ერთ-ერთი მნიშვნელოვანი ამოცანაა. სახელმწიფო დანახარჯების ზრდა ჯანდაცვაზე მნიშვნელოვანია რათა მიღწეულ იქნას ჯანდაცვასთან დაკავშირებული მდგრადი განვითარების მიზნები 2030 წლისთვის. ქვეყნის მინიმალური სამიზნე მაჩვენებელი უნდა იყოს:  ჯანდაცვაზე სახელმწიფო დანახარჯების წილი მშპ-დან 5%</w:t>
      </w:r>
      <w:r w:rsidR="00FA368F">
        <w:rPr>
          <w:rFonts w:ascii="Sylfaen" w:hAnsi="Sylfaen" w:cs="Sylfaen"/>
          <w:sz w:val="24"/>
          <w:szCs w:val="24"/>
          <w:lang w:val="ka-GE"/>
        </w:rPr>
        <w:t>. პროგრესული საგადასახადო სისტემის აღიარება და ფასებისა და გადასახადების ზრდა ჯანმრთელობისთვის მავნე პროდუქტებზე (თამბაქო და ალკოჰოლი).</w:t>
      </w:r>
      <w:r w:rsidR="00F302E6">
        <w:rPr>
          <w:rFonts w:ascii="Sylfaen" w:hAnsi="Sylfaen" w:cs="Sylfaen"/>
          <w:sz w:val="24"/>
          <w:szCs w:val="24"/>
        </w:rPr>
        <w:t xml:space="preserve"> </w:t>
      </w:r>
      <w:r w:rsidR="00FA368F" w:rsidRPr="00FA368F">
        <w:rPr>
          <w:rFonts w:ascii="Sylfaen" w:hAnsi="Sylfaen" w:cs="Sylfaen"/>
          <w:sz w:val="24"/>
          <w:szCs w:val="24"/>
          <w:u w:val="single"/>
          <w:lang w:val="ka-GE"/>
        </w:rPr>
        <w:t>პირველადი ჯანდაცვის გაძლიერება უნივერსალური ხელმისაწვდომობისთვის</w:t>
      </w:r>
      <w:r w:rsidR="00FA368F">
        <w:rPr>
          <w:rFonts w:ascii="Sylfaen" w:hAnsi="Sylfaen" w:cs="Sylfaen"/>
          <w:sz w:val="24"/>
          <w:szCs w:val="24"/>
          <w:lang w:val="ka-GE"/>
        </w:rPr>
        <w:t>: მეტი ინვესტიცია და პირველადი ჯანდაცვის სისტემის პრიორიტეტიზაცია.</w:t>
      </w:r>
    </w:p>
    <w:p w:rsidR="000C25EB" w:rsidRDefault="00FA368F" w:rsidP="00F302E6">
      <w:pPr>
        <w:jc w:val="both"/>
      </w:pPr>
      <w:r>
        <w:rPr>
          <w:rFonts w:ascii="Sylfaen" w:hAnsi="Sylfaen" w:cs="Sylfaen"/>
          <w:sz w:val="24"/>
          <w:szCs w:val="24"/>
          <w:lang w:val="ka-GE"/>
        </w:rPr>
        <w:t xml:space="preserve">დეკლარაციაში ასევე აქცენტებია </w:t>
      </w:r>
      <w:r w:rsidRPr="00FA368F">
        <w:rPr>
          <w:rFonts w:ascii="Sylfaen" w:hAnsi="Sylfaen" w:cs="Sylfaen"/>
          <w:sz w:val="24"/>
          <w:szCs w:val="24"/>
          <w:u w:val="single"/>
          <w:lang w:val="ka-GE"/>
        </w:rPr>
        <w:t>გაკეთებული შემდეგ თემებზე: ხარისხი და მედიკამენტებზე, ვაქცინებზე და ჯანდაცვის ტექნოლოგიებზე ფინანსური ხელმისაწვდომობა; მმართველოვა და ჩართულობის მიდგომა; სხვადასხვა სექტორებთან კოორდინირებული ქმედებები; ძლიერი ჯანმდაცვა და სოციალური სამუშაო ძალა;მონაცემების, ინოვაციებისა და ტექნოლოგიების გამოყენების პრომოცია; ადამიანის უფლებების, სამართლიანობის, და გენდერული ფაქტორების მეინსტრიმინგი; საერთაშორისო თანამშრომლობა; უნივერსალიზმი და ჯანდაცვის უსაფრთხოება.</w:t>
      </w:r>
    </w:p>
    <w:sectPr w:rsidR="000C25EB"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505"/>
    <w:rsid w:val="000C25EB"/>
    <w:rsid w:val="001B5FF7"/>
    <w:rsid w:val="001C5026"/>
    <w:rsid w:val="00533AC3"/>
    <w:rsid w:val="005B4AE3"/>
    <w:rsid w:val="008A3505"/>
    <w:rsid w:val="00A36DC4"/>
    <w:rsid w:val="00BD474A"/>
    <w:rsid w:val="00F302E6"/>
    <w:rsid w:val="00FA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5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5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2019-09-10T11:35:00Z</dcterms:created>
  <dcterms:modified xsi:type="dcterms:W3CDTF">2019-09-10T11:35:00Z</dcterms:modified>
</cp:coreProperties>
</file>