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0A" w:rsidRPr="007E3188" w:rsidRDefault="000D757B">
      <w:pPr>
        <w:rPr>
          <w:rFonts w:ascii="Times New Roman" w:hAnsi="Times New Roman" w:cs="Times New Roman"/>
          <w:sz w:val="28"/>
          <w:szCs w:val="28"/>
        </w:rPr>
      </w:pPr>
      <w:r w:rsidRPr="007E3188">
        <w:rPr>
          <w:rFonts w:ascii="Times New Roman" w:hAnsi="Times New Roman" w:cs="Times New Roman"/>
          <w:b/>
          <w:sz w:val="28"/>
          <w:szCs w:val="28"/>
        </w:rPr>
        <w:t>Preventable maternal mortality and morbidity and human rights</w:t>
      </w:r>
    </w:p>
    <w:p w:rsidR="00525CC6" w:rsidRPr="00525CC6" w:rsidRDefault="00525CC6" w:rsidP="00525CC6">
      <w:pPr>
        <w:jc w:val="both"/>
        <w:rPr>
          <w:rFonts w:ascii="Times New Roman" w:hAnsi="Times New Roman" w:cs="Times New Roman"/>
          <w:sz w:val="28"/>
          <w:szCs w:val="28"/>
          <w:lang w:val="en-US"/>
        </w:rPr>
      </w:pPr>
      <w:r w:rsidRPr="00525CC6">
        <w:rPr>
          <w:rFonts w:ascii="Times New Roman" w:hAnsi="Times New Roman" w:cs="Times New Roman"/>
          <w:sz w:val="28"/>
          <w:szCs w:val="28"/>
          <w:lang w:val="en-GB"/>
        </w:rPr>
        <w:t xml:space="preserve">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 </w:t>
      </w:r>
      <w:r w:rsidRPr="00525CC6">
        <w:rPr>
          <w:rFonts w:ascii="Times New Roman" w:hAnsi="Times New Roman" w:cs="Times New Roman"/>
          <w:sz w:val="28"/>
          <w:szCs w:val="28"/>
        </w:rPr>
        <w:t>Georgia has made great strides in reducing maternal</w:t>
      </w:r>
      <w:r w:rsidRPr="00525CC6">
        <w:rPr>
          <w:rFonts w:ascii="Times New Roman" w:hAnsi="Times New Roman" w:cs="Times New Roman"/>
          <w:sz w:val="28"/>
          <w:szCs w:val="28"/>
          <w:lang w:val="en-US"/>
        </w:rPr>
        <w:t>,</w:t>
      </w:r>
      <w:r w:rsidRPr="00525CC6">
        <w:rPr>
          <w:rFonts w:ascii="Times New Roman" w:hAnsi="Times New Roman" w:cs="Times New Roman"/>
          <w:sz w:val="28"/>
          <w:szCs w:val="28"/>
        </w:rPr>
        <w:t xml:space="preserve"> neonatal and</w:t>
      </w:r>
      <w:r w:rsidRPr="00525CC6">
        <w:rPr>
          <w:rFonts w:ascii="Times New Roman" w:hAnsi="Times New Roman" w:cs="Times New Roman"/>
          <w:sz w:val="28"/>
          <w:szCs w:val="28"/>
          <w:lang w:val="en-US"/>
        </w:rPr>
        <w:t xml:space="preserve"> under-5</w:t>
      </w:r>
      <w:r w:rsidRPr="00525CC6">
        <w:rPr>
          <w:rFonts w:ascii="Times New Roman" w:hAnsi="Times New Roman" w:cs="Times New Roman"/>
          <w:sz w:val="28"/>
          <w:szCs w:val="28"/>
        </w:rPr>
        <w:t xml:space="preserve"> mortality; however the progress has been slower for mothers. According to the MMEIG estimates, the MMR has declined from 60/100,000 live births in 2000 to </w:t>
      </w:r>
      <w:r w:rsidRPr="00525CC6">
        <w:rPr>
          <w:rFonts w:ascii="Times New Roman" w:hAnsi="Times New Roman" w:cs="Times New Roman"/>
          <w:sz w:val="28"/>
          <w:szCs w:val="28"/>
          <w:lang w:val="en-US"/>
        </w:rPr>
        <w:t>23</w:t>
      </w:r>
      <w:r w:rsidRPr="00525CC6">
        <w:rPr>
          <w:rFonts w:ascii="Times New Roman" w:hAnsi="Times New Roman" w:cs="Times New Roman"/>
          <w:sz w:val="28"/>
          <w:szCs w:val="28"/>
        </w:rPr>
        <w:t>/100,000 live births in 201</w:t>
      </w:r>
      <w:r w:rsidRPr="00525CC6">
        <w:rPr>
          <w:rFonts w:ascii="Times New Roman" w:hAnsi="Times New Roman" w:cs="Times New Roman"/>
          <w:sz w:val="28"/>
          <w:szCs w:val="28"/>
          <w:lang w:val="en-US"/>
        </w:rPr>
        <w:t>6</w:t>
      </w:r>
      <w:r w:rsidRPr="00525CC6">
        <w:rPr>
          <w:rFonts w:ascii="Times New Roman" w:hAnsi="Times New Roman" w:cs="Times New Roman"/>
          <w:sz w:val="28"/>
          <w:szCs w:val="28"/>
        </w:rPr>
        <w:t xml:space="preserve">, yet being still more than double </w:t>
      </w:r>
      <w:r w:rsidRPr="00525CC6">
        <w:rPr>
          <w:rFonts w:ascii="Times New Roman" w:eastAsia="Calibri" w:hAnsi="Times New Roman" w:cs="Times New Roman"/>
          <w:sz w:val="28"/>
          <w:szCs w:val="28"/>
        </w:rPr>
        <w:t>the similar average level for the European region.</w:t>
      </w:r>
    </w:p>
    <w:p w:rsidR="00525CC6" w:rsidRDefault="00525CC6" w:rsidP="00525CC6">
      <w:pPr>
        <w:spacing w:after="0"/>
        <w:jc w:val="both"/>
        <w:rPr>
          <w:rFonts w:ascii="Times New Roman" w:eastAsia="Calibri" w:hAnsi="Times New Roman" w:cs="Times New Roman"/>
          <w:sz w:val="28"/>
          <w:szCs w:val="28"/>
          <w:lang w:val="en-GB"/>
        </w:rPr>
      </w:pPr>
      <w:r w:rsidRPr="00525CC6">
        <w:rPr>
          <w:rFonts w:ascii="Times New Roman" w:eastAsia="Calibri" w:hAnsi="Times New Roman" w:cs="Times New Roman"/>
          <w:sz w:val="28"/>
          <w:szCs w:val="28"/>
          <w:lang w:val="en-GB"/>
        </w:rPr>
        <w:t xml:space="preserve">Over the last decade, the government made significant efforts to improve maternal health care in the country. This was done under the </w:t>
      </w:r>
      <w:proofErr w:type="spellStart"/>
      <w:r w:rsidRPr="00525CC6">
        <w:rPr>
          <w:rFonts w:ascii="Times New Roman" w:eastAsia="Calibri" w:hAnsi="Times New Roman" w:cs="Times New Roman"/>
          <w:sz w:val="28"/>
          <w:szCs w:val="28"/>
          <w:lang w:val="en-GB"/>
        </w:rPr>
        <w:t>ongoing</w:t>
      </w:r>
      <w:proofErr w:type="spellEnd"/>
      <w:r w:rsidRPr="00525CC6">
        <w:rPr>
          <w:rFonts w:ascii="Times New Roman" w:eastAsia="Calibri" w:hAnsi="Times New Roman" w:cs="Times New Roman"/>
          <w:sz w:val="28"/>
          <w:szCs w:val="28"/>
          <w:lang w:val="en-GB"/>
        </w:rPr>
        <w:t xml:space="preserve"> general healthcare reforms as well as through reforms addressing maternal and child health in particular. Several the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w:t>
      </w:r>
    </w:p>
    <w:p w:rsidR="00525CC6" w:rsidRPr="00525CC6" w:rsidRDefault="00525CC6" w:rsidP="00525CC6">
      <w:pPr>
        <w:spacing w:after="0"/>
        <w:jc w:val="both"/>
        <w:rPr>
          <w:rFonts w:ascii="Times New Roman" w:eastAsia="Calibri" w:hAnsi="Times New Roman" w:cs="Times New Roman"/>
          <w:sz w:val="28"/>
          <w:szCs w:val="28"/>
          <w:lang w:val="en-GB"/>
        </w:rPr>
      </w:pPr>
    </w:p>
    <w:p w:rsidR="00525CC6" w:rsidRPr="00525CC6" w:rsidRDefault="00525CC6" w:rsidP="00525CC6">
      <w:pPr>
        <w:jc w:val="both"/>
        <w:rPr>
          <w:rFonts w:ascii="Times New Roman" w:hAnsi="Times New Roman" w:cs="Times New Roman"/>
          <w:sz w:val="28"/>
          <w:szCs w:val="28"/>
          <w:lang w:val="en-GB"/>
        </w:rPr>
      </w:pPr>
      <w:r w:rsidRPr="00525CC6">
        <w:rPr>
          <w:rFonts w:ascii="Times New Roman" w:hAnsi="Times New Roman" w:cs="Times New Roman"/>
          <w:sz w:val="28"/>
          <w:szCs w:val="28"/>
          <w:lang w:val="en-GB"/>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525CC6" w:rsidRPr="00525CC6" w:rsidRDefault="00525CC6" w:rsidP="00525CC6">
      <w:pPr>
        <w:jc w:val="both"/>
        <w:rPr>
          <w:rFonts w:ascii="Times New Roman" w:hAnsi="Times New Roman" w:cs="Times New Roman"/>
          <w:sz w:val="28"/>
          <w:szCs w:val="28"/>
        </w:rPr>
      </w:pPr>
      <w:r w:rsidRPr="00525CC6">
        <w:rPr>
          <w:rFonts w:ascii="Times New Roman" w:hAnsi="Times New Roman" w:cs="Times New Roman"/>
          <w:bCs/>
          <w:color w:val="000000"/>
          <w:sz w:val="28"/>
          <w:szCs w:val="28"/>
          <w:lang w:val="en-US"/>
        </w:rPr>
        <w:t>To improve health information system i</w:t>
      </w:r>
      <w:r w:rsidRPr="00525CC6">
        <w:rPr>
          <w:rFonts w:ascii="Times New Roman" w:hAnsi="Times New Roman" w:cs="Times New Roman"/>
          <w:sz w:val="28"/>
          <w:szCs w:val="28"/>
        </w:rPr>
        <w:t xml:space="preserve">n 2013, the MoLHSA implemented the maternal, under-5 deaths and stillbirths’ urgent notification system.  Every case must be notified within 24 hours for further investigation and research. According to the MoLHSA Order (07.03.2016 No01-11/n), healthcare providers are obliged to call the hot-line of the Emergency Coordination and Response Department of the MoLHSA and notify about the death event. The information must be reported to the Health Department of the MoLHSA electronically on the daily basis. In 5 </w:t>
      </w:r>
      <w:r w:rsidRPr="00525CC6">
        <w:rPr>
          <w:rFonts w:ascii="Times New Roman" w:hAnsi="Times New Roman" w:cs="Times New Roman"/>
          <w:sz w:val="28"/>
          <w:szCs w:val="28"/>
        </w:rPr>
        <w:lastRenderedPageBreak/>
        <w:t>days facilities are obliged to submit copies of medical charts to the Health Department of MoLHSA.</w:t>
      </w:r>
    </w:p>
    <w:p w:rsidR="00525CC6" w:rsidRPr="00525CC6" w:rsidRDefault="00525CC6" w:rsidP="00525CC6">
      <w:pPr>
        <w:jc w:val="both"/>
        <w:rPr>
          <w:rFonts w:ascii="Times New Roman" w:hAnsi="Times New Roman" w:cs="Times New Roman"/>
          <w:sz w:val="28"/>
          <w:szCs w:val="28"/>
        </w:rPr>
      </w:pPr>
      <w:r w:rsidRPr="00525CC6">
        <w:rPr>
          <w:rFonts w:ascii="Times New Roman" w:hAnsi="Times New Roman" w:cs="Times New Roman"/>
          <w:sz w:val="28"/>
          <w:szCs w:val="28"/>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525CC6" w:rsidRPr="00525CC6" w:rsidRDefault="00525CC6" w:rsidP="00525CC6">
      <w:pPr>
        <w:jc w:val="both"/>
        <w:rPr>
          <w:rFonts w:ascii="Times New Roman" w:hAnsi="Times New Roman" w:cs="Times New Roman"/>
          <w:sz w:val="28"/>
          <w:szCs w:val="28"/>
        </w:rPr>
      </w:pPr>
      <w:r w:rsidRPr="00525CC6">
        <w:rPr>
          <w:rFonts w:ascii="Times New Roman" w:hAnsi="Times New Roman" w:cs="Times New Roman"/>
          <w:sz w:val="28"/>
          <w:szCs w:val="28"/>
        </w:rPr>
        <w:t>In January 2016, MoLHSA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525CC6" w:rsidRPr="00525CC6" w:rsidRDefault="00525CC6" w:rsidP="00525CC6">
      <w:pPr>
        <w:rPr>
          <w:rFonts w:ascii="Times New Roman" w:hAnsi="Times New Roman" w:cs="Times New Roman"/>
          <w:sz w:val="28"/>
          <w:szCs w:val="28"/>
        </w:rPr>
      </w:pPr>
      <w:bookmarkStart w:id="0" w:name="_GoBack"/>
      <w:bookmarkEnd w:id="0"/>
    </w:p>
    <w:p w:rsidR="00525CC6" w:rsidRPr="00525CC6" w:rsidRDefault="00525CC6" w:rsidP="00525CC6">
      <w:pPr>
        <w:autoSpaceDE w:val="0"/>
        <w:autoSpaceDN w:val="0"/>
        <w:adjustRightInd w:val="0"/>
        <w:spacing w:after="0" w:line="240" w:lineRule="auto"/>
        <w:jc w:val="both"/>
        <w:rPr>
          <w:rFonts w:ascii="Times New Roman" w:hAnsi="Times New Roman" w:cs="Times New Roman"/>
          <w:sz w:val="28"/>
          <w:szCs w:val="28"/>
        </w:rPr>
      </w:pPr>
    </w:p>
    <w:p w:rsidR="00525CC6" w:rsidRPr="00525CC6" w:rsidRDefault="00525CC6" w:rsidP="00525CC6">
      <w:pPr>
        <w:autoSpaceDE w:val="0"/>
        <w:autoSpaceDN w:val="0"/>
        <w:adjustRightInd w:val="0"/>
        <w:spacing w:after="0" w:line="240" w:lineRule="auto"/>
        <w:jc w:val="both"/>
        <w:rPr>
          <w:rFonts w:ascii="Times New Roman" w:hAnsi="Times New Roman" w:cs="Times New Roman"/>
          <w:sz w:val="28"/>
          <w:szCs w:val="28"/>
          <w:lang w:val="en-US"/>
        </w:rPr>
      </w:pPr>
    </w:p>
    <w:p w:rsidR="00525CC6" w:rsidRPr="00525CC6" w:rsidRDefault="00525CC6" w:rsidP="00525CC6">
      <w:pPr>
        <w:autoSpaceDE w:val="0"/>
        <w:autoSpaceDN w:val="0"/>
        <w:adjustRightInd w:val="0"/>
        <w:spacing w:after="0" w:line="240" w:lineRule="auto"/>
        <w:jc w:val="both"/>
        <w:rPr>
          <w:rFonts w:ascii="Times New Roman" w:hAnsi="Times New Roman" w:cs="Times New Roman"/>
          <w:sz w:val="28"/>
          <w:szCs w:val="28"/>
          <w:lang w:val="en-US"/>
        </w:rPr>
      </w:pPr>
    </w:p>
    <w:p w:rsidR="00525CC6" w:rsidRPr="00525CC6" w:rsidRDefault="00525CC6" w:rsidP="00525CC6">
      <w:pPr>
        <w:autoSpaceDE w:val="0"/>
        <w:autoSpaceDN w:val="0"/>
        <w:adjustRightInd w:val="0"/>
        <w:spacing w:after="0" w:line="240" w:lineRule="auto"/>
        <w:jc w:val="both"/>
        <w:rPr>
          <w:rFonts w:ascii="Times New Roman" w:hAnsi="Times New Roman" w:cs="Times New Roman"/>
          <w:sz w:val="28"/>
          <w:szCs w:val="28"/>
          <w:lang w:val="en-US"/>
        </w:rPr>
      </w:pPr>
    </w:p>
    <w:p w:rsidR="00525CC6" w:rsidRPr="00525CC6" w:rsidRDefault="00525CC6" w:rsidP="00525CC6">
      <w:pPr>
        <w:rPr>
          <w:rFonts w:ascii="Times New Roman" w:hAnsi="Times New Roman" w:cs="Times New Roman"/>
          <w:sz w:val="28"/>
          <w:szCs w:val="28"/>
          <w:lang w:val="en-US"/>
        </w:rPr>
      </w:pPr>
    </w:p>
    <w:p w:rsidR="00DA1D08" w:rsidRPr="00525CC6" w:rsidRDefault="00DA1D08">
      <w:pPr>
        <w:rPr>
          <w:rFonts w:ascii="Times New Roman" w:hAnsi="Times New Roman" w:cs="Times New Roman"/>
          <w:sz w:val="28"/>
          <w:szCs w:val="28"/>
          <w:lang w:val="en-US"/>
        </w:rPr>
      </w:pPr>
    </w:p>
    <w:p w:rsidR="00525CC6" w:rsidRPr="00525CC6" w:rsidRDefault="00525CC6">
      <w:pPr>
        <w:rPr>
          <w:rFonts w:ascii="Times New Roman" w:hAnsi="Times New Roman" w:cs="Times New Roman"/>
          <w:sz w:val="28"/>
          <w:szCs w:val="28"/>
          <w:lang w:val="en-US"/>
        </w:rPr>
      </w:pPr>
    </w:p>
    <w:sectPr w:rsidR="00525CC6" w:rsidRPr="00525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7B"/>
    <w:rsid w:val="000D757B"/>
    <w:rsid w:val="00525CC6"/>
    <w:rsid w:val="00612C0A"/>
    <w:rsid w:val="007E3188"/>
    <w:rsid w:val="00DA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Lela Shengelia</cp:lastModifiedBy>
  <cp:revision>1</cp:revision>
  <dcterms:created xsi:type="dcterms:W3CDTF">2018-01-23T07:46:00Z</dcterms:created>
  <dcterms:modified xsi:type="dcterms:W3CDTF">2018-01-23T12:58:00Z</dcterms:modified>
</cp:coreProperties>
</file>