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3A5" w:rsidRDefault="009443A5" w:rsidP="009443A5">
      <w:pPr>
        <w:jc w:val="both"/>
        <w:rPr>
          <w:rFonts w:ascii="Sylfaen" w:hAnsi="Sylfaen"/>
          <w:lang w:val="ka-GE"/>
        </w:rPr>
      </w:pPr>
    </w:p>
    <w:p w:rsidR="009443A5" w:rsidRDefault="009443A5" w:rsidP="009443A5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177BE9">
        <w:rPr>
          <w:rFonts w:ascii="Sylfaen" w:eastAsia="Times New Roman" w:hAnsi="Sylfaen" w:cs="Sylfaen"/>
          <w:sz w:val="17"/>
          <w:szCs w:val="17"/>
        </w:rPr>
        <w:t>სსიპ</w:t>
      </w:r>
      <w:proofErr w:type="spellEnd"/>
      <w:proofErr w:type="gramEnd"/>
      <w:r w:rsidRPr="00177BE9">
        <w:rPr>
          <w:rFonts w:ascii="Sylfaen" w:eastAsia="Times New Roman" w:hAnsi="Sylfaen" w:cs="Sylfaen"/>
          <w:sz w:val="17"/>
          <w:szCs w:val="17"/>
        </w:rPr>
        <w:t> </w:t>
      </w:r>
      <w:r>
        <w:rPr>
          <w:rFonts w:ascii="Sylfaen" w:eastAsia="Times New Roman" w:hAnsi="Sylfaen" w:cs="Sylfaen"/>
          <w:sz w:val="17"/>
          <w:szCs w:val="17"/>
          <w:lang w:val="ka-GE"/>
        </w:rPr>
        <w:t>ლ. საყვარელიძის სახელობის</w:t>
      </w:r>
    </w:p>
    <w:p w:rsidR="009443A5" w:rsidRDefault="009443A5" w:rsidP="009443A5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177BE9">
        <w:rPr>
          <w:rFonts w:ascii="Sylfaen" w:eastAsia="Times New Roman" w:hAnsi="Sylfaen" w:cs="Sylfaen"/>
          <w:sz w:val="17"/>
          <w:szCs w:val="17"/>
        </w:rPr>
        <w:t>დაავადებათა</w:t>
      </w:r>
      <w:proofErr w:type="spellEnd"/>
      <w:proofErr w:type="gram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კონტროლისა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> 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და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საზოგადოებრივი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9443A5" w:rsidRDefault="009443A5" w:rsidP="009443A5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177BE9"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ეროვნული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ცენტრის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9443A5" w:rsidRDefault="009443A5" w:rsidP="009443A5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r>
        <w:rPr>
          <w:rFonts w:ascii="Sylfaen" w:eastAsia="Times New Roman" w:hAnsi="Sylfaen" w:cs="Sylfaen"/>
          <w:sz w:val="17"/>
          <w:szCs w:val="17"/>
          <w:lang w:val="ka-GE"/>
        </w:rPr>
        <w:t>გენერალურ დირექტორს</w:t>
      </w:r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ბატონ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ამირან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გამყრელიძეს</w:t>
      </w:r>
      <w:proofErr w:type="spellEnd"/>
    </w:p>
    <w:p w:rsidR="009443A5" w:rsidRDefault="009443A5" w:rsidP="009443A5">
      <w:pPr>
        <w:jc w:val="both"/>
        <w:rPr>
          <w:rFonts w:ascii="Sylfaen" w:hAnsi="Sylfaen"/>
          <w:lang w:val="ka-GE"/>
        </w:rPr>
      </w:pPr>
    </w:p>
    <w:p w:rsidR="009443A5" w:rsidRDefault="009443A5" w:rsidP="009443A5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ბატონო ამირან,</w:t>
      </w:r>
    </w:p>
    <w:p w:rsidR="00091650" w:rsidRDefault="00091650" w:rsidP="00091650">
      <w:pPr>
        <w:spacing w:before="24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80483A"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დაცვის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მარინა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დარახველიძეს</w:t>
      </w:r>
      <w:proofErr w:type="spellEnd"/>
    </w:p>
    <w:p w:rsidR="00091650" w:rsidRPr="00FD25DF" w:rsidRDefault="00091650" w:rsidP="00091650">
      <w:pPr>
        <w:spacing w:before="240"/>
        <w:rPr>
          <w:rFonts w:ascii="Sylfaen" w:hAnsi="Sylfaen"/>
          <w:lang w:val="ka-GE"/>
        </w:rPr>
      </w:pPr>
    </w:p>
    <w:p w:rsidR="00091650" w:rsidRDefault="00091650" w:rsidP="00091650">
      <w:pPr>
        <w:spacing w:before="2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მარინა,</w:t>
      </w:r>
    </w:p>
    <w:p w:rsidR="006C261F" w:rsidRDefault="009443A5" w:rsidP="0009165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გიგზავნით </w:t>
      </w:r>
      <w:r w:rsidR="006C261F">
        <w:rPr>
          <w:rFonts w:ascii="Sylfaen" w:hAnsi="Sylfaen"/>
          <w:lang w:val="ka-GE"/>
        </w:rPr>
        <w:t xml:space="preserve">გაერთიანებული ერების ორგანიზაციის კოორდინატორის ოფისიდან შემოსულ წერილს, </w:t>
      </w:r>
      <w:r w:rsidR="006C261F" w:rsidRPr="006C261F">
        <w:rPr>
          <w:rFonts w:ascii="Sylfaen" w:hAnsi="Sylfaen"/>
          <w:lang w:val="ka-GE"/>
        </w:rPr>
        <w:t xml:space="preserve">თამბაქოს კონტროლის ეროვნული </w:t>
      </w:r>
      <w:r w:rsidR="006C261F">
        <w:rPr>
          <w:rFonts w:ascii="Sylfaen" w:hAnsi="Sylfaen"/>
          <w:lang w:val="ka-GE"/>
        </w:rPr>
        <w:t>სტატეგიისა და სამოქმედო გეგმის</w:t>
      </w:r>
      <w:r w:rsidR="006C261F" w:rsidRPr="006C261F">
        <w:rPr>
          <w:rFonts w:ascii="Sylfaen" w:hAnsi="Sylfaen"/>
          <w:lang w:val="ka-GE"/>
        </w:rPr>
        <w:t xml:space="preserve"> ფარგლებში მოწევის წინააღმდეგ ბრძოლის გამკაცრებისა და თამბაქოს კონტროლის ჩარჩო კონვენციის 2030 პროექტში ჩართულობისა და ურთიერთთანამშრომლობის თაობაზე</w:t>
      </w:r>
      <w:r w:rsidR="006C261F">
        <w:rPr>
          <w:rFonts w:ascii="Sylfaen" w:hAnsi="Sylfaen"/>
          <w:lang w:val="ka-GE"/>
        </w:rPr>
        <w:t>.</w:t>
      </w:r>
    </w:p>
    <w:p w:rsidR="001B2EFF" w:rsidRDefault="001B2EFF" w:rsidP="0009165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გთხოვთ, წერილი განიხილოთ თქვენი კომპეტენციის ფარგლებში</w:t>
      </w:r>
    </w:p>
    <w:p w:rsidR="00BF7F56" w:rsidRPr="009443A5" w:rsidRDefault="001B2EFF" w:rsidP="00091650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ამასთან გაცნობებთ რომ აღნიშნული წერილი გადაეგზავნა </w:t>
      </w:r>
      <w:r w:rsidRPr="001B2EFF">
        <w:rPr>
          <w:rFonts w:ascii="Sylfaen" w:hAnsi="Sylfaen"/>
          <w:lang w:val="ka-GE"/>
        </w:rPr>
        <w:t>სსიპ ლ. საყვარელიძის სახელობის</w:t>
      </w:r>
      <w:r>
        <w:rPr>
          <w:rFonts w:ascii="Sylfaen" w:hAnsi="Sylfaen"/>
          <w:lang w:val="ka-GE"/>
        </w:rPr>
        <w:t xml:space="preserve"> </w:t>
      </w:r>
      <w:r w:rsidRPr="001B2EFF">
        <w:rPr>
          <w:rFonts w:ascii="Sylfaen" w:hAnsi="Sylfaen"/>
          <w:lang w:val="ka-GE"/>
        </w:rPr>
        <w:t xml:space="preserve">დაავადებათა კონტროლისა და საზოგადოებრივი ჯანმრთელობის </w:t>
      </w:r>
      <w:r>
        <w:rPr>
          <w:rFonts w:ascii="Sylfaen" w:hAnsi="Sylfaen"/>
          <w:lang w:val="ka-GE"/>
        </w:rPr>
        <w:t>ეროვნულ ცენტრს.</w:t>
      </w:r>
      <w:bookmarkStart w:id="0" w:name="_GoBack"/>
      <w:bookmarkEnd w:id="0"/>
    </w:p>
    <w:sectPr w:rsidR="00BF7F56" w:rsidRPr="009443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3A5"/>
    <w:rsid w:val="00091650"/>
    <w:rsid w:val="001B2EFF"/>
    <w:rsid w:val="006C261F"/>
    <w:rsid w:val="009443A5"/>
    <w:rsid w:val="00B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2017-04-20T08:26:00Z</dcterms:created>
  <dcterms:modified xsi:type="dcterms:W3CDTF">2017-04-21T11:54:00Z</dcterms:modified>
</cp:coreProperties>
</file>