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991" w:rsidRDefault="00847991" w:rsidP="00847991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სსიპ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> </w:t>
      </w:r>
      <w:r>
        <w:rPr>
          <w:rFonts w:ascii="Sylfaen" w:eastAsia="Times New Roman" w:hAnsi="Sylfaen" w:cs="Sylfaen"/>
          <w:sz w:val="17"/>
          <w:szCs w:val="17"/>
          <w:lang w:val="ka-GE"/>
        </w:rPr>
        <w:t>ლ. საყვარელიძის სახელობის</w:t>
      </w:r>
    </w:p>
    <w:p w:rsidR="00847991" w:rsidRDefault="00847991" w:rsidP="00847991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დაავადებათა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კონტროლისა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> 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საზოგადოებრივი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847991" w:rsidRDefault="00847991" w:rsidP="00847991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ეროვნული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ცენტრის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847991" w:rsidRDefault="00847991" w:rsidP="00847991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>გენერალურ დირექტორს</w:t>
      </w:r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ამირან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გამყრელიძეს</w:t>
      </w:r>
      <w:proofErr w:type="spellEnd"/>
    </w:p>
    <w:p w:rsidR="00847991" w:rsidRDefault="00847991" w:rsidP="00847991">
      <w:pPr>
        <w:jc w:val="both"/>
        <w:rPr>
          <w:rFonts w:ascii="Sylfaen" w:hAnsi="Sylfaen"/>
          <w:lang w:val="ka-GE"/>
        </w:rPr>
      </w:pPr>
    </w:p>
    <w:p w:rsidR="00847991" w:rsidRPr="00847991" w:rsidRDefault="00847991" w:rsidP="0084799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ამირან,</w:t>
      </w:r>
    </w:p>
    <w:p w:rsidR="00847991" w:rsidRDefault="00847991" w:rsidP="00847991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გიგზავნით, საქართველოს განათლებისა და მეცნიერების სამინისტროდან მიღებულ წერილს, </w:t>
      </w:r>
      <w:r w:rsidRPr="00847991">
        <w:rPr>
          <w:rFonts w:ascii="Sylfaen" w:hAnsi="Sylfaen" w:cs="Sylfaen"/>
          <w:lang w:val="ka-GE"/>
        </w:rPr>
        <w:t>რომლის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თანახმად</w:t>
      </w:r>
      <w:r w:rsidRPr="00847991">
        <w:rPr>
          <w:lang w:val="ka-GE"/>
        </w:rPr>
        <w:t xml:space="preserve">, </w:t>
      </w:r>
      <w:r w:rsidRPr="00847991">
        <w:rPr>
          <w:rFonts w:ascii="Sylfaen" w:hAnsi="Sylfaen" w:cs="Sylfaen"/>
          <w:lang w:val="ka-GE"/>
        </w:rPr>
        <w:t>იუნესკოს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სტატისტიკის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ინსტიტუტი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მიმართავს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წევრ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სახელმწიფოებს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კითხვარის</w:t>
      </w:r>
      <w:r w:rsidRPr="00847991">
        <w:rPr>
          <w:lang w:val="ka-GE"/>
        </w:rPr>
        <w:t xml:space="preserve"> “2017 Research and Experimental Development Survey” </w:t>
      </w:r>
      <w:r w:rsidRPr="00847991">
        <w:rPr>
          <w:rFonts w:ascii="Sylfaen" w:hAnsi="Sylfaen" w:cs="Sylfaen"/>
          <w:lang w:val="ka-GE"/>
        </w:rPr>
        <w:t>შევსების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თაობაზე</w:t>
      </w:r>
      <w:r w:rsidRPr="00847991">
        <w:rPr>
          <w:lang w:val="ka-GE"/>
        </w:rPr>
        <w:t xml:space="preserve">. </w:t>
      </w:r>
      <w:r w:rsidRPr="00847991">
        <w:rPr>
          <w:rFonts w:ascii="Sylfaen" w:hAnsi="Sylfaen" w:cs="Sylfaen"/>
          <w:lang w:val="ka-GE"/>
        </w:rPr>
        <w:t>კითხვარი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გამოიყენება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საერთაშორისო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დონეზე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მეცნიერების</w:t>
      </w:r>
      <w:r w:rsidRPr="00847991">
        <w:rPr>
          <w:lang w:val="ka-GE"/>
        </w:rPr>
        <w:t xml:space="preserve">, </w:t>
      </w:r>
      <w:r w:rsidRPr="00847991">
        <w:rPr>
          <w:rFonts w:ascii="Sylfaen" w:hAnsi="Sylfaen" w:cs="Sylfaen"/>
          <w:lang w:val="ka-GE"/>
        </w:rPr>
        <w:t>ტექნოლოგიებისა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და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ინოვაციების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პოლიტიკის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მხარდაჭერისთვის</w:t>
      </w:r>
      <w:r w:rsidRPr="00847991">
        <w:rPr>
          <w:lang w:val="ka-GE"/>
        </w:rPr>
        <w:t xml:space="preserve">. </w:t>
      </w:r>
      <w:r w:rsidRPr="00847991">
        <w:rPr>
          <w:rFonts w:ascii="Sylfaen" w:hAnsi="Sylfaen" w:cs="Sylfaen"/>
          <w:lang w:val="ka-GE"/>
        </w:rPr>
        <w:t>კითხვარის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შევსების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მიზანია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ქვეყანაში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მეცნიერების</w:t>
      </w:r>
      <w:r w:rsidRPr="00847991">
        <w:rPr>
          <w:lang w:val="ka-GE"/>
        </w:rPr>
        <w:t xml:space="preserve">, </w:t>
      </w:r>
      <w:r w:rsidRPr="00847991">
        <w:rPr>
          <w:rFonts w:ascii="Sylfaen" w:hAnsi="Sylfaen" w:cs="Sylfaen"/>
          <w:lang w:val="ka-GE"/>
        </w:rPr>
        <w:t>ტექნოლოგიებისა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და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ინოვაციების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შესახებ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უახლესი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სტატისტიკური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მონაცემების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შეგროვება</w:t>
      </w:r>
      <w:r w:rsidRPr="00847991">
        <w:rPr>
          <w:lang w:val="ka-GE"/>
        </w:rPr>
        <w:t>.</w:t>
      </w:r>
    </w:p>
    <w:p w:rsidR="00847991" w:rsidRDefault="00847991" w:rsidP="00847991">
      <w:pPr>
        <w:jc w:val="both"/>
        <w:rPr>
          <w:rFonts w:ascii="Sylfaen" w:hAnsi="Sylfaen"/>
          <w:lang w:val="ka-GE"/>
        </w:rPr>
      </w:pPr>
      <w:r w:rsidRPr="00847991">
        <w:rPr>
          <w:rFonts w:ascii="Sylfaen" w:hAnsi="Sylfaen" w:cs="Sylfaen"/>
          <w:lang w:val="ka-GE"/>
        </w:rPr>
        <w:t>გამომდინარე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ზემოთთქმულიდან</w:t>
      </w:r>
      <w:r w:rsidRPr="00847991">
        <w:rPr>
          <w:lang w:val="ka-GE"/>
        </w:rPr>
        <w:t xml:space="preserve">, </w:t>
      </w:r>
      <w:r w:rsidRPr="00847991">
        <w:rPr>
          <w:rFonts w:ascii="Sylfaen" w:hAnsi="Sylfaen" w:cs="Sylfaen"/>
          <w:lang w:val="ka-GE"/>
        </w:rPr>
        <w:t>განათლებისა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და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მეცნიერების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სამინისტრო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აგროვებს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აღნიშნულ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ინფორმაციას</w:t>
      </w:r>
      <w:r w:rsidRPr="00847991">
        <w:rPr>
          <w:lang w:val="ka-GE"/>
        </w:rPr>
        <w:t xml:space="preserve">, </w:t>
      </w:r>
      <w:r w:rsidRPr="00847991">
        <w:rPr>
          <w:rFonts w:ascii="Sylfaen" w:hAnsi="Sylfaen" w:cs="Sylfaen"/>
          <w:lang w:val="ka-GE"/>
        </w:rPr>
        <w:t>შემდგომში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იუნესკოს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სტატისტიკის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ინსტიტუტისთვის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გადასაგზავნად</w:t>
      </w:r>
      <w:r w:rsidRPr="00847991">
        <w:rPr>
          <w:lang w:val="ka-GE"/>
        </w:rPr>
        <w:t xml:space="preserve">. </w:t>
      </w:r>
    </w:p>
    <w:p w:rsidR="00847991" w:rsidRDefault="00847991" w:rsidP="00847991">
      <w:pPr>
        <w:jc w:val="both"/>
        <w:rPr>
          <w:rFonts w:ascii="Sylfaen" w:hAnsi="Sylfaen"/>
          <w:lang w:val="ka-GE"/>
        </w:rPr>
      </w:pPr>
      <w:r w:rsidRPr="00847991">
        <w:rPr>
          <w:rFonts w:ascii="Sylfaen" w:hAnsi="Sylfaen" w:cs="Sylfaen"/>
          <w:lang w:val="ka-GE"/>
        </w:rPr>
        <w:t>კითხვარის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შესავსებად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მითითებულ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ბმულზე</w:t>
      </w:r>
      <w:r w:rsidRPr="00847991">
        <w:rPr>
          <w:lang w:val="ka-GE"/>
        </w:rPr>
        <w:t xml:space="preserve">: http://uis.unesco.org/uisquestionnaires </w:t>
      </w:r>
      <w:r w:rsidRPr="00847991">
        <w:rPr>
          <w:rFonts w:ascii="Sylfaen" w:hAnsi="Sylfaen" w:cs="Sylfaen"/>
          <w:lang w:val="ka-GE"/>
        </w:rPr>
        <w:t>აირჩიეთ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ქვეყანა</w:t>
      </w:r>
      <w:r w:rsidRPr="00847991">
        <w:rPr>
          <w:lang w:val="ka-GE"/>
        </w:rPr>
        <w:t xml:space="preserve"> (Georgia), </w:t>
      </w:r>
      <w:r w:rsidRPr="00847991">
        <w:rPr>
          <w:rFonts w:ascii="Sylfaen" w:hAnsi="Sylfaen" w:cs="Sylfaen"/>
          <w:lang w:val="ka-GE"/>
        </w:rPr>
        <w:t>შემდგომ</w:t>
      </w:r>
      <w:r w:rsidRPr="00847991">
        <w:rPr>
          <w:lang w:val="ka-GE"/>
        </w:rPr>
        <w:t xml:space="preserve"> “2017 Research and Experimental Development Survey”-</w:t>
      </w:r>
      <w:r w:rsidRPr="00847991">
        <w:rPr>
          <w:rFonts w:ascii="Sylfaen" w:hAnsi="Sylfaen" w:cs="Sylfaen"/>
          <w:lang w:val="ka-GE"/>
        </w:rPr>
        <w:t>ის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განყოფილებიდან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გადმოტვირთეთ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ცხრილი</w:t>
      </w:r>
      <w:r w:rsidRPr="00847991">
        <w:rPr>
          <w:lang w:val="ka-GE"/>
        </w:rPr>
        <w:t xml:space="preserve"> „Research and Experimental Development“, </w:t>
      </w:r>
      <w:r>
        <w:rPr>
          <w:rFonts w:ascii="Sylfaen" w:hAnsi="Sylfaen"/>
          <w:lang w:val="ka-GE"/>
        </w:rPr>
        <w:t xml:space="preserve">გთხოვთ, </w:t>
      </w:r>
      <w:r>
        <w:rPr>
          <w:rFonts w:ascii="Sylfaen" w:hAnsi="Sylfaen" w:cs="Sylfaen"/>
          <w:lang w:val="ka-GE"/>
        </w:rPr>
        <w:t>შეავსო</w:t>
      </w:r>
      <w:r w:rsidRPr="00847991">
        <w:rPr>
          <w:rFonts w:ascii="Sylfaen" w:hAnsi="Sylfaen" w:cs="Sylfaen"/>
          <w:lang w:val="ka-GE"/>
        </w:rPr>
        <w:t>თ</w:t>
      </w:r>
      <w:r>
        <w:rPr>
          <w:rFonts w:ascii="Sylfaen" w:hAnsi="Sylfaen" w:cs="Sylfaen"/>
          <w:lang w:val="ka-GE"/>
        </w:rPr>
        <w:t xml:space="preserve"> კითხვარი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თქვენი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კომპეტენციის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ფარგლებში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და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შევსებული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ინფორმაცია</w:t>
      </w:r>
      <w:r w:rsidRPr="00847991">
        <w:rPr>
          <w:lang w:val="ka-GE"/>
        </w:rPr>
        <w:t xml:space="preserve"> (</w:t>
      </w:r>
      <w:r w:rsidRPr="00847991">
        <w:rPr>
          <w:rFonts w:ascii="Sylfaen" w:hAnsi="Sylfaen" w:cs="Sylfaen"/>
          <w:lang w:val="ka-GE"/>
        </w:rPr>
        <w:t>ელექტრონული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და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ოფიციალური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სახით</w:t>
      </w:r>
      <w:r w:rsidRPr="00847991">
        <w:rPr>
          <w:lang w:val="ka-GE"/>
        </w:rPr>
        <w:t xml:space="preserve">) </w:t>
      </w:r>
      <w:r w:rsidRPr="00847991">
        <w:rPr>
          <w:rFonts w:ascii="Sylfaen" w:hAnsi="Sylfaen" w:cs="Sylfaen"/>
          <w:lang w:val="ka-GE"/>
        </w:rPr>
        <w:t>მოგვაწოდოთ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მიმდინარე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წლის</w:t>
      </w:r>
      <w:r w:rsidRPr="00847991">
        <w:rPr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აგვისტომდე</w:t>
      </w:r>
      <w:r w:rsidRPr="00847991">
        <w:rPr>
          <w:lang w:val="ka-GE"/>
        </w:rPr>
        <w:t xml:space="preserve">. </w:t>
      </w:r>
    </w:p>
    <w:p w:rsidR="00847991" w:rsidRDefault="00847991" w:rsidP="00847991">
      <w:pPr>
        <w:jc w:val="both"/>
        <w:rPr>
          <w:rFonts w:ascii="Sylfaen" w:hAnsi="Sylfaen"/>
          <w:lang w:val="ka-GE"/>
        </w:rPr>
      </w:pPr>
      <w:r w:rsidRPr="00847991">
        <w:rPr>
          <w:rFonts w:ascii="Sylfaen" w:hAnsi="Sylfaen" w:cs="Sylfaen"/>
          <w:lang w:val="ka-GE"/>
        </w:rPr>
        <w:t>ამავე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ბმულზე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განთავსებულია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კითხვარის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შევსების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ინსტრუქცია</w:t>
      </w:r>
      <w:r w:rsidRPr="00847991">
        <w:rPr>
          <w:lang w:val="ka-GE"/>
        </w:rPr>
        <w:t xml:space="preserve"> „Instruction Manual for Completing the Questionnaire on Research and Development (R&amp;D) Statistics“. </w:t>
      </w:r>
    </w:p>
    <w:p w:rsidR="00C72E8C" w:rsidRDefault="00847991" w:rsidP="00847991">
      <w:pPr>
        <w:jc w:val="both"/>
        <w:rPr>
          <w:rFonts w:ascii="Sylfaen" w:hAnsi="Sylfaen"/>
          <w:lang w:val="ka-GE"/>
        </w:rPr>
      </w:pPr>
      <w:r w:rsidRPr="00847991">
        <w:rPr>
          <w:rFonts w:ascii="Sylfaen" w:hAnsi="Sylfaen" w:cs="Sylfaen"/>
          <w:lang w:val="ka-GE"/>
        </w:rPr>
        <w:t>დამატებითი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ინფორმაციისთვის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მიმართეთ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უმაღლესი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განათლებისა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და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მეცნიერების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განვითარების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დეპარტამენტის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თანამშრომელს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თეა</w:t>
      </w:r>
      <w:r w:rsidRPr="00847991">
        <w:rPr>
          <w:lang w:val="ka-GE"/>
        </w:rPr>
        <w:t xml:space="preserve"> </w:t>
      </w:r>
      <w:r w:rsidRPr="00847991">
        <w:rPr>
          <w:rFonts w:ascii="Sylfaen" w:hAnsi="Sylfaen" w:cs="Sylfaen"/>
          <w:lang w:val="ka-GE"/>
        </w:rPr>
        <w:t>ტარიელაშვილს</w:t>
      </w:r>
      <w:r w:rsidRPr="00847991">
        <w:rPr>
          <w:lang w:val="ka-GE"/>
        </w:rPr>
        <w:t xml:space="preserve"> (</w:t>
      </w:r>
      <w:r w:rsidRPr="00847991">
        <w:rPr>
          <w:rFonts w:ascii="Sylfaen" w:hAnsi="Sylfaen" w:cs="Sylfaen"/>
          <w:lang w:val="ka-GE"/>
        </w:rPr>
        <w:t>ტელ</w:t>
      </w:r>
      <w:r w:rsidRPr="00847991">
        <w:rPr>
          <w:lang w:val="ka-GE"/>
        </w:rPr>
        <w:t xml:space="preserve">: 577 671087 </w:t>
      </w:r>
      <w:r w:rsidRPr="00847991">
        <w:rPr>
          <w:rFonts w:ascii="Sylfaen" w:hAnsi="Sylfaen" w:cs="Sylfaen"/>
          <w:lang w:val="ka-GE"/>
        </w:rPr>
        <w:t>ელ</w:t>
      </w:r>
      <w:r w:rsidRPr="00847991">
        <w:rPr>
          <w:lang w:val="ka-GE"/>
        </w:rPr>
        <w:t>-</w:t>
      </w:r>
      <w:r w:rsidRPr="00847991">
        <w:rPr>
          <w:rFonts w:ascii="Sylfaen" w:hAnsi="Sylfaen" w:cs="Sylfaen"/>
          <w:lang w:val="ka-GE"/>
        </w:rPr>
        <w:t>ფოსტა</w:t>
      </w:r>
      <w:r w:rsidRPr="00847991">
        <w:rPr>
          <w:lang w:val="ka-GE"/>
        </w:rPr>
        <w:t>: ttarielashvili@mes.gov.ge )</w:t>
      </w:r>
    </w:p>
    <w:p w:rsidR="00847991" w:rsidRPr="00847991" w:rsidRDefault="00847991" w:rsidP="0084799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  <w:bookmarkStart w:id="0" w:name="_GoBack"/>
      <w:bookmarkEnd w:id="0"/>
    </w:p>
    <w:sectPr w:rsidR="00847991" w:rsidRPr="00847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991"/>
    <w:rsid w:val="004F3686"/>
    <w:rsid w:val="007A51D2"/>
    <w:rsid w:val="00847991"/>
    <w:rsid w:val="00C72E8C"/>
    <w:rsid w:val="00EA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2017-07-05T06:54:00Z</dcterms:created>
  <dcterms:modified xsi:type="dcterms:W3CDTF">2017-07-05T14:10:00Z</dcterms:modified>
</cp:coreProperties>
</file>