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5B" w:rsidRDefault="009B1E5B">
      <w:pPr>
        <w:rPr>
          <w:rFonts w:ascii="Sylfaen" w:eastAsia="Times New Roman" w:hAnsi="Sylfaen" w:cs="Sylfaen"/>
          <w:sz w:val="16"/>
          <w:szCs w:val="16"/>
          <w:lang w:val="ka-GE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</w:p>
    <w:p w:rsidR="009B1E5B" w:rsidRDefault="009B1E5B">
      <w:pPr>
        <w:rPr>
          <w:rFonts w:ascii="Sylfaen" w:eastAsia="Times New Roman" w:hAnsi="Sylfaen" w:cs="Sylfaen"/>
          <w:sz w:val="16"/>
          <w:szCs w:val="16"/>
          <w:lang w:val="ka-GE"/>
        </w:rPr>
      </w:pPr>
    </w:p>
    <w:p w:rsidR="009B1E5B" w:rsidRPr="009B1E5B" w:rsidRDefault="009B1E5B" w:rsidP="009B1E5B">
      <w:pPr>
        <w:jc w:val="both"/>
        <w:rPr>
          <w:rFonts w:ascii="Sylfaen" w:hAnsi="Sylfaen"/>
          <w:lang w:val="ka-GE"/>
        </w:rPr>
      </w:pPr>
      <w:bookmarkStart w:id="0" w:name="_GoBack"/>
      <w:r w:rsidRPr="009B1E5B">
        <w:rPr>
          <w:rFonts w:ascii="Sylfaen" w:hAnsi="Sylfaen"/>
          <w:lang w:val="ka-GE"/>
        </w:rPr>
        <w:t>ქალბატონო ელზა,</w:t>
      </w:r>
    </w:p>
    <w:p w:rsidR="00532F3E" w:rsidRDefault="005C640B" w:rsidP="009B1E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შრომის საერთაშორისო ორგანიზაციიდან მიღებულ წერილს, რომელიც ეხება  გემთმშენებლობასა </w:t>
      </w:r>
      <w:r w:rsidRPr="005C640B">
        <w:rPr>
          <w:rFonts w:ascii="Sylfaen" w:hAnsi="Sylfaen"/>
          <w:lang w:val="ka-GE"/>
        </w:rPr>
        <w:t>და გემის შეკეთებაში უსაფრთხოების</w:t>
      </w:r>
      <w:r>
        <w:rPr>
          <w:rFonts w:ascii="Sylfaen" w:hAnsi="Sylfaen"/>
          <w:lang w:val="ka-GE"/>
        </w:rPr>
        <w:t xml:space="preserve">ა და ჯანმრთელობის </w:t>
      </w:r>
      <w:r w:rsidR="009B1E5B">
        <w:rPr>
          <w:rFonts w:ascii="Sylfaen" w:hAnsi="Sylfaen"/>
          <w:lang w:val="ka-GE"/>
        </w:rPr>
        <w:t>რეგულაციების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შემუშავებას.</w:t>
      </w:r>
    </w:p>
    <w:p w:rsidR="005C640B" w:rsidRDefault="005C640B" w:rsidP="009B1E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 შეხვედრაზე საქართველო მიწვეულია დამკვირვებლის სტატუსით.</w:t>
      </w:r>
    </w:p>
    <w:p w:rsidR="009B1E5B" w:rsidRDefault="005C640B" w:rsidP="009B1E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</w:t>
      </w:r>
      <w:r w:rsidR="00665178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ქვენი კომპეტენციის ფარგლებში</w:t>
      </w:r>
      <w:r w:rsidR="009B1E5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665178" w:rsidRDefault="00665178" w:rsidP="009B1E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665178" w:rsidRDefault="00665178">
      <w:pPr>
        <w:rPr>
          <w:rFonts w:ascii="Sylfaen" w:hAnsi="Sylfaen"/>
          <w:lang w:val="ka-GE"/>
        </w:rPr>
      </w:pPr>
    </w:p>
    <w:p w:rsidR="00665178" w:rsidRDefault="00665178">
      <w:pPr>
        <w:rPr>
          <w:rFonts w:ascii="Sylfaen" w:hAnsi="Sylfaen"/>
          <w:lang w:val="ka-GE"/>
        </w:rPr>
      </w:pPr>
    </w:p>
    <w:p w:rsidR="005C640B" w:rsidRDefault="005C640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შეხვედრის ორგანიზატორები საქართველოს დამკვირვებელის სტატუსით </w:t>
      </w:r>
    </w:p>
    <w:p w:rsidR="005C640B" w:rsidRPr="005C640B" w:rsidRDefault="005C640B">
      <w:pPr>
        <w:rPr>
          <w:rFonts w:ascii="Sylfaen" w:hAnsi="Sylfaen"/>
          <w:lang w:val="ka-GE"/>
        </w:rPr>
      </w:pPr>
    </w:p>
    <w:sectPr w:rsidR="005C640B" w:rsidRPr="005C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0B"/>
    <w:rsid w:val="00532F3E"/>
    <w:rsid w:val="005C640B"/>
    <w:rsid w:val="00665178"/>
    <w:rsid w:val="009B1E5B"/>
    <w:rsid w:val="00BB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2017-07-19T10:32:00Z</dcterms:created>
  <dcterms:modified xsi:type="dcterms:W3CDTF">2017-07-19T13:57:00Z</dcterms:modified>
</cp:coreProperties>
</file>