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bookmarkStart w:id="0" w:name="_GoBack"/>
      <w:bookmarkEnd w:id="0"/>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F74981" w:rsidRDefault="00AB3DE3" w:rsidP="007B64C5">
      <w:pPr>
        <w:spacing w:after="0" w:line="240" w:lineRule="auto"/>
        <w:jc w:val="center"/>
        <w:rPr>
          <w:rFonts w:ascii="Sylfaen" w:hAnsi="Sylfaen" w:cs="Sylfaen"/>
          <w:b/>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F74981">
        <w:rPr>
          <w:rFonts w:ascii="Sylfaen" w:hAnsi="Sylfaen" w:cs="Sylfaen"/>
          <w:b/>
        </w:rPr>
        <w:t>10</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720B1">
        <w:rPr>
          <w:rFonts w:ascii="Sylfaen" w:eastAsia="Sylfaen" w:hAnsi="Sylfaen"/>
        </w:rPr>
        <w:t>28</w:t>
      </w:r>
      <w:r w:rsidRPr="001C1608">
        <w:rPr>
          <w:rFonts w:ascii="Sylfaen" w:eastAsia="Sylfaen" w:hAnsi="Sylfaen"/>
          <w:lang w:val="ka-GE"/>
        </w:rPr>
        <w:t xml:space="preserve"> </w:t>
      </w:r>
      <w:r w:rsidR="00A95B09" w:rsidRPr="001C1608">
        <w:rPr>
          <w:rFonts w:ascii="Sylfaen" w:eastAsia="Sylfaen" w:hAnsi="Sylfaen"/>
          <w:lang w:val="ka-GE"/>
        </w:rPr>
        <w:t>მარტს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F74981"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ი) დიმიტრი ჩხეიძე -</w:t>
      </w:r>
      <w:r>
        <w:rPr>
          <w:rFonts w:ascii="Sylfaen" w:eastAsia="Times New Roman" w:hAnsi="Sylfaen" w:cs="Times New Roman"/>
          <w:lang w:val="ka-GE"/>
        </w:rPr>
        <w:t xml:space="preserve">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w:t>
      </w:r>
      <w:r>
        <w:rPr>
          <w:rFonts w:ascii="Sylfaen" w:eastAsia="Times New Roman" w:hAnsi="Sylfaen" w:cs="Times New Roman"/>
          <w:lang w:val="ka-GE"/>
        </w:rPr>
        <w:t>როგრამების</w:t>
      </w:r>
      <w:r w:rsidR="000252FE">
        <w:rPr>
          <w:rFonts w:ascii="Sylfaen" w:eastAsia="Times New Roman" w:hAnsi="Sylfaen" w:cs="Times New Roman"/>
          <w:lang w:val="ka-GE"/>
        </w:rPr>
        <w:t xml:space="preserve"> დეპარტამენტის უფროსის მოადგილე;</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DD0809" w:rsidRDefault="00AB3DE3" w:rsidP="009B2890">
      <w:pPr>
        <w:jc w:val="both"/>
        <w:rPr>
          <w:rFonts w:ascii="Sylfaen" w:hAnsi="Sylfaen" w:cs="Sylfaen"/>
          <w:b/>
          <w:highlight w:val="yellow"/>
          <w:lang w:val="ka-GE"/>
        </w:rPr>
      </w:pPr>
      <w:r w:rsidRPr="00DD0809">
        <w:rPr>
          <w:rFonts w:ascii="Sylfaen" w:hAnsi="Sylfaen" w:cs="Sylfaen"/>
          <w:b/>
          <w:highlight w:val="yellow"/>
          <w:lang w:val="ka-GE"/>
        </w:rPr>
        <w:t>სხდომაზე</w:t>
      </w:r>
      <w:r w:rsidR="00C55257" w:rsidRPr="00DD0809">
        <w:rPr>
          <w:rFonts w:ascii="Sylfaen" w:hAnsi="Sylfaen" w:cs="Sylfaen"/>
          <w:b/>
          <w:highlight w:val="yellow"/>
          <w:lang w:val="ka-GE"/>
        </w:rPr>
        <w:t xml:space="preserve"> განხილული იქნა „საყოველთაო ჯანმრთელობის დაცვის </w:t>
      </w:r>
      <w:r w:rsidR="00FE0C6D" w:rsidRPr="00DD0809">
        <w:rPr>
          <w:rFonts w:ascii="Sylfaen" w:hAnsi="Sylfaen" w:cs="Sylfaen"/>
          <w:b/>
          <w:highlight w:val="yellow"/>
          <w:lang w:val="ka-GE"/>
        </w:rPr>
        <w:t>სახე</w:t>
      </w:r>
      <w:r w:rsidR="00C55257" w:rsidRPr="00DD0809">
        <w:rPr>
          <w:rFonts w:ascii="Sylfaen" w:hAnsi="Sylfaen" w:cs="Sylfaen"/>
          <w:b/>
          <w:highlight w:val="yellow"/>
          <w:lang w:val="ka-GE"/>
        </w:rPr>
        <w:t xml:space="preserve">ლმწიფო პროგრამის“ </w:t>
      </w:r>
      <w:r w:rsidR="00AA038C" w:rsidRPr="00DD0809">
        <w:rPr>
          <w:rFonts w:ascii="Sylfaen" w:hAnsi="Sylfaen" w:cs="Sylfaen"/>
          <w:b/>
          <w:highlight w:val="yellow"/>
          <w:lang w:val="ka-GE"/>
        </w:rPr>
        <w:t>ადმინისტრირების საკითხები, გადაჭრის გზები, საკანონმდებლო ცვლილებები:</w:t>
      </w:r>
    </w:p>
    <w:p w:rsidR="003A6F97" w:rsidRPr="00DD0809" w:rsidRDefault="00F74981" w:rsidP="003A6F97">
      <w:pPr>
        <w:pStyle w:val="ListParagraph"/>
        <w:numPr>
          <w:ilvl w:val="0"/>
          <w:numId w:val="29"/>
        </w:numPr>
        <w:jc w:val="both"/>
        <w:rPr>
          <w:rFonts w:ascii="Sylfaen" w:hAnsi="Sylfaen" w:cs="Sylfaen"/>
          <w:b/>
          <w:highlight w:val="yellow"/>
          <w:lang w:val="ka-GE"/>
        </w:rPr>
      </w:pPr>
      <w:r w:rsidRPr="00DD0809">
        <w:rPr>
          <w:rFonts w:ascii="Sylfaen" w:eastAsia="Sylfaen" w:hAnsi="Sylfaen"/>
          <w:b/>
          <w:highlight w:val="yellow"/>
          <w:lang w:val="ka-GE"/>
        </w:rPr>
        <w:t>„საყოველთაო ჯანრმთელობის დაცვის სახელმწიფო პროგრამის“ რეფორმირების საკითხი (მინისტრის მრჩევლის ბ-ნი ლაშა ნიკოლაძის მიერ შემოთავაზებული ინიციატივების განხილვა);</w:t>
      </w:r>
    </w:p>
    <w:p w:rsidR="000623D6" w:rsidRDefault="004F028B" w:rsidP="003A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Pr>
          <w:rFonts w:ascii="Sylfaen" w:eastAsia="Sylfaen" w:hAnsi="Sylfaen" w:cs="Sylfaen"/>
          <w:lang w:val="ka-GE"/>
        </w:rPr>
        <w:tab/>
      </w:r>
      <w:r w:rsidR="000623D6">
        <w:rPr>
          <w:rFonts w:ascii="Sylfaen" w:eastAsia="Sylfaen" w:hAnsi="Sylfaen" w:cs="Sylfaen"/>
          <w:lang w:val="ka-GE"/>
        </w:rPr>
        <w:t>როგორც ბ-მა ლაშა ნიკოლაძემ აღნიშნა</w:t>
      </w:r>
      <w:r>
        <w:rPr>
          <w:rFonts w:ascii="Sylfaen" w:eastAsia="Sylfaen" w:hAnsi="Sylfaen" w:cs="Sylfaen"/>
          <w:lang w:val="ka-GE"/>
        </w:rPr>
        <w:t>,</w:t>
      </w:r>
      <w:r w:rsidR="000623D6">
        <w:rPr>
          <w:rFonts w:ascii="Sylfaen" w:eastAsia="Sylfaen" w:hAnsi="Sylfaen" w:cs="Sylfaen"/>
          <w:lang w:val="ka-GE"/>
        </w:rPr>
        <w:t xml:space="preserve"> </w:t>
      </w:r>
      <w:r w:rsidR="000623D6">
        <w:rPr>
          <w:rFonts w:ascii="Sylfaen" w:eastAsia="Times New Roman" w:hAnsi="Sylfaen" w:cs="Sylfaen"/>
          <w:lang w:val="ka-GE" w:eastAsia="ka-GE"/>
        </w:rPr>
        <w:t>სადაზღვევო ბაზების განახლებული მონაცემების  ანალიზმა,</w:t>
      </w:r>
      <w:r w:rsidR="000623D6">
        <w:rPr>
          <w:rFonts w:ascii="Sylfaen" w:eastAsia="Times New Roman" w:hAnsi="Sylfaen" w:cs="Sylfaen"/>
          <w:lang w:eastAsia="ka-GE"/>
        </w:rPr>
        <w:t xml:space="preserve"> </w:t>
      </w:r>
      <w:r w:rsidR="000623D6">
        <w:rPr>
          <w:rFonts w:ascii="Sylfaen" w:eastAsia="Times New Roman" w:hAnsi="Sylfaen" w:cs="Sylfaen"/>
          <w:lang w:val="ka-GE" w:eastAsia="ka-GE"/>
        </w:rPr>
        <w:t>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გამოკვეთა საყოველთაო ჯანდაცვის პროგრამის დაწყებიდან დღემდე არსებული  მიღწევები და გამოწვევები.</w:t>
      </w:r>
    </w:p>
    <w:p w:rsidR="000623D6" w:rsidRDefault="000623D6" w:rsidP="000623D6">
      <w:pPr>
        <w:spacing w:after="12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შესაბამისად, პროგრამის შემდგომი რეფორმირებისთვის,  მიზანშეწონილად მიაჩნია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 </w:t>
      </w:r>
    </w:p>
    <w:p w:rsidR="000623D6" w:rsidRDefault="000623D6" w:rsidP="000623D6">
      <w:pPr>
        <w:spacing w:after="120" w:line="240" w:lineRule="auto"/>
        <w:ind w:firstLine="72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 xml:space="preserve">მის მიერ წარმოდგენილი პროექტით,  დიფერენციაცია, რომელიც დღეს  არსებობს და ეხება ე.წ.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კვლავ უცვლელად რჩება. ახალი კრიტერიუმები შეეხება მხოლოდ ე.წ. „საბაზისო პაკეტის“ მოსარგებლეებს.   კატეგორიები დიფერენცირდება შემოსავლების მიხედვით. პირველი კატეგორია  არის წლიური 40 000 ლარი და მეტი შემოსავლის მქონე პირები, მეორე - პირები, რომელთა შემოსავალი თვეში არის საშუალოდ 1000 ლარი და მეტი, მაგრამ წლიური არაუმეტეს 40 000 ლარისა, მე-3 კატეგორიას შეადგენენ  პირები, რომელთა შემოსავალი არის თვეში საშუალოდ 1000 ლარამდე, ასევე, თვითდასაქმებული, არარეგულარული შემოსავლის მქონე და სხვა დანარჩენი პირები, რომლებიც არ მოხვდა სხვა კატეგორიაში. ასევე, ცალკე გამოიყო სოციალურად დაუცველი მოსახლეობის ერთიან ბაზაში რეგისტრირებული მოსახლეობა, რომელთა სარეიტინგო ქულა მერყეობს 70 000-დან 100 000 </w:t>
      </w:r>
      <w:r w:rsidR="0057730A" w:rsidRPr="00DD0809">
        <w:rPr>
          <w:rFonts w:ascii="Sylfaen" w:eastAsia="Times New Roman" w:hAnsi="Sylfaen" w:cs="Sylfaen"/>
          <w:highlight w:val="yellow"/>
          <w:lang w:val="ka-GE" w:eastAsia="ka-GE"/>
        </w:rPr>
        <w:t>-</w:t>
      </w:r>
      <w:r w:rsidRPr="00DD0809">
        <w:rPr>
          <w:rFonts w:ascii="Sylfaen" w:eastAsia="Times New Roman" w:hAnsi="Sylfaen" w:cs="Sylfaen"/>
          <w:highlight w:val="yellow"/>
          <w:lang w:val="ka-GE" w:eastAsia="ka-GE"/>
        </w:rPr>
        <w:t>მდე და 6-დან 18 წლამდე ასაკის მოზარდები.</w:t>
      </w:r>
    </w:p>
    <w:p w:rsidR="000623D6" w:rsidRDefault="000623D6" w:rsidP="000623D6">
      <w:pPr>
        <w:spacing w:after="120" w:line="240" w:lineRule="auto"/>
        <w:ind w:firstLine="72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წარმოდგენილი პროექტით ზემოაღნიშნული ახალი კატეგორიებისთვის შემოთავაზებულ იქნა მომსახურების მოცულობები.</w:t>
      </w:r>
      <w:r>
        <w:rPr>
          <w:rFonts w:ascii="Sylfaen" w:eastAsia="Times New Roman" w:hAnsi="Sylfaen" w:cs="Sylfaen"/>
          <w:lang w:val="ka-GE" w:eastAsia="ka-GE"/>
        </w:rPr>
        <w:t xml:space="preserve"> კერძოდ:</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წელიწადში 40 000 ლარი და მეტი შემოსავლის მქონე პირებიდან (სულ 32 000 პირი) კერძო დაზღვევით სარგებლობს 20 000 პირი. ხოლო დაახლოებით 10 000  ჩართულია საყოველთაო ჯანმრთელობის დაცვის სახელმწიფო პროგრამაში.  „საბაზისო პაკეტი</w:t>
      </w:r>
      <w:r>
        <w:rPr>
          <w:rFonts w:ascii="Sylfaen" w:eastAsia="Times New Roman" w:hAnsi="Sylfaen" w:cs="Sylfaen"/>
          <w:lang w:val="ka-GE" w:eastAsia="ka-GE"/>
        </w:rPr>
        <w:t>თ</w:t>
      </w:r>
      <w:r w:rsidRPr="00C63210">
        <w:rPr>
          <w:rFonts w:ascii="Sylfaen" w:eastAsia="Times New Roman" w:hAnsi="Sylfaen" w:cs="Sylfaen"/>
          <w:lang w:val="ka-GE" w:eastAsia="ka-GE"/>
        </w:rPr>
        <w:t>“</w:t>
      </w:r>
      <w:r>
        <w:rPr>
          <w:rFonts w:ascii="Sylfaen" w:eastAsia="Times New Roman" w:hAnsi="Sylfaen" w:cs="Sylfaen"/>
          <w:lang w:val="ka-GE" w:eastAsia="ka-GE"/>
        </w:rPr>
        <w:t xml:space="preserve"> გათვალისწინებული მომსახურების  (</w:t>
      </w:r>
      <w:r w:rsidRPr="00C63210">
        <w:rPr>
          <w:rFonts w:ascii="Sylfaen" w:eastAsia="Times New Roman" w:hAnsi="Sylfaen" w:cs="Sylfaen"/>
          <w:lang w:val="ka-GE" w:eastAsia="ka-GE"/>
        </w:rPr>
        <w:t>რომლითაც სარგებლობს ეს კატეგორია</w:t>
      </w:r>
      <w:r>
        <w:rPr>
          <w:rFonts w:ascii="Sylfaen" w:eastAsia="Times New Roman" w:hAnsi="Sylfaen" w:cs="Sylfaen"/>
          <w:lang w:val="ka-GE" w:eastAsia="ka-GE"/>
        </w:rPr>
        <w:t>) ანალოგიურ სადაზღვევო პაკეტს</w:t>
      </w:r>
      <w:r w:rsidRPr="00C63210">
        <w:rPr>
          <w:rFonts w:ascii="Sylfaen" w:eastAsia="Times New Roman" w:hAnsi="Sylfaen" w:cs="Sylfaen"/>
          <w:lang w:val="ka-GE" w:eastAsia="ka-GE"/>
        </w:rPr>
        <w:t>, როგორც სადაზღვევო ინდუსტრიასთან თანამშ</w:t>
      </w:r>
      <w:r>
        <w:rPr>
          <w:rFonts w:ascii="Sylfaen" w:eastAsia="Times New Roman" w:hAnsi="Sylfaen" w:cs="Sylfaen"/>
          <w:lang w:val="ka-GE" w:eastAsia="ka-GE"/>
        </w:rPr>
        <w:t>რ</w:t>
      </w:r>
      <w:r w:rsidRPr="00C63210">
        <w:rPr>
          <w:rFonts w:ascii="Sylfaen" w:eastAsia="Times New Roman" w:hAnsi="Sylfaen" w:cs="Sylfaen"/>
          <w:lang w:val="ka-GE" w:eastAsia="ka-GE"/>
        </w:rPr>
        <w:t>ომლობით გამოიკვეთა, კერძო სადაზღვევო კომპანიები  გაყიდიან 25-27 ლარად, ანუ დღეში დაახლოებით 1 ლარად. აღნიშნულიდან გამომდინარე, მიზანშეწონილ</w:t>
      </w:r>
      <w:r w:rsidR="00F225B9">
        <w:rPr>
          <w:rFonts w:ascii="Sylfaen" w:eastAsia="Times New Roman" w:hAnsi="Sylfaen" w:cs="Sylfaen"/>
          <w:lang w:val="ka-GE" w:eastAsia="ka-GE"/>
        </w:rPr>
        <w:t>ია</w:t>
      </w:r>
      <w:r w:rsidRPr="00C63210">
        <w:rPr>
          <w:rFonts w:ascii="Sylfaen" w:eastAsia="Times New Roman" w:hAnsi="Sylfaen" w:cs="Sylfaen"/>
          <w:lang w:val="ka-GE" w:eastAsia="ka-GE"/>
        </w:rPr>
        <w:t xml:space="preserve">, რომ ამ, პირობითად მაღალი შემოსავლის მქონე, კატეგორიას </w:t>
      </w:r>
      <w:r w:rsidR="008E2CFA">
        <w:rPr>
          <w:rFonts w:ascii="Sylfaen" w:eastAsia="Times New Roman" w:hAnsi="Sylfaen" w:cs="Sylfaen"/>
          <w:lang w:val="ka-GE" w:eastAsia="ka-GE"/>
        </w:rPr>
        <w:t xml:space="preserve">(გარდა საპენსიო ასაკის პირებისა) </w:t>
      </w:r>
      <w:r w:rsidRPr="00C63210">
        <w:rPr>
          <w:rFonts w:ascii="Sylfaen" w:eastAsia="Times New Roman" w:hAnsi="Sylfaen" w:cs="Sylfaen"/>
          <w:lang w:val="ka-GE" w:eastAsia="ka-GE"/>
        </w:rPr>
        <w:t>შეეზღუდოს საყოველთაო ჯანმრთელობის დაცვის სახელმწიფო პროგრამით სარგებლობის უფლება</w:t>
      </w:r>
      <w:r>
        <w:rPr>
          <w:rFonts w:ascii="Sylfaen" w:eastAsia="Times New Roman" w:hAnsi="Sylfaen" w:cs="Sylfaen"/>
          <w:lang w:val="ka-GE" w:eastAsia="ka-GE"/>
        </w:rPr>
        <w:t xml:space="preserve"> და აღნიშნული უზრუნველყონ საკუთარი სახსრებით</w:t>
      </w:r>
      <w:r w:rsidRPr="00C63210">
        <w:rPr>
          <w:rFonts w:ascii="Sylfaen" w:eastAsia="Times New Roman" w:hAnsi="Sylfaen" w:cs="Sylfaen"/>
          <w:lang w:val="ka-GE" w:eastAsia="ka-GE"/>
        </w:rPr>
        <w:t xml:space="preserve">, თუმცა, </w:t>
      </w:r>
      <w:r w:rsidRPr="00C63210">
        <w:rPr>
          <w:rFonts w:ascii="Sylfaen" w:eastAsia="Times New Roman" w:hAnsi="Sylfaen" w:cs="Sylfaen"/>
          <w:lang w:val="ka-GE" w:eastAsia="ka-GE"/>
        </w:rPr>
        <w:lastRenderedPageBreak/>
        <w:t xml:space="preserve">ისინი კვლავ </w:t>
      </w:r>
      <w:r w:rsidR="00F225B9">
        <w:rPr>
          <w:rFonts w:ascii="Sylfaen" w:eastAsia="Times New Roman" w:hAnsi="Sylfaen" w:cs="Sylfaen"/>
          <w:lang w:val="ka-GE" w:eastAsia="ka-GE"/>
        </w:rPr>
        <w:t>და</w:t>
      </w:r>
      <w:r w:rsidRPr="00C63210">
        <w:rPr>
          <w:rFonts w:ascii="Sylfaen" w:eastAsia="Times New Roman" w:hAnsi="Sylfaen" w:cs="Sylfaen"/>
          <w:lang w:val="ka-GE" w:eastAsia="ka-GE"/>
        </w:rPr>
        <w:t>რჩებიან სხვა ე.წ. „ვერტიკალური პროგრამების“</w:t>
      </w:r>
      <w:r>
        <w:rPr>
          <w:rFonts w:ascii="Sylfaen" w:eastAsia="Times New Roman" w:hAnsi="Sylfaen" w:cs="Sylfaen"/>
          <w:lang w:val="ka-GE" w:eastAsia="ka-GE"/>
        </w:rPr>
        <w:t xml:space="preserve"> და საყოველთაო ჯანდაცვის მშობიარობა/საკეისრო კვეთის მომსახურების </w:t>
      </w:r>
      <w:r w:rsidRPr="00C63210">
        <w:rPr>
          <w:rFonts w:ascii="Sylfaen" w:eastAsia="Times New Roman" w:hAnsi="Sylfaen" w:cs="Sylfaen"/>
          <w:lang w:val="ka-GE" w:eastAsia="ka-GE"/>
        </w:rPr>
        <w:t>მოსარგებლეებად. აქვე აღსანიშანვია, რომ ეს შეზღუდვა შეეხება კონკრეტულად პირს, რომელსაც დაუფიქსირდება ეს შემოსავალი და არა  მისი ოჯახის წევრს.</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 xml:space="preserve">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w:t>
      </w:r>
      <w:r w:rsidR="00F225B9">
        <w:rPr>
          <w:rFonts w:ascii="Sylfaen" w:eastAsia="Times New Roman" w:hAnsi="Sylfaen" w:cs="Sylfaen"/>
          <w:lang w:val="ka-GE" w:eastAsia="ka-GE"/>
        </w:rPr>
        <w:t>შემოთავაზებული იქნა</w:t>
      </w:r>
      <w:r w:rsidRPr="00C63210">
        <w:rPr>
          <w:rFonts w:ascii="Sylfaen" w:eastAsia="Times New Roman" w:hAnsi="Sylfaen" w:cs="Sylfaen"/>
          <w:lang w:val="ka-GE" w:eastAsia="ka-GE"/>
        </w:rPr>
        <w:t xml:space="preserve"> პირობები, რაც გულისხმობს იმას, რომ ასეთმა პირებმა უნდა გააკეთონ არჩევანი კერძო დაზღვევასა და საყოველთაო ჯანდაცვის პროგრამას შორის, რომელიც</w:t>
      </w:r>
      <w:r>
        <w:rPr>
          <w:rFonts w:ascii="Sylfaen" w:eastAsia="Times New Roman" w:hAnsi="Sylfaen" w:cs="Sylfaen"/>
          <w:lang w:val="ka-GE" w:eastAsia="ka-GE"/>
        </w:rPr>
        <w:t>, არჩევანის შემთხვევაში,</w:t>
      </w:r>
      <w:r w:rsidRPr="00C63210">
        <w:rPr>
          <w:rFonts w:ascii="Sylfaen" w:eastAsia="Times New Roman" w:hAnsi="Sylfaen" w:cs="Sylfaen"/>
          <w:lang w:val="ka-GE" w:eastAsia="ka-GE"/>
        </w:rPr>
        <w:t xml:space="preserve"> მ</w:t>
      </w:r>
      <w:r>
        <w:rPr>
          <w:rFonts w:ascii="Sylfaen" w:eastAsia="Times New Roman" w:hAnsi="Sylfaen" w:cs="Sylfaen"/>
          <w:lang w:val="ka-GE" w:eastAsia="ka-GE"/>
        </w:rPr>
        <w:t>ოემსახურებათ</w:t>
      </w:r>
      <w:r w:rsidRPr="00C63210">
        <w:rPr>
          <w:rFonts w:ascii="Sylfaen" w:eastAsia="Times New Roman" w:hAnsi="Sylfaen" w:cs="Sylfaen"/>
          <w:lang w:val="ka-GE" w:eastAsia="ka-GE"/>
        </w:rPr>
        <w:t xml:space="preserve">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შენარჩუნებული იქნება ონკოლოგიური დაავადებების მკურნალობაზე, კერძოდ, ქიმიო და ჰორმონოთრაპიაზე</w:t>
      </w:r>
      <w:r>
        <w:rPr>
          <w:rFonts w:ascii="Sylfaen" w:eastAsia="Times New Roman" w:hAnsi="Sylfaen" w:cs="Sylfaen"/>
          <w:lang w:val="ka-GE" w:eastAsia="ka-GE"/>
        </w:rPr>
        <w:t>, ასევე,</w:t>
      </w:r>
      <w:r w:rsidRPr="00C63210">
        <w:rPr>
          <w:rFonts w:ascii="Sylfaen" w:eastAsia="Times New Roman" w:hAnsi="Sylfaen" w:cs="Sylfaen"/>
          <w:lang w:val="ka-GE" w:eastAsia="ka-GE"/>
        </w:rPr>
        <w:t xml:space="preserve"> </w:t>
      </w:r>
      <w:r>
        <w:rPr>
          <w:rFonts w:ascii="Sylfaen" w:eastAsia="Times New Roman" w:hAnsi="Sylfaen" w:cs="Sylfaen"/>
          <w:lang w:val="ka-GE" w:eastAsia="ka-GE"/>
        </w:rPr>
        <w:t xml:space="preserve">მშობიარობა/საკეისრო კვეთის მომსახურების </w:t>
      </w:r>
      <w:r w:rsidRPr="00C63210">
        <w:rPr>
          <w:rFonts w:ascii="Sylfaen" w:eastAsia="Times New Roman" w:hAnsi="Sylfaen" w:cs="Sylfaen"/>
          <w:lang w:val="ka-GE" w:eastAsia="ka-GE"/>
        </w:rPr>
        <w:t>ხელმისაწვდომობა.</w:t>
      </w:r>
    </w:p>
    <w:p w:rsidR="000623D6"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დაბალი შემოსავლის მქონე (თვეში საშუალოდ 1000 ლარამდე), ასევე, თვითდასაქმებულ, არა</w:t>
      </w:r>
      <w:r>
        <w:rPr>
          <w:rFonts w:ascii="Sylfaen" w:eastAsia="Times New Roman" w:hAnsi="Sylfaen" w:cs="Sylfaen"/>
          <w:lang w:val="ka-GE" w:eastAsia="ka-GE"/>
        </w:rPr>
        <w:t>რ</w:t>
      </w:r>
      <w:r w:rsidRPr="00C63210">
        <w:rPr>
          <w:rFonts w:ascii="Sylfaen" w:eastAsia="Times New Roman" w:hAnsi="Sylfaen" w:cs="Sylfaen"/>
          <w:lang w:val="ka-GE" w:eastAsia="ka-GE"/>
        </w:rPr>
        <w:t>ეგულარული შემოსავლის მქონე და სხვა პირებს,  კერძო დაზღვევის ქონის მიუხედავად</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შეუნარჩუნდებათ საყოველთაო ჯანდაცვის სახელმწიფო პროგრამით სარგებლობის უფლება, თუმცა მცირედ შე</w:t>
      </w:r>
      <w:r>
        <w:rPr>
          <w:rFonts w:ascii="Sylfaen" w:eastAsia="Times New Roman" w:hAnsi="Sylfaen" w:cs="Sylfaen"/>
          <w:lang w:val="ka-GE" w:eastAsia="ka-GE"/>
        </w:rPr>
        <w:t>ზღუდული</w:t>
      </w:r>
      <w:r w:rsidRPr="00C63210">
        <w:rPr>
          <w:rFonts w:ascii="Sylfaen" w:eastAsia="Times New Roman" w:hAnsi="Sylfaen" w:cs="Sylfaen"/>
          <w:lang w:val="ka-GE" w:eastAsia="ka-GE"/>
        </w:rPr>
        <w:t xml:space="preserve"> პაკეტით. </w:t>
      </w:r>
      <w:r>
        <w:rPr>
          <w:rFonts w:ascii="Sylfaen" w:eastAsia="Times New Roman" w:hAnsi="Sylfaen" w:cs="Sylfaen"/>
          <w:lang w:val="ka-GE" w:eastAsia="ka-GE"/>
        </w:rPr>
        <w:t>ასევე,</w:t>
      </w:r>
      <w:r w:rsidR="00F225B9">
        <w:rPr>
          <w:rFonts w:ascii="Sylfaen" w:eastAsia="Times New Roman" w:hAnsi="Sylfaen" w:cs="Sylfaen"/>
          <w:lang w:val="ka-GE" w:eastAsia="ka-GE"/>
        </w:rPr>
        <w:t xml:space="preserve"> </w:t>
      </w:r>
      <w:r w:rsidRPr="00C63210">
        <w:rPr>
          <w:rFonts w:ascii="Sylfaen" w:eastAsia="Times New Roman" w:hAnsi="Sylfaen" w:cs="Sylfaen"/>
          <w:lang w:val="ka-GE" w:eastAsia="ka-GE"/>
        </w:rPr>
        <w:t>გარდამავ</w:t>
      </w:r>
      <w:r>
        <w:rPr>
          <w:rFonts w:ascii="Sylfaen" w:eastAsia="Times New Roman" w:hAnsi="Sylfaen" w:cs="Sylfaen"/>
          <w:lang w:val="ka-GE" w:eastAsia="ka-GE"/>
        </w:rPr>
        <w:t>ა</w:t>
      </w:r>
      <w:r w:rsidRPr="00C63210">
        <w:rPr>
          <w:rFonts w:ascii="Sylfaen" w:eastAsia="Times New Roman" w:hAnsi="Sylfaen" w:cs="Sylfaen"/>
          <w:lang w:val="ka-GE" w:eastAsia="ka-GE"/>
        </w:rPr>
        <w:t>ლ პერიოდში მათ ეძლევათ პრივილეგია</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ჩაერთო</w:t>
      </w:r>
      <w:r>
        <w:rPr>
          <w:rFonts w:ascii="Sylfaen" w:eastAsia="Times New Roman" w:hAnsi="Sylfaen" w:cs="Sylfaen"/>
          <w:lang w:val="ka-GE" w:eastAsia="ka-GE"/>
        </w:rPr>
        <w:t>ნ</w:t>
      </w:r>
      <w:r w:rsidRPr="00C63210">
        <w:rPr>
          <w:rFonts w:ascii="Sylfaen" w:eastAsia="Times New Roman" w:hAnsi="Sylfaen" w:cs="Sylfaen"/>
          <w:lang w:val="ka-GE" w:eastAsia="ka-GE"/>
        </w:rPr>
        <w:t xml:space="preserve"> კერძო სადაზღვევო სქემებში</w:t>
      </w:r>
      <w:r>
        <w:rPr>
          <w:rFonts w:ascii="Sylfaen" w:eastAsia="Times New Roman" w:hAnsi="Sylfaen" w:cs="Sylfaen"/>
          <w:lang w:val="ka-GE" w:eastAsia="ka-GE"/>
        </w:rPr>
        <w:t>.</w:t>
      </w:r>
      <w:r w:rsidRPr="00C63210">
        <w:rPr>
          <w:rFonts w:ascii="Sylfaen" w:eastAsia="Times New Roman" w:hAnsi="Sylfaen" w:cs="Sylfaen"/>
          <w:lang w:val="ka-GE" w:eastAsia="ka-GE"/>
        </w:rPr>
        <w:t xml:space="preserve">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w:t>
      </w:r>
      <w:r w:rsidR="00F225B9">
        <w:rPr>
          <w:rFonts w:ascii="Sylfaen" w:eastAsia="Times New Roman" w:hAnsi="Sylfaen" w:cs="Sylfaen"/>
          <w:lang w:val="ka-GE" w:eastAsia="ka-GE"/>
        </w:rPr>
        <w:t>ად,  პროგრამის ფაგრლებში, ასევე</w:t>
      </w:r>
      <w:r w:rsidRPr="00C63210">
        <w:rPr>
          <w:rFonts w:ascii="Sylfaen" w:eastAsia="Times New Roman" w:hAnsi="Sylfaen" w:cs="Sylfaen"/>
          <w:lang w:val="ka-GE" w:eastAsia="ka-GE"/>
        </w:rPr>
        <w:t xml:space="preserve">, ხელმისაწვდომი </w:t>
      </w:r>
      <w:r w:rsidR="00F225B9">
        <w:rPr>
          <w:rFonts w:ascii="Sylfaen" w:eastAsia="Times New Roman" w:hAnsi="Sylfaen" w:cs="Sylfaen"/>
          <w:lang w:val="ka-GE" w:eastAsia="ka-GE"/>
        </w:rPr>
        <w:t>და</w:t>
      </w:r>
      <w:r w:rsidRPr="00C63210">
        <w:rPr>
          <w:rFonts w:ascii="Sylfaen" w:eastAsia="Times New Roman" w:hAnsi="Sylfaen" w:cs="Sylfaen"/>
          <w:lang w:val="ka-GE" w:eastAsia="ka-GE"/>
        </w:rPr>
        <w:t>რჩება ონკოლოგიური დაავადბების მართვა (ქიმიო, ჰორმონო და სხივური თერაპია)</w:t>
      </w:r>
      <w:r>
        <w:rPr>
          <w:rFonts w:ascii="Sylfaen" w:eastAsia="Times New Roman" w:hAnsi="Sylfaen" w:cs="Sylfaen"/>
          <w:lang w:val="ka-GE" w:eastAsia="ka-GE"/>
        </w:rPr>
        <w:t xml:space="preserve"> და მშობიარობა/საკეისრო კვეთის მომსახურება</w:t>
      </w:r>
    </w:p>
    <w:p w:rsidR="000623D6" w:rsidRPr="00C63210" w:rsidRDefault="000623D6" w:rsidP="000623D6">
      <w:pPr>
        <w:pStyle w:val="ListParagraph"/>
        <w:numPr>
          <w:ilvl w:val="0"/>
          <w:numId w:val="30"/>
        </w:numPr>
        <w:spacing w:after="120" w:line="240" w:lineRule="auto"/>
        <w:jc w:val="both"/>
        <w:rPr>
          <w:rFonts w:ascii="Sylfaen" w:eastAsia="Times New Roman" w:hAnsi="Sylfaen" w:cs="Sylfaen"/>
          <w:lang w:val="ka-GE" w:eastAsia="ka-GE"/>
        </w:rPr>
      </w:pPr>
      <w:r w:rsidRPr="00C63210">
        <w:rPr>
          <w:rFonts w:ascii="Sylfaen" w:eastAsia="Times New Roman" w:hAnsi="Sylfaen" w:cs="Sylfaen"/>
          <w:lang w:val="ka-GE" w:eastAsia="ka-GE"/>
        </w:rPr>
        <w:t xml:space="preserve">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 </w:t>
      </w:r>
      <w:r w:rsidR="0057730A">
        <w:rPr>
          <w:rFonts w:ascii="Sylfaen" w:eastAsia="Times New Roman" w:hAnsi="Sylfaen" w:cs="Sylfaen"/>
          <w:lang w:val="ka-GE" w:eastAsia="ka-GE"/>
        </w:rPr>
        <w:t>-</w:t>
      </w:r>
      <w:r w:rsidRPr="00C63210">
        <w:rPr>
          <w:rFonts w:ascii="Sylfaen" w:eastAsia="Times New Roman" w:hAnsi="Sylfaen" w:cs="Sylfaen"/>
          <w:lang w:val="ka-GE" w:eastAsia="ka-GE"/>
        </w:rPr>
        <w:t>მდე და  6-დან 18 წლამდე ასაკის მოზარდებს სრულად შეუნარ</w:t>
      </w:r>
      <w:r>
        <w:rPr>
          <w:rFonts w:ascii="Sylfaen" w:eastAsia="Times New Roman" w:hAnsi="Sylfaen" w:cs="Sylfaen"/>
          <w:lang w:val="ka-GE" w:eastAsia="ka-GE"/>
        </w:rPr>
        <w:t>ჩ</w:t>
      </w:r>
      <w:r w:rsidRPr="00C63210">
        <w:rPr>
          <w:rFonts w:ascii="Sylfaen" w:eastAsia="Times New Roman" w:hAnsi="Sylfaen" w:cs="Sylfaen"/>
          <w:lang w:val="ka-GE" w:eastAsia="ka-GE"/>
        </w:rPr>
        <w:t>უნდებათ „საბაზისო პაკეტი“. ამასთან</w:t>
      </w:r>
      <w:r w:rsidR="00F225B9">
        <w:rPr>
          <w:rFonts w:ascii="Sylfaen" w:eastAsia="Times New Roman" w:hAnsi="Sylfaen" w:cs="Sylfaen"/>
          <w:lang w:val="ka-GE" w:eastAsia="ka-GE"/>
        </w:rPr>
        <w:t>,</w:t>
      </w:r>
      <w:r w:rsidRPr="00C63210">
        <w:rPr>
          <w:rFonts w:ascii="Sylfaen" w:eastAsia="Times New Roman" w:hAnsi="Sylfaen" w:cs="Sylfaen"/>
          <w:lang w:val="ka-GE" w:eastAsia="ka-GE"/>
        </w:rPr>
        <w:t xml:space="preserve"> მათ არ </w:t>
      </w:r>
      <w:r w:rsidR="00F225B9">
        <w:rPr>
          <w:rFonts w:ascii="Sylfaen" w:eastAsia="Times New Roman" w:hAnsi="Sylfaen" w:cs="Sylfaen"/>
          <w:lang w:val="ka-GE" w:eastAsia="ka-GE"/>
        </w:rPr>
        <w:t>შე</w:t>
      </w:r>
      <w:r w:rsidRPr="00C63210">
        <w:rPr>
          <w:rFonts w:ascii="Sylfaen" w:eastAsia="Times New Roman" w:hAnsi="Sylfaen" w:cs="Sylfaen"/>
          <w:lang w:val="ka-GE" w:eastAsia="ka-GE"/>
        </w:rPr>
        <w:t>ეზღუდებათ კერძო სადაზღვევო პაკეტით სარგებლობის უფლება.</w:t>
      </w:r>
    </w:p>
    <w:p w:rsidR="00F74981" w:rsidRPr="00DD0809" w:rsidRDefault="000623D6" w:rsidP="000623D6">
      <w:pPr>
        <w:spacing w:after="120" w:line="240" w:lineRule="auto"/>
        <w:ind w:firstLine="720"/>
        <w:jc w:val="both"/>
        <w:rPr>
          <w:rFonts w:ascii="Sylfaen" w:eastAsia="Times New Roman" w:hAnsi="Sylfaen" w:cs="Sylfaen"/>
          <w:highlight w:val="yellow"/>
          <w:lang w:val="ka-GE" w:eastAsia="ka-GE"/>
        </w:rPr>
      </w:pPr>
      <w:r>
        <w:rPr>
          <w:rFonts w:ascii="Sylfaen" w:eastAsia="Times New Roman" w:hAnsi="Sylfaen" w:cs="Sylfaen"/>
          <w:lang w:val="ka-GE" w:eastAsia="ka-GE"/>
        </w:rPr>
        <w:t xml:space="preserve">  </w:t>
      </w:r>
      <w:r w:rsidR="00F225B9" w:rsidRPr="00DD0809">
        <w:rPr>
          <w:rFonts w:ascii="Sylfaen" w:eastAsia="Times New Roman" w:hAnsi="Sylfaen" w:cs="Sylfaen"/>
          <w:highlight w:val="yellow"/>
          <w:lang w:val="ka-GE" w:eastAsia="ka-GE"/>
        </w:rPr>
        <w:t xml:space="preserve">როგორც ბ-მა ლ. ნიკოლაძემ აღნიშნა, </w:t>
      </w:r>
      <w:r w:rsidRPr="00DD0809">
        <w:rPr>
          <w:rFonts w:ascii="Sylfaen" w:hAnsi="Sylfaen"/>
          <w:highlight w:val="yellow"/>
          <w:lang w:val="ka-GE"/>
        </w:rPr>
        <w:t>წარმოდგენილი ცვლილების ამოცანაა</w:t>
      </w:r>
      <w:r w:rsidRPr="00DD0809">
        <w:rPr>
          <w:highlight w:val="yellow"/>
          <w:lang w:val="ka-GE"/>
        </w:rPr>
        <w:t xml:space="preserve"> </w:t>
      </w:r>
      <w:r w:rsidRPr="00DD0809">
        <w:rPr>
          <w:rFonts w:ascii="Sylfaen" w:hAnsi="Sylfaen"/>
          <w:highlight w:val="yellow"/>
          <w:lang w:val="ka-GE"/>
        </w:rPr>
        <w:t>სოციალური</w:t>
      </w:r>
      <w:r w:rsidRPr="00DD0809">
        <w:rPr>
          <w:highlight w:val="yellow"/>
          <w:lang w:val="ka-GE"/>
        </w:rPr>
        <w:t xml:space="preserve"> </w:t>
      </w:r>
      <w:r w:rsidRPr="00DD0809">
        <w:rPr>
          <w:rFonts w:ascii="Sylfaen" w:hAnsi="Sylfaen"/>
          <w:highlight w:val="yellow"/>
          <w:lang w:val="ka-GE"/>
        </w:rPr>
        <w:t>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w:t>
      </w:r>
      <w:r w:rsidRPr="00DD0809">
        <w:rPr>
          <w:highlight w:val="yellow"/>
          <w:lang w:val="ka-GE"/>
        </w:rPr>
        <w:t xml:space="preserve"> </w:t>
      </w:r>
      <w:r w:rsidRPr="00DD0809">
        <w:rPr>
          <w:rFonts w:ascii="Sylfaen" w:hAnsi="Sylfaen"/>
          <w:highlight w:val="yellow"/>
          <w:lang w:val="ka-GE"/>
        </w:rPr>
        <w:t>გარდა ამისა, სადაზღვევო</w:t>
      </w:r>
      <w:r w:rsidRPr="00DD0809">
        <w:rPr>
          <w:highlight w:val="yellow"/>
          <w:lang w:val="ka-GE"/>
        </w:rPr>
        <w:t xml:space="preserve"> </w:t>
      </w:r>
      <w:r w:rsidRPr="00DD0809">
        <w:rPr>
          <w:rFonts w:ascii="Sylfaen" w:hAnsi="Sylfaen"/>
          <w:highlight w:val="yellow"/>
          <w:lang w:val="ka-GE"/>
        </w:rPr>
        <w:t>ინდუსტრიას</w:t>
      </w:r>
      <w:r w:rsidRPr="00DD0809">
        <w:rPr>
          <w:highlight w:val="yellow"/>
          <w:lang w:val="ka-GE"/>
        </w:rPr>
        <w:t xml:space="preserve"> </w:t>
      </w:r>
      <w:r w:rsidRPr="00DD0809">
        <w:rPr>
          <w:rFonts w:ascii="Sylfaen" w:hAnsi="Sylfaen"/>
          <w:highlight w:val="yellow"/>
          <w:lang w:val="ka-GE"/>
        </w:rPr>
        <w:t>ექნება</w:t>
      </w:r>
      <w:r w:rsidRPr="00DD0809">
        <w:rPr>
          <w:highlight w:val="yellow"/>
          <w:lang w:val="ka-GE"/>
        </w:rPr>
        <w:t xml:space="preserve"> </w:t>
      </w:r>
      <w:r w:rsidRPr="00DD0809">
        <w:rPr>
          <w:rFonts w:ascii="Sylfaen" w:hAnsi="Sylfaen"/>
          <w:highlight w:val="yellow"/>
          <w:lang w:val="ka-GE"/>
        </w:rPr>
        <w:t>ყველა</w:t>
      </w:r>
      <w:r w:rsidRPr="00DD0809">
        <w:rPr>
          <w:highlight w:val="yellow"/>
          <w:lang w:val="ka-GE"/>
        </w:rPr>
        <w:t xml:space="preserve"> </w:t>
      </w:r>
      <w:r w:rsidRPr="00DD0809">
        <w:rPr>
          <w:rFonts w:ascii="Sylfaen" w:hAnsi="Sylfaen"/>
          <w:highlight w:val="yellow"/>
          <w:lang w:val="ka-GE"/>
        </w:rPr>
        <w:t>ბერკეტი</w:t>
      </w:r>
      <w:r w:rsidRPr="00DD0809">
        <w:rPr>
          <w:highlight w:val="yellow"/>
          <w:lang w:val="ka-GE"/>
        </w:rPr>
        <w:t xml:space="preserve">, </w:t>
      </w:r>
      <w:r w:rsidRPr="00DD0809">
        <w:rPr>
          <w:rFonts w:ascii="Sylfaen" w:hAnsi="Sylfaen"/>
          <w:highlight w:val="yellow"/>
          <w:lang w:val="ka-GE"/>
        </w:rPr>
        <w:t>რომ</w:t>
      </w:r>
      <w:r w:rsidRPr="00DD0809">
        <w:rPr>
          <w:highlight w:val="yellow"/>
          <w:lang w:val="ka-GE"/>
        </w:rPr>
        <w:t xml:space="preserve"> </w:t>
      </w:r>
      <w:r w:rsidRPr="00DD0809">
        <w:rPr>
          <w:rFonts w:ascii="Sylfaen" w:hAnsi="Sylfaen"/>
          <w:highlight w:val="yellow"/>
          <w:lang w:val="ka-GE"/>
        </w:rPr>
        <w:t>აქტიური</w:t>
      </w:r>
      <w:r w:rsidRPr="00DD0809">
        <w:rPr>
          <w:highlight w:val="yellow"/>
          <w:lang w:val="ka-GE"/>
        </w:rPr>
        <w:t xml:space="preserve"> </w:t>
      </w:r>
      <w:r w:rsidRPr="00DD0809">
        <w:rPr>
          <w:rFonts w:ascii="Sylfaen" w:hAnsi="Sylfaen"/>
          <w:highlight w:val="yellow"/>
          <w:lang w:val="ka-GE"/>
        </w:rPr>
        <w:t>მარკეტინგით</w:t>
      </w:r>
      <w:r w:rsidRPr="00DD0809">
        <w:rPr>
          <w:highlight w:val="yellow"/>
          <w:lang w:val="ka-GE"/>
        </w:rPr>
        <w:t xml:space="preserve"> </w:t>
      </w:r>
      <w:r w:rsidRPr="00DD0809">
        <w:rPr>
          <w:rFonts w:ascii="Sylfaen" w:hAnsi="Sylfaen"/>
          <w:highlight w:val="yellow"/>
          <w:lang w:val="ka-GE"/>
        </w:rPr>
        <w:t>შეძლონ</w:t>
      </w:r>
      <w:r w:rsidRPr="00DD0809">
        <w:rPr>
          <w:highlight w:val="yellow"/>
          <w:lang w:val="ka-GE"/>
        </w:rPr>
        <w:t>,</w:t>
      </w:r>
      <w:r w:rsidR="00CD4338" w:rsidRPr="00DD0809">
        <w:rPr>
          <w:rFonts w:ascii="Sylfaen" w:hAnsi="Sylfaen"/>
          <w:highlight w:val="yellow"/>
          <w:lang w:val="ka-GE"/>
        </w:rPr>
        <w:t xml:space="preserve"> </w:t>
      </w:r>
      <w:r w:rsidRPr="00DD0809">
        <w:rPr>
          <w:rFonts w:ascii="Sylfaen" w:hAnsi="Sylfaen"/>
          <w:highlight w:val="yellow"/>
          <w:lang w:val="ka-GE"/>
        </w:rPr>
        <w:t>მომხმარებლების</w:t>
      </w:r>
      <w:r w:rsidRPr="00DD0809">
        <w:rPr>
          <w:highlight w:val="yellow"/>
          <w:lang w:val="ka-GE"/>
        </w:rPr>
        <w:t xml:space="preserve"> </w:t>
      </w:r>
      <w:r w:rsidRPr="00DD0809">
        <w:rPr>
          <w:rFonts w:ascii="Sylfaen" w:hAnsi="Sylfaen"/>
          <w:highlight w:val="yellow"/>
          <w:lang w:val="ka-GE"/>
        </w:rPr>
        <w:t>მიზიდვა</w:t>
      </w:r>
      <w:r w:rsidR="00CD4338" w:rsidRPr="00DD0809">
        <w:rPr>
          <w:rFonts w:ascii="Sylfaen" w:hAnsi="Sylfaen"/>
          <w:highlight w:val="yellow"/>
          <w:lang w:val="ka-GE"/>
        </w:rPr>
        <w:t>.</w:t>
      </w:r>
    </w:p>
    <w:p w:rsidR="00F74981" w:rsidRDefault="00C71AC5" w:rsidP="003A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sidRPr="00DD0809">
        <w:rPr>
          <w:rFonts w:ascii="Sylfaen" w:eastAsia="Sylfaen" w:hAnsi="Sylfaen" w:cs="Sylfaen"/>
          <w:highlight w:val="yellow"/>
          <w:lang w:val="ka-GE"/>
        </w:rPr>
        <w:tab/>
      </w:r>
      <w:r w:rsidR="00F225B9" w:rsidRPr="00DD0809">
        <w:rPr>
          <w:rFonts w:ascii="Sylfaen" w:eastAsia="Sylfaen" w:hAnsi="Sylfaen" w:cs="Sylfaen"/>
          <w:highlight w:val="yellow"/>
          <w:lang w:val="ka-GE"/>
        </w:rPr>
        <w:t xml:space="preserve">წარმოდგენილ </w:t>
      </w:r>
      <w:r w:rsidRPr="00DD0809">
        <w:rPr>
          <w:rFonts w:ascii="Sylfaen" w:eastAsia="Sylfaen" w:hAnsi="Sylfaen" w:cs="Sylfaen"/>
          <w:highlight w:val="yellow"/>
          <w:lang w:val="ka-GE"/>
        </w:rPr>
        <w:t>პრ</w:t>
      </w:r>
      <w:r w:rsidR="00F225B9" w:rsidRPr="00DD0809">
        <w:rPr>
          <w:rFonts w:ascii="Sylfaen" w:eastAsia="Sylfaen" w:hAnsi="Sylfaen" w:cs="Sylfaen"/>
          <w:highlight w:val="yellow"/>
          <w:lang w:val="ka-GE"/>
        </w:rPr>
        <w:t>ო</w:t>
      </w:r>
      <w:r w:rsidRPr="00DD0809">
        <w:rPr>
          <w:rFonts w:ascii="Sylfaen" w:eastAsia="Sylfaen" w:hAnsi="Sylfaen" w:cs="Sylfaen"/>
          <w:highlight w:val="yellow"/>
          <w:lang w:val="ka-GE"/>
        </w:rPr>
        <w:t>ე</w:t>
      </w:r>
      <w:r w:rsidR="00F225B9" w:rsidRPr="00DD0809">
        <w:rPr>
          <w:rFonts w:ascii="Sylfaen" w:eastAsia="Sylfaen" w:hAnsi="Sylfaen" w:cs="Sylfaen"/>
          <w:highlight w:val="yellow"/>
          <w:lang w:val="ka-GE"/>
        </w:rPr>
        <w:t>ქტთან დაკავშირებით თავისი მ</w:t>
      </w:r>
      <w:r w:rsidR="00890366" w:rsidRPr="00DD0809">
        <w:rPr>
          <w:rFonts w:ascii="Sylfaen" w:eastAsia="Sylfaen" w:hAnsi="Sylfaen" w:cs="Sylfaen"/>
          <w:highlight w:val="yellow"/>
          <w:lang w:val="ka-GE"/>
        </w:rPr>
        <w:t>ო</w:t>
      </w:r>
      <w:r w:rsidR="00F225B9" w:rsidRPr="00DD0809">
        <w:rPr>
          <w:rFonts w:ascii="Sylfaen" w:eastAsia="Sylfaen" w:hAnsi="Sylfaen" w:cs="Sylfaen"/>
          <w:highlight w:val="yellow"/>
          <w:lang w:val="ka-GE"/>
        </w:rPr>
        <w:t xml:space="preserve">საზრებები გამოთქვა ბ-მა ი. ტაბატაძემ, რომელმაც აღნიშნა, რომ </w:t>
      </w:r>
      <w:r w:rsidRPr="00DD0809">
        <w:rPr>
          <w:rFonts w:ascii="Sylfaen" w:eastAsia="Sylfaen" w:hAnsi="Sylfaen" w:cs="Sylfaen"/>
          <w:highlight w:val="yellow"/>
          <w:lang w:val="ka-GE"/>
        </w:rPr>
        <w:t>დასაზუსტებელია სადაზღვევო ბაზებისა და შემოსავლების სამსახურიდან მისაღები ინფორმაციების მოწოდების ვადები და პირობები, რისთვისაც საჭიროა სადაზღვევო ზედამხედველობის სამსახურთან და ფინანსთა სამინისტროსთან აქტიური თანამშრომლობა.</w:t>
      </w:r>
      <w:r>
        <w:rPr>
          <w:rFonts w:ascii="Sylfaen" w:eastAsia="Sylfaen" w:hAnsi="Sylfaen" w:cs="Sylfaen"/>
          <w:lang w:val="ka-GE"/>
        </w:rPr>
        <w:t xml:space="preserve"> </w:t>
      </w:r>
    </w:p>
    <w:p w:rsidR="003A6F97" w:rsidRPr="00DD0809" w:rsidRDefault="00890366" w:rsidP="001C1608">
      <w:pPr>
        <w:ind w:left="360"/>
        <w:jc w:val="both"/>
        <w:rPr>
          <w:rFonts w:ascii="Sylfaen" w:hAnsi="Sylfaen"/>
          <w:b/>
          <w:i/>
          <w:highlight w:val="yellow"/>
          <w:u w:val="single"/>
          <w:lang w:val="ka-GE"/>
        </w:rPr>
      </w:pPr>
      <w:r w:rsidRPr="00DD0809">
        <w:rPr>
          <w:rFonts w:ascii="Sylfaen" w:hAnsi="Sylfaen"/>
          <w:b/>
          <w:i/>
          <w:highlight w:val="yellow"/>
          <w:u w:val="single"/>
          <w:lang w:val="ka-GE"/>
        </w:rPr>
        <w:t xml:space="preserve">ჯგუფმა იმსჯელა წარმოდგენილ შემოთავაზებაზე და </w:t>
      </w:r>
      <w:r w:rsidR="003A6F97" w:rsidRPr="00DD0809">
        <w:rPr>
          <w:rFonts w:ascii="Sylfaen" w:hAnsi="Sylfaen"/>
          <w:b/>
          <w:i/>
          <w:highlight w:val="yellow"/>
          <w:u w:val="single"/>
          <w:lang w:val="ka-GE"/>
        </w:rPr>
        <w:t xml:space="preserve">მიღებულ იქნა გადაწყვეტილება: </w:t>
      </w:r>
    </w:p>
    <w:p w:rsidR="00436350" w:rsidRDefault="00F225B9" w:rsidP="00246996">
      <w:pPr>
        <w:pStyle w:val="ListParagraph"/>
        <w:jc w:val="both"/>
        <w:rPr>
          <w:rFonts w:ascii="Sylfaen" w:hAnsi="Sylfaen"/>
          <w:b/>
          <w:i/>
          <w:lang w:val="ka-GE"/>
        </w:rPr>
      </w:pPr>
      <w:r w:rsidRPr="00DD0809">
        <w:rPr>
          <w:rFonts w:ascii="Sylfaen" w:hAnsi="Sylfaen"/>
          <w:b/>
          <w:i/>
          <w:highlight w:val="yellow"/>
          <w:lang w:val="ka-GE"/>
        </w:rPr>
        <w:t xml:space="preserve">ჯგუფის მიერ დადებითად შეფასდა წარმოდგენილი პროექტი,  </w:t>
      </w:r>
      <w:r w:rsidR="00C71AC5" w:rsidRPr="00DD0809">
        <w:rPr>
          <w:rFonts w:ascii="Sylfaen" w:hAnsi="Sylfaen"/>
          <w:b/>
          <w:i/>
          <w:highlight w:val="yellow"/>
          <w:lang w:val="ka-GE"/>
        </w:rPr>
        <w:t>ბ-</w:t>
      </w:r>
      <w:r w:rsidR="00CD4338" w:rsidRPr="00DD0809">
        <w:rPr>
          <w:rFonts w:ascii="Sylfaen" w:hAnsi="Sylfaen"/>
          <w:b/>
          <w:i/>
          <w:highlight w:val="yellow"/>
          <w:lang w:val="ka-GE"/>
        </w:rPr>
        <w:t xml:space="preserve">ნ </w:t>
      </w:r>
      <w:r w:rsidR="00C71AC5" w:rsidRPr="00DD0809">
        <w:rPr>
          <w:rFonts w:ascii="Sylfaen" w:hAnsi="Sylfaen"/>
          <w:b/>
          <w:i/>
          <w:highlight w:val="yellow"/>
          <w:lang w:val="ka-GE"/>
        </w:rPr>
        <w:t xml:space="preserve">ლ. ნიკოლაძეს დაევალა სადაზღვევო ზედამხედველობის სამსახურთან შეათანხმოს დაზღვეულთა ბაზების </w:t>
      </w:r>
      <w:r w:rsidR="00C75A77" w:rsidRPr="00DD0809">
        <w:rPr>
          <w:rFonts w:ascii="Sylfaen" w:hAnsi="Sylfaen"/>
          <w:b/>
          <w:i/>
          <w:highlight w:val="yellow"/>
          <w:lang w:val="ka-GE"/>
        </w:rPr>
        <w:t>ყოველდღიურ</w:t>
      </w:r>
      <w:r w:rsidR="00C71AC5" w:rsidRPr="00DD0809">
        <w:rPr>
          <w:rFonts w:ascii="Sylfaen" w:hAnsi="Sylfaen"/>
          <w:b/>
          <w:i/>
          <w:highlight w:val="yellow"/>
          <w:lang w:val="ka-GE"/>
        </w:rPr>
        <w:t xml:space="preserve"> რეჟიმში მიღების შესაძლებლობა და მზაობა, </w:t>
      </w:r>
      <w:r w:rsidR="00C75A77" w:rsidRPr="00DD0809">
        <w:rPr>
          <w:rFonts w:ascii="Sylfaen" w:hAnsi="Sylfaen"/>
          <w:b/>
          <w:i/>
          <w:highlight w:val="yellow"/>
          <w:lang w:val="ka-GE"/>
        </w:rPr>
        <w:t xml:space="preserve">სააგენტომ </w:t>
      </w:r>
      <w:r w:rsidR="00C71AC5" w:rsidRPr="00DD0809">
        <w:rPr>
          <w:rFonts w:ascii="Sylfaen" w:hAnsi="Sylfaen"/>
          <w:b/>
          <w:i/>
          <w:highlight w:val="yellow"/>
          <w:lang w:val="ka-GE"/>
        </w:rPr>
        <w:t xml:space="preserve">ფინანსთა სამინისტროსთან </w:t>
      </w:r>
      <w:r w:rsidR="00C75A77" w:rsidRPr="00DD0809">
        <w:rPr>
          <w:rFonts w:ascii="Sylfaen" w:hAnsi="Sylfaen"/>
          <w:b/>
          <w:i/>
          <w:highlight w:val="yellow"/>
          <w:lang w:val="ka-GE"/>
        </w:rPr>
        <w:t xml:space="preserve">ოფიციალური </w:t>
      </w:r>
      <w:r w:rsidR="00C71AC5" w:rsidRPr="00DD0809">
        <w:rPr>
          <w:rFonts w:ascii="Sylfaen" w:hAnsi="Sylfaen"/>
          <w:b/>
          <w:i/>
          <w:highlight w:val="yellow"/>
          <w:lang w:val="ka-GE"/>
        </w:rPr>
        <w:t xml:space="preserve"> წერილობითი </w:t>
      </w:r>
      <w:r w:rsidR="00C75A77" w:rsidRPr="00DD0809">
        <w:rPr>
          <w:rFonts w:ascii="Sylfaen" w:hAnsi="Sylfaen"/>
          <w:b/>
          <w:i/>
          <w:highlight w:val="yellow"/>
          <w:lang w:val="ka-GE"/>
        </w:rPr>
        <w:t xml:space="preserve">კომუნიკაციით დააზუსტოს შემოსავლების </w:t>
      </w:r>
      <w:r w:rsidR="00C71AC5" w:rsidRPr="00DD0809">
        <w:rPr>
          <w:rFonts w:ascii="Sylfaen" w:hAnsi="Sylfaen"/>
          <w:b/>
          <w:i/>
          <w:highlight w:val="yellow"/>
          <w:lang w:val="ka-GE"/>
        </w:rPr>
        <w:t xml:space="preserve">ბაზების </w:t>
      </w:r>
      <w:r w:rsidR="00C75A77" w:rsidRPr="00DD0809">
        <w:rPr>
          <w:rFonts w:ascii="Sylfaen" w:hAnsi="Sylfaen"/>
          <w:b/>
          <w:i/>
          <w:highlight w:val="yellow"/>
          <w:lang w:val="ka-GE"/>
        </w:rPr>
        <w:t>მოწოდების ვადები და პირობები</w:t>
      </w:r>
      <w:r w:rsidR="00CD4338" w:rsidRPr="00DD0809">
        <w:rPr>
          <w:rFonts w:ascii="Sylfaen" w:hAnsi="Sylfaen"/>
          <w:b/>
          <w:i/>
          <w:highlight w:val="yellow"/>
          <w:lang w:val="ka-GE"/>
        </w:rPr>
        <w:t xml:space="preserve"> </w:t>
      </w:r>
      <w:r w:rsidR="00C75A77" w:rsidRPr="00DD0809">
        <w:rPr>
          <w:rFonts w:ascii="Sylfaen" w:hAnsi="Sylfaen"/>
          <w:b/>
          <w:i/>
          <w:highlight w:val="yellow"/>
          <w:lang w:val="ka-GE"/>
        </w:rPr>
        <w:t xml:space="preserve">და  ყოველივე </w:t>
      </w:r>
      <w:r w:rsidR="00CD4338" w:rsidRPr="00DD0809">
        <w:rPr>
          <w:rFonts w:ascii="Sylfaen" w:hAnsi="Sylfaen"/>
          <w:b/>
          <w:i/>
          <w:highlight w:val="yellow"/>
          <w:lang w:val="ka-GE"/>
        </w:rPr>
        <w:lastRenderedPageBreak/>
        <w:t>ზემოაღნიშ</w:t>
      </w:r>
      <w:r w:rsidR="00C75A77" w:rsidRPr="00DD0809">
        <w:rPr>
          <w:rFonts w:ascii="Sylfaen" w:hAnsi="Sylfaen"/>
          <w:b/>
          <w:i/>
          <w:highlight w:val="yellow"/>
          <w:lang w:val="ka-GE"/>
        </w:rPr>
        <w:t xml:space="preserve">ნულის გათვალისწინებით, </w:t>
      </w:r>
      <w:r w:rsidRPr="00DD0809">
        <w:rPr>
          <w:rFonts w:ascii="Sylfaen" w:hAnsi="Sylfaen"/>
          <w:b/>
          <w:i/>
          <w:highlight w:val="yellow"/>
          <w:lang w:val="ka-GE"/>
        </w:rPr>
        <w:t>ჯანდაცვის დეპარტამენტს გაეწია რეკომენდაცია მოამზადოს ცვლილების პროექტი</w:t>
      </w:r>
      <w:r w:rsidR="00C75A77" w:rsidRPr="00DD0809">
        <w:rPr>
          <w:rFonts w:ascii="Sylfaen" w:hAnsi="Sylfaen"/>
          <w:b/>
          <w:i/>
          <w:highlight w:val="yellow"/>
          <w:lang w:val="ka-GE"/>
        </w:rPr>
        <w:t>, რომელიც წარედგინება მინისტრს.</w:t>
      </w:r>
      <w:r w:rsidR="008E2CFA" w:rsidRPr="00DD0809">
        <w:rPr>
          <w:rFonts w:ascii="Sylfaen" w:hAnsi="Sylfaen"/>
          <w:b/>
          <w:i/>
          <w:highlight w:val="yellow"/>
          <w:lang w:val="ka-GE"/>
        </w:rPr>
        <w:t xml:space="preserve"> ამასთან, გარდამავალ პერიოდში ძალაში დარჩეს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w:t>
      </w:r>
    </w:p>
    <w:p w:rsidR="00AE1BD7" w:rsidRPr="00DD0809" w:rsidRDefault="00890366" w:rsidP="00AE1BD7">
      <w:pPr>
        <w:pStyle w:val="ListParagraph"/>
        <w:numPr>
          <w:ilvl w:val="0"/>
          <w:numId w:val="29"/>
        </w:numPr>
        <w:jc w:val="both"/>
        <w:rPr>
          <w:rFonts w:ascii="Sylfaen" w:eastAsia="Sylfaen" w:hAnsi="Sylfaen"/>
          <w:b/>
          <w:highlight w:val="yellow"/>
          <w:lang w:val="ka-GE"/>
        </w:rPr>
      </w:pPr>
      <w:r w:rsidRPr="00DD0809">
        <w:rPr>
          <w:rFonts w:ascii="Sylfaen" w:eastAsia="Sylfaen" w:hAnsi="Sylfaen"/>
          <w:b/>
          <w:highlight w:val="yellow"/>
          <w:lang w:val="ka-GE"/>
        </w:rPr>
        <w:t>კრიტიკული მდგომარეობების/</w:t>
      </w:r>
      <w:r w:rsidR="00AE1BD7" w:rsidRPr="00DD0809">
        <w:rPr>
          <w:rFonts w:ascii="Sylfaen" w:eastAsia="Sylfaen" w:hAnsi="Sylfaen"/>
          <w:b/>
          <w:highlight w:val="yellow"/>
          <w:lang w:val="ka-GE"/>
        </w:rPr>
        <w:t xml:space="preserve">ინტენსიური </w:t>
      </w:r>
      <w:r w:rsidRPr="00DD0809">
        <w:rPr>
          <w:rFonts w:ascii="Sylfaen" w:eastAsia="Sylfaen" w:hAnsi="Sylfaen"/>
          <w:b/>
          <w:highlight w:val="yellow"/>
          <w:lang w:val="ka-GE"/>
        </w:rPr>
        <w:t>თერაპიის</w:t>
      </w:r>
      <w:r w:rsidR="00AE1BD7" w:rsidRPr="00DD0809">
        <w:rPr>
          <w:rFonts w:ascii="Sylfaen" w:eastAsia="Sylfaen" w:hAnsi="Sylfaen"/>
          <w:b/>
          <w:highlight w:val="yellow"/>
          <w:lang w:val="ka-GE"/>
        </w:rPr>
        <w:t xml:space="preserve"> </w:t>
      </w:r>
      <w:r w:rsidRPr="00DD0809">
        <w:rPr>
          <w:rFonts w:ascii="Sylfaen" w:eastAsia="Times New Roman" w:hAnsi="Sylfaen" w:cs="Sylfaen"/>
          <w:highlight w:val="yellow"/>
          <w:lang w:val="ka-GE" w:eastAsia="ka-GE"/>
        </w:rPr>
        <w:t xml:space="preserve"> </w:t>
      </w:r>
      <w:r w:rsidRPr="00DD0809">
        <w:rPr>
          <w:rFonts w:ascii="Sylfaen" w:eastAsia="Sylfaen" w:hAnsi="Sylfaen"/>
          <w:b/>
          <w:highlight w:val="yellow"/>
          <w:lang w:val="ka-GE"/>
        </w:rPr>
        <w:t>საწოლზე უწყვეტად დაყოვნების შემთხვევაში ტარიფების ცვლილება</w:t>
      </w:r>
    </w:p>
    <w:p w:rsidR="00890366" w:rsidRPr="00890366" w:rsidRDefault="00890366" w:rsidP="00CD4338">
      <w:pPr>
        <w:spacing w:after="120" w:line="240" w:lineRule="auto"/>
        <w:ind w:left="360" w:firstLine="36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სსიპ სოციალური მო</w:t>
      </w:r>
      <w:r w:rsidR="000252FE" w:rsidRPr="00DD0809">
        <w:rPr>
          <w:rFonts w:ascii="Sylfaen" w:eastAsia="Times New Roman" w:hAnsi="Sylfaen" w:cs="Sylfaen"/>
          <w:highlight w:val="yellow"/>
          <w:lang w:val="ka-GE" w:eastAsia="ka-GE"/>
        </w:rPr>
        <w:t>მსა</w:t>
      </w:r>
      <w:r w:rsidRPr="00DD0809">
        <w:rPr>
          <w:rFonts w:ascii="Sylfaen" w:eastAsia="Times New Roman" w:hAnsi="Sylfaen" w:cs="Sylfaen"/>
          <w:highlight w:val="yellow"/>
          <w:lang w:val="ka-GE" w:eastAsia="ka-GE"/>
        </w:rPr>
        <w:t xml:space="preserve">ხურების სააგენტოს საყოველთაო ჯანდაცვის მართვის დეპარტამენტის უფროსის </w:t>
      </w:r>
      <w:r w:rsidR="00DB3933" w:rsidRPr="00DD0809">
        <w:rPr>
          <w:rFonts w:ascii="Sylfaen" w:eastAsia="Times New Roman" w:hAnsi="Sylfaen" w:cs="Sylfaen"/>
          <w:highlight w:val="yellow"/>
          <w:lang w:val="ka-GE" w:eastAsia="ka-GE"/>
        </w:rPr>
        <w:t>ქ-ნი მაია მაღლაკელიძე-ხომერიკის წინადადებით</w:t>
      </w:r>
      <w:r w:rsidRPr="00DD0809">
        <w:rPr>
          <w:rFonts w:ascii="Sylfaen" w:eastAsia="Times New Roman" w:hAnsi="Sylfaen" w:cs="Sylfaen"/>
          <w:highlight w:val="yellow"/>
          <w:lang w:val="ka-GE" w:eastAsia="ka-GE"/>
        </w:rPr>
        <w:t xml:space="preserve"> განხილული იქნა კრიტიკული მდგომარეობების/ინტენსიური თერაპიის  საწოლზე უწყვეტად დაყოვნების შემთხვევაში ტარიფების ცვლილებასთან დაკავშირებული საკითხი.</w:t>
      </w:r>
      <w:r>
        <w:rPr>
          <w:rFonts w:ascii="Sylfaen" w:eastAsia="Times New Roman" w:hAnsi="Sylfaen" w:cs="Sylfaen"/>
          <w:lang w:val="ka-GE" w:eastAsia="ka-GE"/>
        </w:rPr>
        <w:t xml:space="preserve"> კერძოდ, როგორც </w:t>
      </w:r>
      <w:r w:rsidR="000252FE">
        <w:rPr>
          <w:rFonts w:ascii="Sylfaen" w:eastAsia="Times New Roman" w:hAnsi="Sylfaen" w:cs="Sylfaen"/>
          <w:lang w:val="ka-GE" w:eastAsia="ka-GE"/>
        </w:rPr>
        <w:t>ცნობილია,</w:t>
      </w:r>
      <w:r w:rsidRPr="00890366">
        <w:rPr>
          <w:rFonts w:ascii="Sylfaen" w:eastAsia="Times New Roman" w:hAnsi="Sylfaen" w:cs="Sylfaen"/>
          <w:lang w:val="ka-GE" w:eastAsia="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„დანართი N1.2-ის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 ინტენსიური თერაპიის საწოლებზე უწყვეტად 21 დღის შემდეგ დაყოვნება, თირკმლის ჩანაცვლებითი თერაპია და ჰემოტრანსფუზია)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განმახორციელებლის მიერ დადგენილი ტარიფისა. განმახორციელებლის მიერ ტარიფის გამოთვლა ხდება სამედიცინო მომსახურების მიმწოდებლების მიერ ბოლო 1 წლის განმავლობაში წარმოდგენილი ტარიფების (ასეთის არსებობის შემთხვევაში) გასაშუალებული სიდიდის შესაბამისად“. </w:t>
      </w:r>
    </w:p>
    <w:p w:rsidR="00890366" w:rsidRPr="00890366" w:rsidRDefault="00890366" w:rsidP="00CD4338">
      <w:pPr>
        <w:spacing w:after="120" w:line="240" w:lineRule="auto"/>
        <w:ind w:left="360" w:firstLine="360"/>
        <w:jc w:val="both"/>
        <w:rPr>
          <w:rFonts w:ascii="Sylfaen" w:eastAsia="Times New Roman" w:hAnsi="Sylfaen" w:cs="Sylfaen"/>
          <w:lang w:val="ka-GE" w:eastAsia="ka-GE"/>
        </w:rPr>
      </w:pPr>
      <w:r w:rsidRPr="00890366">
        <w:rPr>
          <w:rFonts w:ascii="Sylfaen" w:eastAsia="Times New Roman" w:hAnsi="Sylfaen" w:cs="Sylfaen"/>
          <w:lang w:val="ka-GE" w:eastAsia="ka-GE"/>
        </w:rPr>
        <w:t xml:space="preserve">სსიპ სოციალური მომსახურების სააგენტოს დირექტორის 2015 წლის 31 მარტის N04-92/ო ბრძანებით,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რეკომენდაციის გათვალისწინებით, დამტკიცდა კრიტიკული მდგომარეობების/ინტენსიური თერაპიის ტარიფები სამედიცინო მომსახურების მიმწოდებლების ადგილმდებარეობის (თბილისი, ქუთაისი, რეგიონი), საწოლების რაოდენობისა (50 საწოლზე მეტი, 50 საწოლზე ნაკლები ან ტოლი) და პროფილის (მონოპროფილური, პოლიპროფილური) და 21 დღეზე მეტი ხნით დაყოვნების მიხედვით. </w:t>
      </w:r>
    </w:p>
    <w:p w:rsidR="000252FE" w:rsidRPr="00890366" w:rsidRDefault="00890366" w:rsidP="00CD4338">
      <w:pPr>
        <w:spacing w:after="120" w:line="240" w:lineRule="auto"/>
        <w:ind w:left="360" w:firstLine="360"/>
        <w:jc w:val="both"/>
        <w:rPr>
          <w:rFonts w:ascii="Sylfaen" w:eastAsia="Times New Roman" w:hAnsi="Sylfaen" w:cs="Sylfaen"/>
          <w:lang w:val="ka-GE" w:eastAsia="ka-GE"/>
        </w:rPr>
      </w:pPr>
      <w:r w:rsidRPr="00DD0809">
        <w:rPr>
          <w:rFonts w:ascii="Sylfaen" w:eastAsia="Times New Roman" w:hAnsi="Sylfaen" w:cs="Sylfaen"/>
          <w:highlight w:val="yellow"/>
          <w:lang w:val="ka-GE" w:eastAsia="ka-GE"/>
        </w:rPr>
        <w:t xml:space="preserve">როგორც სსიპ სოციალური მომსახურების საგენტოს ინფორმაციიდან ირკვევა, მიმწოდებლების მიერ წარმოდგენილმა ხარჯის სტრუქტურის ანალიზმა აჩვენა, რომ სტაციონარში დაყოვნების დაახლოებით მე-13-14 დღეს პირდაპირი ხარჯი შედარებით კლებულობს. ამასთან, აღსანიშნავია პირდაპირი ხარჯის მნიშვნელოვანი შემცირება პაციენტის სტაციონარში ხანგრძლივი (2 თვეზე მეტი) დაყოვნების შემთხვევაში. აღნიშნული გარემოება განსაკუთრებით გამოიკვეთა ბოლო 6 თვის შემთხვევების შესწავლის საფუძველზე. </w:t>
      </w:r>
      <w:r w:rsidR="000252FE" w:rsidRPr="00DD0809">
        <w:rPr>
          <w:rFonts w:ascii="Sylfaen" w:eastAsia="Times New Roman" w:hAnsi="Sylfaen" w:cs="Sylfaen"/>
          <w:highlight w:val="yellow"/>
          <w:lang w:val="ka-GE" w:eastAsia="ka-GE"/>
        </w:rPr>
        <w:t>ამდენად, მიზანშეწონილად მიაჩნიათ, პროგრამის ხარჯეფექტურობის გაუმჯობესების მიზნით, 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w:t>
      </w:r>
      <w:r w:rsidR="00CD4338" w:rsidRPr="00DD0809">
        <w:rPr>
          <w:rFonts w:ascii="Sylfaen" w:eastAsia="Times New Roman" w:hAnsi="Sylfaen" w:cs="Sylfaen"/>
          <w:highlight w:val="yellow"/>
          <w:lang w:val="ka-GE" w:eastAsia="ka-GE"/>
        </w:rPr>
        <w:t xml:space="preserve"> </w:t>
      </w:r>
      <w:r w:rsidR="000252FE" w:rsidRPr="00DD0809">
        <w:rPr>
          <w:rFonts w:ascii="Sylfaen" w:eastAsia="Times New Roman" w:hAnsi="Sylfaen" w:cs="Sylfaen"/>
          <w:highlight w:val="yellow"/>
          <w:lang w:val="ka-GE" w:eastAsia="ka-GE"/>
        </w:rPr>
        <w:t>21 დღის დაყოვნებისა და 45 დღის შემდეგ დაყოვნების შემთხვევაში, ფაქტობრივი ხარჯის სტრუქტურის გათვალისწინებით.</w:t>
      </w:r>
      <w:r w:rsidR="000252FE" w:rsidRPr="00890366">
        <w:rPr>
          <w:rFonts w:ascii="Sylfaen" w:eastAsia="Times New Roman" w:hAnsi="Sylfaen" w:cs="Sylfaen"/>
          <w:lang w:val="ka-GE" w:eastAsia="ka-GE"/>
        </w:rPr>
        <w:t xml:space="preserve"> </w:t>
      </w:r>
    </w:p>
    <w:p w:rsidR="000252FE" w:rsidRPr="00DD0809" w:rsidRDefault="000252FE" w:rsidP="000252FE">
      <w:pPr>
        <w:ind w:left="360"/>
        <w:jc w:val="both"/>
        <w:rPr>
          <w:rFonts w:ascii="Sylfaen" w:hAnsi="Sylfaen"/>
          <w:b/>
          <w:i/>
          <w:highlight w:val="yellow"/>
          <w:u w:val="single"/>
          <w:lang w:val="ka-GE"/>
        </w:rPr>
      </w:pPr>
      <w:r w:rsidRPr="00DD0809">
        <w:rPr>
          <w:rFonts w:ascii="Sylfaen" w:hAnsi="Sylfaen"/>
          <w:b/>
          <w:i/>
          <w:highlight w:val="yellow"/>
          <w:u w:val="single"/>
          <w:lang w:val="ka-GE"/>
        </w:rPr>
        <w:t>ჯგუფმა იმსჯელა და დაეთანხმა შემოთავაზებულ რეკომენდაციას:</w:t>
      </w:r>
    </w:p>
    <w:p w:rsidR="000252FE" w:rsidRPr="0057730A" w:rsidRDefault="000252FE" w:rsidP="000252FE">
      <w:pPr>
        <w:spacing w:after="120" w:line="240" w:lineRule="auto"/>
        <w:ind w:left="360"/>
        <w:jc w:val="both"/>
        <w:rPr>
          <w:rFonts w:ascii="Sylfaen" w:eastAsia="Times New Roman" w:hAnsi="Sylfaen" w:cs="Sylfaen"/>
          <w:b/>
          <w:i/>
          <w:lang w:val="ka-GE" w:eastAsia="ka-GE"/>
        </w:rPr>
      </w:pPr>
      <w:r w:rsidRPr="00DD0809">
        <w:rPr>
          <w:rFonts w:ascii="Sylfaen" w:eastAsia="Times New Roman" w:hAnsi="Sylfaen" w:cs="Sylfaen"/>
          <w:b/>
          <w:i/>
          <w:highlight w:val="yellow"/>
          <w:lang w:val="ka-GE" w:eastAsia="ka-GE"/>
        </w:rPr>
        <w:t>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w:t>
      </w:r>
      <w:r w:rsidR="00CD4338" w:rsidRPr="00DD0809">
        <w:rPr>
          <w:rFonts w:ascii="Sylfaen" w:eastAsia="Times New Roman" w:hAnsi="Sylfaen" w:cs="Sylfaen"/>
          <w:b/>
          <w:i/>
          <w:highlight w:val="yellow"/>
          <w:lang w:val="ka-GE" w:eastAsia="ka-GE"/>
        </w:rPr>
        <w:t xml:space="preserve"> </w:t>
      </w:r>
      <w:r w:rsidRPr="00DD0809">
        <w:rPr>
          <w:rFonts w:ascii="Sylfaen" w:eastAsia="Times New Roman" w:hAnsi="Sylfaen" w:cs="Sylfaen"/>
          <w:b/>
          <w:i/>
          <w:highlight w:val="yellow"/>
          <w:lang w:val="ka-GE" w:eastAsia="ka-GE"/>
        </w:rPr>
        <w:t xml:space="preserve">21 დღის დაყოვნებისა და </w:t>
      </w:r>
      <w:r w:rsidRPr="00DD0809">
        <w:rPr>
          <w:rFonts w:ascii="Sylfaen" w:eastAsia="Times New Roman" w:hAnsi="Sylfaen" w:cs="Sylfaen"/>
          <w:b/>
          <w:i/>
          <w:highlight w:val="yellow"/>
          <w:lang w:val="ka-GE" w:eastAsia="ka-GE"/>
        </w:rPr>
        <w:lastRenderedPageBreak/>
        <w:t>45 დღის შემდეგ დაყოვნების შემთხვევაში, ფაქტობრივი ხარჯის სტრუქტურის გათვალისწინებით.</w:t>
      </w:r>
      <w:r w:rsidRPr="0057730A">
        <w:rPr>
          <w:rFonts w:ascii="Sylfaen" w:eastAsia="Times New Roman" w:hAnsi="Sylfaen" w:cs="Sylfaen"/>
          <w:b/>
          <w:i/>
          <w:lang w:val="ka-GE" w:eastAsia="ka-GE"/>
        </w:rPr>
        <w:t xml:space="preserve"> </w:t>
      </w:r>
    </w:p>
    <w:p w:rsidR="000252FE" w:rsidRPr="0057730A" w:rsidRDefault="000252FE" w:rsidP="000252FE">
      <w:pPr>
        <w:spacing w:after="120" w:line="240" w:lineRule="auto"/>
        <w:ind w:firstLine="720"/>
        <w:jc w:val="both"/>
        <w:rPr>
          <w:rFonts w:ascii="Sylfaen" w:eastAsia="Times New Roman" w:hAnsi="Sylfaen" w:cs="Sylfaen"/>
          <w:lang w:val="ka-GE" w:eastAsia="ka-GE"/>
        </w:rPr>
      </w:pPr>
    </w:p>
    <w:p w:rsidR="000252FE" w:rsidRPr="0057730A" w:rsidRDefault="000252FE" w:rsidP="00890366">
      <w:pPr>
        <w:spacing w:after="120" w:line="240" w:lineRule="auto"/>
        <w:ind w:left="360"/>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ზაზა სოფრომაძე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დიმიტრი ჩხეიძე</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0"/>
  </w:num>
  <w:num w:numId="5">
    <w:abstractNumId w:val="17"/>
  </w:num>
  <w:num w:numId="6">
    <w:abstractNumId w:val="1"/>
  </w:num>
  <w:num w:numId="7">
    <w:abstractNumId w:val="24"/>
  </w:num>
  <w:num w:numId="8">
    <w:abstractNumId w:val="14"/>
  </w:num>
  <w:num w:numId="9">
    <w:abstractNumId w:val="23"/>
  </w:num>
  <w:num w:numId="10">
    <w:abstractNumId w:val="10"/>
  </w:num>
  <w:num w:numId="11">
    <w:abstractNumId w:val="3"/>
  </w:num>
  <w:num w:numId="12">
    <w:abstractNumId w:val="25"/>
  </w:num>
  <w:num w:numId="13">
    <w:abstractNumId w:val="18"/>
  </w:num>
  <w:num w:numId="14">
    <w:abstractNumId w:val="26"/>
  </w:num>
  <w:num w:numId="15">
    <w:abstractNumId w:val="16"/>
  </w:num>
  <w:num w:numId="16">
    <w:abstractNumId w:val="9"/>
  </w:num>
  <w:num w:numId="17">
    <w:abstractNumId w:val="27"/>
  </w:num>
  <w:num w:numId="18">
    <w:abstractNumId w:val="6"/>
  </w:num>
  <w:num w:numId="19">
    <w:abstractNumId w:val="29"/>
  </w:num>
  <w:num w:numId="20">
    <w:abstractNumId w:val="4"/>
  </w:num>
  <w:num w:numId="21">
    <w:abstractNumId w:val="7"/>
  </w:num>
  <w:num w:numId="22">
    <w:abstractNumId w:val="8"/>
  </w:num>
  <w:num w:numId="23">
    <w:abstractNumId w:val="12"/>
  </w:num>
  <w:num w:numId="24">
    <w:abstractNumId w:val="21"/>
  </w:num>
  <w:num w:numId="25">
    <w:abstractNumId w:val="11"/>
  </w:num>
  <w:num w:numId="26">
    <w:abstractNumId w:val="15"/>
  </w:num>
  <w:num w:numId="27">
    <w:abstractNumId w:val="22"/>
  </w:num>
  <w:num w:numId="28">
    <w:abstractNumId w:val="2"/>
  </w:num>
  <w:num w:numId="29">
    <w:abstractNumId w:val="2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6C66"/>
    <w:rsid w:val="001276CB"/>
    <w:rsid w:val="001361D2"/>
    <w:rsid w:val="0013716E"/>
    <w:rsid w:val="00182891"/>
    <w:rsid w:val="0018614E"/>
    <w:rsid w:val="00192A86"/>
    <w:rsid w:val="001A3131"/>
    <w:rsid w:val="001C027B"/>
    <w:rsid w:val="001C1608"/>
    <w:rsid w:val="001D49EE"/>
    <w:rsid w:val="00201127"/>
    <w:rsid w:val="00246996"/>
    <w:rsid w:val="002648DE"/>
    <w:rsid w:val="002B148E"/>
    <w:rsid w:val="002B195C"/>
    <w:rsid w:val="002C1254"/>
    <w:rsid w:val="002F475D"/>
    <w:rsid w:val="00312A01"/>
    <w:rsid w:val="0033191E"/>
    <w:rsid w:val="00364D96"/>
    <w:rsid w:val="003650B1"/>
    <w:rsid w:val="00385256"/>
    <w:rsid w:val="00386D3C"/>
    <w:rsid w:val="003A6F97"/>
    <w:rsid w:val="004134BA"/>
    <w:rsid w:val="00416C99"/>
    <w:rsid w:val="00417BFC"/>
    <w:rsid w:val="004318E4"/>
    <w:rsid w:val="00436350"/>
    <w:rsid w:val="00454A11"/>
    <w:rsid w:val="00455698"/>
    <w:rsid w:val="00470C2B"/>
    <w:rsid w:val="00493287"/>
    <w:rsid w:val="004A35EB"/>
    <w:rsid w:val="004B47D1"/>
    <w:rsid w:val="004C01EE"/>
    <w:rsid w:val="004F028B"/>
    <w:rsid w:val="004F58CB"/>
    <w:rsid w:val="0050553A"/>
    <w:rsid w:val="005149D5"/>
    <w:rsid w:val="00520CA5"/>
    <w:rsid w:val="00542704"/>
    <w:rsid w:val="0054475B"/>
    <w:rsid w:val="00545D80"/>
    <w:rsid w:val="00545E79"/>
    <w:rsid w:val="00565B5E"/>
    <w:rsid w:val="0057730A"/>
    <w:rsid w:val="005B23AF"/>
    <w:rsid w:val="005E213D"/>
    <w:rsid w:val="005E73D2"/>
    <w:rsid w:val="00604CAA"/>
    <w:rsid w:val="00616B84"/>
    <w:rsid w:val="006219E4"/>
    <w:rsid w:val="00631913"/>
    <w:rsid w:val="00641080"/>
    <w:rsid w:val="00653FC9"/>
    <w:rsid w:val="0065530C"/>
    <w:rsid w:val="00676AB6"/>
    <w:rsid w:val="00683E6C"/>
    <w:rsid w:val="00695DE8"/>
    <w:rsid w:val="00697744"/>
    <w:rsid w:val="006E284B"/>
    <w:rsid w:val="006F7A81"/>
    <w:rsid w:val="00711DF2"/>
    <w:rsid w:val="00744E39"/>
    <w:rsid w:val="007618E4"/>
    <w:rsid w:val="007652F9"/>
    <w:rsid w:val="00784CEC"/>
    <w:rsid w:val="00790038"/>
    <w:rsid w:val="00793EBB"/>
    <w:rsid w:val="007B64C5"/>
    <w:rsid w:val="007B702D"/>
    <w:rsid w:val="007B738A"/>
    <w:rsid w:val="007C03B9"/>
    <w:rsid w:val="007C5ACD"/>
    <w:rsid w:val="007F0F34"/>
    <w:rsid w:val="007F166C"/>
    <w:rsid w:val="00801458"/>
    <w:rsid w:val="00811EF1"/>
    <w:rsid w:val="008144B8"/>
    <w:rsid w:val="00814EE4"/>
    <w:rsid w:val="00832191"/>
    <w:rsid w:val="0083406C"/>
    <w:rsid w:val="00847903"/>
    <w:rsid w:val="00871738"/>
    <w:rsid w:val="00890366"/>
    <w:rsid w:val="00892446"/>
    <w:rsid w:val="008A2C43"/>
    <w:rsid w:val="008D4526"/>
    <w:rsid w:val="008E2CFA"/>
    <w:rsid w:val="008F3769"/>
    <w:rsid w:val="008F7227"/>
    <w:rsid w:val="00931A8C"/>
    <w:rsid w:val="009324DF"/>
    <w:rsid w:val="009358FF"/>
    <w:rsid w:val="0096028B"/>
    <w:rsid w:val="00961BD6"/>
    <w:rsid w:val="00961E02"/>
    <w:rsid w:val="00993C33"/>
    <w:rsid w:val="009A7DC7"/>
    <w:rsid w:val="009B2890"/>
    <w:rsid w:val="009D2D3D"/>
    <w:rsid w:val="00A242B7"/>
    <w:rsid w:val="00A6161F"/>
    <w:rsid w:val="00A700E6"/>
    <w:rsid w:val="00A7063D"/>
    <w:rsid w:val="00A7234B"/>
    <w:rsid w:val="00A75289"/>
    <w:rsid w:val="00A95B09"/>
    <w:rsid w:val="00AA038C"/>
    <w:rsid w:val="00AA144E"/>
    <w:rsid w:val="00AA5E82"/>
    <w:rsid w:val="00AB3DE3"/>
    <w:rsid w:val="00AC2D9C"/>
    <w:rsid w:val="00AD1ED4"/>
    <w:rsid w:val="00AD200B"/>
    <w:rsid w:val="00AD672B"/>
    <w:rsid w:val="00AE1A01"/>
    <w:rsid w:val="00AE1BD7"/>
    <w:rsid w:val="00AE309A"/>
    <w:rsid w:val="00AE4CBF"/>
    <w:rsid w:val="00AF4190"/>
    <w:rsid w:val="00AF51CF"/>
    <w:rsid w:val="00B11771"/>
    <w:rsid w:val="00B15564"/>
    <w:rsid w:val="00B46F95"/>
    <w:rsid w:val="00B53F32"/>
    <w:rsid w:val="00B54931"/>
    <w:rsid w:val="00B720B1"/>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4B3A"/>
    <w:rsid w:val="00CC7FDF"/>
    <w:rsid w:val="00CD4338"/>
    <w:rsid w:val="00CE661D"/>
    <w:rsid w:val="00D0220E"/>
    <w:rsid w:val="00D07493"/>
    <w:rsid w:val="00D117A6"/>
    <w:rsid w:val="00D15CCC"/>
    <w:rsid w:val="00D31B3F"/>
    <w:rsid w:val="00D64F75"/>
    <w:rsid w:val="00D70D3B"/>
    <w:rsid w:val="00D7104A"/>
    <w:rsid w:val="00D824E8"/>
    <w:rsid w:val="00D90AC4"/>
    <w:rsid w:val="00D92633"/>
    <w:rsid w:val="00DB2415"/>
    <w:rsid w:val="00DB3933"/>
    <w:rsid w:val="00DC4348"/>
    <w:rsid w:val="00DD0809"/>
    <w:rsid w:val="00DF3A4A"/>
    <w:rsid w:val="00DF4E96"/>
    <w:rsid w:val="00E325CC"/>
    <w:rsid w:val="00E66D99"/>
    <w:rsid w:val="00E81582"/>
    <w:rsid w:val="00E83676"/>
    <w:rsid w:val="00EA2EF3"/>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3EAA-5120-47CC-9508-EC2F17A5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Mariana Mkurnali</cp:lastModifiedBy>
  <cp:revision>2</cp:revision>
  <cp:lastPrinted>2017-04-28T08:42:00Z</cp:lastPrinted>
  <dcterms:created xsi:type="dcterms:W3CDTF">2018-02-20T16:50:00Z</dcterms:created>
  <dcterms:modified xsi:type="dcterms:W3CDTF">2018-02-20T16:50:00Z</dcterms:modified>
</cp:coreProperties>
</file>