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A9E" w:rsidRDefault="007C0853" w:rsidP="007C0853">
      <w:pPr>
        <w:jc w:val="both"/>
        <w:rPr>
          <w:rFonts w:ascii="Arial" w:hAnsi="Arial" w:cs="Arial"/>
          <w:color w:val="373737"/>
          <w:sz w:val="18"/>
          <w:szCs w:val="18"/>
          <w:shd w:val="clear" w:color="auto" w:fill="FDFDFD"/>
        </w:rPr>
      </w:pPr>
      <w:proofErr w:type="gramStart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GAVI </w:t>
      </w:r>
      <w:proofErr w:type="spell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ალიანსის</w:t>
      </w:r>
      <w:proofErr w:type="spell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 EURO/EMRO/PAHO </w:t>
      </w:r>
      <w:proofErr w:type="spell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რეგიონების</w:t>
      </w:r>
      <w:proofErr w:type="spell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ოფისების</w:t>
      </w:r>
      <w:proofErr w:type="spell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რეგიონულ</w:t>
      </w:r>
      <w:proofErr w:type="spell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ხელმძღვანელს</w:t>
      </w:r>
      <w:proofErr w:type="spell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კოლეტ</w:t>
      </w:r>
      <w:proofErr w:type="spell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სელმანს</w:t>
      </w:r>
      <w:proofErr w:type="spell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შეხვდა</w:t>
      </w:r>
      <w:proofErr w:type="spell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>.</w:t>
      </w:r>
      <w:proofErr w:type="gram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შეხვედრაზე</w:t>
      </w:r>
      <w:proofErr w:type="spellEnd"/>
      <w:proofErr w:type="gram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საუბარი</w:t>
      </w:r>
      <w:proofErr w:type="spell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შეეხო</w:t>
      </w:r>
      <w:proofErr w:type="spell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საქართველოში</w:t>
      </w:r>
      <w:proofErr w:type="spell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მიმდინარე</w:t>
      </w:r>
      <w:proofErr w:type="spell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იმუნიზაციის</w:t>
      </w:r>
      <w:proofErr w:type="spell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პროგრამებსა</w:t>
      </w:r>
      <w:proofErr w:type="spell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და</w:t>
      </w:r>
      <w:proofErr w:type="spell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ამ</w:t>
      </w:r>
      <w:proofErr w:type="spell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მხრივ</w:t>
      </w:r>
      <w:proofErr w:type="spell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 GAVI </w:t>
      </w:r>
      <w:proofErr w:type="spell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ალიანსთან</w:t>
      </w:r>
      <w:proofErr w:type="spell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თანამშრომლობის</w:t>
      </w:r>
      <w:proofErr w:type="spell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 xml:space="preserve"> </w:t>
      </w:r>
      <w:proofErr w:type="spellStart"/>
      <w:r>
        <w:rPr>
          <w:rFonts w:ascii="Sylfaen" w:hAnsi="Sylfaen" w:cs="Sylfaen"/>
          <w:color w:val="373737"/>
          <w:sz w:val="18"/>
          <w:szCs w:val="18"/>
          <w:shd w:val="clear" w:color="auto" w:fill="FDFDFD"/>
        </w:rPr>
        <w:t>საკითხებს</w:t>
      </w:r>
      <w:proofErr w:type="spellEnd"/>
      <w:r>
        <w:rPr>
          <w:rFonts w:ascii="Arial" w:hAnsi="Arial" w:cs="Arial"/>
          <w:color w:val="373737"/>
          <w:sz w:val="18"/>
          <w:szCs w:val="18"/>
          <w:shd w:val="clear" w:color="auto" w:fill="FDFDFD"/>
        </w:rPr>
        <w:t>.</w:t>
      </w:r>
    </w:p>
    <w:p w:rsidR="007C0853" w:rsidRDefault="007C0853" w:rsidP="007C0853">
      <w:pPr>
        <w:jc w:val="both"/>
        <w:rPr>
          <w:rFonts w:ascii="Arial" w:hAnsi="Arial" w:cs="Arial"/>
          <w:color w:val="373737"/>
          <w:sz w:val="18"/>
          <w:szCs w:val="18"/>
          <w:shd w:val="clear" w:color="auto" w:fill="FDFDFD"/>
        </w:rPr>
      </w:pPr>
    </w:p>
    <w:p w:rsidR="007D05E2" w:rsidRDefault="007D05E2" w:rsidP="007C0853">
      <w:pPr>
        <w:jc w:val="both"/>
        <w:rPr>
          <w:rFonts w:ascii="Arial" w:hAnsi="Arial" w:cs="Arial"/>
          <w:color w:val="373737"/>
          <w:sz w:val="18"/>
          <w:szCs w:val="18"/>
          <w:shd w:val="clear" w:color="auto" w:fill="FDFDFD"/>
        </w:rPr>
      </w:pPr>
    </w:p>
    <w:p w:rsidR="007D05E2" w:rsidRDefault="007D05E2" w:rsidP="007C0853">
      <w:pPr>
        <w:jc w:val="both"/>
        <w:rPr>
          <w:rFonts w:ascii="Arial" w:hAnsi="Arial" w:cs="Arial"/>
          <w:color w:val="373737"/>
          <w:sz w:val="18"/>
          <w:szCs w:val="18"/>
          <w:shd w:val="clear" w:color="auto" w:fill="FDFDFD"/>
        </w:rPr>
      </w:pPr>
    </w:p>
    <w:p w:rsidR="007D05E2" w:rsidRDefault="007D05E2" w:rsidP="007C0853">
      <w:pPr>
        <w:jc w:val="both"/>
        <w:rPr>
          <w:rFonts w:ascii="Arial" w:hAnsi="Arial" w:cs="Arial"/>
          <w:color w:val="373737"/>
          <w:sz w:val="18"/>
          <w:szCs w:val="18"/>
          <w:shd w:val="clear" w:color="auto" w:fill="FDFDFD"/>
        </w:rPr>
      </w:pPr>
      <w:bookmarkStart w:id="0" w:name="_GoBack"/>
    </w:p>
    <w:p w:rsidR="007D05E2" w:rsidRDefault="007D05E2" w:rsidP="007C0853">
      <w:pPr>
        <w:jc w:val="both"/>
        <w:rPr>
          <w:rFonts w:ascii="Arial" w:hAnsi="Arial" w:cs="Arial"/>
          <w:color w:val="373737"/>
          <w:sz w:val="18"/>
          <w:szCs w:val="18"/>
          <w:shd w:val="clear" w:color="auto" w:fill="FDFDFD"/>
        </w:rPr>
      </w:pPr>
    </w:p>
    <w:p w:rsidR="007C0853" w:rsidRDefault="007C0853" w:rsidP="007C0853">
      <w:pPr>
        <w:pStyle w:val="ListParagraph"/>
        <w:numPr>
          <w:ilvl w:val="0"/>
          <w:numId w:val="1"/>
        </w:numPr>
        <w:jc w:val="both"/>
      </w:pPr>
      <w:r>
        <w:t>CV</w:t>
      </w:r>
    </w:p>
    <w:p w:rsidR="007C0853" w:rsidRDefault="007C0853" w:rsidP="007C0853">
      <w:pPr>
        <w:pStyle w:val="ListParagraph"/>
        <w:numPr>
          <w:ilvl w:val="0"/>
          <w:numId w:val="1"/>
        </w:numPr>
        <w:jc w:val="both"/>
      </w:pPr>
      <w:r>
        <w:t>SHORT INFO ON GAVI MOH COOPERATION</w:t>
      </w:r>
      <w:r w:rsidR="00D64E45">
        <w:t xml:space="preserve"> (if possible notes from the previous meeting with </w:t>
      </w:r>
      <w:proofErr w:type="spellStart"/>
      <w:r w:rsidR="00D64E45">
        <w:t>colete</w:t>
      </w:r>
      <w:proofErr w:type="spellEnd"/>
      <w:r w:rsidR="00D64E45">
        <w:t xml:space="preserve"> </w:t>
      </w:r>
      <w:proofErr w:type="spellStart"/>
      <w:r w:rsidR="00D64E45">
        <w:t>selmans</w:t>
      </w:r>
      <w:proofErr w:type="spellEnd"/>
      <w:r w:rsidR="00D64E45">
        <w:t>)</w:t>
      </w:r>
    </w:p>
    <w:p w:rsidR="007C0853" w:rsidRDefault="007C0853" w:rsidP="007C0853">
      <w:pPr>
        <w:pStyle w:val="ListParagraph"/>
        <w:numPr>
          <w:ilvl w:val="0"/>
          <w:numId w:val="1"/>
        </w:numPr>
        <w:jc w:val="both"/>
      </w:pPr>
      <w:r>
        <w:t>TALKING POINTS</w:t>
      </w:r>
    </w:p>
    <w:p w:rsidR="007C0853" w:rsidRDefault="007C0853" w:rsidP="007C0853">
      <w:pPr>
        <w:pStyle w:val="ListParagraph"/>
        <w:numPr>
          <w:ilvl w:val="0"/>
          <w:numId w:val="1"/>
        </w:numPr>
        <w:jc w:val="both"/>
      </w:pPr>
      <w:r>
        <w:t>INFO ABOUT THE CONFERENCE</w:t>
      </w:r>
      <w:bookmarkEnd w:id="0"/>
    </w:p>
    <w:sectPr w:rsidR="007C0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20C00"/>
    <w:multiLevelType w:val="hybridMultilevel"/>
    <w:tmpl w:val="147C2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53"/>
    <w:rsid w:val="007C0853"/>
    <w:rsid w:val="007D05E2"/>
    <w:rsid w:val="007E505C"/>
    <w:rsid w:val="00D64E45"/>
    <w:rsid w:val="00F5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Mkurnali</dc:creator>
  <cp:lastModifiedBy>Marina Mkurnali</cp:lastModifiedBy>
  <cp:revision>2</cp:revision>
  <dcterms:created xsi:type="dcterms:W3CDTF">2017-02-24T09:55:00Z</dcterms:created>
  <dcterms:modified xsi:type="dcterms:W3CDTF">2017-02-24T13:44:00Z</dcterms:modified>
</cp:coreProperties>
</file>