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508"/>
        <w:gridCol w:w="4508"/>
      </w:tblGrid>
      <w:tr w:rsidR="00196B76" w:rsidTr="001C5E01">
        <w:tc>
          <w:tcPr>
            <w:tcW w:w="4508" w:type="dxa"/>
          </w:tcPr>
          <w:p w:rsidR="00E43684" w:rsidRPr="00BB439D" w:rsidRDefault="00E43684" w:rsidP="00E43684">
            <w:pPr>
              <w:shd w:val="clear" w:color="auto" w:fill="FFFFFF"/>
              <w:rPr>
                <w:rFonts w:ascii="Arial" w:eastAsia="Times New Roman" w:hAnsi="Arial" w:cs="Arial"/>
                <w:b/>
                <w:bCs/>
                <w:color w:val="333333"/>
                <w:sz w:val="28"/>
                <w:szCs w:val="28"/>
              </w:rPr>
            </w:pPr>
            <w:r w:rsidRPr="00BB439D">
              <w:rPr>
                <w:rFonts w:ascii="Arial" w:eastAsia="Times New Roman" w:hAnsi="Arial" w:cs="Arial"/>
                <w:b/>
                <w:bCs/>
                <w:color w:val="333333"/>
                <w:sz w:val="28"/>
                <w:szCs w:val="28"/>
              </w:rPr>
              <w:t xml:space="preserve">Under </w:t>
            </w:r>
            <w:proofErr w:type="spellStart"/>
            <w:r w:rsidRPr="00BB439D">
              <w:rPr>
                <w:rFonts w:ascii="Arial" w:eastAsia="Times New Roman" w:hAnsi="Arial" w:cs="Arial"/>
                <w:b/>
                <w:bCs/>
                <w:color w:val="333333"/>
                <w:sz w:val="28"/>
                <w:szCs w:val="28"/>
              </w:rPr>
              <w:t>Obamacare</w:t>
            </w:r>
            <w:proofErr w:type="spellEnd"/>
          </w:p>
          <w:p w:rsidR="00196B76" w:rsidRPr="00C803C3" w:rsidRDefault="00196B76" w:rsidP="001C5E01">
            <w:pPr>
              <w:rPr>
                <w:rFonts w:ascii="Sylfaen" w:hAnsi="Sylfaen"/>
                <w:b/>
                <w:lang w:val="ka-GE"/>
              </w:rPr>
            </w:pPr>
          </w:p>
        </w:tc>
        <w:tc>
          <w:tcPr>
            <w:tcW w:w="4508" w:type="dxa"/>
          </w:tcPr>
          <w:p w:rsidR="00196B76" w:rsidRPr="00C803C3" w:rsidRDefault="00E43684" w:rsidP="001C5E01">
            <w:pPr>
              <w:rPr>
                <w:rFonts w:ascii="Sylfaen" w:hAnsi="Sylfaen"/>
                <w:b/>
                <w:lang w:val="ka-GE"/>
              </w:rPr>
            </w:pPr>
            <w:r>
              <w:rPr>
                <w:rFonts w:ascii="Arial" w:hAnsi="Arial" w:cs="Arial"/>
                <w:b/>
                <w:bCs/>
                <w:color w:val="333333"/>
                <w:sz w:val="28"/>
                <w:szCs w:val="28"/>
                <w:shd w:val="clear" w:color="auto" w:fill="FFFFFF"/>
              </w:rPr>
              <w:t>House Republican bill</w:t>
            </w:r>
          </w:p>
        </w:tc>
      </w:tr>
      <w:tr w:rsidR="00196B76" w:rsidTr="001C5E01">
        <w:trPr>
          <w:trHeight w:val="4516"/>
        </w:trPr>
        <w:tc>
          <w:tcPr>
            <w:tcW w:w="4508" w:type="dxa"/>
          </w:tcPr>
          <w:p w:rsidR="00E43684" w:rsidRPr="00E43684" w:rsidRDefault="00E43684" w:rsidP="00E43684">
            <w:pPr>
              <w:shd w:val="clear" w:color="auto" w:fill="FFFFFF"/>
              <w:spacing w:after="150"/>
              <w:rPr>
                <w:rFonts w:ascii="Arial" w:eastAsia="Times New Roman" w:hAnsi="Arial" w:cs="Arial"/>
                <w:b/>
                <w:bCs/>
                <w:color w:val="333333"/>
                <w:sz w:val="24"/>
                <w:szCs w:val="24"/>
                <w:lang w:val="en-US"/>
              </w:rPr>
            </w:pPr>
            <w:r w:rsidRPr="00E43684">
              <w:rPr>
                <w:rFonts w:ascii="Arial" w:eastAsia="Times New Roman" w:hAnsi="Arial" w:cs="Arial"/>
                <w:b/>
                <w:bCs/>
                <w:color w:val="333333"/>
                <w:sz w:val="24"/>
                <w:szCs w:val="24"/>
                <w:lang w:val="en-US"/>
              </w:rPr>
              <w:t>Individual mandate</w:t>
            </w:r>
          </w:p>
          <w:p w:rsidR="00E43684" w:rsidRPr="00E43684" w:rsidRDefault="00E43684" w:rsidP="00E43684">
            <w:pPr>
              <w:shd w:val="clear" w:color="auto" w:fill="FFFFFF"/>
              <w:rPr>
                <w:rFonts w:ascii="Arial" w:hAnsi="Arial" w:cs="Arial"/>
                <w:color w:val="333333"/>
                <w:shd w:val="clear" w:color="auto" w:fill="FFFFFF"/>
              </w:rPr>
            </w:pPr>
            <w:r w:rsidRPr="00E43684">
              <w:rPr>
                <w:rFonts w:ascii="Arial" w:hAnsi="Arial" w:cs="Arial"/>
                <w:color w:val="333333"/>
                <w:shd w:val="clear" w:color="auto" w:fill="FFFFFF"/>
              </w:rPr>
              <w:t>The Affordable Care Act requires people who can afford it to obtain health insurance or face tax penalties. This part of the law was meant to keep insurance affordable for those who are older or sick.</w:t>
            </w:r>
          </w:p>
          <w:p w:rsidR="00CB665C" w:rsidRPr="00E43684" w:rsidRDefault="00CB665C" w:rsidP="001708E2">
            <w:pPr>
              <w:rPr>
                <w:rFonts w:ascii="Sylfaen" w:hAnsi="Sylfaen"/>
                <w:lang w:val="en-US"/>
              </w:rPr>
            </w:pPr>
          </w:p>
        </w:tc>
        <w:tc>
          <w:tcPr>
            <w:tcW w:w="4508" w:type="dxa"/>
          </w:tcPr>
          <w:p w:rsidR="00196B76" w:rsidRDefault="00E43684" w:rsidP="001C5E01">
            <w:pPr>
              <w:rPr>
                <w:rFonts w:ascii="Arial" w:hAnsi="Arial" w:cs="Arial"/>
                <w:b/>
                <w:bCs/>
                <w:color w:val="FF0000"/>
                <w:shd w:val="clear" w:color="auto" w:fill="FFFFFF"/>
              </w:rPr>
            </w:pPr>
            <w:r>
              <w:rPr>
                <w:rFonts w:ascii="Arial" w:hAnsi="Arial" w:cs="Arial"/>
                <w:b/>
                <w:bCs/>
                <w:color w:val="FF0000"/>
                <w:shd w:val="clear" w:color="auto" w:fill="FFFFFF"/>
              </w:rPr>
              <w:t>Repeal</w:t>
            </w:r>
          </w:p>
          <w:p w:rsidR="00E43684" w:rsidRPr="00E43684" w:rsidRDefault="00E43684" w:rsidP="001C5E01">
            <w:pPr>
              <w:rPr>
                <w:rFonts w:ascii="Sylfaen" w:hAnsi="Sylfaen"/>
                <w:b/>
                <w:lang w:val="en-US"/>
              </w:rPr>
            </w:pPr>
          </w:p>
          <w:p w:rsidR="006B1F97" w:rsidRPr="006B1F97" w:rsidRDefault="00E43684" w:rsidP="00E43684">
            <w:pPr>
              <w:rPr>
                <w:rFonts w:ascii="Sylfaen" w:hAnsi="Sylfaen"/>
                <w:lang w:val="ka-GE"/>
              </w:rPr>
            </w:pPr>
            <w:r>
              <w:rPr>
                <w:rFonts w:ascii="Arial" w:hAnsi="Arial" w:cs="Arial"/>
                <w:color w:val="333333"/>
                <w:shd w:val="clear" w:color="auto" w:fill="FFFFFF"/>
              </w:rPr>
              <w:t xml:space="preserve">The Republican bill would eliminate the individual mandate, which means that people would not have to pay a penalty if they went without insurance. One possible effect, though, is that healthy people might be less likely to buy insurance, driving up prices for those who need it most, like older people and the sick. To limit this, the plan proposes a “continuous coverage incentive,” which would charge people in the individual market a 30 </w:t>
            </w:r>
            <w:proofErr w:type="spellStart"/>
            <w:r>
              <w:rPr>
                <w:rFonts w:ascii="Arial" w:hAnsi="Arial" w:cs="Arial"/>
                <w:color w:val="333333"/>
                <w:shd w:val="clear" w:color="auto" w:fill="FFFFFF"/>
              </w:rPr>
              <w:t>percent</w:t>
            </w:r>
            <w:proofErr w:type="spellEnd"/>
            <w:r>
              <w:rPr>
                <w:rFonts w:ascii="Arial" w:hAnsi="Arial" w:cs="Arial"/>
                <w:color w:val="333333"/>
                <w:shd w:val="clear" w:color="auto" w:fill="FFFFFF"/>
              </w:rPr>
              <w:t xml:space="preserve"> penalty for lapses in health insurance coverage.</w:t>
            </w:r>
          </w:p>
        </w:tc>
      </w:tr>
      <w:tr w:rsidR="00196B76" w:rsidTr="001C5E01">
        <w:tc>
          <w:tcPr>
            <w:tcW w:w="4508" w:type="dxa"/>
          </w:tcPr>
          <w:p w:rsidR="00E43684" w:rsidRPr="00E43684" w:rsidRDefault="00E43684" w:rsidP="00E43684">
            <w:pPr>
              <w:shd w:val="clear" w:color="auto" w:fill="FFFFFF"/>
              <w:spacing w:after="150"/>
              <w:rPr>
                <w:rFonts w:ascii="Arial" w:eastAsia="Times New Roman" w:hAnsi="Arial" w:cs="Arial"/>
                <w:b/>
                <w:bCs/>
                <w:color w:val="333333"/>
                <w:sz w:val="24"/>
                <w:szCs w:val="24"/>
                <w:lang w:val="en-US"/>
              </w:rPr>
            </w:pPr>
            <w:r w:rsidRPr="00E43684">
              <w:rPr>
                <w:rFonts w:ascii="Arial" w:eastAsia="Times New Roman" w:hAnsi="Arial" w:cs="Arial"/>
                <w:b/>
                <w:bCs/>
                <w:color w:val="333333"/>
                <w:sz w:val="24"/>
                <w:szCs w:val="24"/>
                <w:lang w:val="en-US"/>
              </w:rPr>
              <w:t>Employer mandate</w:t>
            </w:r>
          </w:p>
          <w:p w:rsidR="00E43684" w:rsidRPr="00E43684" w:rsidRDefault="00E43684" w:rsidP="00E43684">
            <w:pPr>
              <w:shd w:val="clear" w:color="auto" w:fill="FFFFFF"/>
              <w:rPr>
                <w:rFonts w:ascii="Arial" w:hAnsi="Arial" w:cs="Arial"/>
                <w:color w:val="333333"/>
                <w:shd w:val="clear" w:color="auto" w:fill="FFFFFF"/>
              </w:rPr>
            </w:pPr>
            <w:r w:rsidRPr="00E43684">
              <w:rPr>
                <w:rFonts w:ascii="Arial" w:hAnsi="Arial" w:cs="Arial"/>
                <w:color w:val="333333"/>
                <w:shd w:val="clear" w:color="auto" w:fill="FFFFFF"/>
              </w:rPr>
              <w:t>Larger companies must provide affordable insurance to their employees or face financial penalties.</w:t>
            </w:r>
          </w:p>
          <w:p w:rsidR="00580DC0" w:rsidRPr="00E43684" w:rsidRDefault="00580DC0" w:rsidP="001C5E01">
            <w:pPr>
              <w:rPr>
                <w:rFonts w:ascii="Sylfaen" w:hAnsi="Sylfaen"/>
                <w:lang w:val="en-US"/>
              </w:rPr>
            </w:pPr>
          </w:p>
        </w:tc>
        <w:tc>
          <w:tcPr>
            <w:tcW w:w="4508" w:type="dxa"/>
          </w:tcPr>
          <w:p w:rsidR="00E43684" w:rsidRPr="00E43684" w:rsidRDefault="00E43684" w:rsidP="00E43684">
            <w:pPr>
              <w:shd w:val="clear" w:color="auto" w:fill="FFFFFF"/>
              <w:spacing w:after="150"/>
              <w:rPr>
                <w:rFonts w:ascii="Arial" w:eastAsia="Times New Roman" w:hAnsi="Arial" w:cs="Arial"/>
                <w:b/>
                <w:bCs/>
                <w:color w:val="FF0000"/>
                <w:sz w:val="24"/>
                <w:szCs w:val="24"/>
                <w:lang w:val="en-US"/>
              </w:rPr>
            </w:pPr>
            <w:r w:rsidRPr="00E43684">
              <w:rPr>
                <w:rFonts w:ascii="Arial" w:eastAsia="Times New Roman" w:hAnsi="Arial" w:cs="Arial"/>
                <w:b/>
                <w:bCs/>
                <w:color w:val="FF0000"/>
                <w:sz w:val="24"/>
                <w:szCs w:val="24"/>
                <w:lang w:val="en-US"/>
              </w:rPr>
              <w:t>Repeal</w:t>
            </w:r>
          </w:p>
          <w:p w:rsidR="00196B76" w:rsidRPr="00E43684" w:rsidRDefault="00196B76" w:rsidP="001C5E01">
            <w:pPr>
              <w:rPr>
                <w:rFonts w:ascii="Sylfaen" w:hAnsi="Sylfaen"/>
                <w:b/>
                <w:lang w:val="en-US"/>
              </w:rPr>
            </w:pPr>
          </w:p>
        </w:tc>
      </w:tr>
      <w:tr w:rsidR="00196B76" w:rsidTr="001C5E01">
        <w:tc>
          <w:tcPr>
            <w:tcW w:w="4508" w:type="dxa"/>
          </w:tcPr>
          <w:p w:rsidR="00E43684" w:rsidRDefault="00E43684" w:rsidP="001C5E01">
            <w:pPr>
              <w:rPr>
                <w:rFonts w:ascii="Arial" w:hAnsi="Arial" w:cs="Arial"/>
                <w:b/>
                <w:bCs/>
                <w:color w:val="333333"/>
                <w:shd w:val="clear" w:color="auto" w:fill="FFFFFF"/>
              </w:rPr>
            </w:pPr>
            <w:r>
              <w:rPr>
                <w:rFonts w:ascii="Arial" w:hAnsi="Arial" w:cs="Arial"/>
                <w:b/>
                <w:bCs/>
                <w:color w:val="333333"/>
                <w:shd w:val="clear" w:color="auto" w:fill="FFFFFF"/>
              </w:rPr>
              <w:t>Subsidies for out-of-pocket expenses</w:t>
            </w:r>
          </w:p>
          <w:p w:rsidR="00E43684" w:rsidRDefault="00E43684" w:rsidP="001C5E01">
            <w:pPr>
              <w:rPr>
                <w:rFonts w:ascii="Arial" w:hAnsi="Arial" w:cs="Arial"/>
                <w:b/>
                <w:bCs/>
                <w:color w:val="333333"/>
                <w:shd w:val="clear" w:color="auto" w:fill="FFFFFF"/>
              </w:rPr>
            </w:pPr>
          </w:p>
          <w:p w:rsidR="00270783" w:rsidRPr="00270783" w:rsidRDefault="00E43684" w:rsidP="00E43684">
            <w:pPr>
              <w:shd w:val="clear" w:color="auto" w:fill="FFFFFF"/>
              <w:rPr>
                <w:rFonts w:ascii="Sylfaen" w:hAnsi="Sylfaen"/>
                <w:lang w:val="ka-GE"/>
              </w:rPr>
            </w:pPr>
            <w:r>
              <w:rPr>
                <w:rFonts w:ascii="Arial" w:hAnsi="Arial" w:cs="Arial"/>
                <w:color w:val="333333"/>
                <w:shd w:val="clear" w:color="auto" w:fill="FFFFFF"/>
              </w:rPr>
              <w:t>The federal government provides tax credits to help some people pay deductibles and make co-payments.</w:t>
            </w:r>
          </w:p>
        </w:tc>
        <w:tc>
          <w:tcPr>
            <w:tcW w:w="4508" w:type="dxa"/>
          </w:tcPr>
          <w:p w:rsidR="00E43684" w:rsidRPr="00E43684" w:rsidRDefault="00E43684" w:rsidP="00E43684">
            <w:pPr>
              <w:shd w:val="clear" w:color="auto" w:fill="FFFFFF"/>
              <w:spacing w:after="150"/>
              <w:rPr>
                <w:rFonts w:ascii="Arial" w:eastAsia="Times New Roman" w:hAnsi="Arial" w:cs="Arial"/>
                <w:b/>
                <w:bCs/>
                <w:color w:val="FF0000"/>
                <w:sz w:val="24"/>
                <w:szCs w:val="24"/>
                <w:lang w:val="en-US"/>
              </w:rPr>
            </w:pPr>
            <w:r w:rsidRPr="00E43684">
              <w:rPr>
                <w:rFonts w:ascii="Arial" w:eastAsia="Times New Roman" w:hAnsi="Arial" w:cs="Arial"/>
                <w:b/>
                <w:bCs/>
                <w:color w:val="FF0000"/>
                <w:sz w:val="24"/>
                <w:szCs w:val="24"/>
                <w:lang w:val="en-US"/>
              </w:rPr>
              <w:t>Repeal</w:t>
            </w:r>
          </w:p>
          <w:p w:rsidR="00B14532" w:rsidRPr="00B14532" w:rsidRDefault="00E43684" w:rsidP="001C5E01">
            <w:pPr>
              <w:rPr>
                <w:rFonts w:ascii="Sylfaen" w:hAnsi="Sylfaen"/>
                <w:lang w:val="ka-GE"/>
              </w:rPr>
            </w:pPr>
            <w:r>
              <w:rPr>
                <w:rFonts w:ascii="Arial" w:hAnsi="Arial" w:cs="Arial"/>
                <w:color w:val="333333"/>
                <w:shd w:val="clear" w:color="auto" w:fill="FFFFFF"/>
              </w:rPr>
              <w:t>Would repeal this so-called cost-sharing subsidy in 2020.</w:t>
            </w:r>
          </w:p>
        </w:tc>
      </w:tr>
      <w:tr w:rsidR="00196B76" w:rsidTr="001C5E01">
        <w:tc>
          <w:tcPr>
            <w:tcW w:w="4508" w:type="dxa"/>
          </w:tcPr>
          <w:p w:rsidR="00E43684" w:rsidRPr="00E43684" w:rsidRDefault="00E43684" w:rsidP="00E43684">
            <w:pPr>
              <w:shd w:val="clear" w:color="auto" w:fill="FFFFFF"/>
              <w:spacing w:after="150"/>
              <w:rPr>
                <w:rFonts w:ascii="Arial" w:eastAsia="Times New Roman" w:hAnsi="Arial" w:cs="Arial"/>
                <w:b/>
                <w:bCs/>
                <w:color w:val="333333"/>
                <w:sz w:val="24"/>
                <w:szCs w:val="24"/>
                <w:lang w:val="en-US"/>
              </w:rPr>
            </w:pPr>
            <w:r w:rsidRPr="00E43684">
              <w:rPr>
                <w:rFonts w:ascii="Arial" w:eastAsia="Times New Roman" w:hAnsi="Arial" w:cs="Arial"/>
                <w:b/>
                <w:bCs/>
                <w:color w:val="333333"/>
                <w:sz w:val="24"/>
                <w:szCs w:val="24"/>
                <w:lang w:val="en-US"/>
              </w:rPr>
              <w:t>Premium subsidies</w:t>
            </w:r>
          </w:p>
          <w:p w:rsidR="00E43684" w:rsidRPr="00E43684" w:rsidRDefault="00E43684" w:rsidP="00E43684">
            <w:pPr>
              <w:shd w:val="clear" w:color="auto" w:fill="FFFFFF"/>
              <w:rPr>
                <w:rFonts w:ascii="Arial" w:hAnsi="Arial" w:cs="Arial"/>
                <w:color w:val="333333"/>
                <w:shd w:val="clear" w:color="auto" w:fill="FFFFFF"/>
              </w:rPr>
            </w:pPr>
            <w:r w:rsidRPr="00E43684">
              <w:rPr>
                <w:rFonts w:ascii="Arial" w:hAnsi="Arial" w:cs="Arial"/>
                <w:color w:val="333333"/>
                <w:shd w:val="clear" w:color="auto" w:fill="FFFFFF"/>
              </w:rPr>
              <w:t>The federal government provides tax credits to middle-income Americans on a sliding scale according to income, to help offset the cost of premiums and deductibles.</w:t>
            </w:r>
          </w:p>
          <w:p w:rsidR="00145F52" w:rsidRPr="00E43684" w:rsidRDefault="00145F52" w:rsidP="00483586">
            <w:pPr>
              <w:rPr>
                <w:rFonts w:ascii="Sylfaen" w:hAnsi="Sylfaen"/>
                <w:lang w:val="en-US"/>
              </w:rPr>
            </w:pPr>
          </w:p>
        </w:tc>
        <w:tc>
          <w:tcPr>
            <w:tcW w:w="4508" w:type="dxa"/>
          </w:tcPr>
          <w:p w:rsidR="00E43684" w:rsidRPr="00E43684" w:rsidRDefault="00E43684" w:rsidP="00E43684">
            <w:pPr>
              <w:shd w:val="clear" w:color="auto" w:fill="FFFFFF"/>
              <w:spacing w:after="150"/>
              <w:rPr>
                <w:rFonts w:ascii="Arial" w:eastAsia="Times New Roman" w:hAnsi="Arial" w:cs="Arial"/>
                <w:b/>
                <w:bCs/>
                <w:color w:val="FFA500"/>
                <w:sz w:val="24"/>
                <w:szCs w:val="24"/>
                <w:lang w:val="en-US"/>
              </w:rPr>
            </w:pPr>
            <w:r w:rsidRPr="00E43684">
              <w:rPr>
                <w:rFonts w:ascii="Arial" w:eastAsia="Times New Roman" w:hAnsi="Arial" w:cs="Arial"/>
                <w:b/>
                <w:bCs/>
                <w:color w:val="FFA500"/>
                <w:sz w:val="24"/>
                <w:szCs w:val="24"/>
                <w:lang w:val="en-US"/>
              </w:rPr>
              <w:t>Change</w:t>
            </w:r>
          </w:p>
          <w:p w:rsidR="00C803C3" w:rsidRPr="00C803C3" w:rsidRDefault="00E43684" w:rsidP="00E43684">
            <w:pPr>
              <w:shd w:val="clear" w:color="auto" w:fill="FFFFFF"/>
              <w:rPr>
                <w:rFonts w:ascii="Sylfaen" w:hAnsi="Sylfaen"/>
                <w:lang w:val="ka-GE"/>
              </w:rPr>
            </w:pPr>
            <w:r>
              <w:rPr>
                <w:rFonts w:ascii="Arial" w:hAnsi="Arial" w:cs="Arial"/>
                <w:color w:val="333333"/>
                <w:shd w:val="clear" w:color="auto" w:fill="FFFFFF"/>
              </w:rPr>
              <w:t>Would change the way subsidies are distributed by using age, instead of income, as a way to calculate how much people receive. Tax credits would be available in full to individuals earning less than $75,000 and households earning less than $150,000, but they would be capped for higher earners. The subsidy would be $2,000 for a person under 30, and double that for people over 60. The bill would also expand the health plans that qualify for subsidies.</w:t>
            </w:r>
          </w:p>
        </w:tc>
      </w:tr>
      <w:tr w:rsidR="00196B76" w:rsidTr="001C5E01">
        <w:tc>
          <w:tcPr>
            <w:tcW w:w="4508" w:type="dxa"/>
          </w:tcPr>
          <w:p w:rsidR="00E43684" w:rsidRPr="00E43684" w:rsidRDefault="00E43684" w:rsidP="00E43684">
            <w:pPr>
              <w:shd w:val="clear" w:color="auto" w:fill="FFFFFF"/>
              <w:spacing w:after="150"/>
              <w:rPr>
                <w:rFonts w:ascii="Arial" w:eastAsia="Times New Roman" w:hAnsi="Arial" w:cs="Arial"/>
                <w:b/>
                <w:bCs/>
                <w:color w:val="333333"/>
                <w:sz w:val="24"/>
                <w:szCs w:val="24"/>
                <w:lang w:val="en-US"/>
              </w:rPr>
            </w:pPr>
            <w:r w:rsidRPr="00E43684">
              <w:rPr>
                <w:rFonts w:ascii="Arial" w:eastAsia="Times New Roman" w:hAnsi="Arial" w:cs="Arial"/>
                <w:b/>
                <w:bCs/>
                <w:color w:val="333333"/>
                <w:sz w:val="24"/>
                <w:szCs w:val="24"/>
                <w:lang w:val="en-US"/>
              </w:rPr>
              <w:t>Medicaid expansion</w:t>
            </w:r>
          </w:p>
          <w:p w:rsidR="00E43684" w:rsidRPr="00E43684" w:rsidRDefault="00E43684" w:rsidP="00E43684">
            <w:pPr>
              <w:shd w:val="clear" w:color="auto" w:fill="FFFFFF"/>
              <w:rPr>
                <w:rFonts w:ascii="Arial" w:hAnsi="Arial" w:cs="Arial"/>
                <w:color w:val="333333"/>
                <w:shd w:val="clear" w:color="auto" w:fill="FFFFFF"/>
              </w:rPr>
            </w:pPr>
            <w:r w:rsidRPr="00E43684">
              <w:rPr>
                <w:rFonts w:ascii="Arial" w:hAnsi="Arial" w:cs="Arial"/>
                <w:color w:val="333333"/>
                <w:shd w:val="clear" w:color="auto" w:fill="FFFFFF"/>
              </w:rPr>
              <w:t>More than 30 states expanded Medicaid coverage by raising the eligibility cutoff to 138 percent of the poverty level.</w:t>
            </w:r>
          </w:p>
          <w:p w:rsidR="00196B76" w:rsidRPr="00E43684" w:rsidRDefault="00196B76" w:rsidP="001C5E01">
            <w:pPr>
              <w:rPr>
                <w:rFonts w:ascii="Sylfaen" w:hAnsi="Sylfaen"/>
                <w:lang w:val="en-US"/>
              </w:rPr>
            </w:pPr>
          </w:p>
        </w:tc>
        <w:tc>
          <w:tcPr>
            <w:tcW w:w="4508" w:type="dxa"/>
          </w:tcPr>
          <w:p w:rsidR="00E43684" w:rsidRPr="00E43684" w:rsidRDefault="00E43684" w:rsidP="00E43684">
            <w:pPr>
              <w:shd w:val="clear" w:color="auto" w:fill="FFFFFF"/>
              <w:spacing w:after="150"/>
              <w:rPr>
                <w:rFonts w:ascii="Arial" w:eastAsia="Times New Roman" w:hAnsi="Arial" w:cs="Arial"/>
                <w:b/>
                <w:bCs/>
                <w:color w:val="FFA500"/>
                <w:sz w:val="24"/>
                <w:szCs w:val="24"/>
                <w:lang w:val="en-US"/>
              </w:rPr>
            </w:pPr>
            <w:r w:rsidRPr="00E43684">
              <w:rPr>
                <w:rFonts w:ascii="Arial" w:eastAsia="Times New Roman" w:hAnsi="Arial" w:cs="Arial"/>
                <w:b/>
                <w:bCs/>
                <w:color w:val="FFA500"/>
                <w:sz w:val="24"/>
                <w:szCs w:val="24"/>
                <w:lang w:val="en-US"/>
              </w:rPr>
              <w:t>Change</w:t>
            </w:r>
          </w:p>
          <w:p w:rsidR="00A97D6D" w:rsidRPr="00E43684" w:rsidRDefault="00E43684" w:rsidP="00E43684">
            <w:pPr>
              <w:rPr>
                <w:rFonts w:ascii="Sylfaen" w:hAnsi="Sylfaen"/>
                <w:lang w:val="ka-GE"/>
              </w:rPr>
            </w:pPr>
            <w:r w:rsidRPr="00E43684">
              <w:rPr>
                <w:rFonts w:ascii="Arial" w:hAnsi="Arial" w:cs="Arial"/>
                <w:color w:val="333333"/>
                <w:shd w:val="clear" w:color="auto" w:fill="FFFFFF"/>
              </w:rPr>
              <w:t>Would let states keep Medicaid expansion and allow states that expanded Medicaid to continue getting federal funding as they would have under the A.C.A., until 2020. Federal funding for people who became newly eligible starting in 2020 or who left the program and came back, however,</w:t>
            </w:r>
            <w:r w:rsidRPr="00E43684">
              <w:t> </w:t>
            </w:r>
            <w:hyperlink r:id="rId5" w:history="1">
              <w:r w:rsidRPr="00E43684">
                <w:rPr>
                  <w:color w:val="333333"/>
                </w:rPr>
                <w:t>would be reduced</w:t>
              </w:r>
            </w:hyperlink>
            <w:r w:rsidRPr="00E43684">
              <w:rPr>
                <w:rFonts w:ascii="Arial" w:hAnsi="Arial" w:cs="Arial"/>
                <w:color w:val="333333"/>
                <w:shd w:val="clear" w:color="auto" w:fill="FFFFFF"/>
              </w:rPr>
              <w:t xml:space="preserve">. The bill also </w:t>
            </w:r>
            <w:r w:rsidRPr="00E43684">
              <w:rPr>
                <w:rFonts w:ascii="Arial" w:hAnsi="Arial" w:cs="Arial"/>
                <w:color w:val="333333"/>
                <w:shd w:val="clear" w:color="auto" w:fill="FFFFFF"/>
              </w:rPr>
              <w:lastRenderedPageBreak/>
              <w:t xml:space="preserve">proposes capping federal funding per </w:t>
            </w:r>
            <w:proofErr w:type="spellStart"/>
            <w:r w:rsidRPr="00E43684">
              <w:rPr>
                <w:rFonts w:ascii="Arial" w:hAnsi="Arial" w:cs="Arial"/>
                <w:color w:val="333333"/>
                <w:shd w:val="clear" w:color="auto" w:fill="FFFFFF"/>
              </w:rPr>
              <w:t>enrollee</w:t>
            </w:r>
            <w:proofErr w:type="spellEnd"/>
            <w:r w:rsidRPr="00E43684">
              <w:rPr>
                <w:rFonts w:ascii="Arial" w:hAnsi="Arial" w:cs="Arial"/>
                <w:color w:val="333333"/>
                <w:shd w:val="clear" w:color="auto" w:fill="FFFFFF"/>
              </w:rPr>
              <w:t>, based on how much each state was spending in 2016</w:t>
            </w:r>
          </w:p>
        </w:tc>
      </w:tr>
      <w:tr w:rsidR="00196B76" w:rsidTr="001C5E01">
        <w:tc>
          <w:tcPr>
            <w:tcW w:w="4508" w:type="dxa"/>
          </w:tcPr>
          <w:p w:rsidR="00E43684" w:rsidRPr="00E43684" w:rsidRDefault="00E43684" w:rsidP="00E43684">
            <w:pPr>
              <w:shd w:val="clear" w:color="auto" w:fill="FFFFFF"/>
              <w:spacing w:after="150"/>
              <w:rPr>
                <w:rFonts w:ascii="Arial" w:eastAsia="Times New Roman" w:hAnsi="Arial" w:cs="Arial"/>
                <w:b/>
                <w:bCs/>
                <w:color w:val="333333"/>
                <w:sz w:val="24"/>
                <w:szCs w:val="24"/>
                <w:lang w:val="en-US"/>
              </w:rPr>
            </w:pPr>
            <w:r w:rsidRPr="00E43684">
              <w:rPr>
                <w:rFonts w:ascii="Arial" w:eastAsia="Times New Roman" w:hAnsi="Arial" w:cs="Arial"/>
                <w:b/>
                <w:bCs/>
                <w:color w:val="333333"/>
                <w:sz w:val="24"/>
                <w:szCs w:val="24"/>
                <w:lang w:val="en-US"/>
              </w:rPr>
              <w:lastRenderedPageBreak/>
              <w:t>Health savings account</w:t>
            </w:r>
          </w:p>
          <w:p w:rsidR="00E43684" w:rsidRPr="00E43684" w:rsidRDefault="00E43684" w:rsidP="00E43684">
            <w:pPr>
              <w:shd w:val="clear" w:color="auto" w:fill="FFFFFF"/>
              <w:rPr>
                <w:rFonts w:ascii="Arial" w:hAnsi="Arial" w:cs="Arial"/>
                <w:color w:val="333333"/>
                <w:shd w:val="clear" w:color="auto" w:fill="FFFFFF"/>
              </w:rPr>
            </w:pPr>
            <w:r w:rsidRPr="00E43684">
              <w:rPr>
                <w:rFonts w:ascii="Arial" w:hAnsi="Arial" w:cs="Arial"/>
                <w:color w:val="333333"/>
                <w:shd w:val="clear" w:color="auto" w:fill="FFFFFF"/>
              </w:rPr>
              <w:t>In 2017, an individual can put $3,400 and a family $6,750 into a tax-free health savings account.</w:t>
            </w:r>
          </w:p>
          <w:p w:rsidR="00FF29F9" w:rsidRPr="00E43684" w:rsidRDefault="00FF29F9" w:rsidP="001C5E01">
            <w:pPr>
              <w:rPr>
                <w:rFonts w:ascii="Sylfaen" w:hAnsi="Sylfaen"/>
                <w:lang w:val="en-US"/>
              </w:rPr>
            </w:pPr>
          </w:p>
        </w:tc>
        <w:tc>
          <w:tcPr>
            <w:tcW w:w="4508" w:type="dxa"/>
          </w:tcPr>
          <w:p w:rsidR="00E43684" w:rsidRPr="00E43684" w:rsidRDefault="00E43684" w:rsidP="00E43684">
            <w:pPr>
              <w:shd w:val="clear" w:color="auto" w:fill="FFFFFF"/>
              <w:spacing w:after="150"/>
              <w:rPr>
                <w:rFonts w:ascii="Arial" w:eastAsia="Times New Roman" w:hAnsi="Arial" w:cs="Arial"/>
                <w:b/>
                <w:bCs/>
                <w:color w:val="FFA500"/>
                <w:sz w:val="24"/>
                <w:szCs w:val="24"/>
                <w:lang w:val="en-US"/>
              </w:rPr>
            </w:pPr>
            <w:r w:rsidRPr="00E43684">
              <w:rPr>
                <w:rFonts w:ascii="Arial" w:eastAsia="Times New Roman" w:hAnsi="Arial" w:cs="Arial"/>
                <w:b/>
                <w:bCs/>
                <w:color w:val="FFA500"/>
                <w:sz w:val="24"/>
                <w:szCs w:val="24"/>
                <w:lang w:val="en-US"/>
              </w:rPr>
              <w:t>Change</w:t>
            </w:r>
          </w:p>
          <w:p w:rsidR="00680DE1" w:rsidRPr="00680DE1" w:rsidRDefault="00E43684" w:rsidP="00E43684">
            <w:pPr>
              <w:shd w:val="clear" w:color="auto" w:fill="FFFFFF"/>
              <w:rPr>
                <w:rFonts w:ascii="Sylfaen" w:hAnsi="Sylfaen"/>
                <w:lang w:val="ka-GE"/>
              </w:rPr>
            </w:pPr>
            <w:r>
              <w:rPr>
                <w:rFonts w:ascii="Arial" w:hAnsi="Arial" w:cs="Arial"/>
                <w:color w:val="333333"/>
                <w:shd w:val="clear" w:color="auto" w:fill="FFFFFF"/>
              </w:rPr>
              <w:t>Would allow people to put substantially more money into their health savings accounts and let spouses make additional contributions. The basic limit would be at least $6,550 for an individual and $13,100 for a family beginning in 2018.</w:t>
            </w:r>
          </w:p>
        </w:tc>
      </w:tr>
      <w:tr w:rsidR="00196B76" w:rsidTr="001C5E01">
        <w:trPr>
          <w:trHeight w:val="2357"/>
        </w:trPr>
        <w:tc>
          <w:tcPr>
            <w:tcW w:w="4508" w:type="dxa"/>
          </w:tcPr>
          <w:p w:rsidR="00E43684" w:rsidRPr="00E43684" w:rsidRDefault="00E43684" w:rsidP="00E43684">
            <w:pPr>
              <w:shd w:val="clear" w:color="auto" w:fill="FFFFFF"/>
              <w:spacing w:after="150"/>
              <w:rPr>
                <w:rFonts w:ascii="Arial" w:eastAsia="Times New Roman" w:hAnsi="Arial" w:cs="Arial"/>
                <w:b/>
                <w:bCs/>
                <w:color w:val="333333"/>
                <w:sz w:val="24"/>
                <w:szCs w:val="24"/>
                <w:lang w:val="en-US"/>
              </w:rPr>
            </w:pPr>
            <w:r w:rsidRPr="00E43684">
              <w:rPr>
                <w:rFonts w:ascii="Arial" w:eastAsia="Times New Roman" w:hAnsi="Arial" w:cs="Arial"/>
                <w:b/>
                <w:bCs/>
                <w:color w:val="333333"/>
                <w:sz w:val="24"/>
                <w:szCs w:val="24"/>
                <w:lang w:val="en-US"/>
              </w:rPr>
              <w:t>Restrictions on charging more for older Americans</w:t>
            </w:r>
          </w:p>
          <w:p w:rsidR="00E43684" w:rsidRPr="00E43684" w:rsidRDefault="00E43684" w:rsidP="00E43684">
            <w:pPr>
              <w:shd w:val="clear" w:color="auto" w:fill="FFFFFF"/>
              <w:rPr>
                <w:rFonts w:ascii="Arial" w:hAnsi="Arial" w:cs="Arial"/>
                <w:color w:val="333333"/>
                <w:shd w:val="clear" w:color="auto" w:fill="FFFFFF"/>
              </w:rPr>
            </w:pPr>
            <w:r w:rsidRPr="00E43684">
              <w:rPr>
                <w:rFonts w:ascii="Arial" w:hAnsi="Arial" w:cs="Arial"/>
                <w:color w:val="333333"/>
                <w:shd w:val="clear" w:color="auto" w:fill="FFFFFF"/>
              </w:rPr>
              <w:t>Plans can charge their oldest customers only three times the prices charged to the youngest ones.</w:t>
            </w:r>
          </w:p>
          <w:p w:rsidR="00CA1F6E" w:rsidRPr="00E43684" w:rsidRDefault="00CA1F6E" w:rsidP="001C5E01">
            <w:pPr>
              <w:rPr>
                <w:rFonts w:ascii="Sylfaen" w:hAnsi="Sylfaen"/>
                <w:lang w:val="en-US"/>
              </w:rPr>
            </w:pPr>
          </w:p>
        </w:tc>
        <w:tc>
          <w:tcPr>
            <w:tcW w:w="4508" w:type="dxa"/>
          </w:tcPr>
          <w:p w:rsidR="00E43684" w:rsidRPr="00E43684" w:rsidRDefault="00E43684" w:rsidP="00E43684">
            <w:pPr>
              <w:shd w:val="clear" w:color="auto" w:fill="FFFFFF"/>
              <w:spacing w:after="150"/>
              <w:rPr>
                <w:rFonts w:ascii="Arial" w:eastAsia="Times New Roman" w:hAnsi="Arial" w:cs="Arial"/>
                <w:b/>
                <w:bCs/>
                <w:color w:val="FFA500"/>
                <w:sz w:val="24"/>
                <w:szCs w:val="24"/>
                <w:lang w:val="en-US"/>
              </w:rPr>
            </w:pPr>
            <w:r w:rsidRPr="00E43684">
              <w:rPr>
                <w:rFonts w:ascii="Arial" w:eastAsia="Times New Roman" w:hAnsi="Arial" w:cs="Arial"/>
                <w:b/>
                <w:bCs/>
                <w:color w:val="FFA500"/>
                <w:sz w:val="24"/>
                <w:szCs w:val="24"/>
                <w:lang w:val="en-US"/>
              </w:rPr>
              <w:t>Change</w:t>
            </w:r>
          </w:p>
          <w:p w:rsidR="00CA1F6E" w:rsidRPr="00CA1F6E" w:rsidRDefault="00E43684" w:rsidP="00E43684">
            <w:pPr>
              <w:shd w:val="clear" w:color="auto" w:fill="FFFFFF"/>
              <w:rPr>
                <w:rFonts w:ascii="Sylfaen" w:hAnsi="Sylfaen"/>
                <w:lang w:val="ka-GE"/>
              </w:rPr>
            </w:pPr>
            <w:r>
              <w:rPr>
                <w:rFonts w:ascii="Arial" w:hAnsi="Arial" w:cs="Arial"/>
                <w:color w:val="333333"/>
                <w:shd w:val="clear" w:color="auto" w:fill="FFFFFF"/>
              </w:rPr>
              <w:t>Would allow insurers to charge older customers five times as much as younger ones and give states the option to set their own ratio.</w:t>
            </w:r>
          </w:p>
        </w:tc>
      </w:tr>
      <w:tr w:rsidR="001C5E01" w:rsidTr="00E30F74">
        <w:tblPrEx>
          <w:tblLook w:val="0000" w:firstRow="0" w:lastRow="0" w:firstColumn="0" w:lastColumn="0" w:noHBand="0" w:noVBand="0"/>
        </w:tblPrEx>
        <w:trPr>
          <w:trHeight w:val="345"/>
        </w:trPr>
        <w:tc>
          <w:tcPr>
            <w:tcW w:w="4508" w:type="dxa"/>
          </w:tcPr>
          <w:p w:rsidR="00E43684" w:rsidRPr="00E43684" w:rsidRDefault="00E43684" w:rsidP="00E43684">
            <w:pPr>
              <w:shd w:val="clear" w:color="auto" w:fill="FFFFFF"/>
              <w:spacing w:after="150"/>
              <w:rPr>
                <w:rFonts w:ascii="Arial" w:eastAsia="Times New Roman" w:hAnsi="Arial" w:cs="Arial"/>
                <w:b/>
                <w:bCs/>
                <w:color w:val="333333"/>
                <w:sz w:val="24"/>
                <w:szCs w:val="24"/>
                <w:lang w:val="en-US"/>
              </w:rPr>
            </w:pPr>
            <w:r w:rsidRPr="00E43684">
              <w:rPr>
                <w:rFonts w:ascii="Arial" w:eastAsia="Times New Roman" w:hAnsi="Arial" w:cs="Arial"/>
                <w:b/>
                <w:bCs/>
                <w:color w:val="333333"/>
                <w:sz w:val="24"/>
                <w:szCs w:val="24"/>
                <w:lang w:val="en-US"/>
              </w:rPr>
              <w:t>Dependent coverage until 26</w:t>
            </w:r>
          </w:p>
          <w:p w:rsidR="00E43684" w:rsidRPr="00E43684" w:rsidRDefault="00E43684" w:rsidP="00E43684">
            <w:pPr>
              <w:shd w:val="clear" w:color="auto" w:fill="FFFFFF"/>
              <w:rPr>
                <w:rFonts w:ascii="Arial" w:hAnsi="Arial" w:cs="Arial"/>
                <w:color w:val="333333"/>
                <w:shd w:val="clear" w:color="auto" w:fill="FFFFFF"/>
              </w:rPr>
            </w:pPr>
            <w:r w:rsidRPr="00E43684">
              <w:rPr>
                <w:rFonts w:ascii="Arial" w:hAnsi="Arial" w:cs="Arial"/>
                <w:color w:val="333333"/>
                <w:shd w:val="clear" w:color="auto" w:fill="FFFFFF"/>
              </w:rPr>
              <w:t>Children can stay on their parents’ insurance policies until age 26.</w:t>
            </w:r>
          </w:p>
          <w:p w:rsidR="001C5E01" w:rsidRPr="00E43684" w:rsidRDefault="001C5E01" w:rsidP="001C5E01">
            <w:pPr>
              <w:rPr>
                <w:rFonts w:ascii="Sylfaen" w:hAnsi="Sylfaen"/>
                <w:lang w:val="en-US"/>
              </w:rPr>
            </w:pPr>
          </w:p>
        </w:tc>
        <w:tc>
          <w:tcPr>
            <w:tcW w:w="4508" w:type="dxa"/>
          </w:tcPr>
          <w:p w:rsidR="00E43684" w:rsidRPr="00E43684" w:rsidRDefault="00E43684" w:rsidP="00E43684">
            <w:pPr>
              <w:shd w:val="clear" w:color="auto" w:fill="FFFFFF"/>
              <w:spacing w:after="150"/>
              <w:rPr>
                <w:rFonts w:ascii="Arial" w:eastAsia="Times New Roman" w:hAnsi="Arial" w:cs="Arial"/>
                <w:b/>
                <w:bCs/>
                <w:color w:val="008000"/>
                <w:sz w:val="24"/>
                <w:szCs w:val="24"/>
                <w:lang w:val="en-US"/>
              </w:rPr>
            </w:pPr>
            <w:r w:rsidRPr="00E43684">
              <w:rPr>
                <w:rFonts w:ascii="Arial" w:eastAsia="Times New Roman" w:hAnsi="Arial" w:cs="Arial"/>
                <w:b/>
                <w:bCs/>
                <w:color w:val="008000"/>
                <w:sz w:val="24"/>
                <w:szCs w:val="24"/>
                <w:lang w:val="en-US"/>
              </w:rPr>
              <w:t>Keep</w:t>
            </w:r>
          </w:p>
          <w:p w:rsidR="001C5E01" w:rsidRPr="00E43684" w:rsidRDefault="001C5E01" w:rsidP="001C5E01">
            <w:pPr>
              <w:rPr>
                <w:rFonts w:ascii="Sylfaen" w:hAnsi="Sylfaen"/>
                <w:b/>
                <w:lang w:val="en-US"/>
              </w:rPr>
            </w:pPr>
          </w:p>
        </w:tc>
      </w:tr>
      <w:tr w:rsidR="001C5E01" w:rsidTr="00E30F74">
        <w:tblPrEx>
          <w:tblLook w:val="0000" w:firstRow="0" w:lastRow="0" w:firstColumn="0" w:lastColumn="0" w:noHBand="0" w:noVBand="0"/>
        </w:tblPrEx>
        <w:trPr>
          <w:trHeight w:val="345"/>
        </w:trPr>
        <w:tc>
          <w:tcPr>
            <w:tcW w:w="4508" w:type="dxa"/>
          </w:tcPr>
          <w:p w:rsidR="00E43684" w:rsidRPr="00E43684" w:rsidRDefault="00E43684" w:rsidP="00E43684">
            <w:pPr>
              <w:shd w:val="clear" w:color="auto" w:fill="FFFFFF"/>
              <w:spacing w:after="150"/>
              <w:rPr>
                <w:rFonts w:ascii="Arial" w:eastAsia="Times New Roman" w:hAnsi="Arial" w:cs="Arial"/>
                <w:b/>
                <w:bCs/>
                <w:color w:val="333333"/>
                <w:sz w:val="24"/>
                <w:szCs w:val="24"/>
                <w:lang w:val="en-US"/>
              </w:rPr>
            </w:pPr>
            <w:r w:rsidRPr="00E43684">
              <w:rPr>
                <w:rFonts w:ascii="Arial" w:eastAsia="Times New Roman" w:hAnsi="Arial" w:cs="Arial"/>
                <w:b/>
                <w:bCs/>
                <w:color w:val="333333"/>
                <w:sz w:val="24"/>
                <w:szCs w:val="24"/>
                <w:lang w:val="en-US"/>
              </w:rPr>
              <w:t>Pre-existing conditions policy</w:t>
            </w:r>
          </w:p>
          <w:p w:rsidR="00E43684" w:rsidRPr="00E43684" w:rsidRDefault="00E43684" w:rsidP="00E43684">
            <w:pPr>
              <w:shd w:val="clear" w:color="auto" w:fill="FFFFFF"/>
              <w:rPr>
                <w:rFonts w:ascii="Arial" w:hAnsi="Arial" w:cs="Arial"/>
                <w:color w:val="333333"/>
                <w:shd w:val="clear" w:color="auto" w:fill="FFFFFF"/>
              </w:rPr>
            </w:pPr>
            <w:r w:rsidRPr="00E43684">
              <w:rPr>
                <w:rFonts w:ascii="Arial" w:hAnsi="Arial" w:cs="Arial"/>
                <w:color w:val="333333"/>
                <w:shd w:val="clear" w:color="auto" w:fill="FFFFFF"/>
              </w:rPr>
              <w:t>Requires insurers to cover people regardless of pre-existing medical conditions and bars the companies from charging more based on a person’s health history.</w:t>
            </w:r>
          </w:p>
          <w:p w:rsidR="001C5E01" w:rsidRPr="00E43684" w:rsidRDefault="001C5E01" w:rsidP="00753BEC">
            <w:pPr>
              <w:rPr>
                <w:rFonts w:ascii="Sylfaen" w:hAnsi="Sylfaen"/>
                <w:lang w:val="en-US"/>
              </w:rPr>
            </w:pPr>
          </w:p>
        </w:tc>
        <w:tc>
          <w:tcPr>
            <w:tcW w:w="4508" w:type="dxa"/>
          </w:tcPr>
          <w:p w:rsidR="00E43684" w:rsidRPr="00E43684" w:rsidRDefault="00E43684" w:rsidP="00E43684">
            <w:pPr>
              <w:shd w:val="clear" w:color="auto" w:fill="FFFFFF"/>
              <w:spacing w:after="150"/>
              <w:rPr>
                <w:rFonts w:ascii="Arial" w:eastAsia="Times New Roman" w:hAnsi="Arial" w:cs="Arial"/>
                <w:b/>
                <w:bCs/>
                <w:color w:val="008000"/>
                <w:sz w:val="24"/>
                <w:szCs w:val="24"/>
                <w:lang w:val="en-US"/>
              </w:rPr>
            </w:pPr>
            <w:r w:rsidRPr="00E43684">
              <w:rPr>
                <w:rFonts w:ascii="Arial" w:eastAsia="Times New Roman" w:hAnsi="Arial" w:cs="Arial"/>
                <w:b/>
                <w:bCs/>
                <w:color w:val="008000"/>
                <w:sz w:val="24"/>
                <w:szCs w:val="24"/>
                <w:lang w:val="en-US"/>
              </w:rPr>
              <w:t>Keep</w:t>
            </w:r>
          </w:p>
          <w:p w:rsidR="001C5E01" w:rsidRPr="00E43684" w:rsidRDefault="001C5E01" w:rsidP="001C5E01">
            <w:pPr>
              <w:rPr>
                <w:b/>
                <w:lang w:val="en-US"/>
              </w:rPr>
            </w:pPr>
          </w:p>
        </w:tc>
      </w:tr>
      <w:tr w:rsidR="001C5E01" w:rsidTr="00E30F74">
        <w:tblPrEx>
          <w:tblLook w:val="0000" w:firstRow="0" w:lastRow="0" w:firstColumn="0" w:lastColumn="0" w:noHBand="0" w:noVBand="0"/>
        </w:tblPrEx>
        <w:trPr>
          <w:trHeight w:val="420"/>
        </w:trPr>
        <w:tc>
          <w:tcPr>
            <w:tcW w:w="4508" w:type="dxa"/>
          </w:tcPr>
          <w:p w:rsidR="00E43684" w:rsidRPr="00E43684" w:rsidRDefault="00E43684" w:rsidP="00E43684">
            <w:pPr>
              <w:shd w:val="clear" w:color="auto" w:fill="FFFFFF"/>
              <w:spacing w:after="150"/>
              <w:rPr>
                <w:rFonts w:ascii="Arial" w:eastAsia="Times New Roman" w:hAnsi="Arial" w:cs="Arial"/>
                <w:b/>
                <w:bCs/>
                <w:color w:val="333333"/>
                <w:sz w:val="24"/>
                <w:szCs w:val="24"/>
                <w:lang w:val="en-US"/>
              </w:rPr>
            </w:pPr>
            <w:r w:rsidRPr="00E43684">
              <w:rPr>
                <w:rFonts w:ascii="Arial" w:eastAsia="Times New Roman" w:hAnsi="Arial" w:cs="Arial"/>
                <w:b/>
                <w:bCs/>
                <w:color w:val="333333"/>
                <w:sz w:val="24"/>
                <w:szCs w:val="24"/>
                <w:lang w:val="en-US"/>
              </w:rPr>
              <w:t>Essential health benefits</w:t>
            </w:r>
          </w:p>
          <w:p w:rsidR="00E43684" w:rsidRPr="00E43684" w:rsidRDefault="00E43684" w:rsidP="00E43684">
            <w:pPr>
              <w:shd w:val="clear" w:color="auto" w:fill="FFFFFF"/>
              <w:rPr>
                <w:rFonts w:ascii="Arial" w:hAnsi="Arial" w:cs="Arial"/>
                <w:color w:val="333333"/>
                <w:shd w:val="clear" w:color="auto" w:fill="FFFFFF"/>
              </w:rPr>
            </w:pPr>
            <w:r w:rsidRPr="00E43684">
              <w:rPr>
                <w:rFonts w:ascii="Arial" w:hAnsi="Arial" w:cs="Arial"/>
                <w:color w:val="333333"/>
                <w:shd w:val="clear" w:color="auto" w:fill="FFFFFF"/>
              </w:rPr>
              <w:t>All insurers must offer 10 essential health benefits, including maternity care and preventive services.</w:t>
            </w:r>
          </w:p>
          <w:p w:rsidR="00715561" w:rsidRPr="00E43684" w:rsidRDefault="00715561" w:rsidP="00E43684">
            <w:pPr>
              <w:rPr>
                <w:rFonts w:ascii="Sylfaen" w:hAnsi="Sylfaen"/>
                <w:lang w:val="en-US"/>
              </w:rPr>
            </w:pPr>
          </w:p>
        </w:tc>
        <w:tc>
          <w:tcPr>
            <w:tcW w:w="4508" w:type="dxa"/>
          </w:tcPr>
          <w:p w:rsidR="00E43684" w:rsidRPr="00E43684" w:rsidRDefault="00E43684" w:rsidP="00E43684">
            <w:pPr>
              <w:shd w:val="clear" w:color="auto" w:fill="FFFFFF"/>
              <w:spacing w:after="150"/>
              <w:rPr>
                <w:rFonts w:ascii="Arial" w:eastAsia="Times New Roman" w:hAnsi="Arial" w:cs="Arial"/>
                <w:b/>
                <w:bCs/>
                <w:color w:val="008000"/>
                <w:sz w:val="24"/>
                <w:szCs w:val="24"/>
                <w:lang w:val="en-US"/>
              </w:rPr>
            </w:pPr>
            <w:r w:rsidRPr="00E43684">
              <w:rPr>
                <w:rFonts w:ascii="Arial" w:eastAsia="Times New Roman" w:hAnsi="Arial" w:cs="Arial"/>
                <w:b/>
                <w:bCs/>
                <w:color w:val="008000"/>
                <w:sz w:val="24"/>
                <w:szCs w:val="24"/>
                <w:lang w:val="en-US"/>
              </w:rPr>
              <w:t>Keep</w:t>
            </w:r>
          </w:p>
          <w:p w:rsidR="001C5E01" w:rsidRPr="00E43684" w:rsidRDefault="001C5E01" w:rsidP="001C5E01">
            <w:pPr>
              <w:rPr>
                <w:b/>
                <w:lang w:val="en-US"/>
              </w:rPr>
            </w:pPr>
          </w:p>
        </w:tc>
      </w:tr>
      <w:tr w:rsidR="001C5E01" w:rsidTr="00E30F74">
        <w:tblPrEx>
          <w:tblLook w:val="0000" w:firstRow="0" w:lastRow="0" w:firstColumn="0" w:lastColumn="0" w:noHBand="0" w:noVBand="0"/>
        </w:tblPrEx>
        <w:trPr>
          <w:trHeight w:val="360"/>
        </w:trPr>
        <w:tc>
          <w:tcPr>
            <w:tcW w:w="4508" w:type="dxa"/>
          </w:tcPr>
          <w:p w:rsidR="00E43684" w:rsidRPr="00E43684" w:rsidRDefault="00E43684" w:rsidP="00E43684">
            <w:pPr>
              <w:shd w:val="clear" w:color="auto" w:fill="FFFFFF"/>
              <w:spacing w:after="150"/>
              <w:rPr>
                <w:rFonts w:ascii="Arial" w:eastAsia="Times New Roman" w:hAnsi="Arial" w:cs="Arial"/>
                <w:b/>
                <w:bCs/>
                <w:color w:val="333333"/>
                <w:sz w:val="24"/>
                <w:szCs w:val="24"/>
                <w:lang w:val="en-US"/>
              </w:rPr>
            </w:pPr>
            <w:r w:rsidRPr="00E43684">
              <w:rPr>
                <w:rFonts w:ascii="Arial" w:eastAsia="Times New Roman" w:hAnsi="Arial" w:cs="Arial"/>
                <w:b/>
                <w:bCs/>
                <w:color w:val="333333"/>
                <w:sz w:val="24"/>
                <w:szCs w:val="24"/>
                <w:lang w:val="en-US"/>
              </w:rPr>
              <w:t>Prohibitions on annual and lifetime limits</w:t>
            </w:r>
          </w:p>
          <w:p w:rsidR="00E43684" w:rsidRPr="00E43684" w:rsidRDefault="00E43684" w:rsidP="00E43684">
            <w:pPr>
              <w:shd w:val="clear" w:color="auto" w:fill="FFFFFF"/>
              <w:rPr>
                <w:rFonts w:ascii="Arial" w:hAnsi="Arial" w:cs="Arial"/>
                <w:color w:val="333333"/>
                <w:shd w:val="clear" w:color="auto" w:fill="FFFFFF"/>
              </w:rPr>
            </w:pPr>
            <w:r w:rsidRPr="00E43684">
              <w:rPr>
                <w:rFonts w:ascii="Arial" w:hAnsi="Arial" w:cs="Arial"/>
                <w:color w:val="333333"/>
                <w:shd w:val="clear" w:color="auto" w:fill="FFFFFF"/>
              </w:rPr>
              <w:t>Insurers are barred from setting a limit on how much they have to pay to cover someone.</w:t>
            </w:r>
          </w:p>
          <w:p w:rsidR="00E30F74" w:rsidRPr="00E43684" w:rsidRDefault="00E30F74" w:rsidP="001C5E01">
            <w:pPr>
              <w:rPr>
                <w:rFonts w:ascii="Sylfaen" w:hAnsi="Sylfaen"/>
                <w:lang w:val="en-US"/>
              </w:rPr>
            </w:pPr>
          </w:p>
        </w:tc>
        <w:tc>
          <w:tcPr>
            <w:tcW w:w="4508" w:type="dxa"/>
          </w:tcPr>
          <w:p w:rsidR="00E43684" w:rsidRPr="00E43684" w:rsidRDefault="00E43684" w:rsidP="00E43684">
            <w:pPr>
              <w:shd w:val="clear" w:color="auto" w:fill="FFFFFF"/>
              <w:spacing w:after="150"/>
              <w:rPr>
                <w:rFonts w:ascii="Arial" w:eastAsia="Times New Roman" w:hAnsi="Arial" w:cs="Arial"/>
                <w:b/>
                <w:bCs/>
                <w:color w:val="008000"/>
                <w:sz w:val="24"/>
                <w:szCs w:val="24"/>
                <w:lang w:val="en-US"/>
              </w:rPr>
            </w:pPr>
            <w:r w:rsidRPr="00E43684">
              <w:rPr>
                <w:rFonts w:ascii="Arial" w:eastAsia="Times New Roman" w:hAnsi="Arial" w:cs="Arial"/>
                <w:b/>
                <w:bCs/>
                <w:color w:val="008000"/>
                <w:sz w:val="24"/>
                <w:szCs w:val="24"/>
                <w:lang w:val="en-US"/>
              </w:rPr>
              <w:t>Keep</w:t>
            </w:r>
          </w:p>
          <w:p w:rsidR="001C5E01" w:rsidRPr="00E43684" w:rsidRDefault="001C5E01" w:rsidP="001C5E01">
            <w:pPr>
              <w:rPr>
                <w:b/>
                <w:lang w:val="en-US"/>
              </w:rPr>
            </w:pPr>
            <w:bookmarkStart w:id="0" w:name="_GoBack"/>
            <w:bookmarkEnd w:id="0"/>
          </w:p>
        </w:tc>
      </w:tr>
    </w:tbl>
    <w:p w:rsidR="00BB49DF" w:rsidRDefault="00BB49DF"/>
    <w:sectPr w:rsidR="00BB49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163"/>
    <w:rsid w:val="000E39B7"/>
    <w:rsid w:val="00145F52"/>
    <w:rsid w:val="001708E2"/>
    <w:rsid w:val="00196B76"/>
    <w:rsid w:val="001C5E01"/>
    <w:rsid w:val="00270783"/>
    <w:rsid w:val="00327163"/>
    <w:rsid w:val="003C2D00"/>
    <w:rsid w:val="003C3623"/>
    <w:rsid w:val="004068B5"/>
    <w:rsid w:val="00483586"/>
    <w:rsid w:val="005239C6"/>
    <w:rsid w:val="005469F7"/>
    <w:rsid w:val="00580DC0"/>
    <w:rsid w:val="0061529E"/>
    <w:rsid w:val="00627F5F"/>
    <w:rsid w:val="0067424D"/>
    <w:rsid w:val="00680DE1"/>
    <w:rsid w:val="006B1F97"/>
    <w:rsid w:val="006F201E"/>
    <w:rsid w:val="00715561"/>
    <w:rsid w:val="00753BEC"/>
    <w:rsid w:val="0076585E"/>
    <w:rsid w:val="007C1CA0"/>
    <w:rsid w:val="00911CDE"/>
    <w:rsid w:val="009471CF"/>
    <w:rsid w:val="009C662B"/>
    <w:rsid w:val="00A97D6D"/>
    <w:rsid w:val="00AE0009"/>
    <w:rsid w:val="00AE263D"/>
    <w:rsid w:val="00AF24F6"/>
    <w:rsid w:val="00B14532"/>
    <w:rsid w:val="00B218B7"/>
    <w:rsid w:val="00B7458C"/>
    <w:rsid w:val="00BB49DF"/>
    <w:rsid w:val="00C038F5"/>
    <w:rsid w:val="00C803C3"/>
    <w:rsid w:val="00C82800"/>
    <w:rsid w:val="00CA1F6E"/>
    <w:rsid w:val="00CB3E34"/>
    <w:rsid w:val="00CB665C"/>
    <w:rsid w:val="00CD6255"/>
    <w:rsid w:val="00D12646"/>
    <w:rsid w:val="00D14012"/>
    <w:rsid w:val="00E30F74"/>
    <w:rsid w:val="00E43684"/>
    <w:rsid w:val="00EE519F"/>
    <w:rsid w:val="00FC0AAF"/>
    <w:rsid w:val="00FF2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43684"/>
  </w:style>
  <w:style w:type="character" w:styleId="Hyperlink">
    <w:name w:val="Hyperlink"/>
    <w:basedOn w:val="DefaultParagraphFont"/>
    <w:uiPriority w:val="99"/>
    <w:semiHidden/>
    <w:unhideWhenUsed/>
    <w:rsid w:val="00E4368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43684"/>
  </w:style>
  <w:style w:type="character" w:styleId="Hyperlink">
    <w:name w:val="Hyperlink"/>
    <w:basedOn w:val="DefaultParagraphFont"/>
    <w:uiPriority w:val="99"/>
    <w:semiHidden/>
    <w:unhideWhenUsed/>
    <w:rsid w:val="00E436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6710">
      <w:bodyDiv w:val="1"/>
      <w:marLeft w:val="0"/>
      <w:marRight w:val="0"/>
      <w:marTop w:val="0"/>
      <w:marBottom w:val="0"/>
      <w:divBdr>
        <w:top w:val="none" w:sz="0" w:space="0" w:color="auto"/>
        <w:left w:val="none" w:sz="0" w:space="0" w:color="auto"/>
        <w:bottom w:val="none" w:sz="0" w:space="0" w:color="auto"/>
        <w:right w:val="none" w:sz="0" w:space="0" w:color="auto"/>
      </w:divBdr>
      <w:divsChild>
        <w:div w:id="996958679">
          <w:marLeft w:val="0"/>
          <w:marRight w:val="0"/>
          <w:marTop w:val="0"/>
          <w:marBottom w:val="0"/>
          <w:divBdr>
            <w:top w:val="single" w:sz="6" w:space="0" w:color="DDDDDD"/>
            <w:left w:val="none" w:sz="0" w:space="0" w:color="auto"/>
            <w:bottom w:val="none" w:sz="0" w:space="0" w:color="auto"/>
            <w:right w:val="none" w:sz="0" w:space="0" w:color="auto"/>
          </w:divBdr>
          <w:divsChild>
            <w:div w:id="106049285">
              <w:marLeft w:val="0"/>
              <w:marRight w:val="0"/>
              <w:marTop w:val="0"/>
              <w:marBottom w:val="0"/>
              <w:divBdr>
                <w:top w:val="none" w:sz="0" w:space="0" w:color="auto"/>
                <w:left w:val="none" w:sz="0" w:space="0" w:color="auto"/>
                <w:bottom w:val="none" w:sz="0" w:space="0" w:color="auto"/>
                <w:right w:val="none" w:sz="0" w:space="0" w:color="auto"/>
              </w:divBdr>
              <w:divsChild>
                <w:div w:id="1958950809">
                  <w:marLeft w:val="0"/>
                  <w:marRight w:val="0"/>
                  <w:marTop w:val="0"/>
                  <w:marBottom w:val="150"/>
                  <w:divBdr>
                    <w:top w:val="none" w:sz="0" w:space="0" w:color="auto"/>
                    <w:left w:val="none" w:sz="0" w:space="0" w:color="auto"/>
                    <w:bottom w:val="none" w:sz="0" w:space="0" w:color="auto"/>
                    <w:right w:val="none" w:sz="0" w:space="0" w:color="auto"/>
                  </w:divBdr>
                </w:div>
              </w:divsChild>
            </w:div>
            <w:div w:id="1546523290">
              <w:marLeft w:val="0"/>
              <w:marRight w:val="0"/>
              <w:marTop w:val="0"/>
              <w:marBottom w:val="0"/>
              <w:divBdr>
                <w:top w:val="none" w:sz="0" w:space="0" w:color="auto"/>
                <w:left w:val="none" w:sz="0" w:space="0" w:color="auto"/>
                <w:bottom w:val="none" w:sz="0" w:space="0" w:color="auto"/>
                <w:right w:val="none" w:sz="0" w:space="0" w:color="auto"/>
              </w:divBdr>
              <w:divsChild>
                <w:div w:id="175331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9826977">
          <w:marLeft w:val="0"/>
          <w:marRight w:val="0"/>
          <w:marTop w:val="0"/>
          <w:marBottom w:val="0"/>
          <w:divBdr>
            <w:top w:val="none" w:sz="0" w:space="0" w:color="auto"/>
            <w:left w:val="none" w:sz="0" w:space="0" w:color="auto"/>
            <w:bottom w:val="none" w:sz="0" w:space="0" w:color="auto"/>
            <w:right w:val="none" w:sz="0" w:space="0" w:color="auto"/>
          </w:divBdr>
          <w:divsChild>
            <w:div w:id="1916091668">
              <w:marLeft w:val="0"/>
              <w:marRight w:val="0"/>
              <w:marTop w:val="0"/>
              <w:marBottom w:val="0"/>
              <w:divBdr>
                <w:top w:val="none" w:sz="0" w:space="0" w:color="auto"/>
                <w:left w:val="none" w:sz="0" w:space="0" w:color="auto"/>
                <w:bottom w:val="none" w:sz="0" w:space="0" w:color="auto"/>
                <w:right w:val="none" w:sz="0" w:space="0" w:color="auto"/>
              </w:divBdr>
              <w:divsChild>
                <w:div w:id="3966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103260">
      <w:bodyDiv w:val="1"/>
      <w:marLeft w:val="0"/>
      <w:marRight w:val="0"/>
      <w:marTop w:val="0"/>
      <w:marBottom w:val="0"/>
      <w:divBdr>
        <w:top w:val="none" w:sz="0" w:space="0" w:color="auto"/>
        <w:left w:val="none" w:sz="0" w:space="0" w:color="auto"/>
        <w:bottom w:val="none" w:sz="0" w:space="0" w:color="auto"/>
        <w:right w:val="none" w:sz="0" w:space="0" w:color="auto"/>
      </w:divBdr>
      <w:divsChild>
        <w:div w:id="457528796">
          <w:marLeft w:val="0"/>
          <w:marRight w:val="0"/>
          <w:marTop w:val="0"/>
          <w:marBottom w:val="0"/>
          <w:divBdr>
            <w:top w:val="single" w:sz="6" w:space="0" w:color="DDDDDD"/>
            <w:left w:val="none" w:sz="0" w:space="0" w:color="auto"/>
            <w:bottom w:val="none" w:sz="0" w:space="0" w:color="auto"/>
            <w:right w:val="none" w:sz="0" w:space="0" w:color="auto"/>
          </w:divBdr>
          <w:divsChild>
            <w:div w:id="277033116">
              <w:marLeft w:val="0"/>
              <w:marRight w:val="0"/>
              <w:marTop w:val="0"/>
              <w:marBottom w:val="0"/>
              <w:divBdr>
                <w:top w:val="none" w:sz="0" w:space="0" w:color="auto"/>
                <w:left w:val="none" w:sz="0" w:space="0" w:color="auto"/>
                <w:bottom w:val="none" w:sz="0" w:space="0" w:color="auto"/>
                <w:right w:val="none" w:sz="0" w:space="0" w:color="auto"/>
              </w:divBdr>
              <w:divsChild>
                <w:div w:id="1056782951">
                  <w:marLeft w:val="0"/>
                  <w:marRight w:val="0"/>
                  <w:marTop w:val="0"/>
                  <w:marBottom w:val="150"/>
                  <w:divBdr>
                    <w:top w:val="none" w:sz="0" w:space="0" w:color="auto"/>
                    <w:left w:val="none" w:sz="0" w:space="0" w:color="auto"/>
                    <w:bottom w:val="none" w:sz="0" w:space="0" w:color="auto"/>
                    <w:right w:val="none" w:sz="0" w:space="0" w:color="auto"/>
                  </w:divBdr>
                </w:div>
              </w:divsChild>
            </w:div>
            <w:div w:id="599945488">
              <w:marLeft w:val="0"/>
              <w:marRight w:val="0"/>
              <w:marTop w:val="0"/>
              <w:marBottom w:val="0"/>
              <w:divBdr>
                <w:top w:val="none" w:sz="0" w:space="0" w:color="auto"/>
                <w:left w:val="none" w:sz="0" w:space="0" w:color="auto"/>
                <w:bottom w:val="none" w:sz="0" w:space="0" w:color="auto"/>
                <w:right w:val="none" w:sz="0" w:space="0" w:color="auto"/>
              </w:divBdr>
              <w:divsChild>
                <w:div w:id="1737244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0291186">
          <w:marLeft w:val="0"/>
          <w:marRight w:val="0"/>
          <w:marTop w:val="0"/>
          <w:marBottom w:val="0"/>
          <w:divBdr>
            <w:top w:val="none" w:sz="0" w:space="0" w:color="auto"/>
            <w:left w:val="none" w:sz="0" w:space="0" w:color="auto"/>
            <w:bottom w:val="none" w:sz="0" w:space="0" w:color="auto"/>
            <w:right w:val="none" w:sz="0" w:space="0" w:color="auto"/>
          </w:divBdr>
          <w:divsChild>
            <w:div w:id="1343436216">
              <w:marLeft w:val="0"/>
              <w:marRight w:val="0"/>
              <w:marTop w:val="0"/>
              <w:marBottom w:val="0"/>
              <w:divBdr>
                <w:top w:val="none" w:sz="0" w:space="0" w:color="auto"/>
                <w:left w:val="none" w:sz="0" w:space="0" w:color="auto"/>
                <w:bottom w:val="none" w:sz="0" w:space="0" w:color="auto"/>
                <w:right w:val="none" w:sz="0" w:space="0" w:color="auto"/>
              </w:divBdr>
              <w:divsChild>
                <w:div w:id="19061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36650">
      <w:bodyDiv w:val="1"/>
      <w:marLeft w:val="0"/>
      <w:marRight w:val="0"/>
      <w:marTop w:val="0"/>
      <w:marBottom w:val="0"/>
      <w:divBdr>
        <w:top w:val="none" w:sz="0" w:space="0" w:color="auto"/>
        <w:left w:val="none" w:sz="0" w:space="0" w:color="auto"/>
        <w:bottom w:val="none" w:sz="0" w:space="0" w:color="auto"/>
        <w:right w:val="none" w:sz="0" w:space="0" w:color="auto"/>
      </w:divBdr>
      <w:divsChild>
        <w:div w:id="939529123">
          <w:marLeft w:val="0"/>
          <w:marRight w:val="0"/>
          <w:marTop w:val="0"/>
          <w:marBottom w:val="0"/>
          <w:divBdr>
            <w:top w:val="single" w:sz="6" w:space="0" w:color="DDDDDD"/>
            <w:left w:val="none" w:sz="0" w:space="0" w:color="auto"/>
            <w:bottom w:val="none" w:sz="0" w:space="0" w:color="auto"/>
            <w:right w:val="none" w:sz="0" w:space="0" w:color="auto"/>
          </w:divBdr>
          <w:divsChild>
            <w:div w:id="259533376">
              <w:marLeft w:val="0"/>
              <w:marRight w:val="0"/>
              <w:marTop w:val="0"/>
              <w:marBottom w:val="0"/>
              <w:divBdr>
                <w:top w:val="none" w:sz="0" w:space="0" w:color="auto"/>
                <w:left w:val="none" w:sz="0" w:space="0" w:color="auto"/>
                <w:bottom w:val="none" w:sz="0" w:space="0" w:color="auto"/>
                <w:right w:val="none" w:sz="0" w:space="0" w:color="auto"/>
              </w:divBdr>
              <w:divsChild>
                <w:div w:id="1592273249">
                  <w:marLeft w:val="0"/>
                  <w:marRight w:val="0"/>
                  <w:marTop w:val="0"/>
                  <w:marBottom w:val="150"/>
                  <w:divBdr>
                    <w:top w:val="none" w:sz="0" w:space="0" w:color="auto"/>
                    <w:left w:val="none" w:sz="0" w:space="0" w:color="auto"/>
                    <w:bottom w:val="none" w:sz="0" w:space="0" w:color="auto"/>
                    <w:right w:val="none" w:sz="0" w:space="0" w:color="auto"/>
                  </w:divBdr>
                </w:div>
              </w:divsChild>
            </w:div>
            <w:div w:id="322584238">
              <w:marLeft w:val="0"/>
              <w:marRight w:val="0"/>
              <w:marTop w:val="0"/>
              <w:marBottom w:val="0"/>
              <w:divBdr>
                <w:top w:val="none" w:sz="0" w:space="0" w:color="auto"/>
                <w:left w:val="none" w:sz="0" w:space="0" w:color="auto"/>
                <w:bottom w:val="none" w:sz="0" w:space="0" w:color="auto"/>
                <w:right w:val="none" w:sz="0" w:space="0" w:color="auto"/>
              </w:divBdr>
              <w:divsChild>
                <w:div w:id="21096888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7410231">
          <w:marLeft w:val="0"/>
          <w:marRight w:val="0"/>
          <w:marTop w:val="0"/>
          <w:marBottom w:val="0"/>
          <w:divBdr>
            <w:top w:val="none" w:sz="0" w:space="0" w:color="auto"/>
            <w:left w:val="none" w:sz="0" w:space="0" w:color="auto"/>
            <w:bottom w:val="none" w:sz="0" w:space="0" w:color="auto"/>
            <w:right w:val="none" w:sz="0" w:space="0" w:color="auto"/>
          </w:divBdr>
          <w:divsChild>
            <w:div w:id="896866536">
              <w:marLeft w:val="0"/>
              <w:marRight w:val="0"/>
              <w:marTop w:val="0"/>
              <w:marBottom w:val="0"/>
              <w:divBdr>
                <w:top w:val="none" w:sz="0" w:space="0" w:color="auto"/>
                <w:left w:val="none" w:sz="0" w:space="0" w:color="auto"/>
                <w:bottom w:val="none" w:sz="0" w:space="0" w:color="auto"/>
                <w:right w:val="none" w:sz="0" w:space="0" w:color="auto"/>
              </w:divBdr>
              <w:divsChild>
                <w:div w:id="194341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23640">
      <w:bodyDiv w:val="1"/>
      <w:marLeft w:val="0"/>
      <w:marRight w:val="0"/>
      <w:marTop w:val="0"/>
      <w:marBottom w:val="0"/>
      <w:divBdr>
        <w:top w:val="none" w:sz="0" w:space="0" w:color="auto"/>
        <w:left w:val="none" w:sz="0" w:space="0" w:color="auto"/>
        <w:bottom w:val="none" w:sz="0" w:space="0" w:color="auto"/>
        <w:right w:val="none" w:sz="0" w:space="0" w:color="auto"/>
      </w:divBdr>
      <w:divsChild>
        <w:div w:id="771776344">
          <w:marLeft w:val="0"/>
          <w:marRight w:val="0"/>
          <w:marTop w:val="0"/>
          <w:marBottom w:val="0"/>
          <w:divBdr>
            <w:top w:val="single" w:sz="6" w:space="0" w:color="DDDDDD"/>
            <w:left w:val="none" w:sz="0" w:space="0" w:color="auto"/>
            <w:bottom w:val="none" w:sz="0" w:space="0" w:color="auto"/>
            <w:right w:val="none" w:sz="0" w:space="0" w:color="auto"/>
          </w:divBdr>
          <w:divsChild>
            <w:div w:id="854340837">
              <w:marLeft w:val="0"/>
              <w:marRight w:val="0"/>
              <w:marTop w:val="0"/>
              <w:marBottom w:val="0"/>
              <w:divBdr>
                <w:top w:val="none" w:sz="0" w:space="0" w:color="auto"/>
                <w:left w:val="none" w:sz="0" w:space="0" w:color="auto"/>
                <w:bottom w:val="none" w:sz="0" w:space="0" w:color="auto"/>
                <w:right w:val="none" w:sz="0" w:space="0" w:color="auto"/>
              </w:divBdr>
              <w:divsChild>
                <w:div w:id="194926466">
                  <w:marLeft w:val="0"/>
                  <w:marRight w:val="0"/>
                  <w:marTop w:val="0"/>
                  <w:marBottom w:val="150"/>
                  <w:divBdr>
                    <w:top w:val="none" w:sz="0" w:space="0" w:color="auto"/>
                    <w:left w:val="none" w:sz="0" w:space="0" w:color="auto"/>
                    <w:bottom w:val="none" w:sz="0" w:space="0" w:color="auto"/>
                    <w:right w:val="none" w:sz="0" w:space="0" w:color="auto"/>
                  </w:divBdr>
                </w:div>
              </w:divsChild>
            </w:div>
            <w:div w:id="41558860">
              <w:marLeft w:val="0"/>
              <w:marRight w:val="0"/>
              <w:marTop w:val="0"/>
              <w:marBottom w:val="0"/>
              <w:divBdr>
                <w:top w:val="none" w:sz="0" w:space="0" w:color="auto"/>
                <w:left w:val="none" w:sz="0" w:space="0" w:color="auto"/>
                <w:bottom w:val="none" w:sz="0" w:space="0" w:color="auto"/>
                <w:right w:val="none" w:sz="0" w:space="0" w:color="auto"/>
              </w:divBdr>
              <w:divsChild>
                <w:div w:id="152575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1879082">
          <w:marLeft w:val="0"/>
          <w:marRight w:val="0"/>
          <w:marTop w:val="0"/>
          <w:marBottom w:val="0"/>
          <w:divBdr>
            <w:top w:val="none" w:sz="0" w:space="0" w:color="auto"/>
            <w:left w:val="none" w:sz="0" w:space="0" w:color="auto"/>
            <w:bottom w:val="none" w:sz="0" w:space="0" w:color="auto"/>
            <w:right w:val="none" w:sz="0" w:space="0" w:color="auto"/>
          </w:divBdr>
          <w:divsChild>
            <w:div w:id="1322734573">
              <w:marLeft w:val="0"/>
              <w:marRight w:val="0"/>
              <w:marTop w:val="0"/>
              <w:marBottom w:val="0"/>
              <w:divBdr>
                <w:top w:val="none" w:sz="0" w:space="0" w:color="auto"/>
                <w:left w:val="none" w:sz="0" w:space="0" w:color="auto"/>
                <w:bottom w:val="none" w:sz="0" w:space="0" w:color="auto"/>
                <w:right w:val="none" w:sz="0" w:space="0" w:color="auto"/>
              </w:divBdr>
              <w:divsChild>
                <w:div w:id="13806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879767">
      <w:bodyDiv w:val="1"/>
      <w:marLeft w:val="0"/>
      <w:marRight w:val="0"/>
      <w:marTop w:val="0"/>
      <w:marBottom w:val="0"/>
      <w:divBdr>
        <w:top w:val="none" w:sz="0" w:space="0" w:color="auto"/>
        <w:left w:val="none" w:sz="0" w:space="0" w:color="auto"/>
        <w:bottom w:val="none" w:sz="0" w:space="0" w:color="auto"/>
        <w:right w:val="none" w:sz="0" w:space="0" w:color="auto"/>
      </w:divBdr>
      <w:divsChild>
        <w:div w:id="1553157900">
          <w:marLeft w:val="0"/>
          <w:marRight w:val="0"/>
          <w:marTop w:val="0"/>
          <w:marBottom w:val="0"/>
          <w:divBdr>
            <w:top w:val="single" w:sz="6" w:space="0" w:color="DDDDDD"/>
            <w:left w:val="none" w:sz="0" w:space="0" w:color="auto"/>
            <w:bottom w:val="none" w:sz="0" w:space="0" w:color="auto"/>
            <w:right w:val="none" w:sz="0" w:space="0" w:color="auto"/>
          </w:divBdr>
          <w:divsChild>
            <w:div w:id="1561985558">
              <w:marLeft w:val="0"/>
              <w:marRight w:val="0"/>
              <w:marTop w:val="0"/>
              <w:marBottom w:val="0"/>
              <w:divBdr>
                <w:top w:val="none" w:sz="0" w:space="0" w:color="auto"/>
                <w:left w:val="none" w:sz="0" w:space="0" w:color="auto"/>
                <w:bottom w:val="none" w:sz="0" w:space="0" w:color="auto"/>
                <w:right w:val="none" w:sz="0" w:space="0" w:color="auto"/>
              </w:divBdr>
              <w:divsChild>
                <w:div w:id="289676332">
                  <w:marLeft w:val="0"/>
                  <w:marRight w:val="0"/>
                  <w:marTop w:val="0"/>
                  <w:marBottom w:val="150"/>
                  <w:divBdr>
                    <w:top w:val="none" w:sz="0" w:space="0" w:color="auto"/>
                    <w:left w:val="none" w:sz="0" w:space="0" w:color="auto"/>
                    <w:bottom w:val="none" w:sz="0" w:space="0" w:color="auto"/>
                    <w:right w:val="none" w:sz="0" w:space="0" w:color="auto"/>
                  </w:divBdr>
                </w:div>
              </w:divsChild>
            </w:div>
            <w:div w:id="847452377">
              <w:marLeft w:val="0"/>
              <w:marRight w:val="0"/>
              <w:marTop w:val="0"/>
              <w:marBottom w:val="0"/>
              <w:divBdr>
                <w:top w:val="none" w:sz="0" w:space="0" w:color="auto"/>
                <w:left w:val="none" w:sz="0" w:space="0" w:color="auto"/>
                <w:bottom w:val="none" w:sz="0" w:space="0" w:color="auto"/>
                <w:right w:val="none" w:sz="0" w:space="0" w:color="auto"/>
              </w:divBdr>
              <w:divsChild>
                <w:div w:id="512258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2562453">
          <w:marLeft w:val="0"/>
          <w:marRight w:val="0"/>
          <w:marTop w:val="0"/>
          <w:marBottom w:val="0"/>
          <w:divBdr>
            <w:top w:val="none" w:sz="0" w:space="0" w:color="auto"/>
            <w:left w:val="none" w:sz="0" w:space="0" w:color="auto"/>
            <w:bottom w:val="none" w:sz="0" w:space="0" w:color="auto"/>
            <w:right w:val="none" w:sz="0" w:space="0" w:color="auto"/>
          </w:divBdr>
          <w:divsChild>
            <w:div w:id="995885682">
              <w:marLeft w:val="0"/>
              <w:marRight w:val="0"/>
              <w:marTop w:val="0"/>
              <w:marBottom w:val="0"/>
              <w:divBdr>
                <w:top w:val="none" w:sz="0" w:space="0" w:color="auto"/>
                <w:left w:val="none" w:sz="0" w:space="0" w:color="auto"/>
                <w:bottom w:val="none" w:sz="0" w:space="0" w:color="auto"/>
                <w:right w:val="none" w:sz="0" w:space="0" w:color="auto"/>
              </w:divBdr>
              <w:divsChild>
                <w:div w:id="38603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144973">
      <w:bodyDiv w:val="1"/>
      <w:marLeft w:val="0"/>
      <w:marRight w:val="0"/>
      <w:marTop w:val="0"/>
      <w:marBottom w:val="0"/>
      <w:divBdr>
        <w:top w:val="none" w:sz="0" w:space="0" w:color="auto"/>
        <w:left w:val="none" w:sz="0" w:space="0" w:color="auto"/>
        <w:bottom w:val="none" w:sz="0" w:space="0" w:color="auto"/>
        <w:right w:val="none" w:sz="0" w:space="0" w:color="auto"/>
      </w:divBdr>
      <w:divsChild>
        <w:div w:id="723405849">
          <w:marLeft w:val="0"/>
          <w:marRight w:val="0"/>
          <w:marTop w:val="0"/>
          <w:marBottom w:val="0"/>
          <w:divBdr>
            <w:top w:val="single" w:sz="6" w:space="0" w:color="DDDDDD"/>
            <w:left w:val="none" w:sz="0" w:space="0" w:color="auto"/>
            <w:bottom w:val="none" w:sz="0" w:space="0" w:color="auto"/>
            <w:right w:val="none" w:sz="0" w:space="0" w:color="auto"/>
          </w:divBdr>
          <w:divsChild>
            <w:div w:id="779377191">
              <w:marLeft w:val="0"/>
              <w:marRight w:val="0"/>
              <w:marTop w:val="0"/>
              <w:marBottom w:val="0"/>
              <w:divBdr>
                <w:top w:val="none" w:sz="0" w:space="0" w:color="auto"/>
                <w:left w:val="none" w:sz="0" w:space="0" w:color="auto"/>
                <w:bottom w:val="none" w:sz="0" w:space="0" w:color="auto"/>
                <w:right w:val="none" w:sz="0" w:space="0" w:color="auto"/>
              </w:divBdr>
              <w:divsChild>
                <w:div w:id="796294954">
                  <w:marLeft w:val="0"/>
                  <w:marRight w:val="0"/>
                  <w:marTop w:val="0"/>
                  <w:marBottom w:val="150"/>
                  <w:divBdr>
                    <w:top w:val="none" w:sz="0" w:space="0" w:color="auto"/>
                    <w:left w:val="none" w:sz="0" w:space="0" w:color="auto"/>
                    <w:bottom w:val="none" w:sz="0" w:space="0" w:color="auto"/>
                    <w:right w:val="none" w:sz="0" w:space="0" w:color="auto"/>
                  </w:divBdr>
                </w:div>
              </w:divsChild>
            </w:div>
            <w:div w:id="2045591644">
              <w:marLeft w:val="0"/>
              <w:marRight w:val="0"/>
              <w:marTop w:val="0"/>
              <w:marBottom w:val="0"/>
              <w:divBdr>
                <w:top w:val="none" w:sz="0" w:space="0" w:color="auto"/>
                <w:left w:val="none" w:sz="0" w:space="0" w:color="auto"/>
                <w:bottom w:val="none" w:sz="0" w:space="0" w:color="auto"/>
                <w:right w:val="none" w:sz="0" w:space="0" w:color="auto"/>
              </w:divBdr>
              <w:divsChild>
                <w:div w:id="862986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3917650">
          <w:marLeft w:val="0"/>
          <w:marRight w:val="0"/>
          <w:marTop w:val="0"/>
          <w:marBottom w:val="0"/>
          <w:divBdr>
            <w:top w:val="none" w:sz="0" w:space="0" w:color="auto"/>
            <w:left w:val="none" w:sz="0" w:space="0" w:color="auto"/>
            <w:bottom w:val="none" w:sz="0" w:space="0" w:color="auto"/>
            <w:right w:val="none" w:sz="0" w:space="0" w:color="auto"/>
          </w:divBdr>
          <w:divsChild>
            <w:div w:id="409354351">
              <w:marLeft w:val="0"/>
              <w:marRight w:val="0"/>
              <w:marTop w:val="0"/>
              <w:marBottom w:val="0"/>
              <w:divBdr>
                <w:top w:val="none" w:sz="0" w:space="0" w:color="auto"/>
                <w:left w:val="none" w:sz="0" w:space="0" w:color="auto"/>
                <w:bottom w:val="none" w:sz="0" w:space="0" w:color="auto"/>
                <w:right w:val="none" w:sz="0" w:space="0" w:color="auto"/>
              </w:divBdr>
              <w:divsChild>
                <w:div w:id="4896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19662">
      <w:bodyDiv w:val="1"/>
      <w:marLeft w:val="0"/>
      <w:marRight w:val="0"/>
      <w:marTop w:val="0"/>
      <w:marBottom w:val="0"/>
      <w:divBdr>
        <w:top w:val="none" w:sz="0" w:space="0" w:color="auto"/>
        <w:left w:val="none" w:sz="0" w:space="0" w:color="auto"/>
        <w:bottom w:val="none" w:sz="0" w:space="0" w:color="auto"/>
        <w:right w:val="none" w:sz="0" w:space="0" w:color="auto"/>
      </w:divBdr>
      <w:divsChild>
        <w:div w:id="942759816">
          <w:marLeft w:val="0"/>
          <w:marRight w:val="0"/>
          <w:marTop w:val="0"/>
          <w:marBottom w:val="0"/>
          <w:divBdr>
            <w:top w:val="single" w:sz="6" w:space="0" w:color="DDDDDD"/>
            <w:left w:val="none" w:sz="0" w:space="0" w:color="auto"/>
            <w:bottom w:val="none" w:sz="0" w:space="0" w:color="auto"/>
            <w:right w:val="none" w:sz="0" w:space="0" w:color="auto"/>
          </w:divBdr>
          <w:divsChild>
            <w:div w:id="41826898">
              <w:marLeft w:val="0"/>
              <w:marRight w:val="0"/>
              <w:marTop w:val="0"/>
              <w:marBottom w:val="0"/>
              <w:divBdr>
                <w:top w:val="none" w:sz="0" w:space="0" w:color="auto"/>
                <w:left w:val="none" w:sz="0" w:space="0" w:color="auto"/>
                <w:bottom w:val="none" w:sz="0" w:space="0" w:color="auto"/>
                <w:right w:val="none" w:sz="0" w:space="0" w:color="auto"/>
              </w:divBdr>
              <w:divsChild>
                <w:div w:id="612128794">
                  <w:marLeft w:val="0"/>
                  <w:marRight w:val="0"/>
                  <w:marTop w:val="0"/>
                  <w:marBottom w:val="150"/>
                  <w:divBdr>
                    <w:top w:val="none" w:sz="0" w:space="0" w:color="auto"/>
                    <w:left w:val="none" w:sz="0" w:space="0" w:color="auto"/>
                    <w:bottom w:val="none" w:sz="0" w:space="0" w:color="auto"/>
                    <w:right w:val="none" w:sz="0" w:space="0" w:color="auto"/>
                  </w:divBdr>
                </w:div>
              </w:divsChild>
            </w:div>
            <w:div w:id="843938085">
              <w:marLeft w:val="0"/>
              <w:marRight w:val="0"/>
              <w:marTop w:val="0"/>
              <w:marBottom w:val="0"/>
              <w:divBdr>
                <w:top w:val="none" w:sz="0" w:space="0" w:color="auto"/>
                <w:left w:val="none" w:sz="0" w:space="0" w:color="auto"/>
                <w:bottom w:val="none" w:sz="0" w:space="0" w:color="auto"/>
                <w:right w:val="none" w:sz="0" w:space="0" w:color="auto"/>
              </w:divBdr>
              <w:divsChild>
                <w:div w:id="19992628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650020">
          <w:marLeft w:val="0"/>
          <w:marRight w:val="0"/>
          <w:marTop w:val="0"/>
          <w:marBottom w:val="0"/>
          <w:divBdr>
            <w:top w:val="none" w:sz="0" w:space="0" w:color="auto"/>
            <w:left w:val="none" w:sz="0" w:space="0" w:color="auto"/>
            <w:bottom w:val="none" w:sz="0" w:space="0" w:color="auto"/>
            <w:right w:val="none" w:sz="0" w:space="0" w:color="auto"/>
          </w:divBdr>
          <w:divsChild>
            <w:div w:id="1284115482">
              <w:marLeft w:val="0"/>
              <w:marRight w:val="0"/>
              <w:marTop w:val="0"/>
              <w:marBottom w:val="0"/>
              <w:divBdr>
                <w:top w:val="none" w:sz="0" w:space="0" w:color="auto"/>
                <w:left w:val="none" w:sz="0" w:space="0" w:color="auto"/>
                <w:bottom w:val="none" w:sz="0" w:space="0" w:color="auto"/>
                <w:right w:val="none" w:sz="0" w:space="0" w:color="auto"/>
              </w:divBdr>
              <w:divsChild>
                <w:div w:id="34170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07402">
      <w:bodyDiv w:val="1"/>
      <w:marLeft w:val="0"/>
      <w:marRight w:val="0"/>
      <w:marTop w:val="0"/>
      <w:marBottom w:val="0"/>
      <w:divBdr>
        <w:top w:val="none" w:sz="0" w:space="0" w:color="auto"/>
        <w:left w:val="none" w:sz="0" w:space="0" w:color="auto"/>
        <w:bottom w:val="none" w:sz="0" w:space="0" w:color="auto"/>
        <w:right w:val="none" w:sz="0" w:space="0" w:color="auto"/>
      </w:divBdr>
      <w:divsChild>
        <w:div w:id="1902058094">
          <w:marLeft w:val="0"/>
          <w:marRight w:val="0"/>
          <w:marTop w:val="0"/>
          <w:marBottom w:val="0"/>
          <w:divBdr>
            <w:top w:val="single" w:sz="6" w:space="0" w:color="DDDDDD"/>
            <w:left w:val="none" w:sz="0" w:space="0" w:color="auto"/>
            <w:bottom w:val="none" w:sz="0" w:space="0" w:color="auto"/>
            <w:right w:val="none" w:sz="0" w:space="0" w:color="auto"/>
          </w:divBdr>
          <w:divsChild>
            <w:div w:id="825975513">
              <w:marLeft w:val="0"/>
              <w:marRight w:val="0"/>
              <w:marTop w:val="0"/>
              <w:marBottom w:val="0"/>
              <w:divBdr>
                <w:top w:val="none" w:sz="0" w:space="0" w:color="auto"/>
                <w:left w:val="none" w:sz="0" w:space="0" w:color="auto"/>
                <w:bottom w:val="none" w:sz="0" w:space="0" w:color="auto"/>
                <w:right w:val="none" w:sz="0" w:space="0" w:color="auto"/>
              </w:divBdr>
              <w:divsChild>
                <w:div w:id="533883666">
                  <w:marLeft w:val="0"/>
                  <w:marRight w:val="0"/>
                  <w:marTop w:val="0"/>
                  <w:marBottom w:val="150"/>
                  <w:divBdr>
                    <w:top w:val="none" w:sz="0" w:space="0" w:color="auto"/>
                    <w:left w:val="none" w:sz="0" w:space="0" w:color="auto"/>
                    <w:bottom w:val="none" w:sz="0" w:space="0" w:color="auto"/>
                    <w:right w:val="none" w:sz="0" w:space="0" w:color="auto"/>
                  </w:divBdr>
                </w:div>
              </w:divsChild>
            </w:div>
            <w:div w:id="1376348801">
              <w:marLeft w:val="0"/>
              <w:marRight w:val="0"/>
              <w:marTop w:val="0"/>
              <w:marBottom w:val="0"/>
              <w:divBdr>
                <w:top w:val="none" w:sz="0" w:space="0" w:color="auto"/>
                <w:left w:val="none" w:sz="0" w:space="0" w:color="auto"/>
                <w:bottom w:val="none" w:sz="0" w:space="0" w:color="auto"/>
                <w:right w:val="none" w:sz="0" w:space="0" w:color="auto"/>
              </w:divBdr>
              <w:divsChild>
                <w:div w:id="9966151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011776">
          <w:marLeft w:val="0"/>
          <w:marRight w:val="0"/>
          <w:marTop w:val="0"/>
          <w:marBottom w:val="0"/>
          <w:divBdr>
            <w:top w:val="none" w:sz="0" w:space="0" w:color="auto"/>
            <w:left w:val="none" w:sz="0" w:space="0" w:color="auto"/>
            <w:bottom w:val="none" w:sz="0" w:space="0" w:color="auto"/>
            <w:right w:val="none" w:sz="0" w:space="0" w:color="auto"/>
          </w:divBdr>
          <w:divsChild>
            <w:div w:id="699281201">
              <w:marLeft w:val="0"/>
              <w:marRight w:val="0"/>
              <w:marTop w:val="0"/>
              <w:marBottom w:val="0"/>
              <w:divBdr>
                <w:top w:val="none" w:sz="0" w:space="0" w:color="auto"/>
                <w:left w:val="none" w:sz="0" w:space="0" w:color="auto"/>
                <w:bottom w:val="none" w:sz="0" w:space="0" w:color="auto"/>
                <w:right w:val="none" w:sz="0" w:space="0" w:color="auto"/>
              </w:divBdr>
              <w:divsChild>
                <w:div w:id="180161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87379">
      <w:bodyDiv w:val="1"/>
      <w:marLeft w:val="0"/>
      <w:marRight w:val="0"/>
      <w:marTop w:val="0"/>
      <w:marBottom w:val="0"/>
      <w:divBdr>
        <w:top w:val="none" w:sz="0" w:space="0" w:color="auto"/>
        <w:left w:val="none" w:sz="0" w:space="0" w:color="auto"/>
        <w:bottom w:val="none" w:sz="0" w:space="0" w:color="auto"/>
        <w:right w:val="none" w:sz="0" w:space="0" w:color="auto"/>
      </w:divBdr>
      <w:divsChild>
        <w:div w:id="168719326">
          <w:marLeft w:val="0"/>
          <w:marRight w:val="0"/>
          <w:marTop w:val="0"/>
          <w:marBottom w:val="0"/>
          <w:divBdr>
            <w:top w:val="single" w:sz="6" w:space="0" w:color="DDDDDD"/>
            <w:left w:val="none" w:sz="0" w:space="0" w:color="auto"/>
            <w:bottom w:val="none" w:sz="0" w:space="0" w:color="auto"/>
            <w:right w:val="none" w:sz="0" w:space="0" w:color="auto"/>
          </w:divBdr>
          <w:divsChild>
            <w:div w:id="1379235517">
              <w:marLeft w:val="0"/>
              <w:marRight w:val="0"/>
              <w:marTop w:val="0"/>
              <w:marBottom w:val="0"/>
              <w:divBdr>
                <w:top w:val="none" w:sz="0" w:space="0" w:color="auto"/>
                <w:left w:val="none" w:sz="0" w:space="0" w:color="auto"/>
                <w:bottom w:val="none" w:sz="0" w:space="0" w:color="auto"/>
                <w:right w:val="none" w:sz="0" w:space="0" w:color="auto"/>
              </w:divBdr>
              <w:divsChild>
                <w:div w:id="527254758">
                  <w:marLeft w:val="0"/>
                  <w:marRight w:val="0"/>
                  <w:marTop w:val="0"/>
                  <w:marBottom w:val="150"/>
                  <w:divBdr>
                    <w:top w:val="none" w:sz="0" w:space="0" w:color="auto"/>
                    <w:left w:val="none" w:sz="0" w:space="0" w:color="auto"/>
                    <w:bottom w:val="none" w:sz="0" w:space="0" w:color="auto"/>
                    <w:right w:val="none" w:sz="0" w:space="0" w:color="auto"/>
                  </w:divBdr>
                </w:div>
              </w:divsChild>
            </w:div>
            <w:div w:id="953949510">
              <w:marLeft w:val="0"/>
              <w:marRight w:val="0"/>
              <w:marTop w:val="0"/>
              <w:marBottom w:val="0"/>
              <w:divBdr>
                <w:top w:val="none" w:sz="0" w:space="0" w:color="auto"/>
                <w:left w:val="none" w:sz="0" w:space="0" w:color="auto"/>
                <w:bottom w:val="none" w:sz="0" w:space="0" w:color="auto"/>
                <w:right w:val="none" w:sz="0" w:space="0" w:color="auto"/>
              </w:divBdr>
              <w:divsChild>
                <w:div w:id="14777262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2145329">
          <w:marLeft w:val="0"/>
          <w:marRight w:val="0"/>
          <w:marTop w:val="0"/>
          <w:marBottom w:val="0"/>
          <w:divBdr>
            <w:top w:val="none" w:sz="0" w:space="0" w:color="auto"/>
            <w:left w:val="none" w:sz="0" w:space="0" w:color="auto"/>
            <w:bottom w:val="none" w:sz="0" w:space="0" w:color="auto"/>
            <w:right w:val="none" w:sz="0" w:space="0" w:color="auto"/>
          </w:divBdr>
          <w:divsChild>
            <w:div w:id="1688168664">
              <w:marLeft w:val="0"/>
              <w:marRight w:val="0"/>
              <w:marTop w:val="0"/>
              <w:marBottom w:val="0"/>
              <w:divBdr>
                <w:top w:val="none" w:sz="0" w:space="0" w:color="auto"/>
                <w:left w:val="none" w:sz="0" w:space="0" w:color="auto"/>
                <w:bottom w:val="none" w:sz="0" w:space="0" w:color="auto"/>
                <w:right w:val="none" w:sz="0" w:space="0" w:color="auto"/>
              </w:divBdr>
              <w:divsChild>
                <w:div w:id="9350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407803">
      <w:bodyDiv w:val="1"/>
      <w:marLeft w:val="0"/>
      <w:marRight w:val="0"/>
      <w:marTop w:val="0"/>
      <w:marBottom w:val="0"/>
      <w:divBdr>
        <w:top w:val="none" w:sz="0" w:space="0" w:color="auto"/>
        <w:left w:val="none" w:sz="0" w:space="0" w:color="auto"/>
        <w:bottom w:val="none" w:sz="0" w:space="0" w:color="auto"/>
        <w:right w:val="none" w:sz="0" w:space="0" w:color="auto"/>
      </w:divBdr>
      <w:divsChild>
        <w:div w:id="1376468739">
          <w:marLeft w:val="0"/>
          <w:marRight w:val="0"/>
          <w:marTop w:val="0"/>
          <w:marBottom w:val="0"/>
          <w:divBdr>
            <w:top w:val="single" w:sz="6" w:space="0" w:color="DDDDDD"/>
            <w:left w:val="none" w:sz="0" w:space="0" w:color="auto"/>
            <w:bottom w:val="none" w:sz="0" w:space="0" w:color="auto"/>
            <w:right w:val="none" w:sz="0" w:space="0" w:color="auto"/>
          </w:divBdr>
          <w:divsChild>
            <w:div w:id="1357777720">
              <w:marLeft w:val="0"/>
              <w:marRight w:val="0"/>
              <w:marTop w:val="0"/>
              <w:marBottom w:val="0"/>
              <w:divBdr>
                <w:top w:val="none" w:sz="0" w:space="0" w:color="auto"/>
                <w:left w:val="none" w:sz="0" w:space="0" w:color="auto"/>
                <w:bottom w:val="none" w:sz="0" w:space="0" w:color="auto"/>
                <w:right w:val="none" w:sz="0" w:space="0" w:color="auto"/>
              </w:divBdr>
              <w:divsChild>
                <w:div w:id="757138478">
                  <w:marLeft w:val="0"/>
                  <w:marRight w:val="0"/>
                  <w:marTop w:val="0"/>
                  <w:marBottom w:val="150"/>
                  <w:divBdr>
                    <w:top w:val="none" w:sz="0" w:space="0" w:color="auto"/>
                    <w:left w:val="none" w:sz="0" w:space="0" w:color="auto"/>
                    <w:bottom w:val="none" w:sz="0" w:space="0" w:color="auto"/>
                    <w:right w:val="none" w:sz="0" w:space="0" w:color="auto"/>
                  </w:divBdr>
                </w:div>
              </w:divsChild>
            </w:div>
            <w:div w:id="163789760">
              <w:marLeft w:val="0"/>
              <w:marRight w:val="0"/>
              <w:marTop w:val="0"/>
              <w:marBottom w:val="0"/>
              <w:divBdr>
                <w:top w:val="none" w:sz="0" w:space="0" w:color="auto"/>
                <w:left w:val="none" w:sz="0" w:space="0" w:color="auto"/>
                <w:bottom w:val="none" w:sz="0" w:space="0" w:color="auto"/>
                <w:right w:val="none" w:sz="0" w:space="0" w:color="auto"/>
              </w:divBdr>
              <w:divsChild>
                <w:div w:id="18127493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9096101">
          <w:marLeft w:val="0"/>
          <w:marRight w:val="0"/>
          <w:marTop w:val="0"/>
          <w:marBottom w:val="0"/>
          <w:divBdr>
            <w:top w:val="none" w:sz="0" w:space="0" w:color="auto"/>
            <w:left w:val="none" w:sz="0" w:space="0" w:color="auto"/>
            <w:bottom w:val="none" w:sz="0" w:space="0" w:color="auto"/>
            <w:right w:val="none" w:sz="0" w:space="0" w:color="auto"/>
          </w:divBdr>
          <w:divsChild>
            <w:div w:id="243615393">
              <w:marLeft w:val="0"/>
              <w:marRight w:val="0"/>
              <w:marTop w:val="0"/>
              <w:marBottom w:val="0"/>
              <w:divBdr>
                <w:top w:val="none" w:sz="0" w:space="0" w:color="auto"/>
                <w:left w:val="none" w:sz="0" w:space="0" w:color="auto"/>
                <w:bottom w:val="none" w:sz="0" w:space="0" w:color="auto"/>
                <w:right w:val="none" w:sz="0" w:space="0" w:color="auto"/>
              </w:divBdr>
              <w:divsChild>
                <w:div w:id="209350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ytimes.com/interactive/2017/03/07/us/politics/medicaid-reform-impact-on-state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Mariana Mkurnali</cp:lastModifiedBy>
  <cp:revision>2</cp:revision>
  <dcterms:created xsi:type="dcterms:W3CDTF">2017-04-11T12:23:00Z</dcterms:created>
  <dcterms:modified xsi:type="dcterms:W3CDTF">2017-04-11T12:23:00Z</dcterms:modified>
</cp:coreProperties>
</file>