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C2" w:rsidRPr="00DF7ACE" w:rsidRDefault="003709C2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D20FBB" w:rsidP="00DF7ACE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7429"/>
      </w:tblGrid>
      <w:tr w:rsidR="003709C2" w:rsidRPr="00DF7ACE">
        <w:trPr>
          <w:trHeight w:val="440"/>
        </w:trPr>
        <w:tc>
          <w:tcPr>
            <w:tcW w:w="7465" w:type="dxa"/>
          </w:tcPr>
          <w:p w:rsidR="003709C2" w:rsidRPr="00DF7ACE" w:rsidRDefault="00D20FBB" w:rsidP="00DF7ACE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3709C2" w:rsidRPr="00DF7ACE">
        <w:trPr>
          <w:trHeight w:val="420"/>
        </w:trPr>
        <w:tc>
          <w:tcPr>
            <w:tcW w:w="7465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     </w:t>
            </w:r>
          </w:p>
        </w:tc>
        <w:tc>
          <w:tcPr>
            <w:tcW w:w="7429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მოზარდები</w:t>
            </w:r>
          </w:p>
        </w:tc>
      </w:tr>
      <w:tr w:rsidR="003709C2" w:rsidRPr="00DF7ACE">
        <w:trPr>
          <w:trHeight w:val="420"/>
        </w:trPr>
        <w:tc>
          <w:tcPr>
            <w:tcW w:w="7465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3709C2" w:rsidRPr="00DF7ACE" w:rsidRDefault="003709C2" w:rsidP="00DF7ACE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709C2" w:rsidRPr="00DF7ACE">
        <w:trPr>
          <w:trHeight w:val="420"/>
        </w:trPr>
        <w:tc>
          <w:tcPr>
            <w:tcW w:w="7465" w:type="dxa"/>
          </w:tcPr>
          <w:p w:rsidR="003709C2" w:rsidRPr="00DF7ACE" w:rsidRDefault="00D20FBB" w:rsidP="00DF7AC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3709C2" w:rsidRPr="00DF7ACE" w:rsidRDefault="00D20FBB" w:rsidP="00DF7ACE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</w:tr>
      <w:tr w:rsidR="003709C2" w:rsidRPr="00DF7ACE">
        <w:trPr>
          <w:trHeight w:val="420"/>
        </w:trPr>
        <w:tc>
          <w:tcPr>
            <w:tcW w:w="7465" w:type="dxa"/>
          </w:tcPr>
          <w:p w:rsidR="003709C2" w:rsidRPr="00DF7ACE" w:rsidRDefault="00D20FBB" w:rsidP="00DF7AC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429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მოზარდები</w:t>
            </w:r>
          </w:p>
        </w:tc>
      </w:tr>
      <w:tr w:rsidR="003709C2" w:rsidRPr="00DF7ACE">
        <w:trPr>
          <w:trHeight w:val="1100"/>
        </w:trPr>
        <w:tc>
          <w:tcPr>
            <w:tcW w:w="7465" w:type="dxa"/>
          </w:tcPr>
          <w:p w:rsidR="003709C2" w:rsidRPr="00DF7ACE" w:rsidRDefault="00D20FBB" w:rsidP="00DF7AC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429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D20FBB" w:rsidP="00DF7ACE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2"/>
        <w:gridCol w:w="4873"/>
        <w:gridCol w:w="4870"/>
        <w:gridCol w:w="2189"/>
      </w:tblGrid>
      <w:tr w:rsidR="003709C2" w:rsidRPr="00DF7ACE">
        <w:trPr>
          <w:trHeight w:val="1100"/>
          <w:jc w:val="center"/>
        </w:trPr>
        <w:tc>
          <w:tcPr>
            <w:tcW w:w="2962" w:type="dxa"/>
            <w:shd w:val="clear" w:color="auto" w:fill="DBE5F1"/>
            <w:vAlign w:val="center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3709C2" w:rsidRPr="00DF7ACE" w:rsidRDefault="003709C2" w:rsidP="00DF7AC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DBE5F1"/>
            <w:vAlign w:val="center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70" w:type="dxa"/>
            <w:shd w:val="clear" w:color="auto" w:fill="DBE5F1"/>
            <w:vAlign w:val="center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189" w:type="dxa"/>
            <w:shd w:val="clear" w:color="auto" w:fill="DBE5F1"/>
            <w:vAlign w:val="center"/>
          </w:tcPr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3709C2" w:rsidRPr="00DF7ACE">
        <w:trPr>
          <w:trHeight w:val="1040"/>
          <w:jc w:val="center"/>
        </w:trPr>
        <w:tc>
          <w:tcPr>
            <w:tcW w:w="2962" w:type="dxa"/>
            <w:shd w:val="clear" w:color="auto" w:fill="auto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განხორციელება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</w:p>
        </w:tc>
        <w:tc>
          <w:tcPr>
            <w:tcW w:w="4873" w:type="dxa"/>
            <w:tcBorders>
              <w:bottom w:val="single" w:sz="4" w:space="0" w:color="000000"/>
            </w:tcBorders>
            <w:shd w:val="clear" w:color="auto" w:fill="auto"/>
          </w:tcPr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b/>
                <w:sz w:val="20"/>
                <w:szCs w:val="20"/>
              </w:rPr>
              <w:t>1.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 xml:space="preserve">   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აწარმოებს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პირველადი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დახმარების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რესუსიტაციის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 xml:space="preserve">   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დღენაკლული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 xml:space="preserve">   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ეხმარება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მშობელს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Kangaroo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b/>
                <w:sz w:val="20"/>
                <w:szCs w:val="20"/>
              </w:rPr>
              <w:t>5.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ab/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მოწყობის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b/>
                <w:sz w:val="20"/>
                <w:szCs w:val="20"/>
              </w:rPr>
              <w:t>6.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მანიპულ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7.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ავსებს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DF7ACE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3709C2" w:rsidRPr="00DF7ACE" w:rsidRDefault="003709C2" w:rsidP="00DF7ACE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DF7ACE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K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ვიტამინის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ინექცია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ინიციაცია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აპგარის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პირველადი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დახმარების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რესუსიტაციის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ამ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ერიკის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ასოციაცია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დღენაკლული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განსაზ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ღვრა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აპნოეს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შეტევები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მატების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დინამიკა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საშვილოსნოს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შექმნაა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რეჟიმის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კუვეზის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ნუტრი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მასაჟის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მინიჭება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მხარდაჭერა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ანთროპომეტრია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4.Kangaroo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Kangaroo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მოწყობის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კუვეზი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ინკუპატორი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ფოტოთერაპიის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ჰაერის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შემრევი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ნიღბები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ლები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ჭიპის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პიკლაინი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8.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ებლის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9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</w:tc>
        <w:tc>
          <w:tcPr>
            <w:tcW w:w="2189" w:type="dxa"/>
            <w:vMerge w:val="restart"/>
            <w:vAlign w:val="center"/>
          </w:tcPr>
          <w:p w:rsidR="003709C2" w:rsidRPr="00DF7ACE" w:rsidRDefault="00D20FBB" w:rsidP="00DF7ACE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709C2" w:rsidRPr="00DF7ACE" w:rsidRDefault="003709C2" w:rsidP="00DF7ACE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709C2" w:rsidRPr="00DF7ACE">
        <w:trPr>
          <w:trHeight w:val="520"/>
          <w:jc w:val="center"/>
        </w:trPr>
        <w:tc>
          <w:tcPr>
            <w:tcW w:w="2962" w:type="dxa"/>
            <w:shd w:val="clear" w:color="auto" w:fill="auto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000000"/>
            </w:tcBorders>
            <w:shd w:val="clear" w:color="auto" w:fill="auto"/>
          </w:tcPr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1.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DF7ACE"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  <w:t>;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2.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მართავს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ასაკთან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მიმართებით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დაავადებას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3.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იდენტიციკაციას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უკეთებს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ფსიქიატრიულ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პრობლემებს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Times New Roman" w:hAnsi="Sylfaen" w:cs="Times New Roman"/>
                <w:b/>
                <w:sz w:val="20"/>
                <w:szCs w:val="20"/>
              </w:rPr>
              <w:t>4.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DF7ACE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70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საექთნო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DF7ACE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გმვა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იატრიული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კონტიგენტის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გასტროინტესტინალური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თანდაყოლილი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მანკები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შარდ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სისტ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გლომერულო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ნეფრიტი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ნეფროზული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თანდართული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კრუნჩხვა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ეპილეფსია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მენინგიტი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ჰიდროცეფალია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სპინა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ბიფიდა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ჰემატოლოგიური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ანემია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თალასემია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ლეიკემია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ჰემოფილია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დისლოკაცია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მოტეხილობა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მოწამვლა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გზებში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სხეული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დახრჩობა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 ADHD – Attention-deficit/hyperactivity disorder;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აუტიზმი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6.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ფიზიკალური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</w:tc>
        <w:tc>
          <w:tcPr>
            <w:tcW w:w="2189" w:type="dxa"/>
            <w:vMerge/>
            <w:vAlign w:val="center"/>
          </w:tcPr>
          <w:p w:rsidR="003709C2" w:rsidRPr="00DF7ACE" w:rsidRDefault="003709C2" w:rsidP="00DF7ACE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D20FBB" w:rsidP="00DF7ACE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>3.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3709C2" w:rsidRPr="00DF7ACE" w:rsidRDefault="00D20FBB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tbl>
      <w:tblPr>
        <w:tblStyle w:val="a1"/>
        <w:tblW w:w="1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325"/>
        <w:gridCol w:w="2220"/>
        <w:gridCol w:w="3060"/>
        <w:gridCol w:w="3283"/>
      </w:tblGrid>
      <w:tr w:rsidR="003709C2" w:rsidRPr="00DF7ACE">
        <w:trPr>
          <w:trHeight w:val="600"/>
        </w:trPr>
        <w:tc>
          <w:tcPr>
            <w:tcW w:w="1002" w:type="dxa"/>
            <w:vAlign w:val="center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325" w:type="dxa"/>
            <w:vAlign w:val="center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220" w:type="dxa"/>
            <w:vAlign w:val="center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060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3709C2" w:rsidRPr="00DF7ACE">
        <w:trPr>
          <w:trHeight w:val="440"/>
        </w:trPr>
        <w:tc>
          <w:tcPr>
            <w:tcW w:w="1002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325" w:type="dxa"/>
            <w:shd w:val="clear" w:color="auto" w:fill="auto"/>
          </w:tcPr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ფიზიოლოგიური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K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ვიტამინის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ინექცია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ინიციაცია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აპგარის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პირველადი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დახმარების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რესუსიტაციის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შენარ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ჩუნება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ამერიკის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ასოციაცია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დღენაკლული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დეფინიცია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ელექ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ტროლიტების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აპნოეს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შეტევები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მატების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დინამიკა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საშვილოსნოს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შექმნაა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რეჟიმის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კუვეზის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ნოზ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ოკომიური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მასაჟის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მხარდაჭერა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ანთროპომეტრია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4.Kangaroo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Kangaroo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მოწყობის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სქემა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კუვეზი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ინკუპატორი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ფოტოთერაპიის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ჰაერის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შემრევი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აინტუბაციო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ნიღბები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ჭიპის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პიკლაინი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ეგისტრაციის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3709C2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3709C2" w:rsidRPr="00DF7ACE" w:rsidRDefault="003709C2" w:rsidP="00DF7ACE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D20FBB" w:rsidP="00DF7ACE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09C2" w:rsidRPr="00DF7ACE" w:rsidRDefault="003709C2" w:rsidP="00DF7ACE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09C2" w:rsidRPr="00DF7ACE" w:rsidRDefault="00D20FBB" w:rsidP="00DF7ACE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55 %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3709C2" w:rsidRPr="00DF7ACE" w:rsidRDefault="00D20FBB" w:rsidP="00DF7ACE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3709C2" w:rsidRPr="00DF7ACE" w:rsidRDefault="00D20FBB" w:rsidP="00DF7ACE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ნამუშევარი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3709C2" w:rsidRPr="00DF7ACE">
        <w:trPr>
          <w:trHeight w:val="440"/>
        </w:trPr>
        <w:tc>
          <w:tcPr>
            <w:tcW w:w="1002" w:type="dxa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325" w:type="dxa"/>
            <w:shd w:val="clear" w:color="auto" w:fill="auto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DF7ACE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იმპლემ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ენტაცია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hAnsi="Sylfaen"/>
                <w:sz w:val="20"/>
                <w:szCs w:val="20"/>
              </w:rPr>
              <w:t xml:space="preserve">Nursing intervention </w:t>
            </w:r>
            <w:r w:rsidRPr="00DF7ACE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კონტიგენტის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გასტროინტესტინალური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თანდაყოლილი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მანკები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ცხელება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რევმატოიდული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შარდ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გლომერულო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ნეფრიტი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ნეფროზული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თანდართული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ნევ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როლოგიური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კრუნჩხვა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ეპილეფსია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მენინგიტი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ჰიდროცეფალია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სპინა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ბიფიდა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ჰემატოლოგიური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ანემია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თალასემია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ლეიკემია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ჰემოფილია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დისლოკაცია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მოტეხილობ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09C2" w:rsidRPr="00DF7ACE" w:rsidRDefault="00D20FBB" w:rsidP="00DF7ACE">
            <w:pPr>
              <w:numPr>
                <w:ilvl w:val="0"/>
                <w:numId w:val="3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მოწამვლა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გზებში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სხეული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დახრჩობა</w:t>
            </w:r>
          </w:p>
          <w:p w:rsidR="003709C2" w:rsidRPr="00DF7ACE" w:rsidRDefault="00D20FBB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09C2" w:rsidRPr="00DF7ACE" w:rsidRDefault="00D20FBB" w:rsidP="00DF7ACE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 ADHD – Attention-deficit/hyperactivity disorder;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აუტიზმი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3709C2" w:rsidRPr="00DF7ACE" w:rsidRDefault="00D20FBB" w:rsidP="00DF7ACE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ხმობა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D20FBB" w:rsidP="00DF7ACE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DF7ACE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09C2" w:rsidRPr="00DF7ACE" w:rsidRDefault="003709C2" w:rsidP="00DF7ACE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3709C2" w:rsidP="00DF7ACE">
            <w:pPr>
              <w:ind w:left="72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3709C2" w:rsidRPr="00DF7ACE" w:rsidRDefault="00D20FBB" w:rsidP="00DF7ACE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09C2" w:rsidRPr="00DF7ACE" w:rsidRDefault="003709C2" w:rsidP="00DF7ACE">
            <w:pPr>
              <w:ind w:left="36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ხდებ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09C2" w:rsidRPr="00DF7ACE" w:rsidRDefault="00D20FBB" w:rsidP="00DF7ACE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3709C2" w:rsidRPr="00DF7ACE" w:rsidRDefault="003709C2" w:rsidP="00DF7ACE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3709C2" w:rsidRPr="00DF7ACE" w:rsidRDefault="003709C2" w:rsidP="00DF7ACE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709C2" w:rsidRPr="00DF7ACE">
        <w:trPr>
          <w:trHeight w:val="620"/>
        </w:trPr>
        <w:tc>
          <w:tcPr>
            <w:tcW w:w="14890" w:type="dxa"/>
            <w:gridSpan w:val="5"/>
          </w:tcPr>
          <w:p w:rsidR="003709C2" w:rsidRPr="00DF7ACE" w:rsidRDefault="00D20FBB" w:rsidP="00DF7ACE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მოდულის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3709C2" w:rsidRPr="00DF7ACE" w:rsidRDefault="00D20FBB" w:rsidP="00DF7ACE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3709C2" w:rsidRPr="00DF7ACE" w:rsidRDefault="003709C2" w:rsidP="00DF7ACE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3709C2" w:rsidRPr="00DF7ACE" w:rsidRDefault="003709C2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894" w:type="dxa"/>
        <w:tblLayout w:type="fixed"/>
        <w:tblLook w:val="0400" w:firstRow="0" w:lastRow="0" w:firstColumn="0" w:lastColumn="0" w:noHBand="0" w:noVBand="1"/>
      </w:tblPr>
      <w:tblGrid>
        <w:gridCol w:w="2961"/>
        <w:gridCol w:w="5412"/>
        <w:gridCol w:w="2493"/>
        <w:gridCol w:w="1865"/>
        <w:gridCol w:w="2163"/>
      </w:tblGrid>
      <w:tr w:rsidR="003709C2" w:rsidRPr="00DF7ACE">
        <w:tc>
          <w:tcPr>
            <w:tcW w:w="296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93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3709C2" w:rsidRPr="00DF7ACE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9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6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6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3709C2" w:rsidRPr="00DF7ACE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09C2" w:rsidRPr="00DF7ACE" w:rsidRDefault="003709C2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3709C2" w:rsidRPr="00DF7ACE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33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C2" w:rsidRPr="00DF7ACE" w:rsidRDefault="003709C2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37</w:t>
            </w:r>
          </w:p>
        </w:tc>
      </w:tr>
      <w:tr w:rsidR="003709C2" w:rsidRPr="00DF7ACE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 </w:t>
            </w:r>
          </w:p>
        </w:tc>
        <w:tc>
          <w:tcPr>
            <w:tcW w:w="54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34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3709C2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38</w:t>
            </w:r>
          </w:p>
        </w:tc>
      </w:tr>
      <w:tr w:rsidR="003709C2" w:rsidRPr="00DF7ACE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</w:rPr>
              <w:t>67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C2" w:rsidRPr="00DF7ACE" w:rsidRDefault="00D20FBB" w:rsidP="00DF7ACE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b/>
                <w:sz w:val="20"/>
                <w:szCs w:val="20"/>
              </w:rPr>
              <w:t>75</w:t>
            </w:r>
          </w:p>
        </w:tc>
      </w:tr>
    </w:tbl>
    <w:p w:rsidR="003709C2" w:rsidRPr="00DF7ACE" w:rsidRDefault="003709C2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DF7ACE">
        <w:rPr>
          <w:rFonts w:ascii="Sylfaen" w:eastAsia="Merriweather" w:hAnsi="Sylfaen" w:cs="Merriweather"/>
          <w:b/>
          <w:color w:val="222222"/>
          <w:sz w:val="20"/>
          <w:szCs w:val="20"/>
        </w:rPr>
        <w:t>1. 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Marilynn E. Doenges, Mary Frances Moorhouse, Alice C. Murr</w:t>
      </w:r>
      <w:r w:rsidRPr="00DF7ACE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DF7ACE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Nursing Care Plans – Guidelines for Individualizing Client Care Across the Life Span, 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Edition 8, 2010</w:t>
      </w: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DF7ACE">
        <w:rPr>
          <w:rFonts w:ascii="Sylfaen" w:eastAsia="Merriweather" w:hAnsi="Sylfaen" w:cs="Merriweather"/>
          <w:b/>
          <w:color w:val="222222"/>
          <w:sz w:val="20"/>
          <w:szCs w:val="20"/>
        </w:rPr>
        <w:t>2. 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DF7ACE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DF7ACE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, Seventh editi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on</w:t>
      </w: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lastRenderedPageBreak/>
        <w:t>3.  </w:t>
      </w:r>
      <w:hyperlink r:id="rId7">
        <w:r w:rsidRPr="00DF7ACE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4.  Barbara Kozier, Glenora ERB, Audrey Berman, Shirlee Snyder. </w:t>
      </w:r>
      <w:r w:rsidRPr="00DF7ACE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Fi</w:t>
      </w:r>
      <w:r w:rsidRPr="00DF7ACE">
        <w:rPr>
          <w:rFonts w:ascii="Sylfaen" w:eastAsia="Merriweather" w:hAnsi="Sylfaen" w:cs="Merriweather"/>
          <w:color w:val="222222"/>
          <w:sz w:val="20"/>
          <w:szCs w:val="20"/>
        </w:rPr>
        <w:t>fth edition, 2004</w:t>
      </w:r>
      <w:bookmarkStart w:id="0" w:name="_GoBack"/>
      <w:bookmarkEnd w:id="0"/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3709C2" w:rsidRPr="00DF7ACE" w:rsidRDefault="00D20FBB" w:rsidP="00DF7ACE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F7AC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სტუდენტი</w:t>
      </w:r>
      <w:r w:rsidRPr="00DF7ACE">
        <w:rPr>
          <w:rFonts w:ascii="Sylfaen" w:eastAsia="Arial Unicode MS" w:hAnsi="Sylfaen" w:cs="Arial Unicode MS"/>
          <w:sz w:val="20"/>
          <w:szCs w:val="20"/>
        </w:rPr>
        <w:t>სთვის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მიერ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DF7ACE">
        <w:rPr>
          <w:rFonts w:ascii="Sylfaen" w:eastAsia="Arial Unicode MS" w:hAnsi="Sylfaen" w:cs="Arial Unicode MS"/>
          <w:sz w:val="20"/>
          <w:szCs w:val="20"/>
        </w:rPr>
        <w:t>/</w:t>
      </w:r>
      <w:r w:rsidRPr="00DF7ACE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DF7ACE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ან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DF7ACE">
        <w:rPr>
          <w:rFonts w:ascii="Sylfaen" w:eastAsia="Arial Unicode MS" w:hAnsi="Sylfaen" w:cs="Arial Unicode MS"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sz w:val="20"/>
          <w:szCs w:val="20"/>
        </w:rPr>
        <w:t>/</w:t>
      </w:r>
      <w:r w:rsidRPr="00DF7ACE">
        <w:rPr>
          <w:rFonts w:ascii="Sylfaen" w:eastAsia="Arial Unicode MS" w:hAnsi="Sylfaen" w:cs="Arial Unicode MS"/>
          <w:sz w:val="20"/>
          <w:szCs w:val="20"/>
        </w:rPr>
        <w:t>ან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DF7ACE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DF7ACE">
        <w:rPr>
          <w:rFonts w:ascii="Sylfaen" w:eastAsia="Arial Unicode MS" w:hAnsi="Sylfaen" w:cs="Arial Unicode MS"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DF7AC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DF7ACE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3709C2" w:rsidRPr="00DF7ACE" w:rsidRDefault="003709C2" w:rsidP="00DF7ACE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3709C2" w:rsidRPr="00DF7ACE" w:rsidRDefault="00D20FBB" w:rsidP="00DF7ACE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F7ACE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სას</w:t>
      </w:r>
      <w:r w:rsidRPr="00DF7ACE">
        <w:rPr>
          <w:rFonts w:ascii="Sylfaen" w:eastAsia="Arial Unicode MS" w:hAnsi="Sylfaen" w:cs="Arial Unicode MS"/>
          <w:sz w:val="20"/>
          <w:szCs w:val="20"/>
        </w:rPr>
        <w:t>წავლო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DF7ACE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სტუდ</w:t>
      </w:r>
      <w:r w:rsidRPr="00DF7ACE">
        <w:rPr>
          <w:rFonts w:ascii="Sylfaen" w:eastAsia="Arial Unicode MS" w:hAnsi="Sylfaen" w:cs="Arial Unicode MS"/>
          <w:sz w:val="20"/>
          <w:szCs w:val="20"/>
        </w:rPr>
        <w:t>ენტის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F7ACE">
        <w:rPr>
          <w:rFonts w:ascii="Sylfaen" w:eastAsia="Arial Unicode MS" w:hAnsi="Sylfaen" w:cs="Arial Unicode MS"/>
          <w:sz w:val="20"/>
          <w:szCs w:val="20"/>
        </w:rPr>
        <w:t>ხოლო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და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DF7ACE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DF7ACE">
        <w:rPr>
          <w:rFonts w:ascii="Sylfaen" w:eastAsia="Arial Unicode MS" w:hAnsi="Sylfaen" w:cs="Arial Unicode MS"/>
          <w:sz w:val="20"/>
          <w:szCs w:val="20"/>
        </w:rPr>
        <w:t>/</w:t>
      </w:r>
      <w:r w:rsidRPr="00DF7ACE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DF7ACE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DF7ACE">
        <w:rPr>
          <w:rFonts w:ascii="Sylfaen" w:eastAsia="Arial Unicode MS" w:hAnsi="Sylfaen" w:cs="Arial Unicode MS"/>
          <w:sz w:val="20"/>
          <w:szCs w:val="20"/>
        </w:rPr>
        <w:t>.</w:t>
      </w:r>
    </w:p>
    <w:p w:rsidR="003709C2" w:rsidRPr="00DF7ACE" w:rsidRDefault="003709C2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D20FBB" w:rsidP="00DF7ACE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DF7ACE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DF7ACE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3709C2" w:rsidRPr="00DF7ACE">
        <w:tc>
          <w:tcPr>
            <w:tcW w:w="520" w:type="dxa"/>
            <w:shd w:val="clear" w:color="auto" w:fill="auto"/>
          </w:tcPr>
          <w:p w:rsidR="003709C2" w:rsidRPr="00DF7ACE" w:rsidRDefault="00D20FBB" w:rsidP="00DF7A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3709C2" w:rsidRPr="00DF7ACE">
        <w:tc>
          <w:tcPr>
            <w:tcW w:w="520" w:type="dxa"/>
            <w:shd w:val="clear" w:color="auto" w:fill="auto"/>
          </w:tcPr>
          <w:p w:rsidR="003709C2" w:rsidRPr="00DF7ACE" w:rsidRDefault="00D20FBB" w:rsidP="00DF7A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3709C2" w:rsidRPr="00DF7ACE" w:rsidRDefault="00D20FBB" w:rsidP="00DF7ACE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3709C2" w:rsidRPr="00DF7ACE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F7ACE">
              <w:rPr>
                <w:rFonts w:ascii="Sylfaen" w:hAnsi="Sylfaen"/>
                <w:sz w:val="20"/>
                <w:szCs w:val="20"/>
              </w:rPr>
              <w:t>ნინო</w:t>
            </w:r>
            <w:r w:rsidRPr="00DF7AC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F7ACE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9C2" w:rsidRPr="00DF7ACE" w:rsidRDefault="00D20FBB" w:rsidP="00DF7ACE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DF7ACE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3709C2" w:rsidRPr="00DF7ACE" w:rsidRDefault="003709C2" w:rsidP="00DF7ACE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sectPr w:rsidR="003709C2" w:rsidRPr="00DF7ACE">
      <w:headerReference w:type="default" r:id="rId8"/>
      <w:footerReference w:type="default" r:id="rId9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BB" w:rsidRDefault="00D20FBB">
      <w:pPr>
        <w:spacing w:after="0" w:line="240" w:lineRule="auto"/>
      </w:pPr>
      <w:r>
        <w:separator/>
      </w:r>
    </w:p>
  </w:endnote>
  <w:endnote w:type="continuationSeparator" w:id="0">
    <w:p w:rsidR="00D20FBB" w:rsidRDefault="00D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C2" w:rsidRDefault="00D20FBB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DF7ACE">
      <w:fldChar w:fldCharType="separate"/>
    </w:r>
    <w:r w:rsidR="00DF7ACE">
      <w:rPr>
        <w:noProof/>
      </w:rPr>
      <w:t>11</w:t>
    </w:r>
    <w:r>
      <w:fldChar w:fldCharType="end"/>
    </w:r>
  </w:p>
  <w:p w:rsidR="003709C2" w:rsidRDefault="003709C2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BB" w:rsidRDefault="00D20FBB">
      <w:pPr>
        <w:spacing w:after="0" w:line="240" w:lineRule="auto"/>
      </w:pPr>
      <w:r>
        <w:separator/>
      </w:r>
    </w:p>
  </w:footnote>
  <w:footnote w:type="continuationSeparator" w:id="0">
    <w:p w:rsidR="00D20FBB" w:rsidRDefault="00D20FBB">
      <w:pPr>
        <w:spacing w:after="0" w:line="240" w:lineRule="auto"/>
      </w:pPr>
      <w:r>
        <w:continuationSeparator/>
      </w:r>
    </w:p>
  </w:footnote>
  <w:footnote w:id="1">
    <w:p w:rsidR="003709C2" w:rsidRDefault="00D20FBB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2">
    <w:p w:rsidR="003709C2" w:rsidRDefault="00D20FBB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C2" w:rsidRDefault="003709C2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5C6"/>
    <w:multiLevelType w:val="multilevel"/>
    <w:tmpl w:val="19428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152CA"/>
    <w:multiLevelType w:val="multilevel"/>
    <w:tmpl w:val="C9CC3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7A5AA1"/>
    <w:multiLevelType w:val="multilevel"/>
    <w:tmpl w:val="128E2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085C72"/>
    <w:multiLevelType w:val="multilevel"/>
    <w:tmpl w:val="8F5A1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B3381F"/>
    <w:multiLevelType w:val="multilevel"/>
    <w:tmpl w:val="8A52D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EE78E7"/>
    <w:multiLevelType w:val="multilevel"/>
    <w:tmpl w:val="104C72BC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085217"/>
    <w:multiLevelType w:val="multilevel"/>
    <w:tmpl w:val="25049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7B0D65"/>
    <w:multiLevelType w:val="multilevel"/>
    <w:tmpl w:val="3F703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BE7A51"/>
    <w:multiLevelType w:val="multilevel"/>
    <w:tmpl w:val="83028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09C2"/>
    <w:rsid w:val="003709C2"/>
    <w:rsid w:val="00D20FBB"/>
    <w:rsid w:val="00D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8F2D-082F-4894-919F-08783E6B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2190</Words>
  <Characters>12484</Characters>
  <Application>Microsoft Office Word</Application>
  <DocSecurity>0</DocSecurity>
  <Lines>104</Lines>
  <Paragraphs>29</Paragraphs>
  <ScaleCrop>false</ScaleCrop>
  <Company/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2017-12-04T08:53:00Z</dcterms:created>
  <dcterms:modified xsi:type="dcterms:W3CDTF">2017-12-04T08:53:00Z</dcterms:modified>
</cp:coreProperties>
</file>