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993" w:rsidRPr="00EB19C4" w:rsidRDefault="00D24A4F" w:rsidP="00D80993">
      <w:pPr>
        <w:spacing w:after="0"/>
        <w:jc w:val="both"/>
        <w:rPr>
          <w:rFonts w:ascii="Sylfaen" w:hAnsi="Sylfaen" w:cs="Sylfaen"/>
          <w:b/>
          <w:sz w:val="24"/>
          <w:szCs w:val="24"/>
          <w:lang w:val="ka-GE"/>
        </w:rPr>
      </w:pPr>
      <w:r>
        <w:rPr>
          <w:rFonts w:ascii="Sylfaen" w:hAnsi="Sylfaen" w:cs="Sylfaen"/>
          <w:b/>
          <w:sz w:val="24"/>
          <w:szCs w:val="24"/>
          <w:lang w:val="ka-GE"/>
        </w:rPr>
        <w:t xml:space="preserve">აქტივობა: </w:t>
      </w:r>
      <w:r w:rsidR="00EB19C4" w:rsidRPr="00EB19C4">
        <w:rPr>
          <w:rFonts w:ascii="Sylfaen" w:hAnsi="Sylfaen" w:cs="Sylfaen"/>
          <w:b/>
          <w:sz w:val="24"/>
          <w:szCs w:val="24"/>
          <w:lang w:val="ka-GE"/>
        </w:rPr>
        <w:t xml:space="preserve">2.2.22. </w:t>
      </w:r>
      <w:r w:rsidR="00D80993" w:rsidRPr="00EB19C4">
        <w:rPr>
          <w:rFonts w:ascii="Sylfaen" w:hAnsi="Sylfaen" w:cs="Sylfaen"/>
          <w:b/>
          <w:sz w:val="24"/>
          <w:szCs w:val="24"/>
          <w:lang w:val="ka-GE"/>
        </w:rPr>
        <w:t>სოფლის ექიმი</w:t>
      </w:r>
    </w:p>
    <w:p w:rsidR="00D80993" w:rsidRDefault="00D80993" w:rsidP="00D80993">
      <w:pPr>
        <w:spacing w:after="0"/>
        <w:jc w:val="both"/>
        <w:rPr>
          <w:rFonts w:ascii="Sylfaen" w:hAnsi="Sylfaen" w:cs="Sylfaen"/>
          <w:sz w:val="24"/>
          <w:szCs w:val="24"/>
          <w:lang w:val="ka-GE"/>
        </w:rPr>
      </w:pPr>
    </w:p>
    <w:p w:rsidR="00D24A4F" w:rsidRDefault="00D24A4F" w:rsidP="00D80993">
      <w:pPr>
        <w:spacing w:after="0"/>
        <w:jc w:val="both"/>
        <w:rPr>
          <w:rFonts w:ascii="Sylfaen" w:hAnsi="Sylfaen"/>
          <w:lang w:val="ka-GE"/>
        </w:rPr>
      </w:pPr>
      <w:r w:rsidRPr="00D24A4F">
        <w:rPr>
          <w:rFonts w:ascii="Sylfaen" w:hAnsi="Sylfaen" w:cs="Sylfaen"/>
          <w:b/>
          <w:sz w:val="24"/>
          <w:szCs w:val="24"/>
          <w:lang w:val="ka-GE"/>
        </w:rPr>
        <w:t>შესრულების ინდიკატორი:</w:t>
      </w:r>
      <w:r>
        <w:rPr>
          <w:rFonts w:ascii="Sylfaen" w:hAnsi="Sylfaen" w:cs="Sylfaen"/>
          <w:sz w:val="24"/>
          <w:szCs w:val="24"/>
          <w:lang w:val="ka-GE"/>
        </w:rPr>
        <w:t xml:space="preserve"> </w:t>
      </w:r>
      <w:r>
        <w:rPr>
          <w:rFonts w:ascii="Sylfaen" w:hAnsi="Sylfaen"/>
          <w:lang w:val="ka-GE"/>
        </w:rPr>
        <w:t xml:space="preserve">ერთ სულ მოსახლეზე </w:t>
      </w:r>
      <w:r>
        <w:rPr>
          <w:rFonts w:ascii="Sylfaen" w:hAnsi="Sylfaen"/>
          <w:lang w:val="ka-GE"/>
        </w:rPr>
        <w:t xml:space="preserve">ამბულატორიული </w:t>
      </w:r>
      <w:r>
        <w:rPr>
          <w:rFonts w:ascii="Sylfaen" w:hAnsi="Sylfaen"/>
          <w:lang w:val="ka-GE"/>
        </w:rPr>
        <w:t>ვიზიტების რაოდენობა</w:t>
      </w:r>
    </w:p>
    <w:p w:rsidR="00D24A4F" w:rsidRPr="00D80993" w:rsidRDefault="00D24A4F" w:rsidP="00D24A4F">
      <w:pPr>
        <w:rPr>
          <w:rFonts w:ascii="Sylfaen" w:hAnsi="Sylfaen"/>
          <w:lang w:val="ka-GE"/>
        </w:rPr>
      </w:pPr>
      <w:r w:rsidRPr="00D80993">
        <w:rPr>
          <w:rFonts w:ascii="Sylfaen" w:hAnsi="Sylfaen"/>
          <w:lang w:val="ka-GE"/>
        </w:rPr>
        <w:t xml:space="preserve">2018 წლის შესრულების ინდიკატორების თაობაზე </w:t>
      </w:r>
      <w:r>
        <w:rPr>
          <w:rFonts w:ascii="Sylfaen" w:hAnsi="Sylfaen"/>
          <w:lang w:val="ka-GE"/>
        </w:rPr>
        <w:t xml:space="preserve">(ერთ სულ მოსახლეზე ვიზიტების რაოდენობა) </w:t>
      </w:r>
      <w:r w:rsidRPr="00D80993">
        <w:rPr>
          <w:rFonts w:ascii="Sylfaen" w:hAnsi="Sylfaen"/>
          <w:lang w:val="ka-GE"/>
        </w:rPr>
        <w:t>ინფორმაცია ხელმისაწვდომი იქნება 2019 წლის ივნისში (საქართველოს შრომის, ჯანმრთელობისა და სოციალური დაცვის მინისტრის 2016 წლის 18 იანვრის N01-2/ნ ბრძანება "სამედიცინო სტატისტიკური ინფორმაციის წარმოების და მიწოდების წესის შესახებ"</w:t>
      </w:r>
    </w:p>
    <w:p w:rsidR="00D24A4F" w:rsidRDefault="00D24A4F" w:rsidP="00D80993">
      <w:pPr>
        <w:spacing w:after="0"/>
        <w:jc w:val="both"/>
        <w:rPr>
          <w:rFonts w:ascii="Sylfaen" w:hAnsi="Sylfaen" w:cs="Sylfaen"/>
          <w:sz w:val="24"/>
          <w:szCs w:val="24"/>
          <w:lang w:val="ka-GE"/>
        </w:rPr>
      </w:pPr>
      <w:r>
        <w:rPr>
          <w:rFonts w:ascii="Sylfaen" w:hAnsi="Sylfaen" w:cs="Sylfaen"/>
          <w:sz w:val="24"/>
          <w:szCs w:val="24"/>
          <w:lang w:val="ka-GE"/>
        </w:rPr>
        <w:t xml:space="preserve"> </w:t>
      </w:r>
    </w:p>
    <w:p w:rsidR="00D24A4F" w:rsidRPr="00D24A4F" w:rsidRDefault="00D24A4F" w:rsidP="00D80993">
      <w:pPr>
        <w:spacing w:after="0"/>
        <w:jc w:val="both"/>
        <w:rPr>
          <w:rFonts w:ascii="Sylfaen" w:hAnsi="Sylfaen" w:cs="Sylfaen"/>
          <w:b/>
          <w:sz w:val="24"/>
          <w:szCs w:val="24"/>
          <w:lang w:val="ka-GE"/>
        </w:rPr>
      </w:pPr>
      <w:r>
        <w:rPr>
          <w:rFonts w:ascii="Sylfaen" w:hAnsi="Sylfaen" w:cs="Sylfaen"/>
          <w:b/>
          <w:sz w:val="24"/>
          <w:szCs w:val="24"/>
          <w:lang w:val="ka-GE"/>
        </w:rPr>
        <w:t xml:space="preserve">იანვარი-ივნისი - </w:t>
      </w:r>
      <w:r w:rsidRPr="00D24A4F">
        <w:rPr>
          <w:rFonts w:ascii="Sylfaen" w:hAnsi="Sylfaen" w:cs="Sylfaen"/>
          <w:b/>
          <w:sz w:val="24"/>
          <w:szCs w:val="24"/>
          <w:lang w:val="ka-GE"/>
        </w:rPr>
        <w:t>განხორციელებული აქტივობები:</w:t>
      </w:r>
    </w:p>
    <w:p w:rsidR="00D80993" w:rsidRDefault="00D80993" w:rsidP="00D80993">
      <w:pPr>
        <w:spacing w:after="0"/>
        <w:jc w:val="both"/>
        <w:rPr>
          <w:rFonts w:ascii="Sylfaen" w:hAnsi="Sylfaen" w:cs="Sylfaen"/>
          <w:sz w:val="24"/>
          <w:szCs w:val="24"/>
          <w:lang w:val="ka-GE"/>
        </w:rPr>
      </w:pPr>
      <w:r w:rsidRPr="00D80993">
        <w:rPr>
          <w:rFonts w:ascii="Sylfaen" w:hAnsi="Sylfaen" w:cs="Sylfaen"/>
          <w:sz w:val="24"/>
          <w:szCs w:val="24"/>
          <w:lang w:val="ka-GE"/>
        </w:rPr>
        <w:t>საქართველოს მთავრობის 2017 წლის 28 დეკემბრის N592 დადგენილებით დამტკიცდა სოფილის ექიმის სახელმწიფო პროგრამა</w:t>
      </w:r>
    </w:p>
    <w:p w:rsidR="00D24A4F" w:rsidRDefault="00D24A4F" w:rsidP="00D80993">
      <w:pPr>
        <w:spacing w:after="0"/>
        <w:jc w:val="both"/>
        <w:rPr>
          <w:rFonts w:ascii="Sylfaen" w:hAnsi="Sylfaen" w:cs="Sylfaen"/>
          <w:sz w:val="24"/>
          <w:szCs w:val="24"/>
          <w:lang w:val="ka-GE"/>
        </w:rPr>
      </w:pPr>
    </w:p>
    <w:p w:rsidR="00D80993" w:rsidRPr="003F5D53" w:rsidRDefault="00D80993" w:rsidP="00D80993">
      <w:pPr>
        <w:spacing w:after="0"/>
        <w:jc w:val="both"/>
        <w:rPr>
          <w:rFonts w:ascii="Sylfaen" w:hAnsi="Sylfaen" w:cs="Sylfaen"/>
          <w:sz w:val="24"/>
          <w:szCs w:val="24"/>
          <w:lang w:val="ka-GE"/>
        </w:rPr>
      </w:pPr>
      <w:r w:rsidRPr="003F5D53">
        <w:rPr>
          <w:rFonts w:ascii="Sylfaen" w:hAnsi="Sylfaen" w:cs="Sylfaen"/>
          <w:sz w:val="24"/>
          <w:szCs w:val="24"/>
          <w:lang w:val="ka-GE"/>
        </w:rPr>
        <w:t xml:space="preserve">საანგარიშო პერიოდში </w:t>
      </w:r>
      <w:r>
        <w:rPr>
          <w:rFonts w:ascii="Sylfaen" w:hAnsi="Sylfaen" w:cs="Sylfaen"/>
          <w:sz w:val="24"/>
          <w:szCs w:val="24"/>
          <w:lang w:val="ka-GE"/>
        </w:rPr>
        <w:t xml:space="preserve">(იანვარი-იცნისი) </w:t>
      </w:r>
      <w:r w:rsidRPr="003F5D53">
        <w:rPr>
          <w:rFonts w:ascii="Sylfaen" w:hAnsi="Sylfaen" w:cs="Sylfaen"/>
          <w:sz w:val="24"/>
          <w:szCs w:val="24"/>
          <w:lang w:val="ka-GE"/>
        </w:rPr>
        <w:t>პროგრამის ფარგლებში განხორციელებული ღონისძიებების მოკლე აღწერა:</w:t>
      </w:r>
    </w:p>
    <w:p w:rsidR="00D80993" w:rsidRPr="003F5D53" w:rsidRDefault="00D80993" w:rsidP="00D80993">
      <w:pPr>
        <w:pStyle w:val="ListParagraph"/>
        <w:numPr>
          <w:ilvl w:val="0"/>
          <w:numId w:val="1"/>
        </w:numPr>
        <w:spacing w:after="0"/>
        <w:ind w:left="720"/>
        <w:jc w:val="both"/>
        <w:rPr>
          <w:rFonts w:ascii="Sylfaen" w:hAnsi="Sylfaen" w:cs="Sylfaen"/>
          <w:sz w:val="24"/>
          <w:szCs w:val="24"/>
          <w:lang w:val="ka-GE"/>
        </w:rPr>
      </w:pPr>
      <w:r w:rsidRPr="003F5D53">
        <w:rPr>
          <w:rFonts w:ascii="Sylfaen" w:hAnsi="Sylfaen" w:cs="Sylfaen"/>
          <w:sz w:val="24"/>
          <w:szCs w:val="24"/>
          <w:lang w:val="ka-GE"/>
        </w:rPr>
        <w:t>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w:t>
      </w:r>
    </w:p>
    <w:p w:rsidR="00D80993" w:rsidRPr="003F5D53" w:rsidRDefault="00D80993" w:rsidP="00D80993">
      <w:pPr>
        <w:pStyle w:val="PlainText"/>
        <w:numPr>
          <w:ilvl w:val="0"/>
          <w:numId w:val="1"/>
        </w:numPr>
        <w:ind w:left="720"/>
        <w:jc w:val="both"/>
        <w:rPr>
          <w:rFonts w:ascii="Sylfaen" w:hAnsi="Sylfaen" w:cs="Arial"/>
          <w:color w:val="000000"/>
          <w:sz w:val="24"/>
          <w:szCs w:val="24"/>
        </w:rPr>
      </w:pPr>
      <w:r w:rsidRPr="003F5D53">
        <w:rPr>
          <w:rFonts w:ascii="Sylfaen" w:hAnsi="Sylfaen" w:cs="Arial"/>
          <w:color w:val="000000"/>
          <w:sz w:val="24"/>
          <w:szCs w:val="24"/>
          <w:lang w:val="ka-GE"/>
        </w:rPr>
        <w:t xml:space="preserve">სსიპ სოციალური მომსახურების </w:t>
      </w:r>
      <w:proofErr w:type="spellStart"/>
      <w:r w:rsidRPr="003F5D53">
        <w:rPr>
          <w:rFonts w:ascii="Sylfaen" w:hAnsi="Sylfaen" w:cs="Arial"/>
          <w:color w:val="000000"/>
          <w:sz w:val="24"/>
          <w:szCs w:val="24"/>
        </w:rPr>
        <w:t>სააგენტოს</w:t>
      </w:r>
      <w:proofErr w:type="spellEnd"/>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მიმწოდებელია</w:t>
      </w:r>
      <w:proofErr w:type="spellEnd"/>
      <w:r w:rsidRPr="003F5D53">
        <w:rPr>
          <w:rFonts w:ascii="Sylfaen" w:hAnsi="Sylfaen" w:cs="Arial"/>
          <w:color w:val="000000"/>
          <w:sz w:val="24"/>
          <w:szCs w:val="24"/>
        </w:rPr>
        <w:t xml:space="preserve"> 121</w:t>
      </w:r>
      <w:r w:rsidRPr="003F5D53">
        <w:rPr>
          <w:rFonts w:ascii="Sylfaen" w:hAnsi="Sylfaen" w:cs="Arial"/>
          <w:color w:val="000000"/>
          <w:sz w:val="24"/>
          <w:szCs w:val="24"/>
          <w:lang w:val="ka-GE"/>
        </w:rPr>
        <w:t>0</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ექიმი</w:t>
      </w:r>
      <w:proofErr w:type="spellEnd"/>
      <w:r w:rsidRPr="003F5D53">
        <w:rPr>
          <w:rFonts w:ascii="Sylfaen" w:hAnsi="Sylfaen" w:cs="Arial"/>
          <w:color w:val="000000"/>
          <w:sz w:val="24"/>
          <w:szCs w:val="24"/>
        </w:rPr>
        <w:t xml:space="preserve"> (</w:t>
      </w:r>
      <w:r w:rsidRPr="003F5D53">
        <w:rPr>
          <w:rFonts w:ascii="Sylfaen" w:hAnsi="Sylfaen" w:cs="Arial"/>
          <w:color w:val="000000"/>
          <w:sz w:val="24"/>
          <w:szCs w:val="24"/>
          <w:lang w:val="ka-GE"/>
        </w:rPr>
        <w:t>ერთი</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ექიმის</w:t>
      </w:r>
      <w:proofErr w:type="spellEnd"/>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ვაკანსია</w:t>
      </w:r>
      <w:proofErr w:type="spellEnd"/>
      <w:r w:rsidRPr="003F5D53">
        <w:rPr>
          <w:rFonts w:ascii="Sylfaen" w:hAnsi="Sylfaen" w:cs="Arial"/>
          <w:color w:val="000000"/>
          <w:sz w:val="24"/>
          <w:szCs w:val="24"/>
          <w:lang w:val="ka-GE"/>
        </w:rPr>
        <w:t xml:space="preserve"> აჭარაში, </w:t>
      </w:r>
      <w:r w:rsidRPr="003F5D53">
        <w:rPr>
          <w:rFonts w:ascii="Sylfaen" w:hAnsi="Sylfaen" w:cs="Sylfaen"/>
          <w:sz w:val="24"/>
          <w:szCs w:val="24"/>
          <w:lang w:val="ka-GE"/>
        </w:rPr>
        <w:t>1 ქვემო ქართლში, 1 კახეთში, 1 სამეგრელოში</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და</w:t>
      </w:r>
      <w:proofErr w:type="spellEnd"/>
      <w:r w:rsidRPr="003F5D53">
        <w:rPr>
          <w:rFonts w:ascii="Sylfaen" w:hAnsi="Sylfaen" w:cs="Arial"/>
          <w:color w:val="000000"/>
          <w:sz w:val="24"/>
          <w:szCs w:val="24"/>
        </w:rPr>
        <w:t xml:space="preserve"> 14</w:t>
      </w:r>
      <w:r w:rsidRPr="003F5D53">
        <w:rPr>
          <w:rFonts w:ascii="Sylfaen" w:hAnsi="Sylfaen" w:cs="Arial"/>
          <w:color w:val="000000"/>
          <w:sz w:val="24"/>
          <w:szCs w:val="24"/>
          <w:lang w:val="ka-GE"/>
        </w:rPr>
        <w:t>50</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ექთანი</w:t>
      </w:r>
      <w:proofErr w:type="spellEnd"/>
      <w:r w:rsidRPr="003F5D53">
        <w:rPr>
          <w:rFonts w:ascii="Sylfaen" w:hAnsi="Sylfaen" w:cs="Arial"/>
          <w:color w:val="000000"/>
          <w:sz w:val="24"/>
          <w:szCs w:val="24"/>
          <w:lang w:val="ka-GE"/>
        </w:rPr>
        <w:t xml:space="preserve"> (1 ექთნის ვაკანსია იმერეთში)</w:t>
      </w:r>
      <w:r w:rsidRPr="003F5D53">
        <w:rPr>
          <w:rFonts w:ascii="Sylfaen" w:hAnsi="Sylfaen" w:cs="Arial"/>
          <w:color w:val="000000"/>
          <w:sz w:val="24"/>
          <w:szCs w:val="24"/>
        </w:rPr>
        <w:t>.</w:t>
      </w:r>
      <w:r w:rsidRPr="003F5D53">
        <w:rPr>
          <w:rFonts w:ascii="Sylfaen" w:hAnsi="Sylfaen" w:cs="Arial"/>
          <w:color w:val="000000"/>
          <w:sz w:val="24"/>
          <w:szCs w:val="24"/>
          <w:lang w:val="ka-GE"/>
        </w:rPr>
        <w:t xml:space="preserve"> სულ,</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პროვაიდერების</w:t>
      </w:r>
      <w:proofErr w:type="spellEnd"/>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ჩათვლით</w:t>
      </w:r>
      <w:proofErr w:type="spellEnd"/>
      <w:r w:rsidRPr="003F5D53">
        <w:rPr>
          <w:rFonts w:ascii="Sylfaen" w:hAnsi="Sylfaen" w:cs="Arial"/>
          <w:color w:val="000000"/>
          <w:sz w:val="24"/>
          <w:szCs w:val="24"/>
        </w:rPr>
        <w:t>: 12</w:t>
      </w:r>
      <w:r w:rsidRPr="003F5D53">
        <w:rPr>
          <w:rFonts w:ascii="Sylfaen" w:hAnsi="Sylfaen" w:cs="Arial"/>
          <w:color w:val="000000"/>
          <w:sz w:val="24"/>
          <w:szCs w:val="24"/>
          <w:lang w:val="ka-GE"/>
        </w:rPr>
        <w:t>79</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ექიმი</w:t>
      </w:r>
      <w:proofErr w:type="spellEnd"/>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და</w:t>
      </w:r>
      <w:proofErr w:type="spellEnd"/>
      <w:r w:rsidRPr="003F5D53">
        <w:rPr>
          <w:rFonts w:ascii="Sylfaen" w:hAnsi="Sylfaen" w:cs="Arial"/>
          <w:color w:val="000000"/>
          <w:sz w:val="24"/>
          <w:szCs w:val="24"/>
        </w:rPr>
        <w:t xml:space="preserve"> </w:t>
      </w:r>
      <w:r w:rsidRPr="003F5D53">
        <w:rPr>
          <w:rFonts w:ascii="Sylfaen" w:hAnsi="Sylfaen" w:cs="Arial"/>
          <w:color w:val="000000"/>
          <w:sz w:val="24"/>
          <w:szCs w:val="24"/>
          <w:lang w:val="ka-GE"/>
        </w:rPr>
        <w:t>1544</w:t>
      </w:r>
      <w:r w:rsidRPr="003F5D53">
        <w:rPr>
          <w:rFonts w:ascii="Sylfaen" w:hAnsi="Sylfaen" w:cs="Arial"/>
          <w:color w:val="000000"/>
          <w:sz w:val="24"/>
          <w:szCs w:val="24"/>
        </w:rPr>
        <w:t xml:space="preserve"> </w:t>
      </w:r>
      <w:proofErr w:type="spellStart"/>
      <w:r w:rsidRPr="003F5D53">
        <w:rPr>
          <w:rFonts w:ascii="Sylfaen" w:hAnsi="Sylfaen" w:cs="Arial"/>
          <w:color w:val="000000"/>
          <w:sz w:val="24"/>
          <w:szCs w:val="24"/>
        </w:rPr>
        <w:t>ექთანი</w:t>
      </w:r>
      <w:proofErr w:type="spellEnd"/>
      <w:r w:rsidRPr="003F5D53">
        <w:rPr>
          <w:rFonts w:ascii="Sylfaen" w:hAnsi="Sylfaen" w:cs="Arial"/>
          <w:color w:val="000000"/>
          <w:sz w:val="24"/>
          <w:szCs w:val="24"/>
          <w:lang w:val="ka-GE"/>
        </w:rPr>
        <w:t xml:space="preserve">, </w:t>
      </w:r>
      <w:r w:rsidRPr="003F5D53">
        <w:rPr>
          <w:rFonts w:ascii="Sylfaen" w:hAnsi="Sylfaen" w:cs="Sylfaen"/>
          <w:sz w:val="24"/>
          <w:szCs w:val="24"/>
          <w:lang w:val="ka-GE"/>
        </w:rPr>
        <w:t>პროვაიდერების მიერ დაკონტრაქტებულია 69 ექიმი და 94 ექთანი.</w:t>
      </w:r>
    </w:p>
    <w:p w:rsidR="000C25EB" w:rsidRDefault="000C25EB">
      <w:pPr>
        <w:rPr>
          <w:rFonts w:ascii="Sylfaen" w:hAnsi="Sylfaen"/>
          <w:lang w:val="ka-GE"/>
        </w:rPr>
      </w:pPr>
    </w:p>
    <w:p w:rsidR="00D80993" w:rsidRPr="00D24A4F" w:rsidRDefault="00D24A4F">
      <w:pPr>
        <w:rPr>
          <w:rFonts w:ascii="Sylfaen" w:hAnsi="Sylfaen"/>
          <w:b/>
          <w:lang w:val="ka-GE"/>
        </w:rPr>
      </w:pPr>
      <w:r w:rsidRPr="00D24A4F">
        <w:rPr>
          <w:rFonts w:ascii="Sylfaen" w:hAnsi="Sylfaen"/>
          <w:b/>
          <w:lang w:val="ka-GE"/>
        </w:rPr>
        <w:t>ბიუჯეტი</w:t>
      </w:r>
      <w:r>
        <w:rPr>
          <w:rFonts w:ascii="Sylfaen" w:hAnsi="Sylfaen"/>
          <w:b/>
          <w:lang w:val="ka-GE"/>
        </w:rPr>
        <w:t xml:space="preserve">: </w:t>
      </w:r>
      <w:r w:rsidR="00D80993">
        <w:rPr>
          <w:rFonts w:ascii="Sylfaen" w:hAnsi="Sylfaen"/>
          <w:lang w:val="ka-GE"/>
        </w:rPr>
        <w:t>სოფლის ექიმის პროგრამის 2018 წლის ბიუჯეტი - 26 000 000 ლარი</w:t>
      </w:r>
    </w:p>
    <w:p w:rsidR="00D80993" w:rsidRDefault="00D80993">
      <w:pPr>
        <w:rPr>
          <w:rFonts w:ascii="Sylfaen" w:hAnsi="Sylfaen"/>
          <w:lang w:val="ka-GE"/>
        </w:rPr>
      </w:pPr>
      <w:r>
        <w:rPr>
          <w:rFonts w:ascii="Sylfaen" w:hAnsi="Sylfaen"/>
          <w:lang w:val="ka-GE"/>
        </w:rPr>
        <w:t>იანვარი-ივნისის თვის ბიუჯეტი - 13 041 000 ლარი</w:t>
      </w:r>
    </w:p>
    <w:p w:rsidR="00D80993" w:rsidRDefault="00D80993">
      <w:pPr>
        <w:rPr>
          <w:rFonts w:ascii="Sylfaen" w:hAnsi="Sylfaen"/>
          <w:lang w:val="ka-GE"/>
        </w:rPr>
      </w:pPr>
      <w:r>
        <w:rPr>
          <w:rFonts w:ascii="Sylfaen" w:hAnsi="Sylfaen"/>
          <w:lang w:val="ka-GE"/>
        </w:rPr>
        <w:t>ფაქტიური ხარჯი</w:t>
      </w:r>
      <w:r>
        <w:rPr>
          <w:rFonts w:ascii="Sylfaen" w:hAnsi="Sylfaen"/>
          <w:lang w:val="ka-GE"/>
        </w:rPr>
        <w:tab/>
        <w:t xml:space="preserve">- 12 142 304 </w:t>
      </w:r>
    </w:p>
    <w:p w:rsidR="00D80993" w:rsidRDefault="00D80993">
      <w:pPr>
        <w:rPr>
          <w:rFonts w:ascii="Sylfaen" w:hAnsi="Sylfaen"/>
          <w:lang w:val="ka-GE"/>
        </w:rPr>
      </w:pPr>
      <w:r>
        <w:rPr>
          <w:rFonts w:ascii="Sylfaen" w:hAnsi="Sylfaen"/>
          <w:lang w:val="ka-GE"/>
        </w:rPr>
        <w:t>შესრულებ</w:t>
      </w:r>
      <w:bookmarkStart w:id="0" w:name="_GoBack"/>
      <w:bookmarkEnd w:id="0"/>
      <w:r>
        <w:rPr>
          <w:rFonts w:ascii="Sylfaen" w:hAnsi="Sylfaen"/>
          <w:lang w:val="ka-GE"/>
        </w:rPr>
        <w:t>ის % - 93%</w:t>
      </w:r>
    </w:p>
    <w:p w:rsidR="00D80993" w:rsidRDefault="00D80993">
      <w:pPr>
        <w:rPr>
          <w:rFonts w:ascii="Sylfaen" w:hAnsi="Sylfaen"/>
          <w:lang w:val="ka-GE"/>
        </w:rPr>
      </w:pPr>
    </w:p>
    <w:sectPr w:rsidR="00D8099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93"/>
    <w:rsid w:val="000C25EB"/>
    <w:rsid w:val="005B4AE3"/>
    <w:rsid w:val="00D24A4F"/>
    <w:rsid w:val="00D80993"/>
    <w:rsid w:val="00EB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8099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D80993"/>
  </w:style>
  <w:style w:type="paragraph" w:styleId="PlainText">
    <w:name w:val="Plain Text"/>
    <w:basedOn w:val="Normal"/>
    <w:link w:val="PlainTextChar"/>
    <w:uiPriority w:val="99"/>
    <w:semiHidden/>
    <w:unhideWhenUsed/>
    <w:rsid w:val="00D809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099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80993"/>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D80993"/>
  </w:style>
  <w:style w:type="paragraph" w:styleId="PlainText">
    <w:name w:val="Plain Text"/>
    <w:basedOn w:val="Normal"/>
    <w:link w:val="PlainTextChar"/>
    <w:uiPriority w:val="99"/>
    <w:semiHidden/>
    <w:unhideWhenUsed/>
    <w:rsid w:val="00D809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099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2018-10-26T12:05:00Z</dcterms:created>
  <dcterms:modified xsi:type="dcterms:W3CDTF">2018-10-26T12:18:00Z</dcterms:modified>
</cp:coreProperties>
</file>