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D9" w:rsidRDefault="007B5BD9" w:rsidP="00D02B23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</w:p>
    <w:p w:rsidR="007B5BD9" w:rsidRPr="003D62A8" w:rsidRDefault="007B5BD9" w:rsidP="007B5BD9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en-US"/>
        </w:rPr>
      </w:pPr>
      <w:r w:rsidRPr="007B5BD9">
        <w:rPr>
          <w:rFonts w:ascii="Sylfaen" w:hAnsi="Sylfaen"/>
          <w:sz w:val="20"/>
          <w:szCs w:val="20"/>
          <w:lang w:val="en-US"/>
        </w:rPr>
        <w:t xml:space="preserve">       </w:t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proofErr w:type="spellStart"/>
      <w:proofErr w:type="gramStart"/>
      <w:r w:rsidRPr="003D62A8">
        <w:rPr>
          <w:rFonts w:ascii="Sylfaen" w:hAnsi="Sylfaen"/>
          <w:b/>
          <w:i/>
          <w:sz w:val="20"/>
          <w:szCs w:val="20"/>
          <w:lang w:val="en-US"/>
        </w:rPr>
        <w:t>დანართი</w:t>
      </w:r>
      <w:proofErr w:type="spellEnd"/>
      <w:proofErr w:type="gramEnd"/>
      <w:r w:rsidR="002F3C91">
        <w:rPr>
          <w:rFonts w:ascii="Sylfaen" w:hAnsi="Sylfaen"/>
          <w:b/>
          <w:i/>
          <w:sz w:val="20"/>
          <w:szCs w:val="20"/>
          <w:lang w:val="ka-GE"/>
        </w:rPr>
        <w:t xml:space="preserve"> #2 </w:t>
      </w:r>
      <w:r w:rsidRPr="003D62A8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</w:p>
    <w:p w:rsidR="007B5BD9" w:rsidRPr="009D0188" w:rsidRDefault="007B5BD9" w:rsidP="009D0188">
      <w:pPr>
        <w:spacing w:after="0" w:line="360" w:lineRule="auto"/>
        <w:jc w:val="both"/>
        <w:rPr>
          <w:rFonts w:ascii="Sylfaen" w:hAnsi="Sylfaen"/>
          <w:lang w:val="en-US"/>
        </w:rPr>
      </w:pPr>
    </w:p>
    <w:p w:rsidR="00F57B3A" w:rsidRPr="009D0188" w:rsidRDefault="00F57B3A" w:rsidP="009D018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F3274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lang w:val="ka-GE"/>
        </w:rPr>
        <w:t>1.</w:t>
      </w:r>
      <w:r w:rsidR="00E62BFF" w:rsidRPr="009D0188">
        <w:rPr>
          <w:rFonts w:ascii="Sylfaen" w:eastAsia="Times New Roman" w:hAnsi="Sylfaen" w:cs="Times New Roman"/>
          <w:bCs/>
          <w:noProof/>
          <w:lang w:val="ka-GE"/>
        </w:rPr>
        <w:t xml:space="preserve"> </w:t>
      </w:r>
      <w:r w:rsidR="00755829" w:rsidRPr="009D0188">
        <w:rPr>
          <w:rFonts w:ascii="Sylfaen" w:hAnsi="Sylfaen"/>
          <w:b/>
          <w:bCs/>
          <w:lang w:val="ka-GE"/>
        </w:rPr>
        <w:t>„</w:t>
      </w:r>
      <w:r w:rsidR="00313990" w:rsidRPr="009D0188">
        <w:rPr>
          <w:rFonts w:ascii="Sylfaen" w:hAnsi="Sylfaen"/>
          <w:bCs/>
          <w:lang w:val="ka-GE"/>
        </w:rPr>
        <w:t>SUSTAINING INFLUENZA SURVEILLANCE NETWORKS AND RESPONSE TO SEASONAL AND PANDEMIC INFLUENZA BY NATIONAL HEALTH AUTHORITIES OUTSIDE THE UNITED STATES</w:t>
      </w:r>
      <w:r w:rsidR="00755829" w:rsidRPr="009D0188">
        <w:rPr>
          <w:rFonts w:ascii="Sylfaen" w:hAnsi="Sylfaen"/>
          <w:bCs/>
          <w:lang w:val="ka-GE"/>
        </w:rPr>
        <w:t>“</w:t>
      </w:r>
      <w:r w:rsidR="00263A06" w:rsidRPr="009D0188">
        <w:rPr>
          <w:rFonts w:ascii="Sylfaen" w:hAnsi="Sylfaen"/>
          <w:bCs/>
          <w:lang w:val="ka-GE"/>
        </w:rPr>
        <w:t>.</w:t>
      </w:r>
      <w:r w:rsidR="00755829" w:rsidRPr="009D0188">
        <w:rPr>
          <w:rFonts w:ascii="Sylfaen" w:hAnsi="Sylfaen"/>
          <w:bCs/>
          <w:lang w:val="ka-GE"/>
        </w:rPr>
        <w:t xml:space="preserve"> </w:t>
      </w:r>
      <w:r w:rsidR="00C0246E" w:rsidRPr="009D0188">
        <w:rPr>
          <w:rFonts w:ascii="Sylfaen" w:hAnsi="Sylfaen"/>
          <w:bCs/>
          <w:lang w:val="ka-GE"/>
        </w:rPr>
        <w:t>CDC</w:t>
      </w:r>
      <w:r w:rsidR="00384E16" w:rsidRPr="009D0188">
        <w:rPr>
          <w:rFonts w:ascii="Sylfaen" w:hAnsi="Sylfaen"/>
          <w:bCs/>
          <w:lang w:val="ka-GE"/>
        </w:rPr>
        <w:t>;</w:t>
      </w:r>
      <w:r w:rsidR="00FD112E" w:rsidRPr="009D0188">
        <w:rPr>
          <w:rFonts w:ascii="Sylfaen" w:hAnsi="Sylfaen"/>
          <w:bCs/>
          <w:lang w:val="ka-GE"/>
        </w:rPr>
        <w:t xml:space="preserve"> 09.30.2016 </w:t>
      </w:r>
      <w:r w:rsidR="008D57D2" w:rsidRPr="009D0188">
        <w:rPr>
          <w:rFonts w:ascii="Sylfaen" w:hAnsi="Sylfaen"/>
          <w:bCs/>
          <w:lang w:val="ka-GE"/>
        </w:rPr>
        <w:t>–</w:t>
      </w:r>
      <w:r w:rsidR="00FD112E" w:rsidRPr="009D0188">
        <w:rPr>
          <w:rFonts w:ascii="Sylfaen" w:hAnsi="Sylfaen"/>
          <w:bCs/>
          <w:lang w:val="ka-GE"/>
        </w:rPr>
        <w:t xml:space="preserve"> 09</w:t>
      </w:r>
      <w:r w:rsidR="008D57D2" w:rsidRPr="009D0188">
        <w:rPr>
          <w:rFonts w:ascii="Sylfaen" w:hAnsi="Sylfaen"/>
          <w:bCs/>
          <w:lang w:val="ka-GE"/>
        </w:rPr>
        <w:t>.</w:t>
      </w:r>
      <w:r w:rsidR="00FD112E" w:rsidRPr="009D0188">
        <w:rPr>
          <w:rFonts w:ascii="Sylfaen" w:hAnsi="Sylfaen"/>
          <w:bCs/>
          <w:lang w:val="ka-GE"/>
        </w:rPr>
        <w:t>29</w:t>
      </w:r>
      <w:r w:rsidR="008D57D2" w:rsidRPr="009D0188">
        <w:rPr>
          <w:rFonts w:ascii="Sylfaen" w:hAnsi="Sylfaen"/>
          <w:bCs/>
          <w:lang w:val="ka-GE"/>
        </w:rPr>
        <w:t>.</w:t>
      </w:r>
      <w:r w:rsidR="00FD112E" w:rsidRPr="009D0188">
        <w:rPr>
          <w:rFonts w:ascii="Sylfaen" w:hAnsi="Sylfaen"/>
          <w:bCs/>
          <w:lang w:val="ka-GE"/>
        </w:rPr>
        <w:t>2021</w:t>
      </w:r>
    </w:p>
    <w:p w:rsidR="005F3274" w:rsidRPr="009D0188" w:rsidRDefault="005F3274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233E15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>2.</w:t>
      </w:r>
      <w:r w:rsidR="00313990" w:rsidRPr="009D0188">
        <w:rPr>
          <w:rFonts w:ascii="Sylfaen" w:hAnsi="Sylfaen"/>
        </w:rPr>
        <w:t xml:space="preserve"> </w:t>
      </w:r>
      <w:proofErr w:type="gramStart"/>
      <w:r w:rsidR="00313990" w:rsidRPr="009D0188">
        <w:rPr>
          <w:rFonts w:ascii="Sylfaen" w:hAnsi="Sylfaen"/>
        </w:rPr>
        <w:t>“</w:t>
      </w:r>
      <w:r w:rsidR="00313990" w:rsidRPr="009D0188">
        <w:rPr>
          <w:rFonts w:ascii="Sylfaen" w:hAnsi="Sylfaen"/>
          <w:bCs/>
          <w:lang w:val="ka-GE"/>
        </w:rPr>
        <w:t>Introduction or expansion of use of influenza vaccine in public health programs outside the United States</w:t>
      </w:r>
      <w:r w:rsidR="00E62BFF" w:rsidRPr="009D0188">
        <w:rPr>
          <w:rFonts w:ascii="Sylfaen" w:hAnsi="Sylfaen"/>
          <w:bCs/>
          <w:lang w:val="ka-GE"/>
        </w:rPr>
        <w:t>“.</w:t>
      </w:r>
      <w:proofErr w:type="gramEnd"/>
      <w:r w:rsidR="002E359D" w:rsidRPr="009D0188">
        <w:rPr>
          <w:rFonts w:ascii="Sylfaen" w:hAnsi="Sylfaen"/>
          <w:bCs/>
          <w:lang w:val="ka-GE"/>
        </w:rPr>
        <w:t xml:space="preserve"> </w:t>
      </w:r>
      <w:r w:rsidR="00C0246E" w:rsidRPr="009D0188">
        <w:rPr>
          <w:rFonts w:ascii="Sylfaen" w:hAnsi="Sylfaen"/>
          <w:bCs/>
          <w:lang w:val="ka-GE"/>
        </w:rPr>
        <w:t>CDC</w:t>
      </w:r>
      <w:r w:rsidR="00384E16" w:rsidRPr="009D0188">
        <w:rPr>
          <w:rFonts w:ascii="Sylfaen" w:hAnsi="Sylfaen"/>
          <w:bCs/>
          <w:lang w:val="ka-GE"/>
        </w:rPr>
        <w:t xml:space="preserve">; </w:t>
      </w:r>
      <w:r w:rsidR="00233E15" w:rsidRPr="009D0188">
        <w:rPr>
          <w:rFonts w:ascii="Sylfaen" w:hAnsi="Sylfaen"/>
          <w:bCs/>
          <w:lang w:val="ka-GE"/>
        </w:rPr>
        <w:t>09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30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2016- 09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29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2019</w:t>
      </w:r>
    </w:p>
    <w:p w:rsidR="0099727D" w:rsidRPr="009D0188" w:rsidRDefault="0099727D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99727D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 xml:space="preserve">3. </w:t>
      </w:r>
      <w:r w:rsidR="009D0C55" w:rsidRPr="009D0188">
        <w:rPr>
          <w:rFonts w:ascii="Sylfaen" w:hAnsi="Sylfaen"/>
          <w:bCs/>
          <w:lang w:val="ka-GE"/>
        </w:rPr>
        <w:t>"</w:t>
      </w:r>
      <w:r w:rsidR="00D552A5" w:rsidRPr="009D0188">
        <w:rPr>
          <w:rFonts w:ascii="Sylfaen" w:hAnsi="Sylfaen"/>
          <w:bCs/>
          <w:lang w:val="ka-GE"/>
        </w:rPr>
        <w:t xml:space="preserve">Molecular epidemiology and ecology </w:t>
      </w:r>
      <w:r w:rsidR="00D552A5" w:rsidRPr="009D0188">
        <w:rPr>
          <w:rFonts w:ascii="Sylfaen" w:hAnsi="Sylfaen"/>
          <w:bCs/>
          <w:lang w:val="en-US"/>
        </w:rPr>
        <w:t xml:space="preserve">of </w:t>
      </w:r>
      <w:r w:rsidR="00D552A5" w:rsidRPr="009D0188">
        <w:rPr>
          <w:rFonts w:ascii="Sylfaen" w:hAnsi="Sylfaen"/>
          <w:bCs/>
          <w:lang w:val="ka-GE"/>
        </w:rPr>
        <w:t xml:space="preserve">Yersinia Transboundary Plague in </w:t>
      </w:r>
      <w:r w:rsidR="00D552A5" w:rsidRPr="009D0188">
        <w:rPr>
          <w:rFonts w:ascii="Sylfaen" w:hAnsi="Sylfaen"/>
          <w:bCs/>
          <w:lang w:val="en-US"/>
        </w:rPr>
        <w:t>e</w:t>
      </w:r>
      <w:r w:rsidR="00D552A5" w:rsidRPr="009D0188">
        <w:rPr>
          <w:rFonts w:ascii="Sylfaen" w:hAnsi="Sylfaen"/>
          <w:bCs/>
          <w:lang w:val="ka-GE"/>
        </w:rPr>
        <w:t xml:space="preserve">ndemic </w:t>
      </w:r>
      <w:r w:rsidR="00D552A5" w:rsidRPr="009D0188">
        <w:rPr>
          <w:rFonts w:ascii="Sylfaen" w:hAnsi="Sylfaen"/>
          <w:bCs/>
          <w:lang w:val="en-US"/>
        </w:rPr>
        <w:t>e</w:t>
      </w:r>
      <w:r w:rsidR="00D552A5" w:rsidRPr="009D0188">
        <w:rPr>
          <w:rFonts w:ascii="Sylfaen" w:hAnsi="Sylfaen"/>
          <w:bCs/>
          <w:lang w:val="ka-GE"/>
        </w:rPr>
        <w:t>erritory in Georgia and Azerbaijan</w:t>
      </w:r>
      <w:r w:rsidR="00D552A5" w:rsidRPr="009D0188">
        <w:rPr>
          <w:rFonts w:ascii="Sylfaen" w:hAnsi="Sylfaen"/>
          <w:bCs/>
          <w:lang w:val="en-US"/>
        </w:rPr>
        <w:t xml:space="preserve">” </w:t>
      </w:r>
      <w:r w:rsidR="00CF072E" w:rsidRPr="009D0188">
        <w:rPr>
          <w:rFonts w:ascii="Sylfaen" w:hAnsi="Sylfaen"/>
          <w:bCs/>
          <w:lang w:val="ka-GE"/>
        </w:rPr>
        <w:t xml:space="preserve">The University of Texas Medical Branch at Galveston, </w:t>
      </w:r>
      <w:r w:rsidR="009D0C55" w:rsidRPr="009D0188">
        <w:rPr>
          <w:rFonts w:ascii="Sylfaen" w:hAnsi="Sylfaen"/>
          <w:bCs/>
          <w:lang w:val="ka-GE"/>
        </w:rPr>
        <w:t>HDTRA1-14-24-FRCWMD- BAA</w:t>
      </w:r>
      <w:r w:rsidR="00D552A5" w:rsidRPr="009D0188">
        <w:rPr>
          <w:rFonts w:ascii="Sylfaen" w:hAnsi="Sylfaen"/>
          <w:bCs/>
          <w:lang w:val="en-US"/>
        </w:rPr>
        <w:t>,</w:t>
      </w:r>
      <w:r w:rsidR="009D0C55" w:rsidRPr="009D0188">
        <w:rPr>
          <w:rFonts w:ascii="Sylfaen" w:hAnsi="Sylfaen"/>
          <w:bCs/>
          <w:lang w:val="ka-GE"/>
        </w:rPr>
        <w:t xml:space="preserve"> GRANT12143029, </w:t>
      </w:r>
      <w:r w:rsidR="00CF072E" w:rsidRPr="009D0188">
        <w:rPr>
          <w:rFonts w:ascii="Sylfaen" w:hAnsi="Sylfaen"/>
          <w:bCs/>
          <w:lang w:val="ka-GE"/>
        </w:rPr>
        <w:t>31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05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2017-30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05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2020</w:t>
      </w:r>
    </w:p>
    <w:p w:rsidR="00CF1FDC" w:rsidRPr="009D0188" w:rsidRDefault="00CF1FDC" w:rsidP="009D0188">
      <w:pPr>
        <w:spacing w:after="0" w:line="240" w:lineRule="auto"/>
        <w:jc w:val="both"/>
        <w:rPr>
          <w:rFonts w:ascii="Sylfaen" w:hAnsi="Sylfaen"/>
          <w:b/>
          <w:bCs/>
          <w:color w:val="FF0000"/>
          <w:lang w:val="ka-GE"/>
        </w:rPr>
      </w:pPr>
    </w:p>
    <w:p w:rsidR="00801704" w:rsidRPr="009D0188" w:rsidRDefault="00D552A5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1" w:name="_Hlk494374320"/>
      <w:r w:rsidRPr="009D0188">
        <w:rPr>
          <w:rFonts w:ascii="Sylfaen" w:hAnsi="Sylfaen"/>
          <w:b/>
          <w:bCs/>
          <w:lang w:val="ka-GE"/>
        </w:rPr>
        <w:t>4. “</w:t>
      </w:r>
      <w:r w:rsidRPr="009D0188">
        <w:rPr>
          <w:rFonts w:ascii="Sylfaen" w:hAnsi="Sylfaen"/>
          <w:bCs/>
          <w:lang w:val="ka-GE"/>
        </w:rPr>
        <w:t>Supporting the adoption and enforcement of legislative amendments designed to reduce demand for tobacco in Georgia</w:t>
      </w:r>
      <w:r w:rsidRPr="009D0188">
        <w:rPr>
          <w:rFonts w:ascii="Sylfaen" w:hAnsi="Sylfaen"/>
          <w:b/>
          <w:bCs/>
          <w:lang w:val="en-US"/>
        </w:rPr>
        <w:t xml:space="preserve">” </w:t>
      </w:r>
      <w:r w:rsidR="00D344AB" w:rsidRPr="009D0188">
        <w:rPr>
          <w:rFonts w:ascii="Sylfaen" w:hAnsi="Sylfaen"/>
          <w:bCs/>
          <w:lang w:val="ka-GE"/>
        </w:rPr>
        <w:t xml:space="preserve">(The Union); </w:t>
      </w:r>
      <w:r w:rsidR="00801704" w:rsidRPr="009D0188">
        <w:rPr>
          <w:rFonts w:ascii="Sylfaen" w:hAnsi="Sylfaen"/>
          <w:bCs/>
          <w:lang w:val="ka-GE"/>
        </w:rPr>
        <w:t>01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>08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 xml:space="preserve">2016 </w:t>
      </w:r>
      <w:r w:rsidR="001E510C" w:rsidRPr="009D0188">
        <w:rPr>
          <w:rFonts w:ascii="Sylfaen" w:hAnsi="Sylfaen"/>
          <w:bCs/>
          <w:lang w:val="ka-GE"/>
        </w:rPr>
        <w:t>–</w:t>
      </w:r>
      <w:r w:rsidR="00801704" w:rsidRPr="009D0188">
        <w:rPr>
          <w:rFonts w:ascii="Sylfaen" w:hAnsi="Sylfaen"/>
          <w:bCs/>
          <w:lang w:val="ka-GE"/>
        </w:rPr>
        <w:t xml:space="preserve"> 01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>02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>2018</w:t>
      </w:r>
    </w:p>
    <w:bookmarkEnd w:id="1"/>
    <w:p w:rsidR="0039792C" w:rsidRPr="009D0188" w:rsidRDefault="0039792C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627D65" w:rsidRPr="009D0188" w:rsidRDefault="002F3C91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 xml:space="preserve">5. </w:t>
      </w:r>
      <w:r w:rsidR="00627D65" w:rsidRPr="009D0188">
        <w:rPr>
          <w:rFonts w:ascii="Sylfaen" w:hAnsi="Sylfaen"/>
          <w:b/>
          <w:bCs/>
          <w:lang w:val="ka-GE"/>
        </w:rPr>
        <w:t>„</w:t>
      </w:r>
      <w:r w:rsidR="00627D65" w:rsidRPr="009D0188">
        <w:rPr>
          <w:rFonts w:ascii="Sylfaen" w:hAnsi="Sylfaen"/>
          <w:bCs/>
          <w:lang w:val="ka-GE"/>
        </w:rPr>
        <w:t xml:space="preserve">MediLabSecure  - </w:t>
      </w:r>
      <w:r w:rsidR="00D552A5" w:rsidRPr="009D0188">
        <w:rPr>
          <w:rFonts w:ascii="Sylfaen" w:hAnsi="Sylfaen"/>
          <w:bCs/>
          <w:lang w:val="ka-GE"/>
        </w:rPr>
        <w:t>Transmission Diseases in the Mediterranean and Black Sea Region</w:t>
      </w:r>
      <w:r w:rsidR="00D552A5" w:rsidRPr="009D0188">
        <w:rPr>
          <w:rFonts w:ascii="Sylfaen" w:hAnsi="Sylfaen"/>
          <w:b/>
          <w:bCs/>
          <w:lang w:val="ka-GE"/>
        </w:rPr>
        <w:t xml:space="preserve"> "</w:t>
      </w:r>
      <w:r w:rsidR="005F0CAD" w:rsidRPr="009D0188">
        <w:rPr>
          <w:rFonts w:ascii="Sylfaen" w:hAnsi="Sylfaen"/>
          <w:bCs/>
          <w:lang w:val="ka-GE"/>
        </w:rPr>
        <w:t xml:space="preserve">MediLabSecure; </w:t>
      </w:r>
      <w:r w:rsidR="00C0738B" w:rsidRPr="009D0188">
        <w:rPr>
          <w:rFonts w:ascii="Sylfaen" w:hAnsi="Sylfaen"/>
          <w:bCs/>
          <w:lang w:val="ka-GE"/>
        </w:rPr>
        <w:t xml:space="preserve"> </w:t>
      </w:r>
      <w:r w:rsidR="00627D65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 xml:space="preserve">2014 </w:t>
      </w:r>
      <w:r w:rsidR="00F427E9" w:rsidRPr="009D0188">
        <w:rPr>
          <w:rFonts w:ascii="Sylfaen" w:hAnsi="Sylfaen"/>
          <w:bCs/>
          <w:lang w:val="ka-GE"/>
        </w:rPr>
        <w:t>–</w:t>
      </w:r>
      <w:r w:rsidR="00627D65" w:rsidRPr="009D0188">
        <w:rPr>
          <w:rFonts w:ascii="Sylfaen" w:hAnsi="Sylfaen"/>
          <w:bCs/>
          <w:lang w:val="ka-GE"/>
        </w:rPr>
        <w:t xml:space="preserve"> 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>2018</w:t>
      </w:r>
    </w:p>
    <w:p w:rsidR="00196C00" w:rsidRPr="009D0188" w:rsidRDefault="00196C00" w:rsidP="009D018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4568D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2" w:name="_Hlk494186564"/>
      <w:bookmarkStart w:id="3" w:name="_Hlk494374639"/>
      <w:r w:rsidRPr="009D0188">
        <w:rPr>
          <w:rFonts w:ascii="Sylfaen" w:hAnsi="Sylfaen"/>
          <w:b/>
          <w:lang w:val="ka-GE"/>
        </w:rPr>
        <w:t>6</w:t>
      </w:r>
      <w:r w:rsidRPr="009D0188">
        <w:rPr>
          <w:rFonts w:ascii="Sylfaen" w:hAnsi="Sylfaen"/>
          <w:lang w:val="ka-GE"/>
        </w:rPr>
        <w:t xml:space="preserve">. </w:t>
      </w:r>
      <w:r w:rsidR="00BB6B5D" w:rsidRPr="009D0188">
        <w:rPr>
          <w:rFonts w:ascii="Sylfaen" w:hAnsi="Sylfaen"/>
          <w:bCs/>
          <w:lang w:val="ka-GE"/>
        </w:rPr>
        <w:t>„</w:t>
      </w:r>
      <w:r w:rsidR="00D552A5" w:rsidRPr="009D0188">
        <w:rPr>
          <w:rFonts w:ascii="Sylfaen" w:hAnsi="Sylfaen"/>
          <w:bCs/>
          <w:lang w:val="ka-GE"/>
        </w:rPr>
        <w:t xml:space="preserve">Genetic characteristics of </w:t>
      </w:r>
      <w:r w:rsidR="0034568D" w:rsidRPr="009D0188">
        <w:rPr>
          <w:rFonts w:ascii="Sylfaen" w:hAnsi="Sylfaen"/>
          <w:i/>
          <w:iCs/>
          <w:lang w:val="ka-GE"/>
        </w:rPr>
        <w:t>Bacillus anthracis</w:t>
      </w:r>
      <w:r w:rsidR="0034568D" w:rsidRPr="009D0188">
        <w:rPr>
          <w:rFonts w:ascii="Sylfaen" w:hAnsi="Sylfaen"/>
          <w:lang w:val="ka-GE"/>
        </w:rPr>
        <w:t xml:space="preserve">, </w:t>
      </w:r>
      <w:r w:rsidR="0034568D" w:rsidRPr="009D0188">
        <w:rPr>
          <w:rFonts w:ascii="Sylfaen" w:hAnsi="Sylfaen"/>
          <w:i/>
          <w:iCs/>
          <w:lang w:val="ka-GE"/>
        </w:rPr>
        <w:t>Brucella</w:t>
      </w:r>
      <w:r w:rsidR="0034568D" w:rsidRPr="009D0188">
        <w:rPr>
          <w:rFonts w:ascii="Sylfaen" w:hAnsi="Sylfaen"/>
          <w:lang w:val="ka-GE"/>
        </w:rPr>
        <w:t xml:space="preserve"> sp., </w:t>
      </w:r>
      <w:r w:rsidR="0034568D" w:rsidRPr="009D0188">
        <w:rPr>
          <w:rFonts w:ascii="Sylfaen" w:hAnsi="Sylfaen"/>
          <w:i/>
          <w:iCs/>
          <w:lang w:val="ka-GE"/>
        </w:rPr>
        <w:t xml:space="preserve">Francisella tularensis </w:t>
      </w:r>
      <w:r w:rsidR="0034568D" w:rsidRPr="009D0188">
        <w:rPr>
          <w:rFonts w:ascii="Sylfaen" w:hAnsi="Sylfaen"/>
          <w:lang w:val="ka-GE"/>
        </w:rPr>
        <w:t xml:space="preserve">და </w:t>
      </w:r>
      <w:r w:rsidR="0034568D" w:rsidRPr="009D0188">
        <w:rPr>
          <w:rFonts w:ascii="Sylfaen" w:hAnsi="Sylfaen"/>
          <w:i/>
          <w:iCs/>
          <w:lang w:val="ka-GE"/>
        </w:rPr>
        <w:t>Yersinia pestis</w:t>
      </w:r>
      <w:r w:rsidR="0034568D" w:rsidRPr="009D0188">
        <w:rPr>
          <w:rFonts w:ascii="Sylfaen" w:hAnsi="Sylfaen"/>
          <w:lang w:val="ka-GE"/>
        </w:rPr>
        <w:t xml:space="preserve"> </w:t>
      </w:r>
      <w:r w:rsidR="00D552A5" w:rsidRPr="009D0188">
        <w:rPr>
          <w:rFonts w:ascii="Sylfaen" w:hAnsi="Sylfaen"/>
          <w:lang w:val="en-US"/>
        </w:rPr>
        <w:t>strains”</w:t>
      </w:r>
      <w:r w:rsidR="00D552A5" w:rsidRPr="009D0188">
        <w:rPr>
          <w:rFonts w:ascii="Sylfaen" w:hAnsi="Sylfaen"/>
          <w:b/>
          <w:lang w:val="en-US"/>
        </w:rPr>
        <w:t xml:space="preserve"> </w:t>
      </w:r>
      <w:r w:rsidR="00196C00" w:rsidRPr="009D0188">
        <w:rPr>
          <w:rFonts w:ascii="Sylfaen" w:hAnsi="Sylfaen"/>
          <w:lang w:val="ka-GE"/>
        </w:rPr>
        <w:t>WRAIR</w:t>
      </w:r>
      <w:r w:rsidR="00196C00" w:rsidRPr="009D0188">
        <w:rPr>
          <w:rFonts w:ascii="Sylfaen" w:hAnsi="Sylfaen"/>
          <w:bCs/>
          <w:lang w:val="ka-GE"/>
        </w:rPr>
        <w:t xml:space="preserve"> ; </w:t>
      </w:r>
      <w:r w:rsidR="0034568D" w:rsidRPr="009D0188">
        <w:rPr>
          <w:rFonts w:ascii="Sylfaen" w:hAnsi="Sylfaen"/>
          <w:bCs/>
          <w:lang w:val="ka-GE"/>
        </w:rPr>
        <w:t>30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2013- 30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2019</w:t>
      </w:r>
    </w:p>
    <w:p w:rsidR="00591C0C" w:rsidRPr="009D0188" w:rsidRDefault="00591C0C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591C0C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4" w:name="_Hlk492465372"/>
      <w:r w:rsidRPr="009D0188">
        <w:rPr>
          <w:rFonts w:ascii="Sylfaen" w:hAnsi="Sylfaen"/>
          <w:b/>
          <w:bCs/>
          <w:lang w:val="ka-GE"/>
        </w:rPr>
        <w:t xml:space="preserve">7. </w:t>
      </w:r>
      <w:r w:rsidR="00591C0C" w:rsidRPr="009D0188">
        <w:rPr>
          <w:rFonts w:ascii="Sylfaen" w:hAnsi="Sylfaen"/>
          <w:bCs/>
          <w:lang w:val="ka-GE"/>
        </w:rPr>
        <w:t xml:space="preserve">"Mycobacterium bovines </w:t>
      </w:r>
      <w:r w:rsidR="00D552A5" w:rsidRPr="009D0188">
        <w:rPr>
          <w:rFonts w:ascii="Sylfaen" w:hAnsi="Sylfaen"/>
          <w:bCs/>
          <w:lang w:val="en-US"/>
        </w:rPr>
        <w:t>– burden of infection in the South Caucasus</w:t>
      </w:r>
      <w:r w:rsidR="00591C0C" w:rsidRPr="009D0188">
        <w:rPr>
          <w:rFonts w:ascii="Sylfaen" w:hAnsi="Sylfaen"/>
          <w:bCs/>
          <w:lang w:val="ka-GE"/>
        </w:rPr>
        <w:t>"</w:t>
      </w:r>
      <w:bookmarkEnd w:id="4"/>
      <w:r w:rsidR="00591C0C" w:rsidRPr="009D0188">
        <w:rPr>
          <w:rFonts w:ascii="Sylfaen" w:hAnsi="Sylfaen"/>
          <w:bCs/>
          <w:lang w:val="ka-GE"/>
        </w:rPr>
        <w:t>.</w:t>
      </w:r>
      <w:r w:rsidR="00591C0C" w:rsidRPr="009D0188">
        <w:rPr>
          <w:rFonts w:ascii="Sylfaen" w:eastAsia="Times New Roman" w:hAnsi="Sylfaen" w:cs="Sylfaen"/>
          <w:lang w:val="ka-GE"/>
        </w:rPr>
        <w:t xml:space="preserve"> </w:t>
      </w:r>
      <w:r w:rsidR="00591C0C" w:rsidRPr="009D0188">
        <w:rPr>
          <w:rFonts w:ascii="Sylfaen" w:hAnsi="Sylfaen"/>
          <w:bCs/>
          <w:lang w:val="ka-GE"/>
        </w:rPr>
        <w:t>ISTC,  01/08/2017 – 31/07/ 2020</w:t>
      </w:r>
    </w:p>
    <w:p w:rsidR="00591C0C" w:rsidRPr="009D0188" w:rsidRDefault="00591C0C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591C0C" w:rsidRPr="009D0188" w:rsidRDefault="002F3C91" w:rsidP="009D0188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bookmarkStart w:id="5" w:name="_Hlk492465614"/>
      <w:r w:rsidRPr="009D0188">
        <w:rPr>
          <w:rFonts w:ascii="Sylfaen" w:hAnsi="Sylfaen"/>
          <w:b/>
          <w:bCs/>
          <w:lang w:val="ka-GE"/>
        </w:rPr>
        <w:t>8</w:t>
      </w:r>
      <w:r w:rsidR="00D552A5" w:rsidRPr="009D0188">
        <w:rPr>
          <w:rFonts w:ascii="Sylfaen" w:hAnsi="Sylfaen"/>
          <w:b/>
          <w:bCs/>
          <w:lang w:val="ka-GE"/>
        </w:rPr>
        <w:t xml:space="preserve">. </w:t>
      </w:r>
      <w:r w:rsidR="00D552A5" w:rsidRPr="009D0188">
        <w:rPr>
          <w:rFonts w:ascii="Sylfaen" w:hAnsi="Sylfaen"/>
          <w:bCs/>
          <w:lang w:val="en-US"/>
        </w:rPr>
        <w:t>“</w:t>
      </w:r>
      <w:r w:rsidR="00D552A5" w:rsidRPr="009D0188">
        <w:rPr>
          <w:rFonts w:ascii="Sylfaen" w:hAnsi="Sylfaen"/>
          <w:bCs/>
          <w:lang w:val="ka-GE"/>
        </w:rPr>
        <w:t>Monitoring of Health and Psychiatric Infections in Georgia (HAIs) and Genetic Analysis of Antibiotic Resistance in Georgia (AMR) Isolates"</w:t>
      </w:r>
      <w:bookmarkEnd w:id="5"/>
      <w:r w:rsidR="00D46F56" w:rsidRPr="009D0188">
        <w:rPr>
          <w:rFonts w:ascii="Sylfaen" w:hAnsi="Sylfaen"/>
          <w:bCs/>
          <w:lang w:val="en-US"/>
        </w:rPr>
        <w:t xml:space="preserve">, </w:t>
      </w:r>
      <w:r w:rsidR="00591C0C" w:rsidRPr="009D0188">
        <w:rPr>
          <w:rFonts w:ascii="Sylfaen" w:hAnsi="Sylfaen"/>
          <w:bCs/>
          <w:lang w:val="ka-GE"/>
        </w:rPr>
        <w:t>WRAIR, 26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04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2017-26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04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2021</w:t>
      </w:r>
    </w:p>
    <w:p w:rsidR="00591C0C" w:rsidRPr="009D0188" w:rsidRDefault="002F3C91" w:rsidP="009D0188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bookmarkStart w:id="6" w:name="_Hlk492465637"/>
      <w:r w:rsidRPr="009D0188">
        <w:rPr>
          <w:rFonts w:ascii="Sylfaen" w:hAnsi="Sylfaen"/>
          <w:b/>
          <w:bCs/>
          <w:lang w:val="ka-GE"/>
        </w:rPr>
        <w:t xml:space="preserve">9. </w:t>
      </w:r>
      <w:r w:rsidR="00591C0C" w:rsidRPr="009D0188">
        <w:rPr>
          <w:rFonts w:ascii="Sylfaen" w:hAnsi="Sylfaen"/>
          <w:b/>
          <w:bCs/>
          <w:lang w:val="ka-GE"/>
        </w:rPr>
        <w:t>„</w:t>
      </w:r>
      <w:r w:rsidR="00D46F56" w:rsidRPr="009D0188">
        <w:rPr>
          <w:rFonts w:ascii="Sylfaen" w:hAnsi="Sylfaen"/>
          <w:bCs/>
          <w:lang w:val="ka-GE"/>
        </w:rPr>
        <w:t>Xpert® ® Fingerstick HCV Viral Load (VL) Method Diagnostic Capability Assessment "</w:t>
      </w:r>
      <w:r w:rsidR="00591C0C" w:rsidRPr="009D0188">
        <w:rPr>
          <w:rFonts w:ascii="Sylfaen" w:hAnsi="Sylfaen"/>
          <w:bCs/>
          <w:lang w:val="ka-GE"/>
        </w:rPr>
        <w:t>.  FIND,  01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07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 – 31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12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</w:t>
      </w:r>
      <w:r w:rsidR="00591C0C" w:rsidRPr="009D0188">
        <w:rPr>
          <w:rFonts w:ascii="Sylfaen" w:hAnsi="Sylfaen"/>
          <w:b/>
          <w:bCs/>
          <w:lang w:val="ka-GE"/>
        </w:rPr>
        <w:t xml:space="preserve"> </w:t>
      </w:r>
    </w:p>
    <w:p w:rsidR="00591C0C" w:rsidRPr="009D0188" w:rsidRDefault="002F3C91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bookmarkStart w:id="7" w:name="_Hlk492465668"/>
      <w:r w:rsidRPr="009D0188">
        <w:rPr>
          <w:rFonts w:ascii="Sylfaen" w:hAnsi="Sylfaen"/>
          <w:b/>
          <w:bCs/>
          <w:lang w:val="ka-GE"/>
        </w:rPr>
        <w:t>10.</w:t>
      </w:r>
      <w:r w:rsidR="00591C0C" w:rsidRPr="009D0188">
        <w:rPr>
          <w:rFonts w:ascii="Sylfaen" w:eastAsia="Times New Roman" w:hAnsi="Sylfaen" w:cs="Times New Roman"/>
          <w:lang w:val="ka-GE"/>
        </w:rPr>
        <w:t xml:space="preserve"> </w:t>
      </w:r>
      <w:bookmarkEnd w:id="7"/>
      <w:r w:rsidR="00D46F56" w:rsidRPr="009D0188">
        <w:rPr>
          <w:rFonts w:ascii="Sylfaen" w:eastAsia="Times New Roman" w:hAnsi="Sylfaen" w:cs="Times New Roman"/>
          <w:lang w:val="ka-GE"/>
        </w:rPr>
        <w:t xml:space="preserve">"Xpert® HCV VL Performance Evaluation", </w:t>
      </w:r>
      <w:r w:rsidR="00591C0C" w:rsidRPr="009D0188">
        <w:rPr>
          <w:rFonts w:ascii="Sylfaen" w:hAnsi="Sylfaen"/>
          <w:bCs/>
          <w:lang w:val="ka-GE"/>
        </w:rPr>
        <w:t>Cepheid, 01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07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 – 31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10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</w:t>
      </w:r>
    </w:p>
    <w:p w:rsidR="000D00D1" w:rsidRPr="009D0188" w:rsidRDefault="00D46F56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Cs/>
          <w:lang w:val="ka-GE"/>
        </w:rPr>
        <w:t>11.</w:t>
      </w:r>
      <w:r w:rsidRPr="009D0188">
        <w:rPr>
          <w:lang w:val="ka-GE"/>
        </w:rPr>
        <w:t xml:space="preserve"> </w:t>
      </w:r>
      <w:r w:rsidRPr="009D0188">
        <w:rPr>
          <w:rFonts w:ascii="Sylfaen" w:hAnsi="Sylfaen"/>
          <w:bCs/>
          <w:lang w:val="ka-GE"/>
        </w:rPr>
        <w:t>"Molecular Virological Research in Georgia". CDC</w:t>
      </w:r>
      <w:r w:rsidR="000D00D1" w:rsidRPr="009D0188">
        <w:rPr>
          <w:rFonts w:ascii="Sylfaen" w:hAnsi="Sylfaen"/>
          <w:bCs/>
          <w:lang w:val="ka-GE"/>
        </w:rPr>
        <w:t>. 16/08/17-15/08/21</w:t>
      </w:r>
    </w:p>
    <w:p w:rsidR="00064994" w:rsidRPr="009D0188" w:rsidRDefault="002F3C91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>1</w:t>
      </w:r>
      <w:r w:rsidR="009D0188">
        <w:rPr>
          <w:rFonts w:ascii="Sylfaen" w:hAnsi="Sylfaen"/>
          <w:b/>
          <w:bCs/>
          <w:lang w:val="en-US"/>
        </w:rPr>
        <w:t>2</w:t>
      </w:r>
      <w:r w:rsidRPr="009D0188">
        <w:rPr>
          <w:rFonts w:ascii="Sylfaen" w:hAnsi="Sylfaen"/>
          <w:bCs/>
          <w:lang w:val="ka-GE"/>
        </w:rPr>
        <w:t>.</w:t>
      </w:r>
      <w:r w:rsidR="00D46F56" w:rsidRPr="009D0188">
        <w:rPr>
          <w:lang w:val="ka-GE"/>
        </w:rPr>
        <w:t xml:space="preserve"> </w:t>
      </w:r>
      <w:r w:rsidR="00D46F56" w:rsidRPr="009D0188">
        <w:rPr>
          <w:rFonts w:ascii="Sylfaen" w:hAnsi="Sylfaen"/>
          <w:bCs/>
          <w:lang w:val="ka-GE"/>
        </w:rPr>
        <w:t xml:space="preserve">Strengthening </w:t>
      </w:r>
      <w:r w:rsidR="009D0188" w:rsidRPr="009D0188">
        <w:rPr>
          <w:rFonts w:ascii="Sylfaen" w:hAnsi="Sylfaen"/>
          <w:bCs/>
          <w:lang w:val="ka-GE"/>
        </w:rPr>
        <w:t>of c</w:t>
      </w:r>
      <w:r w:rsidR="00D46F56" w:rsidRPr="009D0188">
        <w:rPr>
          <w:rFonts w:ascii="Sylfaen" w:hAnsi="Sylfaen"/>
          <w:bCs/>
          <w:lang w:val="ka-GE"/>
        </w:rPr>
        <w:t>a</w:t>
      </w:r>
      <w:r w:rsidR="009D0188" w:rsidRPr="009D0188">
        <w:rPr>
          <w:rFonts w:ascii="Sylfaen" w:hAnsi="Sylfaen"/>
          <w:bCs/>
          <w:lang w:val="ka-GE"/>
        </w:rPr>
        <w:t>pacity of New Generation Sequencing</w:t>
      </w:r>
      <w:r w:rsidR="00D46F56" w:rsidRPr="009D0188">
        <w:rPr>
          <w:rFonts w:ascii="Sylfaen" w:hAnsi="Sylfaen"/>
          <w:bCs/>
          <w:lang w:val="ka-GE"/>
        </w:rPr>
        <w:t xml:space="preserve"> (NGS) for Hepatitis C su</w:t>
      </w:r>
      <w:r w:rsidR="009D0188" w:rsidRPr="009D0188">
        <w:rPr>
          <w:rFonts w:ascii="Sylfaen" w:hAnsi="Sylfaen"/>
          <w:bCs/>
          <w:lang w:val="ka-GE"/>
        </w:rPr>
        <w:t>rveillance</w:t>
      </w:r>
      <w:r w:rsidR="00D46F56" w:rsidRPr="009D0188">
        <w:rPr>
          <w:rFonts w:ascii="Sylfaen" w:hAnsi="Sylfaen"/>
          <w:bCs/>
          <w:lang w:val="ka-GE"/>
        </w:rPr>
        <w:t xml:space="preserve"> in Georgia.</w:t>
      </w:r>
      <w:r w:rsidR="00447CB5" w:rsidRPr="009D0188">
        <w:rPr>
          <w:rFonts w:ascii="Sylfaen" w:hAnsi="Sylfaen"/>
          <w:bCs/>
          <w:lang w:val="ka-GE"/>
        </w:rPr>
        <w:t xml:space="preserve"> </w:t>
      </w:r>
      <w:r w:rsidR="009D0188" w:rsidRPr="009D0188">
        <w:rPr>
          <w:rFonts w:ascii="Sylfaen" w:hAnsi="Sylfaen"/>
          <w:bCs/>
          <w:lang w:val="en-US"/>
        </w:rPr>
        <w:t>CDC</w:t>
      </w:r>
      <w:r w:rsidR="00064994" w:rsidRPr="009D0188">
        <w:rPr>
          <w:rFonts w:ascii="Sylfaen" w:hAnsi="Sylfaen"/>
          <w:bCs/>
          <w:lang w:val="ka-GE"/>
        </w:rPr>
        <w:t>.01/07/17-30/06/18</w:t>
      </w:r>
    </w:p>
    <w:p w:rsidR="00447CB5" w:rsidRPr="009D0188" w:rsidRDefault="009D0188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13</w:t>
      </w:r>
      <w:r w:rsidR="002F3C91" w:rsidRPr="009D0188">
        <w:rPr>
          <w:rFonts w:ascii="Sylfaen" w:hAnsi="Sylfaen"/>
          <w:b/>
          <w:bCs/>
          <w:lang w:val="ka-GE"/>
        </w:rPr>
        <w:t xml:space="preserve">. </w:t>
      </w:r>
      <w:r w:rsidR="00064994" w:rsidRPr="009D0188">
        <w:rPr>
          <w:rFonts w:ascii="Sylfaen" w:hAnsi="Sylfaen"/>
          <w:b/>
          <w:bCs/>
          <w:lang w:val="ka-GE"/>
        </w:rPr>
        <w:t xml:space="preserve"> </w:t>
      </w:r>
      <w:r w:rsidRPr="009D0188">
        <w:rPr>
          <w:rFonts w:ascii="Sylfaen" w:hAnsi="Sylfaen"/>
          <w:bCs/>
          <w:lang w:val="ka-GE"/>
        </w:rPr>
        <w:t xml:space="preserve">Creation of Bio-Bank archives of collections collected within the program of Hepatitis C </w:t>
      </w:r>
      <w:r w:rsidRPr="009D0188">
        <w:rPr>
          <w:rFonts w:ascii="Sylfaen" w:hAnsi="Sylfaen"/>
          <w:bCs/>
          <w:lang w:val="en-US"/>
        </w:rPr>
        <w:t>Elimination program</w:t>
      </w:r>
      <w:r w:rsidRPr="009D0188">
        <w:rPr>
          <w:rFonts w:ascii="Sylfaen" w:hAnsi="Sylfaen"/>
          <w:bCs/>
          <w:lang w:val="ka-GE"/>
        </w:rPr>
        <w:t xml:space="preserve"> in Georgia</w:t>
      </w:r>
      <w:r w:rsidRPr="009D0188">
        <w:rPr>
          <w:rFonts w:ascii="Sylfaen" w:hAnsi="Sylfaen"/>
          <w:b/>
          <w:bCs/>
          <w:lang w:val="ka-GE"/>
        </w:rPr>
        <w:t>.</w:t>
      </w:r>
      <w:r w:rsidRPr="009D0188">
        <w:rPr>
          <w:rFonts w:ascii="Sylfaen" w:hAnsi="Sylfaen"/>
          <w:b/>
          <w:bCs/>
          <w:lang w:val="en-US"/>
        </w:rPr>
        <w:t xml:space="preserve"> CDC, </w:t>
      </w:r>
      <w:r w:rsidR="00064994" w:rsidRPr="009D0188">
        <w:rPr>
          <w:rFonts w:ascii="Sylfaen" w:hAnsi="Sylfaen"/>
          <w:bCs/>
          <w:lang w:val="ka-GE"/>
        </w:rPr>
        <w:t>01/07/17-30/06/18</w:t>
      </w:r>
    </w:p>
    <w:p w:rsidR="00447CB5" w:rsidRPr="009D0188" w:rsidRDefault="00447CB5" w:rsidP="009D0188">
      <w:pPr>
        <w:spacing w:line="240" w:lineRule="auto"/>
        <w:jc w:val="both"/>
        <w:rPr>
          <w:rFonts w:ascii="Sylfaen" w:hAnsi="Sylfaen"/>
          <w:b/>
          <w:bCs/>
          <w:color w:val="FF0000"/>
          <w:lang w:val="ka-GE"/>
        </w:rPr>
      </w:pPr>
    </w:p>
    <w:p w:rsidR="00447CB5" w:rsidRPr="009D0188" w:rsidRDefault="00447CB5" w:rsidP="009D0188">
      <w:pPr>
        <w:spacing w:line="240" w:lineRule="auto"/>
        <w:jc w:val="both"/>
        <w:rPr>
          <w:rFonts w:ascii="Sylfaen" w:hAnsi="Sylfaen"/>
          <w:b/>
          <w:bCs/>
          <w:color w:val="FF0000"/>
          <w:lang w:val="ka-GE"/>
        </w:rPr>
      </w:pPr>
    </w:p>
    <w:p w:rsidR="000D00D1" w:rsidRPr="009D0188" w:rsidRDefault="000D00D1" w:rsidP="009D0188">
      <w:pPr>
        <w:spacing w:line="240" w:lineRule="auto"/>
        <w:jc w:val="both"/>
        <w:rPr>
          <w:rFonts w:ascii="Sylfaen" w:hAnsi="Sylfaen"/>
          <w:b/>
          <w:bCs/>
          <w:color w:val="FF0000"/>
          <w:lang w:val="ka-GE"/>
        </w:rPr>
      </w:pPr>
      <w:r w:rsidRPr="009D0188">
        <w:rPr>
          <w:rFonts w:ascii="Sylfaen" w:hAnsi="Sylfaen"/>
          <w:b/>
          <w:bCs/>
          <w:color w:val="FF0000"/>
          <w:lang w:val="ka-GE"/>
        </w:rPr>
        <w:tab/>
      </w:r>
      <w:r w:rsidRPr="009D0188">
        <w:rPr>
          <w:rFonts w:ascii="Sylfaen" w:hAnsi="Sylfaen"/>
          <w:b/>
          <w:bCs/>
          <w:color w:val="FF0000"/>
          <w:lang w:val="ka-GE"/>
        </w:rPr>
        <w:tab/>
      </w:r>
    </w:p>
    <w:bookmarkEnd w:id="2"/>
    <w:bookmarkEnd w:id="3"/>
    <w:bookmarkEnd w:id="6"/>
    <w:p w:rsidR="0034568D" w:rsidRPr="009D0188" w:rsidRDefault="0034568D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sectPr w:rsidR="0034568D" w:rsidRPr="009D0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BA" w:rsidRDefault="00014EBA" w:rsidP="00BC52D6">
      <w:pPr>
        <w:spacing w:after="0" w:line="240" w:lineRule="auto"/>
      </w:pPr>
      <w:r>
        <w:separator/>
      </w:r>
    </w:p>
  </w:endnote>
  <w:endnote w:type="continuationSeparator" w:id="0">
    <w:p w:rsidR="00014EBA" w:rsidRDefault="00014EBA" w:rsidP="00BC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BA" w:rsidRDefault="00014EBA" w:rsidP="00BC52D6">
      <w:pPr>
        <w:spacing w:after="0" w:line="240" w:lineRule="auto"/>
      </w:pPr>
      <w:r>
        <w:separator/>
      </w:r>
    </w:p>
  </w:footnote>
  <w:footnote w:type="continuationSeparator" w:id="0">
    <w:p w:rsidR="00014EBA" w:rsidRDefault="00014EBA" w:rsidP="00BC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F51"/>
    <w:multiLevelType w:val="hybridMultilevel"/>
    <w:tmpl w:val="C87A818E"/>
    <w:lvl w:ilvl="0" w:tplc="7F685084">
      <w:start w:val="2015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3E06"/>
    <w:multiLevelType w:val="hybridMultilevel"/>
    <w:tmpl w:val="4736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3FA"/>
    <w:multiLevelType w:val="hybridMultilevel"/>
    <w:tmpl w:val="CB6C95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5D34"/>
    <w:multiLevelType w:val="hybridMultilevel"/>
    <w:tmpl w:val="C7AA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B2A3C"/>
    <w:multiLevelType w:val="hybridMultilevel"/>
    <w:tmpl w:val="575CB7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654C8"/>
    <w:multiLevelType w:val="hybridMultilevel"/>
    <w:tmpl w:val="0AA6CC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0281290">
      <w:numFmt w:val="bullet"/>
      <w:lvlText w:val="•"/>
      <w:lvlJc w:val="left"/>
      <w:pPr>
        <w:ind w:left="1620" w:hanging="540"/>
      </w:pPr>
      <w:rPr>
        <w:rFonts w:ascii="Sylfaen" w:eastAsia="Times New Roman" w:hAnsi="Sylfaen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072"/>
    <w:multiLevelType w:val="hybridMultilevel"/>
    <w:tmpl w:val="6C5ECD84"/>
    <w:lvl w:ilvl="0" w:tplc="27ECE13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3054C"/>
    <w:multiLevelType w:val="hybridMultilevel"/>
    <w:tmpl w:val="A5E8267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63A3B"/>
    <w:multiLevelType w:val="hybridMultilevel"/>
    <w:tmpl w:val="3248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C0EA4"/>
    <w:multiLevelType w:val="hybridMultilevel"/>
    <w:tmpl w:val="D08AD210"/>
    <w:lvl w:ilvl="0" w:tplc="51CEA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D738B3"/>
    <w:multiLevelType w:val="hybridMultilevel"/>
    <w:tmpl w:val="AC4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6623F"/>
    <w:multiLevelType w:val="hybridMultilevel"/>
    <w:tmpl w:val="92821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C10212"/>
    <w:multiLevelType w:val="hybridMultilevel"/>
    <w:tmpl w:val="F3FC9D9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18A34D2F"/>
    <w:multiLevelType w:val="hybridMultilevel"/>
    <w:tmpl w:val="992EE59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53B45"/>
    <w:multiLevelType w:val="hybridMultilevel"/>
    <w:tmpl w:val="16726A9A"/>
    <w:lvl w:ilvl="0" w:tplc="3C9A4B70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46FAC"/>
    <w:multiLevelType w:val="hybridMultilevel"/>
    <w:tmpl w:val="C6FA0D3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F17C9"/>
    <w:multiLevelType w:val="hybridMultilevel"/>
    <w:tmpl w:val="69FA0BB8"/>
    <w:lvl w:ilvl="0" w:tplc="4C04A44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color w:val="auto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8609C"/>
    <w:multiLevelType w:val="hybridMultilevel"/>
    <w:tmpl w:val="FF0287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245A51F2"/>
    <w:multiLevelType w:val="hybridMultilevel"/>
    <w:tmpl w:val="EA3EF5EA"/>
    <w:lvl w:ilvl="0" w:tplc="D2C8C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A62918E">
      <w:start w:val="18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B66F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6E93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DF296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82C3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FC96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268E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F48D1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>
    <w:nsid w:val="24883357"/>
    <w:multiLevelType w:val="hybridMultilevel"/>
    <w:tmpl w:val="BA76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06CE0"/>
    <w:multiLevelType w:val="hybridMultilevel"/>
    <w:tmpl w:val="31A4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54617E"/>
    <w:multiLevelType w:val="hybridMultilevel"/>
    <w:tmpl w:val="CF58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70078"/>
    <w:multiLevelType w:val="hybridMultilevel"/>
    <w:tmpl w:val="BAEEAD82"/>
    <w:lvl w:ilvl="0" w:tplc="69126E10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2BC31B52"/>
    <w:multiLevelType w:val="hybridMultilevel"/>
    <w:tmpl w:val="A91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EF25B6"/>
    <w:multiLevelType w:val="hybridMultilevel"/>
    <w:tmpl w:val="FC82D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>
    <w:nsid w:val="2E4E140E"/>
    <w:multiLevelType w:val="hybridMultilevel"/>
    <w:tmpl w:val="ED6AC4B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>
    <w:nsid w:val="2F7F5B88"/>
    <w:multiLevelType w:val="hybridMultilevel"/>
    <w:tmpl w:val="97981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09A3F6A"/>
    <w:multiLevelType w:val="hybridMultilevel"/>
    <w:tmpl w:val="FEFCA43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30B00A26"/>
    <w:multiLevelType w:val="hybridMultilevel"/>
    <w:tmpl w:val="EF6A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3E92851"/>
    <w:multiLevelType w:val="hybridMultilevel"/>
    <w:tmpl w:val="73AC2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6519BD"/>
    <w:multiLevelType w:val="hybridMultilevel"/>
    <w:tmpl w:val="A5809E20"/>
    <w:lvl w:ilvl="0" w:tplc="F0DCD19C">
      <w:start w:val="4"/>
      <w:numFmt w:val="bullet"/>
      <w:lvlText w:val="-"/>
      <w:lvlJc w:val="left"/>
      <w:pPr>
        <w:ind w:left="180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36B87269"/>
    <w:multiLevelType w:val="hybridMultilevel"/>
    <w:tmpl w:val="023E47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1B02C6"/>
    <w:multiLevelType w:val="hybridMultilevel"/>
    <w:tmpl w:val="4C56C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297217"/>
    <w:multiLevelType w:val="hybridMultilevel"/>
    <w:tmpl w:val="3ADA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C118F1"/>
    <w:multiLevelType w:val="hybridMultilevel"/>
    <w:tmpl w:val="345A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C46027"/>
    <w:multiLevelType w:val="hybridMultilevel"/>
    <w:tmpl w:val="523C5CDA"/>
    <w:lvl w:ilvl="0" w:tplc="2580192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3FC"/>
    <w:multiLevelType w:val="hybridMultilevel"/>
    <w:tmpl w:val="9C1A25E8"/>
    <w:lvl w:ilvl="0" w:tplc="2832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892C16"/>
    <w:multiLevelType w:val="hybridMultilevel"/>
    <w:tmpl w:val="2794E0E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DD4CA3"/>
    <w:multiLevelType w:val="hybridMultilevel"/>
    <w:tmpl w:val="80E0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20382A"/>
    <w:multiLevelType w:val="hybridMultilevel"/>
    <w:tmpl w:val="BAC4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1A5002"/>
    <w:multiLevelType w:val="hybridMultilevel"/>
    <w:tmpl w:val="E15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7D365A"/>
    <w:multiLevelType w:val="hybridMultilevel"/>
    <w:tmpl w:val="03AE8242"/>
    <w:lvl w:ilvl="0" w:tplc="3A5C5E66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315131"/>
    <w:multiLevelType w:val="hybridMultilevel"/>
    <w:tmpl w:val="038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9627CD"/>
    <w:multiLevelType w:val="hybridMultilevel"/>
    <w:tmpl w:val="575CB7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D2AE7"/>
    <w:multiLevelType w:val="hybridMultilevel"/>
    <w:tmpl w:val="50EAA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CE5878"/>
    <w:multiLevelType w:val="hybridMultilevel"/>
    <w:tmpl w:val="739E09B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D01B2E"/>
    <w:multiLevelType w:val="hybridMultilevel"/>
    <w:tmpl w:val="0A1C3B46"/>
    <w:lvl w:ilvl="0" w:tplc="926013A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4A86FEF"/>
    <w:multiLevelType w:val="hybridMultilevel"/>
    <w:tmpl w:val="05669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61E782C"/>
    <w:multiLevelType w:val="hybridMultilevel"/>
    <w:tmpl w:val="23A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162099"/>
    <w:multiLevelType w:val="hybridMultilevel"/>
    <w:tmpl w:val="DC1834E8"/>
    <w:lvl w:ilvl="0" w:tplc="18862918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57441D1F"/>
    <w:multiLevelType w:val="hybridMultilevel"/>
    <w:tmpl w:val="B77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BD38BA"/>
    <w:multiLevelType w:val="hybridMultilevel"/>
    <w:tmpl w:val="61D24962"/>
    <w:lvl w:ilvl="0" w:tplc="3C9A4B70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377096"/>
    <w:multiLevelType w:val="hybridMultilevel"/>
    <w:tmpl w:val="ECA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CE06F3"/>
    <w:multiLevelType w:val="hybridMultilevel"/>
    <w:tmpl w:val="8E304F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4">
    <w:nsid w:val="5B0D5CA3"/>
    <w:multiLevelType w:val="hybridMultilevel"/>
    <w:tmpl w:val="4EBE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74CF2"/>
    <w:multiLevelType w:val="hybridMultilevel"/>
    <w:tmpl w:val="4082136E"/>
    <w:lvl w:ilvl="0" w:tplc="0437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56">
    <w:nsid w:val="5C754B91"/>
    <w:multiLevelType w:val="hybridMultilevel"/>
    <w:tmpl w:val="8252FE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A07E40"/>
    <w:multiLevelType w:val="hybridMultilevel"/>
    <w:tmpl w:val="36EA2E26"/>
    <w:lvl w:ilvl="0" w:tplc="6C627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EFD4EA9"/>
    <w:multiLevelType w:val="hybridMultilevel"/>
    <w:tmpl w:val="A23C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F7E2988"/>
    <w:multiLevelType w:val="hybridMultilevel"/>
    <w:tmpl w:val="C16CE3D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603C6F"/>
    <w:multiLevelType w:val="hybridMultilevel"/>
    <w:tmpl w:val="3300D2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>
    <w:nsid w:val="638D6C99"/>
    <w:multiLevelType w:val="hybridMultilevel"/>
    <w:tmpl w:val="F6C6ADC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BC70E5"/>
    <w:multiLevelType w:val="hybridMultilevel"/>
    <w:tmpl w:val="AB2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2A715F"/>
    <w:multiLevelType w:val="hybridMultilevel"/>
    <w:tmpl w:val="7F08C5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1A27F2"/>
    <w:multiLevelType w:val="hybridMultilevel"/>
    <w:tmpl w:val="CA9A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7237C92"/>
    <w:multiLevelType w:val="hybridMultilevel"/>
    <w:tmpl w:val="13E47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576BF5"/>
    <w:multiLevelType w:val="hybridMultilevel"/>
    <w:tmpl w:val="3D30D2E4"/>
    <w:lvl w:ilvl="0" w:tplc="D6D418C2">
      <w:start w:val="1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064112"/>
    <w:multiLevelType w:val="hybridMultilevel"/>
    <w:tmpl w:val="04C08A6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E8037B"/>
    <w:multiLevelType w:val="hybridMultilevel"/>
    <w:tmpl w:val="55A297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3204CE"/>
    <w:multiLevelType w:val="hybridMultilevel"/>
    <w:tmpl w:val="FDF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802CF0"/>
    <w:multiLevelType w:val="hybridMultilevel"/>
    <w:tmpl w:val="338CFD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2432AA"/>
    <w:multiLevelType w:val="hybridMultilevel"/>
    <w:tmpl w:val="74462E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638B848">
      <w:numFmt w:val="bullet"/>
      <w:lvlText w:val="•"/>
      <w:lvlJc w:val="left"/>
      <w:pPr>
        <w:ind w:left="180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7E0D0A"/>
    <w:multiLevelType w:val="hybridMultilevel"/>
    <w:tmpl w:val="EB4A3EEC"/>
    <w:lvl w:ilvl="0" w:tplc="46408766">
      <w:numFmt w:val="bullet"/>
      <w:lvlText w:val="-"/>
      <w:lvlJc w:val="left"/>
      <w:pPr>
        <w:ind w:left="360" w:hanging="360"/>
      </w:pPr>
      <w:rPr>
        <w:rFonts w:ascii="Calibri" w:eastAsia="Sylfae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A914C87"/>
    <w:multiLevelType w:val="hybridMultilevel"/>
    <w:tmpl w:val="AAD685F8"/>
    <w:lvl w:ilvl="0" w:tplc="03260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AEC7042"/>
    <w:multiLevelType w:val="hybridMultilevel"/>
    <w:tmpl w:val="CE681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B2B02AF"/>
    <w:multiLevelType w:val="hybridMultilevel"/>
    <w:tmpl w:val="2BE8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261B92"/>
    <w:multiLevelType w:val="hybridMultilevel"/>
    <w:tmpl w:val="436E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76"/>
  </w:num>
  <w:num w:numId="4">
    <w:abstractNumId w:val="68"/>
  </w:num>
  <w:num w:numId="5">
    <w:abstractNumId w:val="17"/>
  </w:num>
  <w:num w:numId="6">
    <w:abstractNumId w:val="54"/>
  </w:num>
  <w:num w:numId="7">
    <w:abstractNumId w:val="49"/>
  </w:num>
  <w:num w:numId="8">
    <w:abstractNumId w:val="21"/>
  </w:num>
  <w:num w:numId="9">
    <w:abstractNumId w:val="37"/>
  </w:num>
  <w:num w:numId="10">
    <w:abstractNumId w:val="20"/>
  </w:num>
  <w:num w:numId="11">
    <w:abstractNumId w:val="18"/>
  </w:num>
  <w:num w:numId="12">
    <w:abstractNumId w:val="62"/>
  </w:num>
  <w:num w:numId="13">
    <w:abstractNumId w:val="46"/>
  </w:num>
  <w:num w:numId="14">
    <w:abstractNumId w:val="34"/>
  </w:num>
  <w:num w:numId="15">
    <w:abstractNumId w:val="14"/>
  </w:num>
  <w:num w:numId="16">
    <w:abstractNumId w:val="42"/>
  </w:num>
  <w:num w:numId="17">
    <w:abstractNumId w:val="30"/>
  </w:num>
  <w:num w:numId="18">
    <w:abstractNumId w:val="0"/>
  </w:num>
  <w:num w:numId="19">
    <w:abstractNumId w:val="51"/>
  </w:num>
  <w:num w:numId="20">
    <w:abstractNumId w:val="16"/>
  </w:num>
  <w:num w:numId="21">
    <w:abstractNumId w:val="45"/>
  </w:num>
  <w:num w:numId="22">
    <w:abstractNumId w:val="7"/>
  </w:num>
  <w:num w:numId="23">
    <w:abstractNumId w:val="64"/>
  </w:num>
  <w:num w:numId="24">
    <w:abstractNumId w:val="53"/>
  </w:num>
  <w:num w:numId="25">
    <w:abstractNumId w:val="12"/>
  </w:num>
  <w:num w:numId="26">
    <w:abstractNumId w:val="3"/>
  </w:num>
  <w:num w:numId="27">
    <w:abstractNumId w:val="29"/>
  </w:num>
  <w:num w:numId="28">
    <w:abstractNumId w:val="19"/>
  </w:num>
  <w:num w:numId="29">
    <w:abstractNumId w:val="75"/>
  </w:num>
  <w:num w:numId="30">
    <w:abstractNumId w:val="1"/>
  </w:num>
  <w:num w:numId="31">
    <w:abstractNumId w:val="71"/>
  </w:num>
  <w:num w:numId="32">
    <w:abstractNumId w:val="35"/>
  </w:num>
  <w:num w:numId="33">
    <w:abstractNumId w:val="58"/>
  </w:num>
  <w:num w:numId="34">
    <w:abstractNumId w:val="5"/>
  </w:num>
  <w:num w:numId="35">
    <w:abstractNumId w:val="24"/>
  </w:num>
  <w:num w:numId="36">
    <w:abstractNumId w:val="60"/>
  </w:num>
  <w:num w:numId="37">
    <w:abstractNumId w:val="25"/>
  </w:num>
  <w:num w:numId="38">
    <w:abstractNumId w:val="72"/>
  </w:num>
  <w:num w:numId="39">
    <w:abstractNumId w:val="55"/>
  </w:num>
  <w:num w:numId="40">
    <w:abstractNumId w:val="6"/>
  </w:num>
  <w:num w:numId="41">
    <w:abstractNumId w:val="31"/>
  </w:num>
  <w:num w:numId="42">
    <w:abstractNumId w:val="26"/>
  </w:num>
  <w:num w:numId="43">
    <w:abstractNumId w:val="28"/>
  </w:num>
  <w:num w:numId="4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66"/>
  </w:num>
  <w:num w:numId="49">
    <w:abstractNumId w:val="70"/>
  </w:num>
  <w:num w:numId="50">
    <w:abstractNumId w:val="63"/>
  </w:num>
  <w:num w:numId="51">
    <w:abstractNumId w:val="11"/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47"/>
  </w:num>
  <w:num w:numId="55">
    <w:abstractNumId w:val="22"/>
  </w:num>
  <w:num w:numId="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"/>
  </w:num>
  <w:num w:numId="58">
    <w:abstractNumId w:val="73"/>
  </w:num>
  <w:num w:numId="59">
    <w:abstractNumId w:val="27"/>
  </w:num>
  <w:num w:numId="60">
    <w:abstractNumId w:val="43"/>
  </w:num>
  <w:num w:numId="61">
    <w:abstractNumId w:val="61"/>
  </w:num>
  <w:num w:numId="62">
    <w:abstractNumId w:val="4"/>
  </w:num>
  <w:num w:numId="63">
    <w:abstractNumId w:val="57"/>
  </w:num>
  <w:num w:numId="64">
    <w:abstractNumId w:val="36"/>
  </w:num>
  <w:num w:numId="65">
    <w:abstractNumId w:val="23"/>
  </w:num>
  <w:num w:numId="66">
    <w:abstractNumId w:val="59"/>
  </w:num>
  <w:num w:numId="67">
    <w:abstractNumId w:val="67"/>
  </w:num>
  <w:num w:numId="68">
    <w:abstractNumId w:val="50"/>
  </w:num>
  <w:num w:numId="69">
    <w:abstractNumId w:val="8"/>
  </w:num>
  <w:num w:numId="70">
    <w:abstractNumId w:val="33"/>
  </w:num>
  <w:num w:numId="71">
    <w:abstractNumId w:val="69"/>
  </w:num>
  <w:num w:numId="72">
    <w:abstractNumId w:val="48"/>
  </w:num>
  <w:num w:numId="73">
    <w:abstractNumId w:val="56"/>
  </w:num>
  <w:num w:numId="74">
    <w:abstractNumId w:val="52"/>
  </w:num>
  <w:num w:numId="75">
    <w:abstractNumId w:val="39"/>
  </w:num>
  <w:num w:numId="76">
    <w:abstractNumId w:val="15"/>
  </w:num>
  <w:num w:numId="77">
    <w:abstractNumId w:val="65"/>
  </w:num>
  <w:num w:numId="78">
    <w:abstractNumId w:val="4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0A"/>
    <w:rsid w:val="0000043C"/>
    <w:rsid w:val="00006C61"/>
    <w:rsid w:val="00014EBA"/>
    <w:rsid w:val="00024EF1"/>
    <w:rsid w:val="00025116"/>
    <w:rsid w:val="000273F4"/>
    <w:rsid w:val="00052631"/>
    <w:rsid w:val="00053D95"/>
    <w:rsid w:val="00054998"/>
    <w:rsid w:val="00064994"/>
    <w:rsid w:val="000666B0"/>
    <w:rsid w:val="00071DDC"/>
    <w:rsid w:val="000753D9"/>
    <w:rsid w:val="00096B0B"/>
    <w:rsid w:val="000A71F6"/>
    <w:rsid w:val="000B5528"/>
    <w:rsid w:val="000C4C7C"/>
    <w:rsid w:val="000D00D1"/>
    <w:rsid w:val="000D1E97"/>
    <w:rsid w:val="000D22CE"/>
    <w:rsid w:val="000D2431"/>
    <w:rsid w:val="001126DC"/>
    <w:rsid w:val="0013301B"/>
    <w:rsid w:val="00133264"/>
    <w:rsid w:val="00141E68"/>
    <w:rsid w:val="00151348"/>
    <w:rsid w:val="00174E8E"/>
    <w:rsid w:val="0019001D"/>
    <w:rsid w:val="00190AB7"/>
    <w:rsid w:val="00195174"/>
    <w:rsid w:val="00196C00"/>
    <w:rsid w:val="001B2FEC"/>
    <w:rsid w:val="001E510C"/>
    <w:rsid w:val="001F4B9A"/>
    <w:rsid w:val="00227FF5"/>
    <w:rsid w:val="00233E15"/>
    <w:rsid w:val="00244E13"/>
    <w:rsid w:val="00263A06"/>
    <w:rsid w:val="0027569B"/>
    <w:rsid w:val="002A1D9D"/>
    <w:rsid w:val="002B098A"/>
    <w:rsid w:val="002C1146"/>
    <w:rsid w:val="002C5F40"/>
    <w:rsid w:val="002E359D"/>
    <w:rsid w:val="002F3C91"/>
    <w:rsid w:val="002F6F59"/>
    <w:rsid w:val="0030504C"/>
    <w:rsid w:val="00313990"/>
    <w:rsid w:val="00340F71"/>
    <w:rsid w:val="0034568D"/>
    <w:rsid w:val="003672A1"/>
    <w:rsid w:val="00380D4D"/>
    <w:rsid w:val="00384E16"/>
    <w:rsid w:val="0039792C"/>
    <w:rsid w:val="003A2B3E"/>
    <w:rsid w:val="003A3152"/>
    <w:rsid w:val="003B0293"/>
    <w:rsid w:val="003C3149"/>
    <w:rsid w:val="003D62A8"/>
    <w:rsid w:val="003F76E2"/>
    <w:rsid w:val="00420666"/>
    <w:rsid w:val="00446826"/>
    <w:rsid w:val="00447CB5"/>
    <w:rsid w:val="00450D08"/>
    <w:rsid w:val="00457184"/>
    <w:rsid w:val="00464170"/>
    <w:rsid w:val="004A6E31"/>
    <w:rsid w:val="004E07D2"/>
    <w:rsid w:val="004F11D6"/>
    <w:rsid w:val="005011F5"/>
    <w:rsid w:val="00501EA2"/>
    <w:rsid w:val="00502ACD"/>
    <w:rsid w:val="00510FC0"/>
    <w:rsid w:val="005347FC"/>
    <w:rsid w:val="00540E3A"/>
    <w:rsid w:val="00542839"/>
    <w:rsid w:val="005539A1"/>
    <w:rsid w:val="00565897"/>
    <w:rsid w:val="0057330A"/>
    <w:rsid w:val="00574F88"/>
    <w:rsid w:val="00587528"/>
    <w:rsid w:val="00591C0C"/>
    <w:rsid w:val="005976A8"/>
    <w:rsid w:val="005B3ECE"/>
    <w:rsid w:val="005C749D"/>
    <w:rsid w:val="005D0C2D"/>
    <w:rsid w:val="005D27EB"/>
    <w:rsid w:val="005D2962"/>
    <w:rsid w:val="005D539A"/>
    <w:rsid w:val="005E60BD"/>
    <w:rsid w:val="005F0CAD"/>
    <w:rsid w:val="005F3274"/>
    <w:rsid w:val="00606DD4"/>
    <w:rsid w:val="00613908"/>
    <w:rsid w:val="00627D65"/>
    <w:rsid w:val="00634BCF"/>
    <w:rsid w:val="00636134"/>
    <w:rsid w:val="00636656"/>
    <w:rsid w:val="00641823"/>
    <w:rsid w:val="006438B5"/>
    <w:rsid w:val="006610D7"/>
    <w:rsid w:val="00663D9B"/>
    <w:rsid w:val="00665287"/>
    <w:rsid w:val="00684527"/>
    <w:rsid w:val="006A139C"/>
    <w:rsid w:val="006A437D"/>
    <w:rsid w:val="006D7238"/>
    <w:rsid w:val="006F142C"/>
    <w:rsid w:val="006F250D"/>
    <w:rsid w:val="006F4769"/>
    <w:rsid w:val="00712B7C"/>
    <w:rsid w:val="0071697B"/>
    <w:rsid w:val="0072064C"/>
    <w:rsid w:val="007240D7"/>
    <w:rsid w:val="0072410A"/>
    <w:rsid w:val="00755829"/>
    <w:rsid w:val="00766977"/>
    <w:rsid w:val="007A14E7"/>
    <w:rsid w:val="007B5BD9"/>
    <w:rsid w:val="007C03B1"/>
    <w:rsid w:val="007D2FDE"/>
    <w:rsid w:val="007D31E8"/>
    <w:rsid w:val="007E7EDE"/>
    <w:rsid w:val="0080160B"/>
    <w:rsid w:val="00801704"/>
    <w:rsid w:val="008059D9"/>
    <w:rsid w:val="00810EDE"/>
    <w:rsid w:val="008338A2"/>
    <w:rsid w:val="008406EF"/>
    <w:rsid w:val="00841E1B"/>
    <w:rsid w:val="00845DAB"/>
    <w:rsid w:val="00880649"/>
    <w:rsid w:val="008857B9"/>
    <w:rsid w:val="008933E4"/>
    <w:rsid w:val="0089588A"/>
    <w:rsid w:val="008A4C74"/>
    <w:rsid w:val="008A72BF"/>
    <w:rsid w:val="008C2C0A"/>
    <w:rsid w:val="008D57D2"/>
    <w:rsid w:val="008F037E"/>
    <w:rsid w:val="009107AB"/>
    <w:rsid w:val="0091424A"/>
    <w:rsid w:val="0092744F"/>
    <w:rsid w:val="00936446"/>
    <w:rsid w:val="009443FB"/>
    <w:rsid w:val="00946CA1"/>
    <w:rsid w:val="00951BBE"/>
    <w:rsid w:val="00955A2E"/>
    <w:rsid w:val="00971787"/>
    <w:rsid w:val="0099727D"/>
    <w:rsid w:val="009A4925"/>
    <w:rsid w:val="009B6CC0"/>
    <w:rsid w:val="009D0188"/>
    <w:rsid w:val="009D0C55"/>
    <w:rsid w:val="009E1E1C"/>
    <w:rsid w:val="009F0D7D"/>
    <w:rsid w:val="009F229E"/>
    <w:rsid w:val="00A154FF"/>
    <w:rsid w:val="00A213EB"/>
    <w:rsid w:val="00A24268"/>
    <w:rsid w:val="00A61B98"/>
    <w:rsid w:val="00A9102D"/>
    <w:rsid w:val="00A957C2"/>
    <w:rsid w:val="00A97A36"/>
    <w:rsid w:val="00AB6DCC"/>
    <w:rsid w:val="00AD0B74"/>
    <w:rsid w:val="00AE1AB6"/>
    <w:rsid w:val="00AF5F88"/>
    <w:rsid w:val="00AF76D3"/>
    <w:rsid w:val="00B2619F"/>
    <w:rsid w:val="00B34D70"/>
    <w:rsid w:val="00B40790"/>
    <w:rsid w:val="00B41B38"/>
    <w:rsid w:val="00B60152"/>
    <w:rsid w:val="00B82B05"/>
    <w:rsid w:val="00B85B67"/>
    <w:rsid w:val="00B86AA6"/>
    <w:rsid w:val="00BA0546"/>
    <w:rsid w:val="00BA2692"/>
    <w:rsid w:val="00BA652B"/>
    <w:rsid w:val="00BB611F"/>
    <w:rsid w:val="00BB6B5D"/>
    <w:rsid w:val="00BC52D6"/>
    <w:rsid w:val="00BD0A8D"/>
    <w:rsid w:val="00BD75E1"/>
    <w:rsid w:val="00BD7CCB"/>
    <w:rsid w:val="00BF4165"/>
    <w:rsid w:val="00C0246E"/>
    <w:rsid w:val="00C035E1"/>
    <w:rsid w:val="00C0738B"/>
    <w:rsid w:val="00C15777"/>
    <w:rsid w:val="00C222BC"/>
    <w:rsid w:val="00C30028"/>
    <w:rsid w:val="00C33974"/>
    <w:rsid w:val="00C5524B"/>
    <w:rsid w:val="00C73762"/>
    <w:rsid w:val="00C8695B"/>
    <w:rsid w:val="00CC0A47"/>
    <w:rsid w:val="00CC4586"/>
    <w:rsid w:val="00CC7FC4"/>
    <w:rsid w:val="00CD6072"/>
    <w:rsid w:val="00CF072E"/>
    <w:rsid w:val="00CF1FDC"/>
    <w:rsid w:val="00D02B23"/>
    <w:rsid w:val="00D07D5B"/>
    <w:rsid w:val="00D10603"/>
    <w:rsid w:val="00D1128E"/>
    <w:rsid w:val="00D114FD"/>
    <w:rsid w:val="00D26500"/>
    <w:rsid w:val="00D27024"/>
    <w:rsid w:val="00D344AB"/>
    <w:rsid w:val="00D4284F"/>
    <w:rsid w:val="00D466CE"/>
    <w:rsid w:val="00D46F56"/>
    <w:rsid w:val="00D47CB6"/>
    <w:rsid w:val="00D552A5"/>
    <w:rsid w:val="00D629EA"/>
    <w:rsid w:val="00D62BBB"/>
    <w:rsid w:val="00D8707B"/>
    <w:rsid w:val="00DB5888"/>
    <w:rsid w:val="00DB6B73"/>
    <w:rsid w:val="00DE133D"/>
    <w:rsid w:val="00DF209D"/>
    <w:rsid w:val="00DF59DF"/>
    <w:rsid w:val="00E078D4"/>
    <w:rsid w:val="00E100B4"/>
    <w:rsid w:val="00E4687D"/>
    <w:rsid w:val="00E54157"/>
    <w:rsid w:val="00E579E5"/>
    <w:rsid w:val="00E62BFF"/>
    <w:rsid w:val="00E63F85"/>
    <w:rsid w:val="00E66FAF"/>
    <w:rsid w:val="00E70107"/>
    <w:rsid w:val="00E736BB"/>
    <w:rsid w:val="00E75565"/>
    <w:rsid w:val="00E8508C"/>
    <w:rsid w:val="00E97BE6"/>
    <w:rsid w:val="00EA71B4"/>
    <w:rsid w:val="00EE247A"/>
    <w:rsid w:val="00EE32D3"/>
    <w:rsid w:val="00EE6B7B"/>
    <w:rsid w:val="00EF4CA6"/>
    <w:rsid w:val="00EF614D"/>
    <w:rsid w:val="00F014E9"/>
    <w:rsid w:val="00F0794A"/>
    <w:rsid w:val="00F121E6"/>
    <w:rsid w:val="00F148F6"/>
    <w:rsid w:val="00F212CC"/>
    <w:rsid w:val="00F276AF"/>
    <w:rsid w:val="00F3370C"/>
    <w:rsid w:val="00F40EC5"/>
    <w:rsid w:val="00F427E9"/>
    <w:rsid w:val="00F558BD"/>
    <w:rsid w:val="00F57B3A"/>
    <w:rsid w:val="00F61C8F"/>
    <w:rsid w:val="00F72797"/>
    <w:rsid w:val="00F73994"/>
    <w:rsid w:val="00F772A5"/>
    <w:rsid w:val="00F95A27"/>
    <w:rsid w:val="00F97756"/>
    <w:rsid w:val="00FA5E84"/>
    <w:rsid w:val="00FA7628"/>
    <w:rsid w:val="00FB423F"/>
    <w:rsid w:val="00FB4E5E"/>
    <w:rsid w:val="00FC4A3E"/>
    <w:rsid w:val="00FC6649"/>
    <w:rsid w:val="00FD112E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D0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2D"/>
  </w:style>
  <w:style w:type="table" w:styleId="TableGrid">
    <w:name w:val="Table Grid"/>
    <w:basedOn w:val="TableNormal"/>
    <w:uiPriority w:val="39"/>
    <w:rsid w:val="00665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5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52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70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D6"/>
  </w:style>
  <w:style w:type="paragraph" w:styleId="Footer">
    <w:name w:val="footer"/>
    <w:basedOn w:val="Normal"/>
    <w:link w:val="Foot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D0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2D"/>
  </w:style>
  <w:style w:type="table" w:styleId="TableGrid">
    <w:name w:val="Table Grid"/>
    <w:basedOn w:val="TableNormal"/>
    <w:uiPriority w:val="39"/>
    <w:rsid w:val="00665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5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52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70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D6"/>
  </w:style>
  <w:style w:type="paragraph" w:styleId="Footer">
    <w:name w:val="footer"/>
    <w:basedOn w:val="Normal"/>
    <w:link w:val="Foot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Chakvetadze</dc:creator>
  <cp:lastModifiedBy>Mariana Mkurnali</cp:lastModifiedBy>
  <cp:revision>2</cp:revision>
  <cp:lastPrinted>2018-01-11T10:06:00Z</cp:lastPrinted>
  <dcterms:created xsi:type="dcterms:W3CDTF">2018-02-15T05:54:00Z</dcterms:created>
  <dcterms:modified xsi:type="dcterms:W3CDTF">2018-02-15T05:54:00Z</dcterms:modified>
</cp:coreProperties>
</file>