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>
        <w:rPr>
          <w:noProof/>
        </w:rPr>
        <w:drawing>
          <wp:inline distT="0" distB="0" distL="0" distR="0" wp14:anchorId="0F5EAD9B" wp14:editId="3E36C6EF">
            <wp:extent cx="3747649" cy="2390775"/>
            <wp:effectExtent l="0" t="0" r="5715" b="0"/>
            <wp:docPr id="1" name="Picture 1" descr="http://en.moz.gov.ua/uploads/ckeditor/%D0%BA%D0%B5%D1%80%D1%96%D0%B2%D0%BD%D0%B8%D1%86%D1%82%D0%B2%D0%BE/%D1%81%D1%83%D0%BF%D1%80%D1%83%D0%BD_%D0%BE%D0%B4%D0%B5%D1%81%D1%81%D0%B0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.moz.gov.ua/uploads/ckeditor/%D0%BA%D0%B5%D1%80%D1%96%D0%B2%D0%BD%D0%B8%D1%86%D1%82%D0%B2%D0%BE/%D1%81%D1%83%D0%BF%D1%80%D1%83%D0%BD_%D0%BE%D0%B4%D0%B5%D1%81%D1%81%D0%B0-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255" cy="239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bookmarkStart w:id="0" w:name="_GoBack"/>
      <w:bookmarkEnd w:id="0"/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ULANA NADIA SUPRUN, MD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Acting Minister of Health of Ukraine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br/>
        <w:t>Born on January 30</w:t>
      </w:r>
      <w:proofErr w:type="gram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,1963</w:t>
      </w:r>
      <w:proofErr w:type="gramEnd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 in Detroit, MI, USA</w:t>
      </w: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br/>
        <w:t>Citizen of Ukraine</w:t>
      </w: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br/>
        <w:t>Fluent in Ukrainian and English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EDUCATIONAL BACKGROUND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1985 – </w:t>
      </w:r>
      <w:proofErr w:type="gram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graduated</w:t>
      </w:r>
      <w:proofErr w:type="gramEnd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 from the College of Liberal Arts and Sciences (CLAS) of Wayne State University (Detroit, MI, USA) with a Bachelor of Science (B.S.) in Biology;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1985-1989 – studied medicine at the Michigan State University College of Human Medicine (MSUCHM</w:t>
      </w:r>
      <w:proofErr w:type="gram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),</w:t>
      </w:r>
      <w:proofErr w:type="gramEnd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 was granted a Doctor of Medicine degree (MD);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1989-1990</w:t>
      </w:r>
      <w:proofErr w:type="gram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  –</w:t>
      </w:r>
      <w:proofErr w:type="gramEnd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 completed a Transitional Year Residency Program at Oakwood Hospital in Dearborn (MI), USA;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lastRenderedPageBreak/>
        <w:t>1990-</w:t>
      </w:r>
      <w:proofErr w:type="gram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1994  –</w:t>
      </w:r>
      <w:proofErr w:type="gramEnd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 Diagnostic Radiology Residency Resident at Sinai Hospital of Detroit (MI), USA;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1993-1994 – Chief Resident at the same hospital;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1994 – </w:t>
      </w:r>
      <w:proofErr w:type="gram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attained</w:t>
      </w:r>
      <w:proofErr w:type="gramEnd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 Board Certification in Diagnostic Radiology;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proofErr w:type="gram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1994-1995 – successfully completed Mammography and Cross-Sectional Imaging Fellowship at Henry Ford Hospital (HFH) in Detroit (MI), USA.</w:t>
      </w:r>
      <w:proofErr w:type="gramEnd"/>
    </w:p>
    <w:p w:rsidR="004128D6" w:rsidRPr="004128D6" w:rsidRDefault="004128D6" w:rsidP="004128D6">
      <w:pPr>
        <w:shd w:val="clear" w:color="auto" w:fill="FFFFFF"/>
        <w:spacing w:after="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</w:pPr>
      <w:r w:rsidRPr="004128D6"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SUBSPECIALTY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Women’s Health Diagnostic Radiology, including Digital Mammography, Breast Sonography, Sonographic and MRI-guided Stereotactic Breast Biopsy, Breast MRI (Magnetic Resonance Imaging), Obstetric and Gynecologic (</w:t>
      </w:r>
      <w:proofErr w:type="spell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ObGyn</w:t>
      </w:r>
      <w:proofErr w:type="spellEnd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) Ultrasound, </w:t>
      </w:r>
      <w:proofErr w:type="spell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Sonohysterography</w:t>
      </w:r>
      <w:proofErr w:type="spellEnd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, Bone Densitometry, General Ultrasound, the MQSA compliance (Mammography Quality Standards Act, the USA).</w:t>
      </w:r>
    </w:p>
    <w:p w:rsidR="004128D6" w:rsidRPr="004128D6" w:rsidRDefault="004128D6" w:rsidP="004128D6">
      <w:pPr>
        <w:shd w:val="clear" w:color="auto" w:fill="FFFFFF"/>
        <w:spacing w:after="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</w:pPr>
      <w:r w:rsidRPr="004128D6"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ACADEMIC APPOINTMENT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Associate Clinical Professor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Mount Sinai Hospital Department of Pathology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New York, NY, USA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PROFESSIONAL BACKGROUND</w:t>
      </w:r>
    </w:p>
    <w:p w:rsidR="004128D6" w:rsidRPr="004128D6" w:rsidRDefault="004128D6" w:rsidP="004128D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July 1995 – October 1999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proofErr w:type="gram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Breast Imager, Private practice Bloch, Schaffer, </w:t>
      </w:r>
      <w:proofErr w:type="spell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Schonholz</w:t>
      </w:r>
      <w:proofErr w:type="spellEnd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, P.C.,</w:t>
      </w:r>
      <w:proofErr w:type="gramEnd"/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New York, NY, USA</w:t>
      </w:r>
    </w:p>
    <w:p w:rsidR="004128D6" w:rsidRPr="004128D6" w:rsidRDefault="004128D6" w:rsidP="004128D6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November 1999 – January 2000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Acting Director of Breast Imaging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Henry Ford Hospital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Detroit, MI, USA</w:t>
      </w:r>
    </w:p>
    <w:p w:rsidR="004128D6" w:rsidRPr="004128D6" w:rsidRDefault="004128D6" w:rsidP="004128D6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February 2000 – December 2001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Associate Radiologist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Women’s Imaging Medical Imaging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Manhattan, New York, NY, USA</w:t>
      </w:r>
    </w:p>
    <w:p w:rsidR="004128D6" w:rsidRPr="004128D6" w:rsidRDefault="004128D6" w:rsidP="004128D6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lastRenderedPageBreak/>
        <w:t>January 2002 – December 2008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Vice Medical Director and Partner-Owner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Medical Imaging of Manhattan Women’s </w:t>
      </w:r>
      <w:proofErr w:type="gram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Imaging</w:t>
      </w:r>
      <w:proofErr w:type="gramEnd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,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New York, NY, USA</w:t>
      </w:r>
    </w:p>
    <w:p w:rsidR="004128D6" w:rsidRPr="004128D6" w:rsidRDefault="004128D6" w:rsidP="004128D6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April 2015 – July 2016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Founder and Director,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NGO Patriot </w:t>
      </w:r>
      <w:proofErr w:type="spell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Defence</w:t>
      </w:r>
      <w:proofErr w:type="spellEnd"/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Kyiv, Ukraine</w:t>
      </w:r>
    </w:p>
    <w:p w:rsidR="004128D6" w:rsidRPr="004128D6" w:rsidRDefault="004128D6" w:rsidP="004128D6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October 2015 – July 2016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Director,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School of Rehabilitation Medicine at the Ukrainian Catholic University (UCU)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proofErr w:type="spellStart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Lviv</w:t>
      </w:r>
      <w:proofErr w:type="spellEnd"/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, Ukraine</w:t>
      </w:r>
    </w:p>
    <w:p w:rsidR="004128D6" w:rsidRPr="004128D6" w:rsidRDefault="004128D6" w:rsidP="004128D6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February 2014 – July 2016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Director, Ukrainian World Congress Humanitarian Initiatives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Kyiv, Ukraine</w:t>
      </w:r>
    </w:p>
    <w:p w:rsidR="004128D6" w:rsidRPr="004128D6" w:rsidRDefault="004128D6" w:rsidP="004128D6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August 2016 – Present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Acting Minister of Health of Ukraine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Kyiv, Ukraine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PROFESSIONAL MEMBERSHIPS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Radiological Society of North America (RSNA, USA)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Society of Breast Imaging (SBI, USA)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Friends of Radiology in Ukraine (FRU, Ukraine)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Ukrainian Medical Association of North America (UMANA, USA)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New York Roentgen Society (NYRS, USA)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American College of Radiology (ACR, USA)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New York Metropolitan Breast Cancer Group (NYMBCG, USA)</w:t>
      </w:r>
    </w:p>
    <w:p w:rsidR="004128D6" w:rsidRPr="004128D6" w:rsidRDefault="004128D6" w:rsidP="004128D6">
      <w:pPr>
        <w:shd w:val="clear" w:color="auto" w:fill="FFFFFF"/>
        <w:spacing w:after="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</w:pPr>
      <w:r w:rsidRPr="004128D6"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lastRenderedPageBreak/>
        <w:t>COMMUNITY SERVICE</w:t>
      </w:r>
    </w:p>
    <w:p w:rsidR="004128D6" w:rsidRPr="004128D6" w:rsidRDefault="004128D6" w:rsidP="004128D6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Member, The New York Branch of the Ukrainian Youth Association (1995-2013)</w:t>
      </w:r>
    </w:p>
    <w:p w:rsidR="004128D6" w:rsidRPr="004128D6" w:rsidRDefault="004128D6" w:rsidP="004128D6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Member, The Ukrainian Congress Committee of America (1990-present)</w:t>
      </w:r>
    </w:p>
    <w:p w:rsidR="004128D6" w:rsidRPr="004128D6" w:rsidRDefault="004128D6" w:rsidP="004128D6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Director, The Council on Humanitarian Aid to Ukrainians, UCCA (1997-1999)</w:t>
      </w:r>
    </w:p>
    <w:p w:rsidR="004128D6" w:rsidRPr="004128D6" w:rsidRDefault="004128D6" w:rsidP="004128D6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President, The Ukrainian American Civil Liberties Association (2000-2009)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 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By Decree of the Cabinet of Ministers of Ukraine No. 511-р of July 22, 2016, appointed First Deputy Minister of Health of Ukraine.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On August 01, 2016, by Decree of the Cabinet of Ministers of Ukraine No. 550-р of July 27, 2016, appointed Acting Minister of Health of Ukraine.</w:t>
      </w: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br/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CONTACTS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(044) 200-07-94</w:t>
      </w:r>
    </w:p>
    <w:p w:rsidR="00C44352" w:rsidRDefault="00C44352"/>
    <w:sectPr w:rsidR="00C443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491"/>
    <w:multiLevelType w:val="multilevel"/>
    <w:tmpl w:val="9F40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E3FAD"/>
    <w:multiLevelType w:val="multilevel"/>
    <w:tmpl w:val="3D94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B512D"/>
    <w:multiLevelType w:val="multilevel"/>
    <w:tmpl w:val="FBA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24138"/>
    <w:multiLevelType w:val="multilevel"/>
    <w:tmpl w:val="81D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650B3"/>
    <w:multiLevelType w:val="multilevel"/>
    <w:tmpl w:val="2FCA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B1621"/>
    <w:multiLevelType w:val="multilevel"/>
    <w:tmpl w:val="26FE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C476F"/>
    <w:multiLevelType w:val="multilevel"/>
    <w:tmpl w:val="7EBE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D0D8C"/>
    <w:multiLevelType w:val="multilevel"/>
    <w:tmpl w:val="D798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D71FE9"/>
    <w:multiLevelType w:val="multilevel"/>
    <w:tmpl w:val="E8F0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97B13"/>
    <w:multiLevelType w:val="multilevel"/>
    <w:tmpl w:val="DABC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D6"/>
    <w:rsid w:val="004128D6"/>
    <w:rsid w:val="00C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2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2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28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28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2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2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28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28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1</cp:revision>
  <dcterms:created xsi:type="dcterms:W3CDTF">2019-05-15T11:51:00Z</dcterms:created>
  <dcterms:modified xsi:type="dcterms:W3CDTF">2019-05-15T11:55:00Z</dcterms:modified>
</cp:coreProperties>
</file>