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8B" w:rsidRPr="00915A8B" w:rsidRDefault="00915A8B" w:rsidP="00915A8B">
      <w:pPr>
        <w:tabs>
          <w:tab w:val="left" w:pos="3209"/>
        </w:tabs>
        <w:jc w:val="both"/>
        <w:rPr>
          <w:rFonts w:ascii="Sylfaen" w:hAnsi="Sylfaen" w:cs="Sylfaen"/>
          <w:color w:val="333333"/>
          <w:sz w:val="21"/>
          <w:szCs w:val="21"/>
          <w:shd w:val="clear" w:color="auto" w:fill="FFFFFF"/>
        </w:rPr>
      </w:pPr>
    </w:p>
    <w:p w:rsidR="00915A8B" w:rsidRDefault="00915A8B" w:rsidP="00915A8B">
      <w:pPr>
        <w:tabs>
          <w:tab w:val="left" w:pos="3209"/>
        </w:tabs>
        <w:jc w:val="both"/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</w:pPr>
      <w:proofErr w:type="spellStart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საქართველოს</w:t>
      </w:r>
      <w:proofErr w:type="spellEnd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მთავრობის</w:t>
      </w:r>
      <w:proofErr w:type="spellEnd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მიერ</w:t>
      </w:r>
      <w:proofErr w:type="spellEnd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რატიფიცირებისათვის</w:t>
      </w:r>
      <w:proofErr w:type="spellEnd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წარმოდგენილი</w:t>
      </w:r>
      <w:proofErr w:type="spellEnd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 </w:t>
      </w:r>
      <w:hyperlink r:id="rId5" w:anchor="law-drafting/15546" w:history="1">
        <w:r w:rsidRPr="00915A8B">
          <w:rPr>
            <w:rFonts w:ascii="Sylfaen" w:hAnsi="Sylfaen" w:cs="Sylfaen"/>
            <w:color w:val="333333"/>
            <w:shd w:val="clear" w:color="auto" w:fill="FFFFFF"/>
          </w:rPr>
          <w:t>„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საქართველოს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მთავრობასა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და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ჩინეთის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სახალხო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რესპუბლიკის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მთავრობას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შორის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საქართველოში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ფსიქიკური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ჯანმრთელობის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რეფორმის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მხარდაჭერის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მიზნით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,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ფსიქიატრიული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დაწესებულების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ინფრასტრუქტურის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გაუმჯობესების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პროექტის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განხორციელების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შესახებ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“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წერილის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გაცვლი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გზით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დადებული</w:t>
        </w:r>
        <w:proofErr w:type="spellEnd"/>
        <w:r w:rsidRPr="00915A8B">
          <w:rPr>
            <w:rFonts w:ascii="Sylfaen" w:hAnsi="Sylfaen" w:cs="Sylfaen"/>
            <w:color w:val="333333"/>
            <w:shd w:val="clear" w:color="auto" w:fill="FFFFFF"/>
          </w:rPr>
          <w:t xml:space="preserve"> </w:t>
        </w:r>
        <w:proofErr w:type="spellStart"/>
        <w:r w:rsidRPr="00915A8B">
          <w:rPr>
            <w:rFonts w:ascii="Sylfaen" w:hAnsi="Sylfaen"/>
            <w:color w:val="333333"/>
            <w:shd w:val="clear" w:color="auto" w:fill="FFFFFF"/>
          </w:rPr>
          <w:t>შეთანხმება</w:t>
        </w:r>
        <w:proofErr w:type="spellEnd"/>
      </w:hyperlink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 (07-2/205; 02.05.2018) (</w:t>
      </w:r>
      <w:proofErr w:type="spellStart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სავალდებულო</w:t>
      </w:r>
      <w:proofErr w:type="spellEnd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) (</w:t>
      </w:r>
      <w:proofErr w:type="spellStart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წამყვანი</w:t>
      </w:r>
      <w:proofErr w:type="spellEnd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 xml:space="preserve">: </w:t>
      </w:r>
      <w:proofErr w:type="spellStart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საფინანსო-საბიუჯეტო</w:t>
      </w:r>
      <w:proofErr w:type="spellEnd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კომიტეტი</w:t>
      </w:r>
      <w:proofErr w:type="spellEnd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) (</w:t>
      </w:r>
      <w:proofErr w:type="spellStart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პასუხისმგებელი</w:t>
      </w:r>
      <w:proofErr w:type="spellEnd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პირები</w:t>
      </w:r>
      <w:proofErr w:type="spellEnd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კომიტეტიდან</w:t>
      </w:r>
      <w:proofErr w:type="spellEnd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 xml:space="preserve">: თ. </w:t>
      </w:r>
      <w:proofErr w:type="spellStart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კალანდარიშვილი</w:t>
      </w:r>
      <w:proofErr w:type="spellEnd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 xml:space="preserve">, ხ. </w:t>
      </w:r>
      <w:proofErr w:type="spellStart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ხვიჩია</w:t>
      </w:r>
      <w:proofErr w:type="spellEnd"/>
      <w:r w:rsidRPr="00915A8B">
        <w:rPr>
          <w:rFonts w:ascii="Sylfaen" w:hAnsi="Sylfaen" w:cs="Sylfaen"/>
          <w:color w:val="333333"/>
          <w:sz w:val="21"/>
          <w:szCs w:val="21"/>
          <w:shd w:val="clear" w:color="auto" w:fill="FFFFFF"/>
        </w:rPr>
        <w:t>);</w:t>
      </w:r>
    </w:p>
    <w:p w:rsidR="00915A8B" w:rsidRPr="00915A8B" w:rsidRDefault="00915A8B" w:rsidP="00915A8B">
      <w:pPr>
        <w:tabs>
          <w:tab w:val="left" w:pos="3209"/>
        </w:tabs>
        <w:jc w:val="both"/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</w:pPr>
      <w:proofErr w:type="spellStart"/>
      <w:proofErr w:type="gramStart"/>
      <w:r w:rsidRPr="00915A8B">
        <w:rPr>
          <w:rFonts w:ascii="Sylfaen" w:hAnsi="Sylfaen"/>
          <w:b/>
          <w:bCs/>
        </w:rPr>
        <w:t>მომხსენებელი</w:t>
      </w:r>
      <w:proofErr w:type="spellEnd"/>
      <w:proofErr w:type="gramEnd"/>
      <w:r w:rsidRPr="00915A8B">
        <w:rPr>
          <w:rFonts w:ascii="Sylfaen" w:hAnsi="Sylfaen" w:cs="Sylfaen"/>
          <w:b/>
          <w:bCs/>
        </w:rPr>
        <w:t xml:space="preserve">: </w:t>
      </w:r>
      <w:proofErr w:type="spellStart"/>
      <w:r w:rsidRPr="00915A8B">
        <w:rPr>
          <w:rFonts w:ascii="Sylfaen" w:hAnsi="Sylfaen"/>
          <w:b/>
          <w:bCs/>
        </w:rPr>
        <w:t>მაია</w:t>
      </w:r>
      <w:proofErr w:type="spellEnd"/>
      <w:r w:rsidRPr="00915A8B">
        <w:rPr>
          <w:rFonts w:ascii="Sylfaen" w:hAnsi="Sylfaen" w:cs="Sylfaen"/>
          <w:b/>
          <w:bCs/>
        </w:rPr>
        <w:t xml:space="preserve"> </w:t>
      </w:r>
      <w:proofErr w:type="spellStart"/>
      <w:r w:rsidRPr="00915A8B">
        <w:rPr>
          <w:rFonts w:ascii="Sylfaen" w:hAnsi="Sylfaen"/>
          <w:b/>
          <w:bCs/>
        </w:rPr>
        <w:t>ლაგვილავა</w:t>
      </w:r>
      <w:proofErr w:type="spellEnd"/>
      <w:r w:rsidRPr="00915A8B">
        <w:rPr>
          <w:rFonts w:ascii="Sylfaen" w:hAnsi="Sylfaen" w:cs="Sylfaen"/>
          <w:b/>
          <w:bCs/>
        </w:rPr>
        <w:t xml:space="preserve"> - </w:t>
      </w:r>
      <w:proofErr w:type="spellStart"/>
      <w:r w:rsidRPr="00915A8B">
        <w:rPr>
          <w:rFonts w:ascii="Sylfaen" w:hAnsi="Sylfaen"/>
          <w:b/>
          <w:bCs/>
        </w:rPr>
        <w:t>შრომის</w:t>
      </w:r>
      <w:proofErr w:type="spellEnd"/>
      <w:r w:rsidRPr="00915A8B">
        <w:rPr>
          <w:rFonts w:ascii="Sylfaen" w:hAnsi="Sylfaen" w:cs="Sylfaen"/>
          <w:b/>
          <w:bCs/>
        </w:rPr>
        <w:t xml:space="preserve">, </w:t>
      </w:r>
      <w:proofErr w:type="spellStart"/>
      <w:r w:rsidRPr="00915A8B">
        <w:rPr>
          <w:rFonts w:ascii="Sylfaen" w:hAnsi="Sylfaen"/>
          <w:b/>
          <w:bCs/>
        </w:rPr>
        <w:t>ჯანმრთელობისა</w:t>
      </w:r>
      <w:proofErr w:type="spellEnd"/>
      <w:r w:rsidRPr="00915A8B">
        <w:rPr>
          <w:rFonts w:ascii="Sylfaen" w:hAnsi="Sylfaen" w:cs="Sylfaen"/>
          <w:b/>
          <w:bCs/>
        </w:rPr>
        <w:t xml:space="preserve"> </w:t>
      </w:r>
      <w:proofErr w:type="spellStart"/>
      <w:r w:rsidRPr="00915A8B">
        <w:rPr>
          <w:rFonts w:ascii="Sylfaen" w:hAnsi="Sylfaen"/>
          <w:b/>
          <w:bCs/>
        </w:rPr>
        <w:t>და</w:t>
      </w:r>
      <w:proofErr w:type="spellEnd"/>
      <w:r w:rsidRPr="00915A8B">
        <w:rPr>
          <w:rFonts w:ascii="Sylfaen" w:hAnsi="Sylfaen" w:cs="Sylfaen"/>
          <w:b/>
          <w:bCs/>
        </w:rPr>
        <w:t xml:space="preserve"> </w:t>
      </w:r>
      <w:proofErr w:type="spellStart"/>
      <w:r w:rsidRPr="00915A8B">
        <w:rPr>
          <w:rFonts w:ascii="Sylfaen" w:hAnsi="Sylfaen"/>
          <w:b/>
          <w:bCs/>
        </w:rPr>
        <w:t>სოციალური</w:t>
      </w:r>
      <w:proofErr w:type="spellEnd"/>
      <w:r w:rsidRPr="00915A8B">
        <w:rPr>
          <w:rFonts w:ascii="Sylfaen" w:hAnsi="Sylfaen" w:cs="Sylfaen"/>
          <w:b/>
          <w:bCs/>
        </w:rPr>
        <w:t xml:space="preserve"> </w:t>
      </w:r>
      <w:proofErr w:type="spellStart"/>
      <w:r w:rsidRPr="00915A8B">
        <w:rPr>
          <w:rFonts w:ascii="Sylfaen" w:hAnsi="Sylfaen"/>
          <w:b/>
          <w:bCs/>
        </w:rPr>
        <w:t>დაცვის</w:t>
      </w:r>
      <w:proofErr w:type="spellEnd"/>
      <w:r w:rsidRPr="00915A8B">
        <w:rPr>
          <w:rFonts w:ascii="Sylfaen" w:hAnsi="Sylfaen" w:cs="Sylfaen"/>
          <w:b/>
          <w:bCs/>
        </w:rPr>
        <w:t xml:space="preserve"> </w:t>
      </w:r>
      <w:proofErr w:type="spellStart"/>
      <w:r w:rsidRPr="00915A8B">
        <w:rPr>
          <w:rFonts w:ascii="Sylfaen" w:hAnsi="Sylfaen"/>
          <w:b/>
          <w:bCs/>
        </w:rPr>
        <w:t>მინისტრის</w:t>
      </w:r>
      <w:proofErr w:type="spellEnd"/>
      <w:r w:rsidRPr="00915A8B">
        <w:rPr>
          <w:rFonts w:ascii="Sylfaen" w:hAnsi="Sylfaen" w:cs="Sylfaen"/>
          <w:b/>
          <w:bCs/>
        </w:rPr>
        <w:t xml:space="preserve"> </w:t>
      </w:r>
      <w:proofErr w:type="spellStart"/>
      <w:r w:rsidRPr="00915A8B">
        <w:rPr>
          <w:rFonts w:ascii="Sylfaen" w:hAnsi="Sylfaen"/>
          <w:b/>
          <w:bCs/>
        </w:rPr>
        <w:t>მოადგილე</w:t>
      </w:r>
      <w:proofErr w:type="spellEnd"/>
      <w:r w:rsidRPr="00915A8B">
        <w:rPr>
          <w:rFonts w:ascii="Sylfaen" w:hAnsi="Sylfaen" w:cs="Sylfaen"/>
          <w:b/>
          <w:bCs/>
        </w:rPr>
        <w:t>;</w:t>
      </w:r>
    </w:p>
    <w:p w:rsidR="00915A8B" w:rsidRPr="00915A8B" w:rsidRDefault="00915A8B" w:rsidP="00915A8B">
      <w:pPr>
        <w:tabs>
          <w:tab w:val="left" w:pos="3209"/>
        </w:tabs>
        <w:rPr>
          <w:rFonts w:ascii="Sylfaen" w:hAnsi="Sylfaen"/>
          <w:b/>
          <w:lang w:val="ka-GE"/>
        </w:rPr>
      </w:pPr>
      <w:r w:rsidRPr="00915A8B">
        <w:rPr>
          <w:rFonts w:ascii="Sylfaen" w:hAnsi="Sylfaen"/>
          <w:b/>
          <w:lang w:val="ka-GE"/>
        </w:rPr>
        <w:t>რეგიონული პოლიტიკისა და თვითმმართველობის კომიტეტი</w:t>
      </w:r>
      <w:r w:rsidRPr="00915A8B">
        <w:rPr>
          <w:rFonts w:ascii="Sylfaen" w:hAnsi="Sylfaen"/>
          <w:b/>
          <w:lang w:val="ka-GE"/>
        </w:rPr>
        <w:t xml:space="preserve"> -</w:t>
      </w:r>
      <w:r>
        <w:rPr>
          <w:rFonts w:ascii="Sylfaen" w:hAnsi="Sylfaen"/>
          <w:b/>
          <w:lang w:val="ka-GE"/>
        </w:rPr>
        <w:t xml:space="preserve"> 2018 წლის 10 მაისს - </w:t>
      </w:r>
      <w:r w:rsidRPr="00915A8B">
        <w:rPr>
          <w:rFonts w:ascii="Sylfaen" w:hAnsi="Sylfaen"/>
          <w:b/>
          <w:u w:val="single"/>
          <w:lang w:val="ka-GE"/>
        </w:rPr>
        <w:t>14:00 საათზე</w:t>
      </w:r>
      <w:r>
        <w:rPr>
          <w:rFonts w:ascii="Sylfaen" w:hAnsi="Sylfaen"/>
          <w:b/>
          <w:lang w:val="ka-GE"/>
        </w:rPr>
        <w:t>;</w:t>
      </w:r>
    </w:p>
    <w:p w:rsidR="00FC5679" w:rsidRPr="00915A8B" w:rsidRDefault="00915A8B" w:rsidP="00915A8B">
      <w:pPr>
        <w:tabs>
          <w:tab w:val="left" w:pos="3209"/>
        </w:tabs>
        <w:rPr>
          <w:rFonts w:ascii="Sylfaen" w:hAnsi="Sylfaen"/>
          <w:b/>
          <w:lang w:val="ka-GE"/>
        </w:rPr>
      </w:pPr>
      <w:r w:rsidRPr="00915A8B">
        <w:rPr>
          <w:rFonts w:ascii="Sylfaen" w:hAnsi="Sylfaen"/>
          <w:b/>
          <w:lang w:val="ka-GE"/>
        </w:rPr>
        <w:t>საგარეო ურთიერთობათა კომიტეტი</w:t>
      </w:r>
      <w:r w:rsidRPr="00915A8B">
        <w:rPr>
          <w:rFonts w:ascii="Sylfaen" w:hAnsi="Sylfaen"/>
          <w:b/>
          <w:lang w:val="ka-GE"/>
        </w:rPr>
        <w:t xml:space="preserve"> -</w:t>
      </w:r>
      <w:r>
        <w:rPr>
          <w:rFonts w:ascii="Sylfaen" w:hAnsi="Sylfaen"/>
          <w:b/>
          <w:lang w:val="ka-GE"/>
        </w:rPr>
        <w:t xml:space="preserve"> 2018 წლის 10 მაისს - </w:t>
      </w:r>
      <w:r w:rsidRPr="00915A8B">
        <w:rPr>
          <w:rFonts w:ascii="Sylfaen" w:hAnsi="Sylfaen"/>
          <w:b/>
          <w:lang w:val="ka-GE"/>
        </w:rPr>
        <w:t xml:space="preserve"> </w:t>
      </w:r>
      <w:r w:rsidRPr="00915A8B">
        <w:rPr>
          <w:rFonts w:ascii="Sylfaen" w:hAnsi="Sylfaen"/>
          <w:b/>
          <w:u w:val="single"/>
          <w:lang w:val="ka-GE"/>
        </w:rPr>
        <w:t>16:00 საათზე</w:t>
      </w:r>
      <w:r>
        <w:rPr>
          <w:rFonts w:ascii="Sylfaen" w:hAnsi="Sylfaen"/>
          <w:b/>
          <w:u w:val="single"/>
          <w:lang w:val="ka-GE"/>
        </w:rPr>
        <w:t>.</w:t>
      </w:r>
      <w:r w:rsidRPr="00915A8B">
        <w:rPr>
          <w:rFonts w:ascii="Sylfaen" w:hAnsi="Sylfaen"/>
          <w:b/>
          <w:lang w:val="ka-GE"/>
        </w:rPr>
        <w:t xml:space="preserve"> </w:t>
      </w:r>
      <w:r w:rsidRPr="00915A8B">
        <w:rPr>
          <w:rFonts w:ascii="Sylfaen" w:hAnsi="Sylfaen"/>
          <w:b/>
          <w:lang w:val="ka-GE"/>
        </w:rPr>
        <w:tab/>
      </w:r>
    </w:p>
    <w:p w:rsidR="00915A8B" w:rsidRPr="00915A8B" w:rsidRDefault="00915A8B" w:rsidP="00915A8B">
      <w:pPr>
        <w:tabs>
          <w:tab w:val="left" w:pos="3209"/>
        </w:tabs>
        <w:rPr>
          <w:rFonts w:ascii="Sylfaen" w:hAnsi="Sylfaen"/>
          <w:lang w:val="ka-GE"/>
        </w:rPr>
      </w:pPr>
      <w:r w:rsidRPr="00915A8B">
        <w:rPr>
          <w:rFonts w:ascii="Sylfaen" w:hAnsi="Sylfaen"/>
          <w:bCs/>
          <w:lang w:val="ka-GE"/>
        </w:rPr>
        <w:t xml:space="preserve">ქ. </w:t>
      </w:r>
      <w:proofErr w:type="spellStart"/>
      <w:r w:rsidRPr="00915A8B">
        <w:rPr>
          <w:rFonts w:ascii="Sylfaen" w:hAnsi="Sylfaen"/>
          <w:bCs/>
          <w:lang w:val="ka-GE"/>
        </w:rPr>
        <w:t>თბილისი</w:t>
      </w:r>
      <w:proofErr w:type="spellEnd"/>
      <w:r w:rsidRPr="00915A8B">
        <w:rPr>
          <w:rFonts w:ascii="Sylfaen" w:hAnsi="Sylfaen"/>
          <w:bCs/>
          <w:lang w:val="ka-GE"/>
        </w:rPr>
        <w:t xml:space="preserve">, </w:t>
      </w:r>
      <w:proofErr w:type="spellStart"/>
      <w:r w:rsidRPr="00915A8B">
        <w:rPr>
          <w:rFonts w:ascii="Sylfaen" w:hAnsi="Sylfaen"/>
          <w:bCs/>
          <w:lang w:val="ka-GE"/>
        </w:rPr>
        <w:t>რუსთაველის</w:t>
      </w:r>
      <w:proofErr w:type="spellEnd"/>
      <w:r w:rsidRPr="00915A8B">
        <w:rPr>
          <w:rFonts w:ascii="Sylfaen" w:hAnsi="Sylfaen"/>
          <w:bCs/>
          <w:lang w:val="ka-GE"/>
        </w:rPr>
        <w:t xml:space="preserve"> </w:t>
      </w:r>
      <w:proofErr w:type="spellStart"/>
      <w:r w:rsidRPr="00915A8B">
        <w:rPr>
          <w:rFonts w:ascii="Sylfaen" w:hAnsi="Sylfaen"/>
          <w:bCs/>
          <w:lang w:val="ka-GE"/>
        </w:rPr>
        <w:t>გამზ</w:t>
      </w:r>
      <w:proofErr w:type="spellEnd"/>
      <w:r w:rsidRPr="00915A8B">
        <w:rPr>
          <w:rFonts w:ascii="Sylfaen" w:hAnsi="Sylfaen"/>
          <w:bCs/>
          <w:lang w:val="ka-GE"/>
        </w:rPr>
        <w:t>. N8</w:t>
      </w:r>
      <w:r w:rsidRPr="00915A8B">
        <w:rPr>
          <w:rFonts w:ascii="Sylfaen" w:hAnsi="Sylfaen"/>
          <w:lang w:val="ka-GE"/>
        </w:rPr>
        <w:br/>
      </w:r>
      <w:proofErr w:type="spellStart"/>
      <w:r w:rsidRPr="00915A8B">
        <w:rPr>
          <w:rFonts w:ascii="Sylfaen" w:hAnsi="Sylfaen"/>
          <w:bCs/>
          <w:lang w:val="ka-GE"/>
        </w:rPr>
        <w:t>ილია</w:t>
      </w:r>
      <w:proofErr w:type="spellEnd"/>
      <w:r w:rsidRPr="00915A8B">
        <w:rPr>
          <w:rFonts w:ascii="Sylfaen" w:hAnsi="Sylfaen"/>
          <w:bCs/>
          <w:lang w:val="ka-GE"/>
        </w:rPr>
        <w:t xml:space="preserve"> </w:t>
      </w:r>
      <w:proofErr w:type="spellStart"/>
      <w:r w:rsidRPr="00915A8B">
        <w:rPr>
          <w:rFonts w:ascii="Sylfaen" w:hAnsi="Sylfaen"/>
          <w:bCs/>
          <w:lang w:val="ka-GE"/>
        </w:rPr>
        <w:t>ჭავჭავაძის</w:t>
      </w:r>
      <w:proofErr w:type="spellEnd"/>
      <w:r w:rsidRPr="00915A8B">
        <w:rPr>
          <w:rFonts w:ascii="Sylfaen" w:hAnsi="Sylfaen"/>
          <w:bCs/>
          <w:lang w:val="ka-GE"/>
        </w:rPr>
        <w:t xml:space="preserve"> </w:t>
      </w:r>
      <w:proofErr w:type="spellStart"/>
      <w:r w:rsidRPr="00915A8B">
        <w:rPr>
          <w:rFonts w:ascii="Sylfaen" w:hAnsi="Sylfaen"/>
          <w:bCs/>
          <w:lang w:val="ka-GE"/>
        </w:rPr>
        <w:t>სახელობის</w:t>
      </w:r>
      <w:proofErr w:type="spellEnd"/>
      <w:r w:rsidRPr="00915A8B">
        <w:rPr>
          <w:rFonts w:ascii="Sylfaen" w:hAnsi="Sylfaen"/>
          <w:bCs/>
          <w:lang w:val="ka-GE"/>
        </w:rPr>
        <w:t xml:space="preserve"> </w:t>
      </w:r>
      <w:proofErr w:type="spellStart"/>
      <w:r w:rsidRPr="00915A8B">
        <w:rPr>
          <w:rFonts w:ascii="Sylfaen" w:hAnsi="Sylfaen"/>
          <w:bCs/>
          <w:lang w:val="ka-GE"/>
        </w:rPr>
        <w:t>დარბაზი</w:t>
      </w:r>
      <w:proofErr w:type="spellEnd"/>
      <w:r w:rsidRPr="00915A8B">
        <w:rPr>
          <w:rFonts w:ascii="Sylfaen" w:hAnsi="Sylfaen"/>
          <w:bCs/>
          <w:lang w:val="ka-GE"/>
        </w:rPr>
        <w:t> </w:t>
      </w:r>
      <w:r w:rsidRPr="00915A8B">
        <w:rPr>
          <w:rFonts w:ascii="Sylfaen" w:hAnsi="Sylfaen"/>
          <w:lang w:val="ka-GE"/>
        </w:rPr>
        <w:br/>
      </w:r>
      <w:r w:rsidRPr="00915A8B">
        <w:rPr>
          <w:rFonts w:ascii="Sylfaen" w:hAnsi="Sylfaen"/>
          <w:bCs/>
          <w:lang w:val="ka-GE"/>
        </w:rPr>
        <w:t xml:space="preserve">(C </w:t>
      </w:r>
      <w:proofErr w:type="spellStart"/>
      <w:r w:rsidRPr="00915A8B">
        <w:rPr>
          <w:rFonts w:ascii="Sylfaen" w:hAnsi="Sylfaen"/>
          <w:bCs/>
          <w:lang w:val="ka-GE"/>
        </w:rPr>
        <w:t>კორპუსი</w:t>
      </w:r>
      <w:proofErr w:type="spellEnd"/>
      <w:r w:rsidRPr="00915A8B">
        <w:rPr>
          <w:rFonts w:ascii="Sylfaen" w:hAnsi="Sylfaen"/>
          <w:bCs/>
          <w:lang w:val="ka-GE"/>
        </w:rPr>
        <w:t xml:space="preserve">, V </w:t>
      </w:r>
      <w:proofErr w:type="spellStart"/>
      <w:r w:rsidRPr="00915A8B">
        <w:rPr>
          <w:rFonts w:ascii="Sylfaen" w:hAnsi="Sylfaen"/>
          <w:bCs/>
          <w:lang w:val="ka-GE"/>
        </w:rPr>
        <w:t>სართული</w:t>
      </w:r>
      <w:proofErr w:type="spellEnd"/>
      <w:r w:rsidRPr="00915A8B">
        <w:rPr>
          <w:rFonts w:ascii="Sylfaen" w:hAnsi="Sylfaen"/>
          <w:bCs/>
          <w:lang w:val="ka-GE"/>
        </w:rPr>
        <w:t>)</w:t>
      </w:r>
    </w:p>
    <w:p w:rsidR="00915A8B" w:rsidRDefault="00915A8B" w:rsidP="00915A8B">
      <w:pPr>
        <w:tabs>
          <w:tab w:val="left" w:pos="8425"/>
        </w:tabs>
        <w:rPr>
          <w:rFonts w:ascii="Sylfaen" w:hAnsi="Sylfaen"/>
          <w:shd w:val="clear" w:color="auto" w:fill="C1DDF1"/>
          <w:lang w:val="ka-GE"/>
        </w:rPr>
      </w:pPr>
    </w:p>
    <w:p w:rsidR="00915A8B" w:rsidRPr="00915A8B" w:rsidRDefault="00915A8B" w:rsidP="00915A8B">
      <w:pPr>
        <w:tabs>
          <w:tab w:val="left" w:pos="3209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bookmarkStart w:id="0" w:name="_GoBack"/>
      <w:bookmarkEnd w:id="0"/>
    </w:p>
    <w:sectPr w:rsidR="00915A8B" w:rsidRPr="00915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8B"/>
    <w:rsid w:val="00296779"/>
    <w:rsid w:val="00915A8B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5A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15A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5A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15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.parliament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2018-05-08T14:44:00Z</cp:lastPrinted>
  <dcterms:created xsi:type="dcterms:W3CDTF">2018-05-08T13:57:00Z</dcterms:created>
  <dcterms:modified xsi:type="dcterms:W3CDTF">2018-05-08T15:21:00Z</dcterms:modified>
</cp:coreProperties>
</file>