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2B1" w:rsidRPr="0035703B" w:rsidRDefault="009F52B1" w:rsidP="009F52B1">
      <w:pPr>
        <w:pStyle w:val="ListParagraph"/>
        <w:numPr>
          <w:ilvl w:val="0"/>
          <w:numId w:val="2"/>
        </w:numPr>
        <w:jc w:val="both"/>
        <w:rPr>
          <w:rFonts w:ascii="Times New Roman" w:hAnsi="Times New Roman" w:cs="Times New Roman"/>
          <w:b/>
          <w:bCs/>
          <w:sz w:val="24"/>
          <w:szCs w:val="24"/>
          <w:highlight w:val="yellow"/>
        </w:rPr>
      </w:pPr>
      <w:r w:rsidRPr="0035703B">
        <w:rPr>
          <w:rFonts w:ascii="Times New Roman" w:hAnsi="Times New Roman" w:cs="Times New Roman"/>
          <w:b/>
          <w:bCs/>
          <w:sz w:val="24"/>
          <w:szCs w:val="24"/>
          <w:highlight w:val="yellow"/>
        </w:rPr>
        <w:t>Cooperation in the field of H</w:t>
      </w:r>
      <w:bookmarkStart w:id="0" w:name="_GoBack"/>
      <w:bookmarkEnd w:id="0"/>
      <w:r w:rsidRPr="0035703B">
        <w:rPr>
          <w:rFonts w:ascii="Times New Roman" w:hAnsi="Times New Roman" w:cs="Times New Roman"/>
          <w:b/>
          <w:bCs/>
          <w:sz w:val="24"/>
          <w:szCs w:val="24"/>
          <w:highlight w:val="yellow"/>
        </w:rPr>
        <w:t>ealth</w:t>
      </w:r>
    </w:p>
    <w:p w:rsidR="009F52B1" w:rsidRPr="0035703B" w:rsidRDefault="009F52B1" w:rsidP="009F52B1">
      <w:pPr>
        <w:pStyle w:val="ListParagraph"/>
        <w:numPr>
          <w:ilvl w:val="0"/>
          <w:numId w:val="1"/>
        </w:numPr>
        <w:jc w:val="both"/>
        <w:rPr>
          <w:rFonts w:ascii="Times New Roman" w:hAnsi="Times New Roman" w:cs="Times New Roman"/>
          <w:sz w:val="24"/>
          <w:szCs w:val="24"/>
          <w:highlight w:val="yellow"/>
          <w:lang w:bidi="fa-IR"/>
        </w:rPr>
      </w:pPr>
      <w:r w:rsidRPr="0035703B">
        <w:rPr>
          <w:rFonts w:ascii="Times New Roman" w:hAnsi="Times New Roman" w:cs="Times New Roman"/>
          <w:sz w:val="24"/>
          <w:szCs w:val="24"/>
          <w:highlight w:val="yellow"/>
          <w:lang w:bidi="fa-IR"/>
        </w:rPr>
        <w:t xml:space="preserve">To develop and strengthen cooperation in all areas of health including public health, education, research, medicines and medical </w:t>
      </w:r>
      <w:proofErr w:type="spellStart"/>
      <w:r w:rsidRPr="0035703B">
        <w:rPr>
          <w:rFonts w:ascii="Times New Roman" w:hAnsi="Times New Roman" w:cs="Times New Roman"/>
          <w:sz w:val="24"/>
          <w:szCs w:val="24"/>
          <w:highlight w:val="yellow"/>
          <w:lang w:bidi="fa-IR"/>
        </w:rPr>
        <w:t>equipments</w:t>
      </w:r>
      <w:proofErr w:type="spellEnd"/>
      <w:r w:rsidRPr="0035703B">
        <w:rPr>
          <w:rFonts w:ascii="Times New Roman" w:hAnsi="Times New Roman" w:cs="Times New Roman"/>
          <w:sz w:val="24"/>
          <w:szCs w:val="24"/>
          <w:highlight w:val="yellow"/>
          <w:lang w:bidi="fa-IR"/>
        </w:rPr>
        <w:t>, two parties emphasized on the conclusion of MOU in the field of health and holding the joint working group meeting for making decision about the implementation of bilateral agreements in the field of health and set the relevant action plan.</w:t>
      </w:r>
    </w:p>
    <w:p w:rsidR="009F52B1" w:rsidRPr="0035703B" w:rsidRDefault="009F52B1" w:rsidP="009F52B1">
      <w:pPr>
        <w:pStyle w:val="ListParagraph"/>
        <w:numPr>
          <w:ilvl w:val="0"/>
          <w:numId w:val="1"/>
        </w:numPr>
        <w:jc w:val="both"/>
        <w:rPr>
          <w:rFonts w:ascii="Times New Roman" w:hAnsi="Times New Roman" w:cs="Times New Roman"/>
          <w:sz w:val="24"/>
          <w:szCs w:val="24"/>
          <w:highlight w:val="yellow"/>
        </w:rPr>
      </w:pPr>
      <w:r w:rsidRPr="0035703B">
        <w:rPr>
          <w:rFonts w:ascii="Times New Roman" w:hAnsi="Times New Roman" w:cs="Times New Roman"/>
          <w:sz w:val="24"/>
          <w:szCs w:val="24"/>
          <w:highlight w:val="yellow"/>
        </w:rPr>
        <w:t xml:space="preserve">Both parties express their agreement for multilateral cooperation on health tourism. </w:t>
      </w:r>
    </w:p>
    <w:p w:rsidR="009F52B1" w:rsidRPr="00B83EC5" w:rsidRDefault="009F52B1" w:rsidP="009F52B1">
      <w:pPr>
        <w:pStyle w:val="ListParagraph"/>
        <w:jc w:val="both"/>
        <w:rPr>
          <w:rFonts w:ascii="Times New Roman" w:hAnsi="Times New Roman" w:cs="Times New Roman"/>
          <w:sz w:val="24"/>
          <w:szCs w:val="24"/>
        </w:rPr>
      </w:pPr>
    </w:p>
    <w:p w:rsidR="009F52B1" w:rsidRPr="00282CEB" w:rsidRDefault="009F52B1" w:rsidP="009F52B1">
      <w:pPr>
        <w:pStyle w:val="ListParagraph"/>
        <w:numPr>
          <w:ilvl w:val="0"/>
          <w:numId w:val="2"/>
        </w:numPr>
        <w:jc w:val="both"/>
        <w:rPr>
          <w:rFonts w:ascii="Times New Roman" w:hAnsi="Times New Roman" w:cs="Times New Roman"/>
          <w:b/>
          <w:bCs/>
          <w:sz w:val="24"/>
          <w:szCs w:val="24"/>
          <w:highlight w:val="yellow"/>
        </w:rPr>
      </w:pPr>
      <w:r w:rsidRPr="00282CEB">
        <w:rPr>
          <w:rFonts w:ascii="Times New Roman" w:hAnsi="Times New Roman" w:cs="Times New Roman"/>
          <w:b/>
          <w:bCs/>
          <w:sz w:val="24"/>
          <w:szCs w:val="24"/>
          <w:highlight w:val="yellow"/>
        </w:rPr>
        <w:t xml:space="preserve">Cooperation in the field of </w:t>
      </w:r>
      <w:proofErr w:type="spellStart"/>
      <w:r w:rsidRPr="00282CEB">
        <w:rPr>
          <w:rFonts w:ascii="Times New Roman" w:hAnsi="Times New Roman" w:cs="Times New Roman"/>
          <w:b/>
          <w:bCs/>
          <w:sz w:val="24"/>
          <w:szCs w:val="24"/>
          <w:highlight w:val="yellow"/>
        </w:rPr>
        <w:t>Labour</w:t>
      </w:r>
      <w:proofErr w:type="spellEnd"/>
      <w:r w:rsidRPr="00282CEB">
        <w:rPr>
          <w:rFonts w:ascii="Times New Roman" w:hAnsi="Times New Roman" w:cs="Times New Roman"/>
          <w:b/>
          <w:bCs/>
          <w:sz w:val="24"/>
          <w:szCs w:val="24"/>
          <w:highlight w:val="yellow"/>
        </w:rPr>
        <w:t xml:space="preserve"> and Social Welfare</w:t>
      </w:r>
    </w:p>
    <w:p w:rsidR="009F52B1" w:rsidRPr="00282CEB" w:rsidRDefault="009F52B1" w:rsidP="009F52B1">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Both parties agree to cooperate in development of entrepreneurship, insurance, social services and technical &amp; vocational training.</w:t>
      </w:r>
    </w:p>
    <w:p w:rsidR="009F52B1" w:rsidRPr="00282CEB" w:rsidRDefault="009F52B1" w:rsidP="009F52B1">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 xml:space="preserve">Ministry of Cooperatives, </w:t>
      </w:r>
      <w:proofErr w:type="spellStart"/>
      <w:r w:rsidRPr="00282CEB">
        <w:rPr>
          <w:rFonts w:ascii="Times New Roman" w:hAnsi="Times New Roman" w:cs="Times New Roman"/>
          <w:sz w:val="24"/>
          <w:szCs w:val="24"/>
          <w:highlight w:val="yellow"/>
        </w:rPr>
        <w:t>Labour</w:t>
      </w:r>
      <w:proofErr w:type="spellEnd"/>
      <w:r w:rsidRPr="00282CEB">
        <w:rPr>
          <w:rFonts w:ascii="Times New Roman" w:hAnsi="Times New Roman" w:cs="Times New Roman"/>
          <w:sz w:val="24"/>
          <w:szCs w:val="24"/>
          <w:highlight w:val="yellow"/>
        </w:rPr>
        <w:t xml:space="preserve"> and Social Welfare of the Islamic Republic of Iran expresses its readiness for exchange of information with its counterpart in the field of social welfare, conducting training courses, technical meetings on supporting persons with disabilities and holding specialized exhibitions for persons with disabilities </w:t>
      </w:r>
    </w:p>
    <w:p w:rsidR="009F52B1" w:rsidRPr="00282CEB" w:rsidRDefault="009F52B1" w:rsidP="009F52B1">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Both parties agree to set up a joint committee on issues of mutual interests.</w:t>
      </w:r>
    </w:p>
    <w:p w:rsidR="009F52B1" w:rsidRPr="00282CEB" w:rsidRDefault="009F52B1" w:rsidP="009F52B1">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Both parties agree to organize exhibition for promotion and export of SSO’s goods and services, as well as sharing knowledge and experiences within the framework of MOU at national, regional and international levels.</w:t>
      </w:r>
    </w:p>
    <w:p w:rsidR="009F52B1" w:rsidRPr="00282CEB" w:rsidRDefault="009F52B1" w:rsidP="009F52B1">
      <w:pPr>
        <w:pStyle w:val="ListParagraph"/>
        <w:numPr>
          <w:ilvl w:val="0"/>
          <w:numId w:val="3"/>
        </w:numPr>
        <w:spacing w:after="0"/>
        <w:jc w:val="both"/>
        <w:rPr>
          <w:rFonts w:asciiTheme="majorBidi" w:hAnsiTheme="majorBidi" w:cstheme="majorBidi"/>
          <w:sz w:val="24"/>
          <w:szCs w:val="24"/>
          <w:highlight w:val="yellow"/>
        </w:rPr>
      </w:pPr>
      <w:r w:rsidRPr="00282CEB">
        <w:rPr>
          <w:rFonts w:ascii="Times New Roman" w:hAnsi="Times New Roman" w:cs="Times New Roman"/>
          <w:sz w:val="24"/>
          <w:szCs w:val="24"/>
          <w:highlight w:val="yellow"/>
        </w:rPr>
        <w:t>TVTO of the Islamic Republic of Iran expresses its willingness to cooperate in conducting technical training, services and entrepreneurship, development and setting training standards, providing consultation on procurement and equipment of technical and vocational training centers, cooperation and transfer of experiences in organizing international skill competitions.</w:t>
      </w:r>
    </w:p>
    <w:p w:rsidR="009F52B1" w:rsidRPr="00282CEB" w:rsidRDefault="009F52B1" w:rsidP="009F52B1">
      <w:pPr>
        <w:pStyle w:val="ListParagraph"/>
        <w:numPr>
          <w:ilvl w:val="0"/>
          <w:numId w:val="3"/>
        </w:numPr>
        <w:spacing w:after="0"/>
        <w:jc w:val="both"/>
        <w:rPr>
          <w:rFonts w:asciiTheme="majorBidi" w:hAnsiTheme="majorBidi" w:cstheme="majorBidi"/>
          <w:sz w:val="24"/>
          <w:szCs w:val="24"/>
          <w:highlight w:val="yellow"/>
        </w:rPr>
      </w:pPr>
      <w:r w:rsidRPr="00282CEB">
        <w:rPr>
          <w:rFonts w:asciiTheme="majorBidi" w:hAnsiTheme="majorBidi" w:cstheme="majorBidi"/>
          <w:sz w:val="24"/>
          <w:szCs w:val="24"/>
          <w:highlight w:val="yellow"/>
        </w:rPr>
        <w:t>Preparation for the transfer of knowledge and experience of the</w:t>
      </w:r>
      <w:r w:rsidRPr="00282CEB">
        <w:rPr>
          <w:rFonts w:asciiTheme="majorBidi" w:hAnsiTheme="majorBidi" w:cstheme="majorBidi"/>
          <w:highlight w:val="yellow"/>
        </w:rPr>
        <w:t xml:space="preserve"> </w:t>
      </w:r>
      <w:r w:rsidRPr="00282CEB">
        <w:rPr>
          <w:rFonts w:asciiTheme="majorBidi" w:hAnsiTheme="majorBidi" w:cstheme="majorBidi"/>
          <w:sz w:val="24"/>
          <w:szCs w:val="24"/>
          <w:highlight w:val="yellow"/>
        </w:rPr>
        <w:t>"</w:t>
      </w:r>
      <w:proofErr w:type="spellStart"/>
      <w:r w:rsidRPr="00282CEB">
        <w:rPr>
          <w:rFonts w:asciiTheme="majorBidi" w:hAnsiTheme="majorBidi" w:cstheme="majorBidi"/>
          <w:sz w:val="24"/>
          <w:szCs w:val="24"/>
          <w:highlight w:val="yellow"/>
        </w:rPr>
        <w:t>Kar</w:t>
      </w:r>
      <w:proofErr w:type="spellEnd"/>
      <w:r w:rsidRPr="00282CEB">
        <w:rPr>
          <w:rFonts w:asciiTheme="majorBidi" w:hAnsiTheme="majorBidi" w:cstheme="majorBidi"/>
          <w:sz w:val="24"/>
          <w:szCs w:val="24"/>
          <w:highlight w:val="yellow"/>
        </w:rPr>
        <w:t xml:space="preserve"> </w:t>
      </w:r>
      <w:proofErr w:type="spellStart"/>
      <w:r w:rsidRPr="00282CEB">
        <w:rPr>
          <w:rFonts w:asciiTheme="majorBidi" w:hAnsiTheme="majorBidi" w:cstheme="majorBidi"/>
          <w:sz w:val="24"/>
          <w:szCs w:val="24"/>
          <w:highlight w:val="yellow"/>
        </w:rPr>
        <w:t>Afarini</w:t>
      </w:r>
      <w:proofErr w:type="spellEnd"/>
      <w:r w:rsidRPr="00282CEB">
        <w:rPr>
          <w:rFonts w:asciiTheme="majorBidi" w:hAnsiTheme="majorBidi" w:cstheme="majorBidi"/>
          <w:sz w:val="24"/>
          <w:szCs w:val="24"/>
          <w:highlight w:val="yellow"/>
        </w:rPr>
        <w:t xml:space="preserve"> e </w:t>
      </w:r>
      <w:proofErr w:type="spellStart"/>
      <w:r w:rsidRPr="00282CEB">
        <w:rPr>
          <w:rFonts w:asciiTheme="majorBidi" w:hAnsiTheme="majorBidi" w:cstheme="majorBidi"/>
          <w:sz w:val="24"/>
          <w:szCs w:val="24"/>
          <w:highlight w:val="yellow"/>
        </w:rPr>
        <w:t>Omid</w:t>
      </w:r>
      <w:proofErr w:type="spellEnd"/>
      <w:r w:rsidRPr="00282CEB">
        <w:rPr>
          <w:rFonts w:asciiTheme="majorBidi" w:hAnsiTheme="majorBidi" w:cstheme="majorBidi"/>
          <w:sz w:val="24"/>
          <w:szCs w:val="24"/>
          <w:highlight w:val="yellow"/>
        </w:rPr>
        <w:t xml:space="preserve"> Fund" in supporting the development of home businesses, micro and small businesses, especially in poor and rural areas</w:t>
      </w:r>
    </w:p>
    <w:p w:rsidR="009F52B1" w:rsidRPr="00282CEB" w:rsidRDefault="009F52B1" w:rsidP="009F52B1">
      <w:pPr>
        <w:pStyle w:val="NormalWeb"/>
        <w:numPr>
          <w:ilvl w:val="0"/>
          <w:numId w:val="3"/>
        </w:numPr>
        <w:spacing w:before="0" w:beforeAutospacing="0" w:after="0" w:afterAutospacing="0"/>
        <w:jc w:val="both"/>
        <w:rPr>
          <w:rFonts w:asciiTheme="majorBidi" w:hAnsiTheme="majorBidi" w:cstheme="majorBidi"/>
          <w:highlight w:val="yellow"/>
          <w:rtl/>
        </w:rPr>
      </w:pPr>
      <w:r w:rsidRPr="00282CEB">
        <w:rPr>
          <w:rFonts w:asciiTheme="majorBidi" w:hAnsiTheme="majorBidi" w:cstheme="majorBidi"/>
          <w:highlight w:val="yellow"/>
        </w:rPr>
        <w:t>Preparation of "</w:t>
      </w:r>
      <w:proofErr w:type="spellStart"/>
      <w:r w:rsidRPr="00282CEB">
        <w:rPr>
          <w:rFonts w:asciiTheme="majorBidi" w:hAnsiTheme="majorBidi" w:cstheme="majorBidi"/>
          <w:highlight w:val="yellow"/>
        </w:rPr>
        <w:t>Kar</w:t>
      </w:r>
      <w:proofErr w:type="spellEnd"/>
      <w:r w:rsidRPr="00282CEB">
        <w:rPr>
          <w:rFonts w:asciiTheme="majorBidi" w:hAnsiTheme="majorBidi" w:cstheme="majorBidi"/>
          <w:highlight w:val="yellow"/>
        </w:rPr>
        <w:t xml:space="preserve"> </w:t>
      </w:r>
      <w:proofErr w:type="spellStart"/>
      <w:r w:rsidRPr="00282CEB">
        <w:rPr>
          <w:rFonts w:asciiTheme="majorBidi" w:hAnsiTheme="majorBidi" w:cstheme="majorBidi"/>
          <w:highlight w:val="yellow"/>
        </w:rPr>
        <w:t>Afarini</w:t>
      </w:r>
      <w:proofErr w:type="spellEnd"/>
      <w:r w:rsidRPr="00282CEB">
        <w:rPr>
          <w:rFonts w:asciiTheme="majorBidi" w:hAnsiTheme="majorBidi" w:cstheme="majorBidi"/>
          <w:highlight w:val="yellow"/>
        </w:rPr>
        <w:t xml:space="preserve"> e </w:t>
      </w:r>
      <w:proofErr w:type="spellStart"/>
      <w:r w:rsidRPr="00282CEB">
        <w:rPr>
          <w:rFonts w:asciiTheme="majorBidi" w:hAnsiTheme="majorBidi" w:cstheme="majorBidi"/>
          <w:highlight w:val="yellow"/>
        </w:rPr>
        <w:t>Omid</w:t>
      </w:r>
      <w:proofErr w:type="spellEnd"/>
      <w:r w:rsidRPr="00282CEB">
        <w:rPr>
          <w:rFonts w:asciiTheme="majorBidi" w:hAnsiTheme="majorBidi" w:cstheme="majorBidi"/>
          <w:highlight w:val="yellow"/>
        </w:rPr>
        <w:t xml:space="preserve"> Fund" for financial support micro and small businesses, and prestigious brands of the possibility of outsourcing part of its production process have in Georgia.</w:t>
      </w:r>
    </w:p>
    <w:p w:rsidR="009F52B1" w:rsidRPr="00282CEB" w:rsidRDefault="009F52B1" w:rsidP="009F52B1">
      <w:pPr>
        <w:pStyle w:val="ListParagraph"/>
        <w:numPr>
          <w:ilvl w:val="0"/>
          <w:numId w:val="3"/>
        </w:numPr>
        <w:jc w:val="both"/>
        <w:rPr>
          <w:rFonts w:asciiTheme="majorBidi" w:hAnsiTheme="majorBidi" w:cstheme="majorBidi"/>
          <w:sz w:val="24"/>
          <w:szCs w:val="24"/>
          <w:highlight w:val="yellow"/>
        </w:rPr>
      </w:pPr>
      <w:r w:rsidRPr="00282CEB">
        <w:rPr>
          <w:rFonts w:asciiTheme="majorBidi" w:hAnsiTheme="majorBidi" w:cstheme="majorBidi"/>
          <w:sz w:val="24"/>
          <w:szCs w:val="24"/>
          <w:highlight w:val="yellow"/>
        </w:rPr>
        <w:t>Preparation for financial support of Iranian businesses that have been created by credits "</w:t>
      </w:r>
      <w:proofErr w:type="spellStart"/>
      <w:r w:rsidRPr="00282CEB">
        <w:rPr>
          <w:rFonts w:asciiTheme="majorBidi" w:hAnsiTheme="majorBidi" w:cstheme="majorBidi"/>
          <w:sz w:val="24"/>
          <w:szCs w:val="24"/>
          <w:highlight w:val="yellow"/>
        </w:rPr>
        <w:t>Kar</w:t>
      </w:r>
      <w:proofErr w:type="spellEnd"/>
      <w:r w:rsidRPr="00282CEB">
        <w:rPr>
          <w:rFonts w:asciiTheme="majorBidi" w:hAnsiTheme="majorBidi" w:cstheme="majorBidi"/>
          <w:sz w:val="24"/>
          <w:szCs w:val="24"/>
          <w:highlight w:val="yellow"/>
        </w:rPr>
        <w:t xml:space="preserve"> </w:t>
      </w:r>
      <w:proofErr w:type="spellStart"/>
      <w:r w:rsidRPr="00282CEB">
        <w:rPr>
          <w:rFonts w:asciiTheme="majorBidi" w:hAnsiTheme="majorBidi" w:cstheme="majorBidi"/>
          <w:sz w:val="24"/>
          <w:szCs w:val="24"/>
          <w:highlight w:val="yellow"/>
        </w:rPr>
        <w:t>Afarini</w:t>
      </w:r>
      <w:proofErr w:type="spellEnd"/>
      <w:r w:rsidRPr="00282CEB">
        <w:rPr>
          <w:rFonts w:asciiTheme="majorBidi" w:hAnsiTheme="majorBidi" w:cstheme="majorBidi"/>
          <w:sz w:val="24"/>
          <w:szCs w:val="24"/>
          <w:highlight w:val="yellow"/>
        </w:rPr>
        <w:t xml:space="preserve"> e </w:t>
      </w:r>
      <w:proofErr w:type="spellStart"/>
      <w:r w:rsidRPr="00282CEB">
        <w:rPr>
          <w:rFonts w:asciiTheme="majorBidi" w:hAnsiTheme="majorBidi" w:cstheme="majorBidi"/>
          <w:sz w:val="24"/>
          <w:szCs w:val="24"/>
          <w:highlight w:val="yellow"/>
        </w:rPr>
        <w:t>Omid</w:t>
      </w:r>
      <w:proofErr w:type="spellEnd"/>
      <w:r w:rsidRPr="00282CEB">
        <w:rPr>
          <w:rFonts w:asciiTheme="majorBidi" w:hAnsiTheme="majorBidi" w:cstheme="majorBidi"/>
          <w:sz w:val="24"/>
          <w:szCs w:val="24"/>
          <w:highlight w:val="yellow"/>
        </w:rPr>
        <w:t xml:space="preserve"> Fund" for public or specialized exhibition in Georgia. </w:t>
      </w:r>
    </w:p>
    <w:p w:rsidR="0026440E" w:rsidRDefault="0026440E"/>
    <w:p w:rsidR="009F52B1" w:rsidRDefault="009F52B1"/>
    <w:sectPr w:rsidR="009F5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7E43"/>
    <w:multiLevelType w:val="hybridMultilevel"/>
    <w:tmpl w:val="4D0E6E60"/>
    <w:lvl w:ilvl="0" w:tplc="D4C8BB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D4A73"/>
    <w:multiLevelType w:val="hybridMultilevel"/>
    <w:tmpl w:val="36BAF9A0"/>
    <w:lvl w:ilvl="0" w:tplc="041CE908">
      <w:start w:val="1"/>
      <w:numFmt w:val="decimal"/>
      <w:lvlText w:val="%1."/>
      <w:lvlJc w:val="left"/>
      <w:pPr>
        <w:ind w:left="1211"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A223C60"/>
    <w:multiLevelType w:val="hybridMultilevel"/>
    <w:tmpl w:val="DE589394"/>
    <w:lvl w:ilvl="0" w:tplc="D4C8BB5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2B1"/>
    <w:rsid w:val="0026440E"/>
    <w:rsid w:val="009F5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2B1"/>
    <w:pPr>
      <w:ind w:left="720"/>
      <w:contextualSpacing/>
    </w:pPr>
    <w:rPr>
      <w:rFonts w:ascii="Calibri" w:eastAsia="Calibri" w:hAnsi="Calibri" w:cs="Arial"/>
      <w:sz w:val="22"/>
    </w:rPr>
  </w:style>
  <w:style w:type="paragraph" w:styleId="NormalWeb">
    <w:name w:val="Normal (Web)"/>
    <w:basedOn w:val="Normal"/>
    <w:uiPriority w:val="99"/>
    <w:unhideWhenUsed/>
    <w:rsid w:val="009F52B1"/>
    <w:pPr>
      <w:spacing w:before="100" w:beforeAutospacing="1" w:after="100" w:afterAutospacing="1" w:line="240" w:lineRule="auto"/>
    </w:pPr>
    <w:rPr>
      <w:rFonts w:ascii="Times New Roman" w:eastAsia="Times New Roman" w:hAnsi="Times New Roman" w:cs="Times New Roman"/>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2B1"/>
    <w:pPr>
      <w:ind w:left="720"/>
      <w:contextualSpacing/>
    </w:pPr>
    <w:rPr>
      <w:rFonts w:ascii="Calibri" w:eastAsia="Calibri" w:hAnsi="Calibri" w:cs="Arial"/>
      <w:sz w:val="22"/>
    </w:rPr>
  </w:style>
  <w:style w:type="paragraph" w:styleId="NormalWeb">
    <w:name w:val="Normal (Web)"/>
    <w:basedOn w:val="Normal"/>
    <w:uiPriority w:val="99"/>
    <w:unhideWhenUsed/>
    <w:rsid w:val="009F52B1"/>
    <w:pPr>
      <w:spacing w:before="100" w:beforeAutospacing="1" w:after="100" w:afterAutospacing="1" w:line="240" w:lineRule="auto"/>
    </w:pPr>
    <w:rPr>
      <w:rFonts w:ascii="Times New Roman" w:eastAsia="Times New Roman" w:hAnsi="Times New Roman" w:cs="Times New Roman"/>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2017-09-25T09:33:00Z</dcterms:created>
  <dcterms:modified xsi:type="dcterms:W3CDTF">2017-09-25T09:38:00Z</dcterms:modified>
</cp:coreProperties>
</file>