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7A" w:rsidRDefault="00902764" w:rsidP="00902764">
      <w:pPr>
        <w:pStyle w:val="Heading1"/>
      </w:pPr>
      <w:r>
        <w:t>List of Speakers</w:t>
      </w:r>
    </w:p>
    <w:p w:rsidR="00902764" w:rsidRDefault="00902764"/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Prof. </w:t>
      </w:r>
      <w:proofErr w:type="spellStart"/>
      <w:r w:rsidRPr="00902764">
        <w:rPr>
          <w:rFonts w:cstheme="minorHAnsi"/>
          <w:sz w:val="24"/>
          <w:szCs w:val="24"/>
        </w:rPr>
        <w:t>Josep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Brugada</w:t>
      </w:r>
      <w:proofErr w:type="spellEnd"/>
      <w:r w:rsidRPr="00902764">
        <w:rPr>
          <w:rFonts w:cstheme="minorHAnsi"/>
          <w:sz w:val="24"/>
          <w:szCs w:val="24"/>
        </w:rPr>
        <w:t>, MD, PhD, FESC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Cardiovascular Institute, Hospital </w:t>
      </w:r>
      <w:proofErr w:type="spellStart"/>
      <w:r w:rsidRPr="00902764">
        <w:rPr>
          <w:rFonts w:cstheme="minorHAnsi"/>
          <w:sz w:val="24"/>
          <w:szCs w:val="24"/>
        </w:rPr>
        <w:t>Clínic</w:t>
      </w:r>
      <w:proofErr w:type="spellEnd"/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Pediatric Arrhythmia Unit, Hospital </w:t>
      </w:r>
      <w:proofErr w:type="spellStart"/>
      <w:r w:rsidRPr="00902764">
        <w:rPr>
          <w:rFonts w:cstheme="minorHAnsi"/>
          <w:sz w:val="24"/>
          <w:szCs w:val="24"/>
        </w:rPr>
        <w:t>Sant</w:t>
      </w:r>
      <w:proofErr w:type="spellEnd"/>
      <w:r w:rsidRPr="00902764">
        <w:rPr>
          <w:rFonts w:cstheme="minorHAnsi"/>
          <w:sz w:val="24"/>
          <w:szCs w:val="24"/>
        </w:rPr>
        <w:t xml:space="preserve"> Joan de </w:t>
      </w:r>
      <w:proofErr w:type="spellStart"/>
      <w:r w:rsidRPr="00902764">
        <w:rPr>
          <w:rFonts w:cstheme="minorHAnsi"/>
          <w:sz w:val="24"/>
          <w:szCs w:val="24"/>
        </w:rPr>
        <w:t>Déu</w:t>
      </w:r>
      <w:proofErr w:type="spellEnd"/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University of Barcelona, Barcelona, Spain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Prof. Robert </w:t>
      </w:r>
      <w:proofErr w:type="spellStart"/>
      <w:r w:rsidRPr="00902764">
        <w:rPr>
          <w:rFonts w:cstheme="minorHAnsi"/>
          <w:sz w:val="24"/>
          <w:szCs w:val="24"/>
        </w:rPr>
        <w:t>Hatala</w:t>
      </w:r>
      <w:proofErr w:type="spellEnd"/>
      <w:r w:rsidRPr="00902764">
        <w:rPr>
          <w:rFonts w:cstheme="minorHAnsi"/>
          <w:sz w:val="24"/>
          <w:szCs w:val="24"/>
        </w:rPr>
        <w:t>, MD, PhD, FESC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Secretary of the European Heart Rhythm Association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President of the Slovak Society of Cardiology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National Cardiovascular Institute and Slovak Medical University, Bratislava, Slovakia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Peter </w:t>
      </w:r>
      <w:proofErr w:type="spellStart"/>
      <w:r w:rsidRPr="00902764">
        <w:rPr>
          <w:rFonts w:cstheme="minorHAnsi"/>
          <w:sz w:val="24"/>
          <w:szCs w:val="24"/>
        </w:rPr>
        <w:t>Hlivak</w:t>
      </w:r>
      <w:proofErr w:type="spellEnd"/>
      <w:r w:rsidRPr="00902764">
        <w:rPr>
          <w:rFonts w:cstheme="minorHAnsi"/>
          <w:sz w:val="24"/>
          <w:szCs w:val="24"/>
        </w:rPr>
        <w:t>, MD, PhD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Scientific Secretary of the Slovak Society of Cardiology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National Cardiovascular Institute and Slovak Medical University, Bratislava, Slovakia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Gabor </w:t>
      </w:r>
      <w:proofErr w:type="spellStart"/>
      <w:r w:rsidRPr="00902764">
        <w:rPr>
          <w:rFonts w:cstheme="minorHAnsi"/>
          <w:sz w:val="24"/>
          <w:szCs w:val="24"/>
        </w:rPr>
        <w:t>Duray</w:t>
      </w:r>
      <w:proofErr w:type="spellEnd"/>
      <w:r w:rsidRPr="00902764">
        <w:rPr>
          <w:rFonts w:cstheme="minorHAnsi"/>
          <w:sz w:val="24"/>
          <w:szCs w:val="24"/>
        </w:rPr>
        <w:t>, MD, PhD, FESC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Medical Centre, Hungarian </w:t>
      </w:r>
      <w:proofErr w:type="spellStart"/>
      <w:r w:rsidRPr="00902764">
        <w:rPr>
          <w:rFonts w:cstheme="minorHAnsi"/>
          <w:sz w:val="24"/>
          <w:szCs w:val="24"/>
        </w:rPr>
        <w:t>Defence</w:t>
      </w:r>
      <w:proofErr w:type="spellEnd"/>
      <w:r w:rsidRPr="00902764">
        <w:rPr>
          <w:rFonts w:cstheme="minorHAnsi"/>
          <w:sz w:val="24"/>
          <w:szCs w:val="24"/>
        </w:rPr>
        <w:t xml:space="preserve"> Forces,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Dept. of Cardiology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</w:t>
      </w:r>
      <w:proofErr w:type="spellStart"/>
      <w:r w:rsidRPr="00902764">
        <w:rPr>
          <w:rFonts w:cstheme="minorHAnsi"/>
          <w:sz w:val="24"/>
          <w:szCs w:val="24"/>
        </w:rPr>
        <w:t>Irakli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Giorgberidze</w:t>
      </w:r>
      <w:proofErr w:type="spellEnd"/>
      <w:r w:rsidRPr="00902764">
        <w:rPr>
          <w:rFonts w:cstheme="minorHAnsi"/>
          <w:sz w:val="24"/>
          <w:szCs w:val="24"/>
        </w:rPr>
        <w:t>, MD, Associate Professor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Director, Cardiac Electrophysiology Laboratory, Arrhythmia Service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Michael E. </w:t>
      </w:r>
      <w:proofErr w:type="spellStart"/>
      <w:r w:rsidRPr="00902764">
        <w:rPr>
          <w:rFonts w:cstheme="minorHAnsi"/>
          <w:sz w:val="24"/>
          <w:szCs w:val="24"/>
        </w:rPr>
        <w:t>DeBakey</w:t>
      </w:r>
      <w:proofErr w:type="spellEnd"/>
      <w:r w:rsidRPr="00902764">
        <w:rPr>
          <w:rFonts w:cstheme="minorHAnsi"/>
          <w:sz w:val="24"/>
          <w:szCs w:val="24"/>
        </w:rPr>
        <w:t xml:space="preserve"> VA Medical Center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Baylor College of Medicine, Houston, Texas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Dr. Giorgi Papiashvili, MD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Head of Arrhythmia Service, The Jo Ann Medical Center;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President, Georgian Heart Rhythm Association (</w:t>
      </w:r>
      <w:proofErr w:type="spellStart"/>
      <w:r w:rsidRPr="00902764">
        <w:rPr>
          <w:rFonts w:cstheme="minorHAnsi"/>
          <w:sz w:val="24"/>
          <w:szCs w:val="24"/>
        </w:rPr>
        <w:t>GeHRA</w:t>
      </w:r>
      <w:proofErr w:type="spellEnd"/>
      <w:r w:rsidRPr="00902764">
        <w:rPr>
          <w:rFonts w:cstheme="minorHAnsi"/>
          <w:sz w:val="24"/>
          <w:szCs w:val="24"/>
        </w:rPr>
        <w:t>)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</w:t>
      </w:r>
      <w:proofErr w:type="spellStart"/>
      <w:r w:rsidRPr="00902764">
        <w:rPr>
          <w:rFonts w:cstheme="minorHAnsi"/>
          <w:sz w:val="24"/>
          <w:szCs w:val="24"/>
        </w:rPr>
        <w:t>Khatuna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Jalabadze</w:t>
      </w:r>
      <w:proofErr w:type="spellEnd"/>
      <w:r w:rsidRPr="00902764">
        <w:rPr>
          <w:rFonts w:cstheme="minorHAnsi"/>
          <w:sz w:val="24"/>
          <w:szCs w:val="24"/>
        </w:rPr>
        <w:t>, MD, PhD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lastRenderedPageBreak/>
        <w:t xml:space="preserve">Head of Arrhythmia </w:t>
      </w:r>
      <w:proofErr w:type="spellStart"/>
      <w:r w:rsidRPr="00902764">
        <w:rPr>
          <w:rFonts w:cstheme="minorHAnsi"/>
          <w:sz w:val="24"/>
          <w:szCs w:val="24"/>
        </w:rPr>
        <w:t>Departmenr</w:t>
      </w:r>
      <w:proofErr w:type="spellEnd"/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Clinic </w:t>
      </w:r>
      <w:proofErr w:type="spellStart"/>
      <w:r w:rsidRPr="00902764">
        <w:rPr>
          <w:rFonts w:cstheme="minorHAnsi"/>
          <w:sz w:val="24"/>
          <w:szCs w:val="24"/>
        </w:rPr>
        <w:t>Guli</w:t>
      </w:r>
      <w:proofErr w:type="spellEnd"/>
      <w:r w:rsidRPr="00902764">
        <w:rPr>
          <w:rFonts w:cstheme="minorHAnsi"/>
          <w:sz w:val="24"/>
          <w:szCs w:val="24"/>
        </w:rPr>
        <w:t>, Tbilisi, Georgia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</w:t>
      </w:r>
      <w:proofErr w:type="spellStart"/>
      <w:r w:rsidRPr="00902764">
        <w:rPr>
          <w:rFonts w:cstheme="minorHAnsi"/>
          <w:sz w:val="24"/>
          <w:szCs w:val="24"/>
        </w:rPr>
        <w:t>Kakhaber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Etsadashvili</w:t>
      </w:r>
      <w:proofErr w:type="spellEnd"/>
      <w:r w:rsidRPr="00902764">
        <w:rPr>
          <w:rFonts w:cstheme="minorHAnsi"/>
          <w:sz w:val="24"/>
          <w:szCs w:val="24"/>
        </w:rPr>
        <w:t>, MD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Head of Arrhythmia Department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902764">
        <w:rPr>
          <w:rFonts w:cstheme="minorHAnsi"/>
          <w:sz w:val="24"/>
          <w:szCs w:val="24"/>
        </w:rPr>
        <w:t>Chapidze</w:t>
      </w:r>
      <w:proofErr w:type="spellEnd"/>
      <w:r w:rsidRPr="00902764">
        <w:rPr>
          <w:rFonts w:cstheme="minorHAnsi"/>
          <w:sz w:val="24"/>
          <w:szCs w:val="24"/>
        </w:rPr>
        <w:t xml:space="preserve"> Emergency Cardiology Center, Tbilisi, Georgia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Vice-President, Georgian Heart Rhythm Association (</w:t>
      </w:r>
      <w:proofErr w:type="spellStart"/>
      <w:r w:rsidRPr="00902764">
        <w:rPr>
          <w:rFonts w:cstheme="minorHAnsi"/>
          <w:sz w:val="24"/>
          <w:szCs w:val="24"/>
        </w:rPr>
        <w:t>GeHRA</w:t>
      </w:r>
      <w:proofErr w:type="spellEnd"/>
      <w:r w:rsidRPr="00902764">
        <w:rPr>
          <w:rFonts w:cstheme="minorHAnsi"/>
          <w:sz w:val="24"/>
          <w:szCs w:val="24"/>
        </w:rPr>
        <w:t>)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</w:t>
      </w:r>
      <w:proofErr w:type="spellStart"/>
      <w:r w:rsidRPr="00902764">
        <w:rPr>
          <w:rFonts w:cstheme="minorHAnsi"/>
          <w:sz w:val="24"/>
          <w:szCs w:val="24"/>
        </w:rPr>
        <w:t>Zviad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Matoshvili</w:t>
      </w:r>
      <w:proofErr w:type="spellEnd"/>
      <w:r w:rsidRPr="00902764">
        <w:rPr>
          <w:rFonts w:cstheme="minorHAnsi"/>
          <w:sz w:val="24"/>
          <w:szCs w:val="24"/>
        </w:rPr>
        <w:t>, MD, PhD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Head of Arrhythmia Unit, 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Central University Clinic, Named after </w:t>
      </w:r>
      <w:proofErr w:type="spellStart"/>
      <w:proofErr w:type="gramStart"/>
      <w:r w:rsidRPr="00902764">
        <w:rPr>
          <w:rFonts w:cstheme="minorHAnsi"/>
          <w:sz w:val="24"/>
          <w:szCs w:val="24"/>
        </w:rPr>
        <w:t>N.Kipshidze</w:t>
      </w:r>
      <w:proofErr w:type="spellEnd"/>
      <w:proofErr w:type="gramEnd"/>
      <w:r w:rsidRPr="00902764">
        <w:rPr>
          <w:rFonts w:cstheme="minorHAnsi"/>
          <w:sz w:val="24"/>
          <w:szCs w:val="24"/>
        </w:rPr>
        <w:t>, Tbilisi, Georgia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Giorgi </w:t>
      </w:r>
      <w:proofErr w:type="spellStart"/>
      <w:r w:rsidRPr="00902764">
        <w:rPr>
          <w:rFonts w:cstheme="minorHAnsi"/>
          <w:sz w:val="24"/>
          <w:szCs w:val="24"/>
        </w:rPr>
        <w:t>Chkholaria</w:t>
      </w:r>
      <w:proofErr w:type="spellEnd"/>
      <w:r w:rsidRPr="00902764">
        <w:rPr>
          <w:rFonts w:cstheme="minorHAnsi"/>
          <w:sz w:val="24"/>
          <w:szCs w:val="24"/>
        </w:rPr>
        <w:t>, MD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Head of Cardiology Department, </w:t>
      </w:r>
      <w:proofErr w:type="spellStart"/>
      <w:r w:rsidRPr="00902764">
        <w:rPr>
          <w:rFonts w:cstheme="minorHAnsi"/>
          <w:sz w:val="24"/>
          <w:szCs w:val="24"/>
        </w:rPr>
        <w:t>Electrophysiologyst</w:t>
      </w:r>
      <w:proofErr w:type="spellEnd"/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Kutaisi </w:t>
      </w:r>
      <w:proofErr w:type="spellStart"/>
      <w:r w:rsidRPr="00902764">
        <w:rPr>
          <w:rFonts w:cstheme="minorHAnsi"/>
          <w:sz w:val="24"/>
          <w:szCs w:val="24"/>
        </w:rPr>
        <w:t>Centrl</w:t>
      </w:r>
      <w:proofErr w:type="spellEnd"/>
      <w:r w:rsidRPr="00902764">
        <w:rPr>
          <w:rFonts w:cstheme="minorHAnsi"/>
          <w:sz w:val="24"/>
          <w:szCs w:val="24"/>
        </w:rPr>
        <w:t xml:space="preserve"> Clinic, Kutaisi, Georgia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Sabine </w:t>
      </w:r>
      <w:proofErr w:type="spellStart"/>
      <w:r w:rsidRPr="00902764">
        <w:rPr>
          <w:rFonts w:cstheme="minorHAnsi"/>
          <w:sz w:val="24"/>
          <w:szCs w:val="24"/>
        </w:rPr>
        <w:t>Brueckner</w:t>
      </w:r>
      <w:proofErr w:type="spellEnd"/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Director Academia &amp; Medical Affairs</w:t>
      </w:r>
    </w:p>
    <w:p w:rsidR="00902764" w:rsidRP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Medtronic BCEGI, </w:t>
      </w:r>
      <w:proofErr w:type="spellStart"/>
      <w:r w:rsidRPr="00902764">
        <w:rPr>
          <w:rFonts w:cstheme="minorHAnsi"/>
          <w:sz w:val="24"/>
          <w:szCs w:val="24"/>
        </w:rPr>
        <w:t>Tolochenaz</w:t>
      </w:r>
      <w:proofErr w:type="spellEnd"/>
      <w:r w:rsidRPr="00902764">
        <w:rPr>
          <w:rFonts w:cstheme="minorHAnsi"/>
          <w:sz w:val="24"/>
          <w:szCs w:val="24"/>
        </w:rPr>
        <w:t>-Switzerland</w:t>
      </w:r>
    </w:p>
    <w:p w:rsidR="00902764" w:rsidRDefault="00902764" w:rsidP="00902764">
      <w:pPr>
        <w:rPr>
          <w:rFonts w:ascii="Cambria" w:hAnsi="Cambria" w:cs="Cambria"/>
          <w:sz w:val="20"/>
          <w:szCs w:val="20"/>
        </w:rPr>
      </w:pPr>
    </w:p>
    <w:p w:rsidR="00902764" w:rsidRPr="00902764" w:rsidRDefault="00902764" w:rsidP="009027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Dr. </w:t>
      </w:r>
      <w:proofErr w:type="spellStart"/>
      <w:r w:rsidRPr="00902764">
        <w:rPr>
          <w:rFonts w:cstheme="minorHAnsi"/>
          <w:sz w:val="24"/>
          <w:szCs w:val="24"/>
        </w:rPr>
        <w:t>Yanis</w:t>
      </w:r>
      <w:proofErr w:type="spellEnd"/>
      <w:r w:rsidRPr="00902764">
        <w:rPr>
          <w:rFonts w:cstheme="minorHAnsi"/>
          <w:sz w:val="24"/>
          <w:szCs w:val="24"/>
        </w:rPr>
        <w:t xml:space="preserve"> </w:t>
      </w:r>
      <w:proofErr w:type="spellStart"/>
      <w:r w:rsidRPr="00902764">
        <w:rPr>
          <w:rFonts w:cstheme="minorHAnsi"/>
          <w:sz w:val="24"/>
          <w:szCs w:val="24"/>
        </w:rPr>
        <w:t>Dumpis</w:t>
      </w:r>
      <w:proofErr w:type="spellEnd"/>
      <w:r w:rsidRPr="00902764">
        <w:rPr>
          <w:rFonts w:cstheme="minorHAnsi"/>
          <w:sz w:val="24"/>
          <w:szCs w:val="24"/>
        </w:rPr>
        <w:t>, MD, PhD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>Regional Training &amp; Education Manager CRHF |</w:t>
      </w:r>
    </w:p>
    <w:p w:rsidR="00902764" w:rsidRPr="00902764" w:rsidRDefault="00902764" w:rsidP="009027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Medtronic International Trading </w:t>
      </w:r>
      <w:proofErr w:type="spellStart"/>
      <w:r w:rsidRPr="00902764">
        <w:rPr>
          <w:rFonts w:cstheme="minorHAnsi"/>
          <w:sz w:val="24"/>
          <w:szCs w:val="24"/>
        </w:rPr>
        <w:t>Sàrl</w:t>
      </w:r>
      <w:proofErr w:type="spellEnd"/>
      <w:r w:rsidRPr="00902764">
        <w:rPr>
          <w:rFonts w:cstheme="minorHAnsi"/>
          <w:sz w:val="24"/>
          <w:szCs w:val="24"/>
        </w:rPr>
        <w:t xml:space="preserve"> Eastern Europe</w:t>
      </w:r>
    </w:p>
    <w:p w:rsidR="00902764" w:rsidRDefault="00902764" w:rsidP="00902764">
      <w:pPr>
        <w:rPr>
          <w:rFonts w:cstheme="minorHAnsi"/>
          <w:sz w:val="24"/>
          <w:szCs w:val="24"/>
        </w:rPr>
      </w:pPr>
      <w:r w:rsidRPr="00902764">
        <w:rPr>
          <w:rFonts w:cstheme="minorHAnsi"/>
          <w:sz w:val="24"/>
          <w:szCs w:val="24"/>
        </w:rPr>
        <w:t xml:space="preserve">Medtronic, </w:t>
      </w:r>
      <w:proofErr w:type="spellStart"/>
      <w:r w:rsidRPr="00902764">
        <w:rPr>
          <w:rFonts w:cstheme="minorHAnsi"/>
          <w:sz w:val="24"/>
          <w:szCs w:val="24"/>
        </w:rPr>
        <w:t>Tolochenaz</w:t>
      </w:r>
      <w:proofErr w:type="spellEnd"/>
      <w:r w:rsidRPr="00902764">
        <w:rPr>
          <w:rFonts w:cstheme="minorHAnsi"/>
          <w:sz w:val="24"/>
          <w:szCs w:val="24"/>
        </w:rPr>
        <w:t>, Switzerland</w:t>
      </w:r>
    </w:p>
    <w:p w:rsidR="00532F96" w:rsidRDefault="00532F96" w:rsidP="00902764">
      <w:pPr>
        <w:rPr>
          <w:rFonts w:cstheme="minorHAnsi"/>
          <w:sz w:val="24"/>
          <w:szCs w:val="24"/>
        </w:rPr>
      </w:pPr>
    </w:p>
    <w:p w:rsidR="00532F96" w:rsidRPr="00532F96" w:rsidRDefault="00532F96" w:rsidP="00532F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532F96">
        <w:rPr>
          <w:rFonts w:cstheme="minorHAnsi"/>
          <w:sz w:val="24"/>
          <w:szCs w:val="24"/>
        </w:rPr>
        <w:t>Stefan Linder</w:t>
      </w:r>
    </w:p>
    <w:p w:rsidR="00532F96" w:rsidRPr="00532F96" w:rsidRDefault="00532F96" w:rsidP="00532F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2F96">
        <w:rPr>
          <w:rFonts w:cstheme="minorHAnsi"/>
          <w:sz w:val="24"/>
          <w:szCs w:val="24"/>
        </w:rPr>
        <w:t>Regional Leader Emerging East</w:t>
      </w:r>
    </w:p>
    <w:p w:rsidR="00532F96" w:rsidRPr="00532F96" w:rsidRDefault="00532F96" w:rsidP="00532F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2F96">
        <w:rPr>
          <w:rFonts w:cstheme="minorHAnsi"/>
          <w:sz w:val="24"/>
          <w:szCs w:val="24"/>
        </w:rPr>
        <w:t>General Director Medtronic Ukraine LLC</w:t>
      </w:r>
    </w:p>
    <w:p w:rsidR="00532F96" w:rsidRPr="00532F96" w:rsidRDefault="00532F96" w:rsidP="00532F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2F96">
        <w:rPr>
          <w:rFonts w:cstheme="minorHAnsi"/>
          <w:sz w:val="24"/>
          <w:szCs w:val="24"/>
        </w:rPr>
        <w:t>Head of Rep. Office in Belarus</w:t>
      </w:r>
    </w:p>
    <w:p w:rsidR="00532F96" w:rsidRPr="00902764" w:rsidRDefault="00532F96" w:rsidP="00532F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532F96" w:rsidRPr="0090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428C"/>
    <w:multiLevelType w:val="hybridMultilevel"/>
    <w:tmpl w:val="DF5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64"/>
    <w:rsid w:val="00532F96"/>
    <w:rsid w:val="00902764"/>
    <w:rsid w:val="00B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AB70"/>
  <w15:chartTrackingRefBased/>
  <w15:docId w15:val="{AF4FC923-3BA8-4E5B-B9F7-F60EC7CA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Papiashvili</dc:creator>
  <cp:keywords/>
  <dc:description/>
  <cp:lastModifiedBy>Giorgi Papiashvili</cp:lastModifiedBy>
  <cp:revision>2</cp:revision>
  <dcterms:created xsi:type="dcterms:W3CDTF">2017-09-20T10:18:00Z</dcterms:created>
  <dcterms:modified xsi:type="dcterms:W3CDTF">2017-09-20T10:31:00Z</dcterms:modified>
</cp:coreProperties>
</file>