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C415A" w14:textId="77777777" w:rsidR="0074698E" w:rsidRPr="00C5126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C51264">
        <w:rPr>
          <w:rFonts w:ascii="Sylfaen" w:hAnsi="Sylfaen" w:cs="Menlo Bold"/>
          <w:b/>
          <w:sz w:val="22"/>
          <w:lang w:val="ka-GE"/>
        </w:rPr>
        <w:t>სამუშაოს</w:t>
      </w:r>
      <w:r w:rsidRPr="00C51264">
        <w:rPr>
          <w:rFonts w:ascii="Sylfaen" w:hAnsi="Sylfaen" w:cs="Sylfaen"/>
          <w:b/>
          <w:sz w:val="22"/>
          <w:lang w:val="ka-GE"/>
        </w:rPr>
        <w:t xml:space="preserve"> </w:t>
      </w:r>
      <w:r w:rsidRPr="00C51264">
        <w:rPr>
          <w:rFonts w:ascii="Sylfaen" w:hAnsi="Sylfaen" w:cs="Menlo Bold"/>
          <w:b/>
          <w:sz w:val="22"/>
          <w:lang w:val="ka-GE"/>
        </w:rPr>
        <w:t>აღწერილობ</w:t>
      </w:r>
      <w:r w:rsidR="0074698E" w:rsidRPr="00C51264">
        <w:rPr>
          <w:rFonts w:ascii="Sylfaen" w:hAnsi="Sylfaen" w:cs="Menlo Bold"/>
          <w:b/>
          <w:bCs/>
          <w:noProof/>
          <w:sz w:val="22"/>
          <w:lang w:val="ka-GE"/>
        </w:rPr>
        <w:t>ა</w:t>
      </w:r>
    </w:p>
    <w:p w14:paraId="50C3EF1D" w14:textId="77777777" w:rsidR="0074698E" w:rsidRPr="00C5126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C51264" w14:paraId="6DD89DC6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90813" w14:textId="77777777" w:rsidR="0074698E" w:rsidRPr="00C51264" w:rsidRDefault="0074698E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დაწესებულების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88950" w14:textId="44324179" w:rsidR="00206A0D" w:rsidRPr="00C51264" w:rsidRDefault="00206A0D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საქართველოს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ოკუპირებული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ტერიტორიებიდან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="003C11C5" w:rsidRPr="00C51264">
              <w:rPr>
                <w:rFonts w:ascii="Sylfaen" w:hAnsi="Sylfaen" w:cs="Menlo Bold"/>
                <w:lang w:val="ka-GE"/>
              </w:rPr>
              <w:t>დევნილთა, შრომის, ჯანმრთელობისა და სოციალურ</w:t>
            </w:r>
            <w:r w:rsidR="00F66D97" w:rsidRPr="00C51264">
              <w:rPr>
                <w:rFonts w:ascii="Sylfaen" w:hAnsi="Sylfaen" w:cs="Menlo Bold"/>
                <w:lang w:val="ka-GE"/>
              </w:rPr>
              <w:t>ი დაცვის</w:t>
            </w:r>
            <w:r w:rsidR="003C11C5" w:rsidRPr="00C51264">
              <w:rPr>
                <w:rFonts w:ascii="Sylfaen" w:hAnsi="Sylfaen" w:cs="Menlo Bold"/>
                <w:lang w:val="ka-GE"/>
              </w:rPr>
              <w:t xml:space="preserve"> სამინისტრო</w:t>
            </w:r>
          </w:p>
        </w:tc>
      </w:tr>
      <w:tr w:rsidR="0074698E" w:rsidRPr="00C51264" w14:paraId="5B10740D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99B5C" w14:textId="77777777" w:rsidR="0074698E" w:rsidRPr="00C51264" w:rsidRDefault="0074698E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დაწესებულების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9D797" w14:textId="424EB588" w:rsidR="0074698E" w:rsidRPr="00C51264" w:rsidRDefault="00206A0D" w:rsidP="003C11C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თბილისი</w:t>
            </w:r>
            <w:r w:rsidR="003C11C5" w:rsidRPr="00C51264">
              <w:rPr>
                <w:rFonts w:ascii="Sylfaen" w:hAnsi="Sylfaen"/>
                <w:lang w:val="ka-GE"/>
              </w:rPr>
              <w:t>, წერეთლის გამზ. 144</w:t>
            </w:r>
          </w:p>
        </w:tc>
      </w:tr>
      <w:tr w:rsidR="0074698E" w:rsidRPr="00C51264" w14:paraId="03508D0A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0F968" w14:textId="77777777" w:rsidR="0074698E" w:rsidRPr="00C51264" w:rsidRDefault="0074698E" w:rsidP="002642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საფოსტო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CC6B9" w14:textId="6E78B8ED" w:rsidR="0074698E" w:rsidRPr="00C51264" w:rsidRDefault="00C933A0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C51264" w14:paraId="48275848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F6657" w14:textId="77777777" w:rsidR="0074698E" w:rsidRPr="00C51264" w:rsidRDefault="0074698E" w:rsidP="002642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სტრუქტურული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5E9CE" w14:textId="45C1F6DF" w:rsidR="0074698E" w:rsidRPr="00C51264" w:rsidRDefault="003C11C5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 xml:space="preserve">ანალიტიკის, ადამიანური რესურსების მართვისა და </w:t>
            </w:r>
            <w:r w:rsidR="00EC195F" w:rsidRPr="00C51264">
              <w:rPr>
                <w:rFonts w:ascii="Sylfaen" w:hAnsi="Sylfaen" w:cs="Menlo Bold"/>
                <w:lang w:val="ka-GE"/>
              </w:rPr>
              <w:t>საერთაშორისო</w:t>
            </w:r>
            <w:r w:rsidR="00EC195F" w:rsidRPr="00C51264">
              <w:rPr>
                <w:rFonts w:ascii="Sylfaen" w:hAnsi="Sylfaen"/>
                <w:lang w:val="ka-GE"/>
              </w:rPr>
              <w:t xml:space="preserve"> </w:t>
            </w:r>
            <w:r w:rsidR="00EC195F" w:rsidRPr="00C51264">
              <w:rPr>
                <w:rFonts w:ascii="Sylfaen" w:hAnsi="Sylfaen" w:cs="Menlo Bold"/>
                <w:lang w:val="ka-GE"/>
              </w:rPr>
              <w:t>ურთიერთობების</w:t>
            </w:r>
            <w:r w:rsidR="00EC195F" w:rsidRPr="00C51264">
              <w:rPr>
                <w:rFonts w:ascii="Sylfaen" w:hAnsi="Sylfaen"/>
                <w:lang w:val="ka-GE"/>
              </w:rPr>
              <w:t xml:space="preserve"> </w:t>
            </w:r>
            <w:r w:rsidR="00EC195F" w:rsidRPr="00C51264">
              <w:rPr>
                <w:rFonts w:ascii="Sylfaen" w:hAnsi="Sylfaen" w:cs="Menlo Bold"/>
                <w:lang w:val="ka-GE"/>
              </w:rPr>
              <w:t>დეპარტამენტი</w:t>
            </w:r>
          </w:p>
        </w:tc>
      </w:tr>
      <w:tr w:rsidR="0074698E" w:rsidRPr="00C51264" w14:paraId="6441A961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290D5" w14:textId="77777777" w:rsidR="0074698E" w:rsidRPr="00C51264" w:rsidRDefault="0074698E" w:rsidP="002642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2B0A94" w14:textId="77777777" w:rsidR="0074698E" w:rsidRPr="00C51264" w:rsidRDefault="0074698E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C51264" w14:paraId="4E6BE8E7" w14:textId="77777777" w:rsidTr="002642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BD15E" w14:textId="77777777" w:rsidR="0074698E" w:rsidRPr="00C51264" w:rsidRDefault="0074698E" w:rsidP="002642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თანამდებობა</w:t>
            </w:r>
          </w:p>
        </w:tc>
      </w:tr>
      <w:tr w:rsidR="0074698E" w:rsidRPr="00C51264" w14:paraId="15FAE55B" w14:textId="77777777" w:rsidTr="002642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2B306" w14:textId="77777777" w:rsidR="0074698E" w:rsidRPr="00C51264" w:rsidRDefault="005D776B" w:rsidP="002642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თანამდებობის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C51264">
              <w:rPr>
                <w:rFonts w:ascii="Sylfaen" w:hAnsi="Sylfaen" w:cs="Menlo Bold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A9D22" w14:textId="77777777" w:rsidR="0074698E" w:rsidRPr="00C51264" w:rsidRDefault="0074698E" w:rsidP="002642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B04C8" w14:textId="77777777" w:rsidR="0074698E" w:rsidRPr="00C51264" w:rsidRDefault="0074698E" w:rsidP="002642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347EC" w14:textId="77777777" w:rsidR="0074698E" w:rsidRPr="00C51264" w:rsidRDefault="0074698E" w:rsidP="002642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ზღვრული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სპეციალური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წოდება</w:t>
            </w:r>
          </w:p>
        </w:tc>
      </w:tr>
      <w:tr w:rsidR="0074698E" w:rsidRPr="00C51264" w14:paraId="47BC0AF0" w14:textId="77777777" w:rsidTr="002642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D8583" w14:textId="6C2DAE12" w:rsidR="0074698E" w:rsidRPr="00C51264" w:rsidRDefault="00EC195F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დეპარტამენტის</w:t>
            </w:r>
            <w:r w:rsidR="004E7217" w:rsidRPr="00C51264">
              <w:rPr>
                <w:rFonts w:ascii="Sylfaen" w:hAnsi="Sylfaen"/>
                <w:lang w:val="ka-GE"/>
              </w:rPr>
              <w:t xml:space="preserve"> </w:t>
            </w:r>
            <w:r w:rsidR="004E7217" w:rsidRPr="00C51264">
              <w:rPr>
                <w:rFonts w:ascii="Sylfaen" w:hAnsi="Sylfaen" w:cs="Menlo Bold"/>
                <w:lang w:val="ka-GE"/>
              </w:rPr>
              <w:t>უფროსი</w:t>
            </w:r>
            <w:r w:rsidR="00F66D97" w:rsidRPr="00C51264">
              <w:rPr>
                <w:rFonts w:ascii="Sylfaen" w:hAnsi="Sylfaen" w:cs="Menlo Bold"/>
                <w:lang w:val="ka-GE"/>
              </w:rPr>
              <w:t>ს მოადგილე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7D64D" w14:textId="649105AA" w:rsidR="0074698E" w:rsidRPr="00C51264" w:rsidRDefault="00F66455" w:rsidP="002642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მეორე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5209D" w14:textId="77777777" w:rsidR="0074698E" w:rsidRPr="00C51264" w:rsidRDefault="004E7217" w:rsidP="002642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პირველი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0FC4D" w14:textId="77777777" w:rsidR="0074698E" w:rsidRPr="00C51264" w:rsidRDefault="0074698E" w:rsidP="002642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C51264" w14:paraId="12FCA34B" w14:textId="77777777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C617F" w14:textId="77777777" w:rsidR="0074698E" w:rsidRPr="00C51264" w:rsidRDefault="006835D1" w:rsidP="002642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 wp14:anchorId="26AC3320" wp14:editId="37322C9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2F7CDA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C51264"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AE662A5" wp14:editId="1363251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8C5B6" id="Line 3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C51264">
              <w:rPr>
                <w:rFonts w:ascii="Sylfaen" w:hAnsi="Sylfaen" w:cs="Menlo Bold"/>
                <w:b/>
                <w:lang w:val="ka-GE"/>
              </w:rPr>
              <w:t>უშუალო</w:t>
            </w:r>
            <w:r w:rsidR="0074698E"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C51264">
              <w:rPr>
                <w:rFonts w:ascii="Sylfaen" w:hAnsi="Sylfaen" w:cs="Menlo Bold"/>
                <w:b/>
                <w:lang w:val="ka-GE"/>
              </w:rPr>
              <w:t>დაქვემდებარებაშია</w:t>
            </w:r>
            <w:r w:rsidR="0074698E" w:rsidRPr="00C51264">
              <w:rPr>
                <w:rFonts w:ascii="Sylfaen" w:hAnsi="Sylfaen"/>
                <w:b/>
                <w:lang w:val="ka-GE"/>
              </w:rPr>
              <w:br/>
              <w:t>(</w:t>
            </w:r>
            <w:r w:rsidR="0074698E" w:rsidRPr="00C51264">
              <w:rPr>
                <w:rFonts w:ascii="Sylfaen" w:hAnsi="Sylfaen" w:cs="Menlo Bold"/>
                <w:b/>
                <w:lang w:val="ka-GE"/>
              </w:rPr>
              <w:t>თანამდებობის</w:t>
            </w:r>
            <w:r w:rsidR="0074698E"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C51264">
              <w:rPr>
                <w:rFonts w:ascii="Sylfaen" w:hAnsi="Sylfaen" w:cs="Menlo Bold"/>
                <w:b/>
                <w:lang w:val="ka-GE"/>
              </w:rPr>
              <w:t>დასახელება</w:t>
            </w:r>
            <w:r w:rsidR="0074698E" w:rsidRPr="00C51264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5037A" w14:textId="77777777" w:rsidR="004E7217" w:rsidRPr="00C51264" w:rsidRDefault="004E7217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14:paraId="10D33DF5" w14:textId="285B3F87" w:rsidR="0074698E" w:rsidRPr="00C51264" w:rsidRDefault="003C11C5" w:rsidP="00A4379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დეპარტამენტის უფროსი</w:t>
            </w:r>
          </w:p>
        </w:tc>
      </w:tr>
      <w:tr w:rsidR="0074698E" w:rsidRPr="00C51264" w14:paraId="129B4FCA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12C12" w14:textId="77777777" w:rsidR="0074698E" w:rsidRPr="00C51264" w:rsidRDefault="0074698E" w:rsidP="002642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უშუალოდ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დაქვემდებარებულ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სტრუქტურულ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ერთეულთა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46E62" w14:textId="6AD5C8E8" w:rsidR="0074698E" w:rsidRPr="00C51264" w:rsidRDefault="00F66455" w:rsidP="002642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>3 სამმართველო</w:t>
            </w:r>
          </w:p>
        </w:tc>
      </w:tr>
      <w:tr w:rsidR="0074698E" w:rsidRPr="00C51264" w14:paraId="62DD2933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0C179" w14:textId="77777777" w:rsidR="0074698E" w:rsidRPr="00C51264" w:rsidRDefault="0074698E" w:rsidP="002642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უშუალოდ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დაქვემდებარებულ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თანამშრომელთა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რაოდენობა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თანამდებობათა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7C698E" w14:textId="77777777" w:rsidR="00C933A0" w:rsidRPr="00C51264" w:rsidRDefault="00C933A0" w:rsidP="00C933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სამმართველოს უფროსი, მეორადი სტრუქტურული ერთეულის ხელმძღვანელი  - </w:t>
            </w:r>
            <w:r w:rsidRPr="00C51264">
              <w:rPr>
                <w:rFonts w:ascii="Sylfaen" w:hAnsi="Sylfaen"/>
              </w:rPr>
              <w:t>3</w:t>
            </w:r>
            <w:r w:rsidRPr="00C51264">
              <w:rPr>
                <w:rFonts w:ascii="Sylfaen" w:hAnsi="Sylfaen"/>
                <w:lang w:val="ka-GE"/>
              </w:rPr>
              <w:t>;</w:t>
            </w:r>
          </w:p>
          <w:p w14:paraId="20EA4A8C" w14:textId="6FAB3A31" w:rsidR="00C933A0" w:rsidRPr="00C51264" w:rsidRDefault="00D63045" w:rsidP="00C933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>(</w:t>
            </w:r>
            <w:r w:rsidR="00C933A0" w:rsidRPr="00C51264">
              <w:rPr>
                <w:rFonts w:ascii="Sylfaen" w:hAnsi="Sylfaen"/>
                <w:lang w:val="ka-GE"/>
              </w:rPr>
              <w:t>მთავარი სპეციალისტი, პირველი კატეგორიის უფროსი სპეციალისტი -6;</w:t>
            </w:r>
          </w:p>
          <w:p w14:paraId="573AAE28" w14:textId="77777777" w:rsidR="00C933A0" w:rsidRPr="00C51264" w:rsidRDefault="00C933A0" w:rsidP="00C933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>მთავარი სპეციალისტი, მეორე კატეგორიის უფროსი სპეციალისტი -8;</w:t>
            </w:r>
          </w:p>
          <w:p w14:paraId="01381172" w14:textId="77777777" w:rsidR="00C933A0" w:rsidRPr="00C51264" w:rsidRDefault="00C933A0" w:rsidP="00C933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 უფროსი სპეციალისტი, მესამე  კატეგორიის უფროსი სპეციალისტი -3, სპეციალისტი;</w:t>
            </w:r>
          </w:p>
          <w:p w14:paraId="141B3349" w14:textId="5276091C" w:rsidR="00607ACC" w:rsidRPr="00C51264" w:rsidRDefault="00C933A0" w:rsidP="00C933A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>პირველი კატეგორიის უმცროსი სპეციალისტი  -1; შრომითი ხელშეკრულებით დასაქმებული -2</w:t>
            </w:r>
            <w:r w:rsidR="00D63045" w:rsidRPr="00C51264">
              <w:rPr>
                <w:rFonts w:ascii="Sylfaen" w:hAnsi="Sylfaen"/>
                <w:lang w:val="ka-GE"/>
              </w:rPr>
              <w:t>)</w:t>
            </w:r>
          </w:p>
          <w:p w14:paraId="728B3E2D" w14:textId="7883BE8C" w:rsidR="004E7217" w:rsidRPr="00C51264" w:rsidRDefault="004E7217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highlight w:val="yellow"/>
                <w:lang w:val="ka-GE"/>
              </w:rPr>
            </w:pPr>
          </w:p>
        </w:tc>
      </w:tr>
      <w:tr w:rsidR="00607ACC" w:rsidRPr="00C51264" w14:paraId="1AD9214D" w14:textId="77777777" w:rsidTr="002642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2763F" w14:textId="77777777" w:rsidR="00607ACC" w:rsidRPr="00C51264" w:rsidRDefault="00607ACC" w:rsidP="002642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თანამშრომლის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არყოფნის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პერიოდში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მის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მოვალეობას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F38F9D" w14:textId="6F962F8D" w:rsidR="004E7217" w:rsidRPr="00C51264" w:rsidRDefault="00D63045" w:rsidP="004E7217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>სამმართველოს უფროსი, მეორადი სტრუქტურული ერთეული ხელმძღვანელი</w:t>
            </w:r>
          </w:p>
        </w:tc>
      </w:tr>
      <w:tr w:rsidR="00607ACC" w:rsidRPr="00C51264" w14:paraId="1714A242" w14:textId="77777777" w:rsidTr="002642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F4159" w14:textId="77777777" w:rsidR="00607ACC" w:rsidRPr="00C51264" w:rsidRDefault="00607ACC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სამუშაო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გრაფიკი</w:t>
            </w:r>
            <w:r w:rsidRPr="00C51264">
              <w:rPr>
                <w:rFonts w:ascii="Sylfaen" w:hAnsi="Sylfaen"/>
                <w:b/>
                <w:lang w:val="ka-GE"/>
              </w:rPr>
              <w:t xml:space="preserve"> (</w:t>
            </w:r>
            <w:r w:rsidRPr="00C51264">
              <w:rPr>
                <w:rFonts w:ascii="Sylfaen" w:hAnsi="Sylfaen" w:cs="Menlo Bold"/>
                <w:b/>
                <w:lang w:val="ka-GE"/>
              </w:rPr>
              <w:t>განაკვეთი</w:t>
            </w:r>
            <w:r w:rsidRPr="00C51264">
              <w:rPr>
                <w:rFonts w:ascii="Sylfaen" w:hAnsi="Sylfaen"/>
                <w:b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b/>
                <w:lang w:val="ka-GE"/>
              </w:rPr>
              <w:t>დაწყება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b/>
                <w:lang w:val="ka-GE"/>
              </w:rPr>
              <w:t>დამთავრება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b/>
                <w:lang w:val="ka-GE"/>
              </w:rPr>
              <w:t>შესვენება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) </w:t>
            </w:r>
            <w:r w:rsidRPr="00C51264">
              <w:rPr>
                <w:rFonts w:ascii="Sylfaen" w:hAnsi="Sylfaen" w:cs="Menlo Bold"/>
                <w:b/>
                <w:lang w:val="ka-GE"/>
              </w:rPr>
              <w:t>და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სპეციფიკური</w:t>
            </w:r>
            <w:r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DA9F0E" w14:textId="77777777" w:rsidR="00607ACC" w:rsidRPr="00C51264" w:rsidRDefault="00607ACC" w:rsidP="002642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C51264">
              <w:rPr>
                <w:rFonts w:ascii="Sylfaen" w:hAnsi="Sylfaen" w:cs="Arial"/>
                <w:lang w:val="ka-GE"/>
              </w:rPr>
              <w:t xml:space="preserve">09:00 - 18:00, </w:t>
            </w:r>
            <w:r w:rsidRPr="00C51264">
              <w:rPr>
                <w:rFonts w:ascii="Sylfaen" w:hAnsi="Sylfaen" w:cs="Menlo Bold"/>
                <w:lang w:val="ka-GE"/>
              </w:rPr>
              <w:t>შესვენება</w:t>
            </w:r>
            <w:r w:rsidRPr="00C51264">
              <w:rPr>
                <w:rFonts w:ascii="Sylfaen" w:hAnsi="Sylfaen" w:cs="Arial"/>
                <w:lang w:val="ka-GE"/>
              </w:rPr>
              <w:t xml:space="preserve"> 13:00-14:00</w:t>
            </w:r>
          </w:p>
        </w:tc>
      </w:tr>
      <w:tr w:rsidR="00607ACC" w:rsidRPr="00C51264" w14:paraId="644CB400" w14:textId="77777777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DA188B9" w14:textId="77777777" w:rsidR="00607ACC" w:rsidRPr="00C51264" w:rsidRDefault="00607ACC" w:rsidP="002642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თანამდებობრივი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სარგოს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6C8A9" w14:textId="3AF6DBF7" w:rsidR="00607ACC" w:rsidRPr="00C51264" w:rsidRDefault="00EC195F" w:rsidP="003C11C5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>3,</w:t>
            </w:r>
            <w:r w:rsidR="003C11C5"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>6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>00</w:t>
            </w:r>
            <w:r w:rsidR="00607ACC"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607ACC"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ლარი</w:t>
            </w:r>
          </w:p>
        </w:tc>
      </w:tr>
      <w:tr w:rsidR="00607ACC" w:rsidRPr="00C51264" w14:paraId="085CD284" w14:textId="77777777" w:rsidTr="002642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259D3" w14:textId="77777777" w:rsidR="00607ACC" w:rsidRPr="00C51264" w:rsidRDefault="00607ACC" w:rsidP="002642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თანამდებობის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607ACC" w:rsidRPr="00C51264" w14:paraId="4864BFE8" w14:textId="77777777" w:rsidTr="002642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D0C02" w14:textId="77777777" w:rsidR="00D63045" w:rsidRPr="00C51264" w:rsidRDefault="00D63045" w:rsidP="00D63045">
            <w:pPr>
              <w:pStyle w:val="ListParagraph"/>
              <w:numPr>
                <w:ilvl w:val="0"/>
                <w:numId w:val="25"/>
              </w:numPr>
              <w:rPr>
                <w:rFonts w:ascii="Sylfaen" w:eastAsia="Times New Roman" w:hAnsi="Sylfaen" w:cs="Sylfaen"/>
                <w:lang w:val="ka-GE"/>
              </w:rPr>
            </w:pPr>
            <w:r w:rsidRPr="00C51264">
              <w:rPr>
                <w:rFonts w:ascii="Sylfaen" w:eastAsia="Times New Roman" w:hAnsi="Sylfaen" w:cs="Sylfaen"/>
                <w:lang w:val="ka-GE"/>
              </w:rPr>
              <w:lastRenderedPageBreak/>
              <w:t>ფუნქცია-მოვალეობების განაწილება</w:t>
            </w:r>
            <w:r w:rsidRPr="00C51264">
              <w:rPr>
                <w:rFonts w:ascii="Sylfaen" w:eastAsia="Times New Roman" w:hAnsi="Sylfaen" w:cs="Sylfaen"/>
                <w:lang w:val="en-GB"/>
              </w:rPr>
              <w:t xml:space="preserve"> </w:t>
            </w:r>
            <w:r w:rsidRPr="00C51264">
              <w:rPr>
                <w:rFonts w:ascii="Sylfaen" w:eastAsia="Times New Roman" w:hAnsi="Sylfaen" w:cs="Sylfaen"/>
                <w:lang w:val="ka-GE"/>
              </w:rPr>
              <w:t xml:space="preserve">სამმართველოებს </w:t>
            </w:r>
            <w:proofErr w:type="spellStart"/>
            <w:r w:rsidRPr="00C51264">
              <w:rPr>
                <w:rFonts w:ascii="Sylfaen" w:eastAsia="Times New Roman" w:hAnsi="Sylfaen" w:cs="Sylfaen"/>
                <w:lang w:val="en-GB"/>
              </w:rPr>
              <w:t>შორის</w:t>
            </w:r>
            <w:proofErr w:type="spellEnd"/>
            <w:r w:rsidRPr="00C51264">
              <w:rPr>
                <w:rFonts w:ascii="Sylfaen" w:eastAsia="Times New Roman" w:hAnsi="Sylfaen" w:cs="Sylfaen"/>
                <w:lang w:val="en-GB"/>
              </w:rPr>
              <w:t>;</w:t>
            </w:r>
            <w:r w:rsidRPr="00C51264">
              <w:rPr>
                <w:rFonts w:ascii="Sylfaen" w:eastAsia="Times New Roman" w:hAnsi="Sylfaen" w:cs="Sylfaen"/>
                <w:lang w:val="ka-GE"/>
              </w:rPr>
              <w:t xml:space="preserve"> </w:t>
            </w:r>
          </w:p>
          <w:p w14:paraId="20B5FB10" w14:textId="5CF64EF1" w:rsidR="00D63045" w:rsidRPr="00C51264" w:rsidRDefault="00D63045" w:rsidP="00D63045">
            <w:pPr>
              <w:pStyle w:val="NormalWeb"/>
              <w:numPr>
                <w:ilvl w:val="0"/>
                <w:numId w:val="25"/>
              </w:numPr>
              <w:jc w:val="both"/>
              <w:rPr>
                <w:rFonts w:ascii="Sylfaen" w:eastAsiaTheme="minorHAnsi" w:hAnsi="Sylfaen" w:cs="Sylfaen"/>
                <w:color w:val="222222"/>
                <w:sz w:val="22"/>
                <w:szCs w:val="22"/>
                <w:lang w:val="ka-GE"/>
              </w:rPr>
            </w:pPr>
            <w:proofErr w:type="spellStart"/>
            <w:r w:rsidRPr="00C51264">
              <w:rPr>
                <w:rFonts w:ascii="Sylfaen" w:eastAsiaTheme="minorHAnsi" w:hAnsi="Sylfaen" w:cs="Menlo Bold"/>
                <w:color w:val="222222"/>
                <w:sz w:val="22"/>
                <w:szCs w:val="22"/>
              </w:rPr>
              <w:t>სამინისტროს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  <w:sz w:val="22"/>
                <w:szCs w:val="22"/>
              </w:rPr>
              <w:t>საგარეო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  <w:sz w:val="22"/>
                <w:szCs w:val="22"/>
              </w:rPr>
              <w:t>ურთიერთობების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  <w:sz w:val="22"/>
                <w:szCs w:val="22"/>
              </w:rPr>
              <w:t>კოორდინაცია</w:t>
            </w:r>
            <w:proofErr w:type="spellEnd"/>
            <w:r w:rsidR="00667ED2">
              <w:rPr>
                <w:rFonts w:ascii="Sylfaen" w:eastAsiaTheme="minorHAnsi" w:hAnsi="Sylfaen" w:cs="Menlo Bold"/>
                <w:color w:val="222222"/>
                <w:sz w:val="22"/>
                <w:szCs w:val="22"/>
                <w:lang w:val="ka-GE"/>
              </w:rPr>
              <w:t>ში ჩართულობა</w:t>
            </w:r>
            <w:r w:rsidRPr="00C51264">
              <w:rPr>
                <w:rFonts w:ascii="Sylfaen" w:eastAsiaTheme="minorHAnsi" w:hAnsi="Sylfaen" w:cs="Sylfaen"/>
                <w:color w:val="222222"/>
                <w:sz w:val="22"/>
                <w:szCs w:val="22"/>
                <w:lang w:val="ka-GE"/>
              </w:rPr>
              <w:t>;</w:t>
            </w:r>
          </w:p>
          <w:p w14:paraId="32559EEC" w14:textId="07E96D71" w:rsidR="00D63045" w:rsidRPr="00C51264" w:rsidRDefault="00D63045" w:rsidP="00D63045">
            <w:pPr>
              <w:pStyle w:val="ListParagraph"/>
              <w:numPr>
                <w:ilvl w:val="0"/>
                <w:numId w:val="25"/>
              </w:numPr>
              <w:rPr>
                <w:rFonts w:ascii="Sylfaen" w:eastAsia="Times New Roman" w:hAnsi="Sylfaen" w:cs="Sylfaen"/>
                <w:lang w:val="ka-GE"/>
              </w:rPr>
            </w:pPr>
            <w:r w:rsidRPr="00C51264">
              <w:rPr>
                <w:rFonts w:ascii="Sylfaen" w:eastAsia="Times New Roman" w:hAnsi="Sylfaen" w:cs="Sylfaen"/>
                <w:lang w:val="ka-GE"/>
              </w:rPr>
              <w:t>ადამიანური რესურსების მართვის სისტემის დანერგვისა და განვითარების ხელშეწყობა;</w:t>
            </w:r>
          </w:p>
          <w:p w14:paraId="1720D338" w14:textId="49A52EB0" w:rsidR="00C51264" w:rsidRPr="00C51264" w:rsidRDefault="00D63045" w:rsidP="00C51264">
            <w:pPr>
              <w:pStyle w:val="NormalWeb"/>
              <w:numPr>
                <w:ilvl w:val="0"/>
                <w:numId w:val="25"/>
              </w:numPr>
              <w:jc w:val="both"/>
              <w:rPr>
                <w:rFonts w:ascii="Sylfaen" w:eastAsiaTheme="minorHAnsi" w:hAnsi="Sylfaen" w:cs="Sylfaen"/>
                <w:color w:val="222222"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 ცენტრალურ აპარატსა და სამინისტროს სახელმწიფო კონტროლს დაქვემდებარებულ საჯარო სამართლის იურიდიულ პირებს შორის თანამშრომლობის კოორდინაცია, დეპარ</w:t>
            </w:r>
            <w:r w:rsidR="00667ED2">
              <w:rPr>
                <w:rFonts w:ascii="Sylfaen" w:hAnsi="Sylfaen" w:cs="Sylfaen"/>
                <w:sz w:val="22"/>
                <w:szCs w:val="22"/>
                <w:lang w:val="ka-GE"/>
              </w:rPr>
              <w:t>ტამენტის კომპეტენციის ფარგლებში;</w:t>
            </w:r>
          </w:p>
          <w:p w14:paraId="518C86EB" w14:textId="615C846A" w:rsidR="00C51264" w:rsidRPr="00C51264" w:rsidRDefault="00C51264" w:rsidP="00C51264">
            <w:pPr>
              <w:pStyle w:val="NormalWeb"/>
              <w:numPr>
                <w:ilvl w:val="0"/>
                <w:numId w:val="25"/>
              </w:numPr>
              <w:jc w:val="both"/>
              <w:rPr>
                <w:rFonts w:ascii="Sylfaen" w:eastAsiaTheme="minorHAnsi" w:hAnsi="Sylfaen" w:cs="Sylfaen"/>
                <w:color w:val="222222"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sz w:val="22"/>
                <w:szCs w:val="22"/>
                <w:lang w:val="ka-GE"/>
              </w:rPr>
              <w:t>სამინისტროს</w:t>
            </w:r>
            <w:r w:rsidRPr="00C5126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sz w:val="22"/>
                <w:szCs w:val="22"/>
                <w:lang w:val="ka-GE"/>
              </w:rPr>
              <w:t>საქმიანობის</w:t>
            </w:r>
            <w:r w:rsidRPr="00C5126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sz w:val="22"/>
                <w:szCs w:val="22"/>
                <w:lang w:val="ka-GE"/>
              </w:rPr>
              <w:t>პროტოკოლური</w:t>
            </w:r>
            <w:r w:rsidRPr="00C5126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667ED2">
              <w:rPr>
                <w:rFonts w:ascii="Sylfaen" w:hAnsi="Sylfaen" w:cs="Menlo Bold"/>
                <w:sz w:val="22"/>
                <w:szCs w:val="22"/>
                <w:lang w:val="ka-GE"/>
              </w:rPr>
              <w:t>უზრუნველყოფა.</w:t>
            </w:r>
          </w:p>
          <w:p w14:paraId="4C3C826F" w14:textId="77777777" w:rsidR="003C11C5" w:rsidRPr="00C51264" w:rsidRDefault="003C11C5" w:rsidP="00F6042F">
            <w:pPr>
              <w:pStyle w:val="NormalWeb"/>
              <w:jc w:val="both"/>
              <w:rPr>
                <w:rFonts w:ascii="Sylfaen" w:eastAsia="Arial Unicode MS" w:hAnsi="Sylfaen" w:cs="Arial Unicode MS"/>
                <w:b/>
                <w:sz w:val="22"/>
                <w:szCs w:val="22"/>
                <w:u w:color="000000"/>
                <w:bdr w:val="nil"/>
                <w:lang w:val="ka-GE"/>
              </w:rPr>
            </w:pPr>
          </w:p>
        </w:tc>
      </w:tr>
      <w:tr w:rsidR="00607ACC" w:rsidRPr="00C51264" w14:paraId="1FE99E0E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C22F594" w14:textId="77777777" w:rsidR="00607ACC" w:rsidRPr="00C51264" w:rsidRDefault="00607ACC" w:rsidP="002642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ფუნქციები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მოვალეობები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427DA" w14:textId="77777777" w:rsidR="00607ACC" w:rsidRPr="00C51264" w:rsidRDefault="00607ACC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07ACC" w:rsidRPr="00C51264" w14:paraId="7324831C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06139FA" w14:textId="6C0051DD" w:rsidR="00607ACC" w:rsidRPr="00C51264" w:rsidRDefault="001116D2" w:rsidP="0052301D">
            <w:pPr>
              <w:jc w:val="both"/>
              <w:rPr>
                <w:rFonts w:ascii="Sylfaen" w:eastAsia="Sylfaen_PDF_Subset" w:hAnsi="Sylfaen" w:cs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- </w:t>
            </w:r>
            <w:r w:rsidR="00EC195F" w:rsidRPr="00C51264">
              <w:rPr>
                <w:rFonts w:ascii="Sylfaen" w:hAnsi="Sylfaen" w:cs="Menlo Bold"/>
                <w:lang w:val="ka-GE"/>
              </w:rPr>
              <w:t>დეპარტამენტის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საქმიანობის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კოორდინაცია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შესრულების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მონიტორინგის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განხორციელება</w:t>
            </w:r>
            <w:r w:rsidRPr="00C51264">
              <w:rPr>
                <w:rFonts w:ascii="Sylfaen" w:hAnsi="Sylfaen"/>
                <w:lang w:val="ka-GE"/>
              </w:rPr>
              <w:t xml:space="preserve">; </w:t>
            </w:r>
            <w:r w:rsidRPr="00C51264">
              <w:rPr>
                <w:rFonts w:ascii="Sylfaen" w:hAnsi="Sylfaen" w:cs="Menlo Bold"/>
                <w:lang w:val="ka-GE"/>
              </w:rPr>
              <w:t>მუდმივი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მიმდინარე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დავალებების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განაწილება</w:t>
            </w:r>
            <w:r w:rsidRPr="00C51264">
              <w:rPr>
                <w:rFonts w:ascii="Sylfaen" w:hAnsi="Sylfaen"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lang w:val="ka-GE"/>
              </w:rPr>
              <w:t>სამუშაოს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შესრულების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პროცესის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მონიტორინგის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განხორციელება</w:t>
            </w:r>
            <w:r w:rsidRPr="00C51264">
              <w:rPr>
                <w:rFonts w:ascii="Sylfaen" w:hAnsi="Sylfaen"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lang w:val="ka-GE"/>
              </w:rPr>
              <w:t>თანამშრომლებთან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ეფექტური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უკუკავშირის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დამყარება</w:t>
            </w:r>
            <w:r w:rsidRPr="00C51264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A232F" w14:textId="77777777" w:rsidR="00607ACC" w:rsidRPr="00C51264" w:rsidRDefault="00607ACC" w:rsidP="002642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C5126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667ED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C5126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C51264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</w:t>
            </w:r>
            <w:r w:rsidRPr="009D4449">
              <w:rPr>
                <w:rFonts w:ascii="Sylfaen" w:eastAsia="Sylfaen" w:hAnsi="Sylfaen" w:cs="Menlo Bold"/>
                <w:spacing w:val="-2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1116D2" w:rsidRPr="00C51264" w14:paraId="65E843EC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AC6BC7C" w14:textId="4E20321E" w:rsidR="001116D2" w:rsidRPr="00C51264" w:rsidRDefault="008A35C6" w:rsidP="0052301D">
            <w:pPr>
              <w:jc w:val="both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>-</w:t>
            </w:r>
            <w:r w:rsidRPr="00C51264">
              <w:rPr>
                <w:rFonts w:ascii="Sylfaen" w:eastAsiaTheme="minorHAnsi" w:hAnsi="Sylfaen" w:cs="Sylfaen"/>
                <w:color w:val="2222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სამინისტროს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საგარეო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ურთიერთობების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კოორდინაცია</w:t>
            </w:r>
            <w:proofErr w:type="spellEnd"/>
            <w:r w:rsidR="00484894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: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39CFDE" w14:textId="77777777" w:rsidR="001116D2" w:rsidRPr="00C51264" w:rsidRDefault="001116D2" w:rsidP="002642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="MS Gothic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="MS Gothic" w:hAnsi="Sylfaen"/>
                <w:sz w:val="22"/>
                <w:szCs w:val="22"/>
              </w:rPr>
              <w:instrText xml:space="preserve"> FORMCHECKBOX </w:instrText>
            </w:r>
            <w:r w:rsidR="00667ED2">
              <w:rPr>
                <w:rFonts w:ascii="Sylfaen" w:eastAsia="MS Gothic" w:hAnsi="Sylfaen"/>
                <w:sz w:val="22"/>
                <w:szCs w:val="22"/>
              </w:rPr>
            </w:r>
            <w:r w:rsidR="00667ED2">
              <w:rPr>
                <w:rFonts w:ascii="Sylfaen" w:eastAsia="MS Gothic" w:hAnsi="Sylfaen"/>
                <w:sz w:val="22"/>
                <w:szCs w:val="22"/>
              </w:rPr>
              <w:fldChar w:fldCharType="separate"/>
            </w:r>
            <w:r w:rsidRPr="00C51264">
              <w:rPr>
                <w:rFonts w:ascii="Sylfaen" w:eastAsia="MS Gothic" w:hAnsi="Sylfaen"/>
                <w:sz w:val="22"/>
                <w:szCs w:val="22"/>
              </w:rPr>
              <w:fldChar w:fldCharType="end"/>
            </w:r>
            <w:r w:rsidRPr="00C51264">
              <w:rPr>
                <w:rFonts w:ascii="Sylfaen" w:eastAsia="MS Gothic" w:hAnsi="Sylfaen"/>
                <w:sz w:val="22"/>
                <w:szCs w:val="22"/>
              </w:rPr>
              <w:t xml:space="preserve"> </w:t>
            </w:r>
            <w:r w:rsidRPr="00C51264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EC195F" w:rsidRPr="00C51264" w14:paraId="0472C658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A82B17E" w14:textId="391E3196" w:rsidR="00EC195F" w:rsidRPr="00C51264" w:rsidRDefault="008A35C6" w:rsidP="00E53EFF">
            <w:pPr>
              <w:jc w:val="both"/>
              <w:rPr>
                <w:rFonts w:ascii="Sylfaen" w:eastAsiaTheme="minorHAnsi" w:hAnsi="Sylfaen" w:cs="Sylfaen"/>
                <w:color w:val="222222"/>
                <w:lang w:val="ka-GE"/>
              </w:rPr>
            </w:pP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- </w:t>
            </w:r>
            <w:r w:rsidR="00980084" w:rsidRPr="00C51264">
              <w:rPr>
                <w:rFonts w:ascii="Sylfaen" w:hAnsi="Sylfaen" w:cs="Sylfaen"/>
                <w:lang w:val="ka-GE"/>
              </w:rPr>
              <w:t>სამინისტროს ცენტრალურ აპარატსა და სსიპ-ებს შორის თანამშრომლოის კოორდინაცია, დეპარტამენტის კომპეტენციის ფარგლებში</w:t>
            </w:r>
            <w:r w:rsidR="00667ED2"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FF2CF" w14:textId="77777777" w:rsidR="00EC195F" w:rsidRPr="00C51264" w:rsidRDefault="00EC195F" w:rsidP="008A35C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8A35C6" w:rsidRPr="00C51264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მაღალი</w:t>
            </w:r>
            <w:r w:rsidR="008A35C6"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</w:p>
        </w:tc>
      </w:tr>
      <w:tr w:rsidR="00EC195F" w:rsidRPr="00C51264" w14:paraId="4DFDB17F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22FDAF6" w14:textId="07C8B040" w:rsidR="00EC195F" w:rsidRPr="00C51264" w:rsidRDefault="00484894" w:rsidP="00667ED2">
            <w:pPr>
              <w:spacing w:line="240" w:lineRule="auto"/>
              <w:jc w:val="both"/>
              <w:rPr>
                <w:rFonts w:ascii="Sylfaen" w:eastAsiaTheme="minorHAnsi" w:hAnsi="Sylfaen" w:cs="Sylfaen"/>
                <w:color w:val="222222"/>
                <w:lang w:val="ka-GE"/>
              </w:rPr>
            </w:pP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>-</w:t>
            </w:r>
            <w:r w:rsidRPr="00C51264">
              <w:rPr>
                <w:rFonts w:ascii="Sylfaen" w:eastAsiaTheme="minorHAnsi" w:hAnsi="Sylfaen" w:cs="Menlo Bold"/>
                <w:color w:val="222222"/>
              </w:rPr>
              <w:t xml:space="preserve"> </w:t>
            </w:r>
            <w:r w:rsidR="00980084" w:rsidRPr="00C51264">
              <w:rPr>
                <w:rFonts w:ascii="Sylfaen" w:hAnsi="Sylfaen"/>
                <w:lang w:val="ka-GE"/>
              </w:rPr>
              <w:t>სამინისტროს მიერ განხორციელებული საერთაშორისო და ეროვნული ანგარიშების მომზადების პროცეს</w:t>
            </w:r>
            <w:r w:rsidR="00667ED2">
              <w:rPr>
                <w:rFonts w:ascii="Sylfaen" w:hAnsi="Sylfaen"/>
                <w:lang w:val="ka-GE"/>
              </w:rPr>
              <w:t>შ</w:t>
            </w:r>
            <w:r w:rsidR="00980084" w:rsidRPr="00C51264">
              <w:rPr>
                <w:rFonts w:ascii="Sylfaen" w:hAnsi="Sylfaen"/>
                <w:lang w:val="ka-GE"/>
              </w:rPr>
              <w:t>ი</w:t>
            </w:r>
            <w:r w:rsidR="00667ED2">
              <w:rPr>
                <w:rFonts w:ascii="Sylfaen" w:hAnsi="Sylfaen"/>
                <w:lang w:val="ka-GE"/>
              </w:rPr>
              <w:t xml:space="preserve"> ჩართულობა;</w:t>
            </w:r>
            <w:r w:rsidR="00980084" w:rsidRPr="00C51264">
              <w:rPr>
                <w:rFonts w:ascii="Sylfaen" w:hAnsi="Sylfaen"/>
                <w:lang w:val="ka-GE"/>
              </w:rPr>
              <w:t xml:space="preserve">                     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EFE3A9" w14:textId="77777777" w:rsidR="00EC195F" w:rsidRPr="00C51264" w:rsidRDefault="00EC195F" w:rsidP="00EC195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8A35C6" w:rsidRPr="00C51264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EC195F" w:rsidRPr="00C51264" w14:paraId="1B8DAD72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4306FFF" w14:textId="77777777" w:rsidR="00EC195F" w:rsidRPr="00C51264" w:rsidRDefault="00EC195F" w:rsidP="00EC195F">
            <w:pPr>
              <w:jc w:val="both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დეპარტამენტში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შემოსული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კორესპონდენციის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განხილვა</w:t>
            </w:r>
            <w:r w:rsidRPr="00C51264">
              <w:rPr>
                <w:rFonts w:ascii="Sylfaen" w:hAnsi="Sylfaen"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lang w:val="ka-GE"/>
              </w:rPr>
              <w:t>გადაწერა</w:t>
            </w:r>
            <w:r w:rsidRPr="00C51264">
              <w:rPr>
                <w:rFonts w:ascii="Sylfaen" w:hAnsi="Sylfaen"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lang w:val="ka-GE"/>
              </w:rPr>
              <w:t>შესაბამისი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პასუხების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მომზადების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უზრუნველყოფა</w:t>
            </w:r>
            <w:r w:rsidRPr="00C51264">
              <w:rPr>
                <w:rFonts w:ascii="Sylfaen" w:hAnsi="Sylfaen"/>
                <w:lang w:val="ka-GE"/>
              </w:rPr>
              <w:t xml:space="preserve">;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4552FE" w14:textId="77777777" w:rsidR="00EC195F" w:rsidRPr="00C51264" w:rsidRDefault="00EC195F" w:rsidP="00EC195F">
            <w:pPr>
              <w:pStyle w:val="BodyText"/>
              <w:jc w:val="left"/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Pr="00C51264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EC195F" w:rsidRPr="00C51264" w14:paraId="1EB12589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543B9B8" w14:textId="7475CD65" w:rsidR="00A90B8E" w:rsidRPr="00C51264" w:rsidRDefault="00712356" w:rsidP="00E53EFF">
            <w:pPr>
              <w:jc w:val="both"/>
              <w:rPr>
                <w:rFonts w:ascii="Sylfaen" w:eastAsia="Times New Roman" w:hAnsi="Sylfaen" w:cs="Arial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- </w:t>
            </w:r>
            <w:proofErr w:type="spellStart"/>
            <w:r w:rsidR="00102DF2" w:rsidRPr="00C51264">
              <w:rPr>
                <w:rFonts w:ascii="Sylfaen" w:eastAsiaTheme="minorHAnsi" w:hAnsi="Sylfaen" w:cs="Menlo Bold"/>
                <w:color w:val="222222"/>
              </w:rPr>
              <w:t>პროტოკოლ</w:t>
            </w:r>
            <w:proofErr w:type="spellEnd"/>
            <w:r w:rsidR="00264278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ური</w:t>
            </w:r>
            <w:r w:rsidR="00102DF2" w:rsidRPr="00C51264">
              <w:rPr>
                <w:rFonts w:ascii="Sylfaen" w:eastAsiaTheme="minorHAnsi" w:hAnsi="Sylfaen" w:cs="Sylfaen_PDF_Subset"/>
                <w:color w:val="222222"/>
              </w:rPr>
              <w:t xml:space="preserve"> </w:t>
            </w:r>
            <w:proofErr w:type="spellStart"/>
            <w:r w:rsidR="00102DF2" w:rsidRPr="00C51264">
              <w:rPr>
                <w:rFonts w:ascii="Sylfaen" w:eastAsiaTheme="minorHAnsi" w:hAnsi="Sylfaen" w:cs="Menlo Bold"/>
                <w:color w:val="222222"/>
              </w:rPr>
              <w:t>უზრუნველყოფა</w:t>
            </w:r>
            <w:proofErr w:type="spellEnd"/>
            <w:r w:rsidR="00102DF2" w:rsidRPr="00C51264">
              <w:rPr>
                <w:rFonts w:ascii="Sylfaen" w:eastAsiaTheme="minorHAnsi" w:hAnsi="Sylfaen" w:cs="Sylfaen_PDF_Subset"/>
                <w:color w:val="222222"/>
              </w:rPr>
              <w:t>;</w:t>
            </w:r>
            <w:r w:rsidR="00A90B8E" w:rsidRPr="00C51264">
              <w:rPr>
                <w:rFonts w:ascii="Sylfaen" w:eastAsiaTheme="minorHAnsi" w:hAnsi="Sylfaen" w:cs="Sylfaen"/>
                <w:color w:val="222222"/>
                <w:lang w:val="ka-GE"/>
              </w:rPr>
              <w:t>;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="00102DF2" w:rsidRPr="00C51264">
              <w:rPr>
                <w:rFonts w:ascii="Sylfaen" w:eastAsia="Times New Roman" w:hAnsi="Sylfaen" w:cs="Menlo Bold"/>
                <w:lang w:val="ka-GE"/>
              </w:rPr>
              <w:t>უცხოელ</w:t>
            </w:r>
            <w:r w:rsidR="00102DF2"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="00102DF2" w:rsidRPr="00C51264">
              <w:rPr>
                <w:rFonts w:ascii="Sylfaen" w:eastAsia="Times New Roman" w:hAnsi="Sylfaen" w:cs="Menlo Bold"/>
                <w:lang w:val="ka-GE"/>
              </w:rPr>
              <w:t>პარტნიორებთან</w:t>
            </w:r>
            <w:r w:rsidR="00102DF2"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="00102DF2" w:rsidRPr="00C51264">
              <w:rPr>
                <w:rFonts w:ascii="Sylfaen" w:eastAsia="Times New Roman" w:hAnsi="Sylfaen" w:cs="Menlo Bold"/>
                <w:lang w:val="ka-GE"/>
              </w:rPr>
              <w:t>მინისტრი</w:t>
            </w:r>
            <w:r w:rsidR="00E53EFF" w:rsidRPr="00C51264">
              <w:rPr>
                <w:rFonts w:ascii="Sylfaen" w:eastAsia="Times New Roman" w:hAnsi="Sylfaen" w:cs="Menlo Bold"/>
                <w:lang w:val="ka-GE"/>
              </w:rPr>
              <w:t>სა</w:t>
            </w:r>
            <w:r w:rsidR="00E53EFF"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="00E53EFF" w:rsidRPr="00C51264">
              <w:rPr>
                <w:rFonts w:ascii="Sylfaen" w:eastAsia="Times New Roman" w:hAnsi="Sylfaen" w:cs="Menlo Bold"/>
                <w:lang w:val="ka-GE"/>
              </w:rPr>
              <w:t>და</w:t>
            </w:r>
            <w:r w:rsidR="00E53EFF"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="00E53EFF" w:rsidRPr="00C51264">
              <w:rPr>
                <w:rFonts w:ascii="Sylfaen" w:eastAsia="Times New Roman" w:hAnsi="Sylfaen" w:cs="Menlo Bold"/>
                <w:lang w:val="ka-GE"/>
              </w:rPr>
              <w:t>მოადგილეების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შეხვედრების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დანიშვნა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, 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სტუმართა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დახვ</w:t>
            </w:r>
            <w:r w:rsidR="00A90B8E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ედრა</w:t>
            </w:r>
            <w:r w:rsidR="00A90B8E" w:rsidRPr="00C51264">
              <w:rPr>
                <w:rFonts w:ascii="Sylfaen" w:eastAsiaTheme="minorHAnsi" w:hAnsi="Sylfaen" w:cs="Sylfaen"/>
                <w:color w:val="222222"/>
                <w:lang w:val="ka-GE"/>
              </w:rPr>
              <w:t>-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გაცილ</w:t>
            </w:r>
            <w:r w:rsidR="00A90B8E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ების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, 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სასაუბროს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მომზადების</w:t>
            </w:r>
            <w:r w:rsidR="00102DF2"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="00102DF2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უზრუნველყოფა</w:t>
            </w:r>
            <w:r w:rsidR="00667ED2">
              <w:rPr>
                <w:rFonts w:ascii="Sylfaen" w:eastAsiaTheme="minorHAnsi" w:hAnsi="Sylfaen" w:cs="Sylfaen"/>
                <w:color w:val="222222"/>
                <w:lang w:val="ka-GE"/>
              </w:rPr>
              <w:t>;</w:t>
            </w:r>
          </w:p>
          <w:p w14:paraId="32389060" w14:textId="77777777" w:rsidR="00A90B8E" w:rsidRPr="00C51264" w:rsidRDefault="00A90B8E" w:rsidP="00712356">
            <w:pPr>
              <w:jc w:val="both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- </w:t>
            </w:r>
            <w:r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კონფერენციებისა</w:t>
            </w: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თუ</w:t>
            </w: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სამუშაო</w:t>
            </w: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r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შეხვედრების</w:t>
            </w:r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>/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ღონისძიების</w:t>
            </w:r>
            <w:proofErr w:type="spellEnd"/>
            <w:r w:rsidR="00520860" w:rsidRPr="00C51264">
              <w:rPr>
                <w:rFonts w:ascii="Sylfaen" w:eastAsiaTheme="minorHAnsi" w:hAnsi="Sylfaen" w:cs="Menlo Bold"/>
                <w:color w:val="222222"/>
              </w:rPr>
              <w:t xml:space="preserve">, </w:t>
            </w:r>
            <w:r w:rsidR="00520860" w:rsidRPr="00C51264">
              <w:rPr>
                <w:rFonts w:ascii="Sylfaen" w:eastAsiaTheme="minorHAnsi" w:hAnsi="Sylfaen" w:cs="Menlo Bold"/>
                <w:color w:val="222222"/>
                <w:lang w:val="ka-GE"/>
              </w:rPr>
              <w:t>ასევე, უცხოელ სტუმართა საპატივსაცემოდ, მინისტრის/სამინისტროს სახელით სამუშაო სადილების</w:t>
            </w:r>
            <w:r w:rsidRPr="00C51264">
              <w:rPr>
                <w:rFonts w:ascii="Sylfaen" w:eastAsiaTheme="minorHAnsi" w:hAnsi="Sylfaen" w:cs="Sylfaen_PDF_Subset"/>
                <w:color w:val="2222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დაგეგმვა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და</w:t>
            </w:r>
            <w:proofErr w:type="spellEnd"/>
            <w:r w:rsidRPr="00C51264">
              <w:rPr>
                <w:rFonts w:ascii="Sylfaen" w:eastAsiaTheme="minorHAnsi" w:hAnsi="Sylfaen" w:cs="Sylfaen_PDF_Subset"/>
                <w:color w:val="222222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განხორციელების</w:t>
            </w:r>
            <w:proofErr w:type="spellEnd"/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 xml:space="preserve"> </w:t>
            </w:r>
            <w:proofErr w:type="spellStart"/>
            <w:r w:rsidRPr="00C51264">
              <w:rPr>
                <w:rFonts w:ascii="Sylfaen" w:eastAsiaTheme="minorHAnsi" w:hAnsi="Sylfaen" w:cs="Menlo Bold"/>
                <w:color w:val="222222"/>
              </w:rPr>
              <w:t>უზრუნველყოფა</w:t>
            </w:r>
            <w:proofErr w:type="spellEnd"/>
            <w:r w:rsidRPr="00C51264">
              <w:rPr>
                <w:rFonts w:ascii="Sylfaen" w:eastAsiaTheme="minorHAnsi" w:hAnsi="Sylfaen" w:cs="Sylfaen"/>
                <w:color w:val="222222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7861F" w14:textId="3DC17D9C" w:rsidR="00EC195F" w:rsidRPr="00C51264" w:rsidRDefault="00EC195F" w:rsidP="009D444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9D4449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დაბალი</w:t>
            </w:r>
          </w:p>
        </w:tc>
      </w:tr>
      <w:tr w:rsidR="00EC195F" w:rsidRPr="00C51264" w14:paraId="7231C8A0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CF9BD2F" w14:textId="6655A2C9" w:rsidR="000905D8" w:rsidRPr="008137FC" w:rsidRDefault="008137FC" w:rsidP="008137F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>დეპარტამენტის თანამშრომელთა მიერ შესრულებული კორესპონდენციის ვიზირება</w:t>
            </w:r>
            <w:r w:rsidR="00667ED2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B6154" w14:textId="5EAB4F51" w:rsidR="00EC195F" w:rsidRPr="00C51264" w:rsidRDefault="00484894" w:rsidP="008137F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="00EC195F"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8137FC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980084" w:rsidRPr="00C51264" w14:paraId="371D8000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AEA9EA7" w14:textId="4D4FF27C" w:rsidR="00980084" w:rsidRPr="00C51264" w:rsidRDefault="00980084" w:rsidP="00980084">
            <w:pPr>
              <w:jc w:val="both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- სამინისტროს ურთიერთობის კოორდინაცია დონორებთან, დიპლომატიურ კორპუსთან, საკონსულოებთან, საქართველოს </w:t>
            </w:r>
            <w:r w:rsidRPr="00C51264">
              <w:rPr>
                <w:rFonts w:ascii="Sylfaen" w:hAnsi="Sylfaen"/>
                <w:lang w:val="ka-GE"/>
              </w:rPr>
              <w:lastRenderedPageBreak/>
              <w:t>მისიებთან საზღვარგარეთ, საერთაშორისო ორგანიზაციებთან და მათ სამდივნოებთან, საერთაშორისო ინსტიტუტებთან, საზღვარგარეთის ქვეყნების სახელმწიფო ორგანიზაციებთან და საქართველოში აკრედიტირებულ დიპლომატიურ კორპუსთან</w:t>
            </w:r>
            <w:r w:rsidR="00667ED2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D568AD" w14:textId="77777777" w:rsidR="00980084" w:rsidRPr="00C51264" w:rsidRDefault="00980084" w:rsidP="0098008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Pr="00C51264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საშუალო</w:t>
            </w:r>
          </w:p>
        </w:tc>
      </w:tr>
      <w:tr w:rsidR="00980084" w:rsidRPr="00C51264" w14:paraId="55DD1D4C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1C460F6" w14:textId="0D070613" w:rsidR="00980084" w:rsidRPr="00C51264" w:rsidRDefault="00980084" w:rsidP="00667ED2">
            <w:pPr>
              <w:jc w:val="both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 xml:space="preserve">- </w:t>
            </w:r>
            <w:r w:rsidR="009D4449">
              <w:rPr>
                <w:rFonts w:ascii="Sylfaen" w:hAnsi="Sylfaen" w:cs="Menlo Bold"/>
                <w:lang w:val="ka-GE"/>
              </w:rPr>
              <w:t>ადამიანური რესურსების მართვის სისტემის დანერგვის</w:t>
            </w:r>
            <w:bookmarkStart w:id="0" w:name="_GoBack"/>
            <w:bookmarkEnd w:id="0"/>
            <w:r w:rsidR="009D4449">
              <w:rPr>
                <w:rFonts w:ascii="Sylfaen" w:hAnsi="Sylfaen" w:cs="Menlo Bold"/>
                <w:lang w:val="ka-GE"/>
              </w:rPr>
              <w:t xml:space="preserve"> ხელშეწყობა</w:t>
            </w:r>
            <w:r w:rsidR="00667ED2">
              <w:rPr>
                <w:rFonts w:ascii="Sylfaen" w:hAnsi="Sylfaen" w:cs="Menlo Bold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8727D" w14:textId="1A66C470" w:rsidR="00980084" w:rsidRPr="00C51264" w:rsidRDefault="00980084" w:rsidP="009D4449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9D4449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980084" w:rsidRPr="00C51264" w14:paraId="02E8FB2B" w14:textId="77777777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9498C93" w14:textId="64ADCAF1" w:rsidR="00980084" w:rsidRPr="00C51264" w:rsidRDefault="00980084" w:rsidP="00980084">
            <w:pPr>
              <w:jc w:val="both"/>
              <w:rPr>
                <w:rFonts w:ascii="Sylfaen" w:hAnsi="Sylfaen" w:cs="Menlo Bold"/>
                <w:lang w:val="ka-GE"/>
              </w:rPr>
            </w:pPr>
            <w:r w:rsidRPr="00C51264">
              <w:rPr>
                <w:rFonts w:ascii="Sylfaen" w:eastAsia="Times New Roman" w:hAnsi="Sylfaen" w:cs="Arial"/>
                <w:lang w:val="ka-GE"/>
              </w:rPr>
              <w:t xml:space="preserve">-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სამინისტროს მაღალი</w:t>
            </w:r>
            <w:r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რანგის</w:t>
            </w:r>
            <w:r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უცხოელი</w:t>
            </w:r>
            <w:r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სტუმრების</w:t>
            </w:r>
            <w:r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საქართველოში</w:t>
            </w:r>
            <w:r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ვიზიტის</w:t>
            </w:r>
            <w:r w:rsidRPr="00C51264">
              <w:rPr>
                <w:rFonts w:ascii="Sylfaen" w:eastAsia="Times New Roman" w:hAnsi="Sylfaen" w:cs="Arial"/>
                <w:lang w:val="ka-GE"/>
              </w:rPr>
              <w:t xml:space="preserve">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მომზადება</w:t>
            </w:r>
            <w:r w:rsidRPr="00C51264">
              <w:rPr>
                <w:rFonts w:ascii="Sylfaen" w:eastAsia="Times New Roman" w:hAnsi="Sylfaen" w:cs="Arial"/>
                <w:lang w:val="ka-GE"/>
              </w:rPr>
              <w:t xml:space="preserve">; </w:t>
            </w:r>
            <w:r w:rsidRPr="00C51264">
              <w:rPr>
                <w:rFonts w:ascii="Sylfaen" w:eastAsia="Times New Roman" w:hAnsi="Sylfaen" w:cs="Menlo Bold"/>
                <w:lang w:val="ka-GE"/>
              </w:rPr>
              <w:t>ვიზიტის პროგრამის, სამუშაო შეხვედრების, სადილების, საჩუქრების ორგანიზების უზრუნველყოფა;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A2D597" w14:textId="6C0ABEA4" w:rsidR="00980084" w:rsidRPr="00C51264" w:rsidRDefault="00980084" w:rsidP="008137F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667ED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end"/>
            </w:r>
            <w:r w:rsidRPr="00C51264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</w:t>
            </w:r>
            <w:r w:rsidR="008137FC">
              <w:rPr>
                <w:rFonts w:ascii="Sylfaen" w:eastAsiaTheme="minorEastAsia" w:hAnsi="Sylfaen" w:cs="Menlo Bold"/>
                <w:sz w:val="22"/>
                <w:szCs w:val="22"/>
                <w:lang w:val="ka-GE" w:eastAsia="en-US"/>
              </w:rPr>
              <w:t>დაბალი</w:t>
            </w:r>
          </w:p>
        </w:tc>
      </w:tr>
      <w:tr w:rsidR="00980084" w:rsidRPr="00C51264" w14:paraId="40D80BA9" w14:textId="77777777" w:rsidTr="002642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84DB25" w14:textId="77777777" w:rsidR="00980084" w:rsidRPr="00C51264" w:rsidRDefault="00980084" w:rsidP="0098008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დაკისრებული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მოვალეობების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შესრულებისას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ურთიერთობა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აქვს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შიდა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და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გარე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>)</w:t>
            </w:r>
          </w:p>
        </w:tc>
      </w:tr>
      <w:tr w:rsidR="00980084" w:rsidRPr="00C51264" w14:paraId="0A3F8679" w14:textId="77777777" w:rsidTr="002642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FBD6" w14:textId="5D8A8AC1" w:rsidR="00081361" w:rsidRPr="00C51264" w:rsidRDefault="00980084" w:rsidP="00081361">
            <w:pPr>
              <w:pStyle w:val="BodyA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sz w:val="22"/>
                <w:szCs w:val="22"/>
                <w:lang w:val="ka-GE"/>
              </w:rPr>
              <w:t>შიდა</w:t>
            </w:r>
            <w:r w:rsidRPr="00C51264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081361" w:rsidRPr="00C51264">
              <w:rPr>
                <w:rFonts w:ascii="Sylfaen" w:hAnsi="Sylfaen" w:cs="Sylfaen"/>
                <w:sz w:val="22"/>
                <w:szCs w:val="22"/>
                <w:lang w:val="ka-GE"/>
              </w:rPr>
              <w:t>სამინისტროს სტრუქტურული ქვედანაყოფები და მის დაქვემდებარებაში მყოფი საჯარო სამართლის იურიდიულ პირები</w:t>
            </w:r>
          </w:p>
          <w:p w14:paraId="26F9E448" w14:textId="3954137B" w:rsidR="00081361" w:rsidRPr="00C51264" w:rsidRDefault="00980084" w:rsidP="00081361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sz w:val="22"/>
                <w:szCs w:val="22"/>
                <w:lang w:val="ka-GE"/>
              </w:rPr>
              <w:t>გარე</w:t>
            </w:r>
            <w:r w:rsidRPr="00C51264">
              <w:rPr>
                <w:rFonts w:ascii="Sylfaen" w:hAnsi="Sylfaen"/>
                <w:sz w:val="22"/>
                <w:szCs w:val="22"/>
                <w:lang w:val="ka-GE"/>
              </w:rPr>
              <w:t xml:space="preserve"> - </w:t>
            </w:r>
            <w:r w:rsidR="00081361" w:rsidRPr="00C51264">
              <w:rPr>
                <w:rFonts w:ascii="Sylfaen" w:hAnsi="Sylfaen" w:cs="Sylfaen"/>
                <w:sz w:val="22"/>
                <w:szCs w:val="22"/>
                <w:lang w:val="ka-GE"/>
              </w:rPr>
              <w:t>სახელმწიფო დაწესებულებები (სამინისტროები, საქართველოს პარლამენტი, საქართველოს მთავრობის ადმინისტრაცია). საერთაშორისო და ადგილობრივი არასამთავრობო ორგანიზაციები.</w:t>
            </w:r>
          </w:p>
          <w:p w14:paraId="74F2309A" w14:textId="697C2781" w:rsidR="00980084" w:rsidRPr="00C51264" w:rsidRDefault="00980084" w:rsidP="00081361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80084" w:rsidRPr="00C51264" w14:paraId="7729EF0F" w14:textId="77777777" w:rsidTr="002642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6939E" w14:textId="77777777" w:rsidR="00980084" w:rsidRPr="00C51264" w:rsidRDefault="00980084" w:rsidP="00980084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980084" w:rsidRPr="00C51264" w14:paraId="082D30A5" w14:textId="77777777" w:rsidTr="002642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50A69" w14:textId="77777777" w:rsidR="00980084" w:rsidRPr="00C51264" w:rsidRDefault="00980084" w:rsidP="0098008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hAnsi="Sylfaen" w:cs="Menlo Bold"/>
                <w:b/>
                <w:sz w:val="22"/>
                <w:szCs w:val="22"/>
                <w:lang w:val="ka-GE"/>
              </w:rPr>
              <w:t>ანგარიშგება</w:t>
            </w:r>
            <w:r w:rsidRPr="00C5126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980084" w:rsidRPr="00C51264" w14:paraId="1DBA0473" w14:textId="77777777" w:rsidTr="002642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6F02F" w14:textId="24E73C26" w:rsidR="00980084" w:rsidRPr="00C51264" w:rsidRDefault="00980084" w:rsidP="0098008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51264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- </w:t>
            </w:r>
            <w:r w:rsidRPr="00C51264">
              <w:rPr>
                <w:rFonts w:ascii="Sylfaen" w:hAnsi="Sylfaen"/>
                <w:sz w:val="22"/>
                <w:szCs w:val="22"/>
                <w:lang w:val="ka-GE"/>
              </w:rPr>
              <w:t>დეპარტამენტის უფროსის მოადგილე ანგარიშვალდებულია დეპარტამენტის უფროსის წინაშე</w:t>
            </w:r>
          </w:p>
          <w:p w14:paraId="48AFDCE4" w14:textId="38E9A11F" w:rsidR="00980084" w:rsidRPr="00C51264" w:rsidRDefault="00980084" w:rsidP="0098008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14:paraId="04497FA8" w14:textId="77777777" w:rsidR="005D776B" w:rsidRPr="00C5126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14:paraId="12B2F546" w14:textId="77777777" w:rsidR="0074698E" w:rsidRPr="00C51264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C51264">
        <w:rPr>
          <w:rFonts w:ascii="Sylfaen" w:hAnsi="Sylfaen" w:cs="Menlo Bold"/>
          <w:b/>
          <w:sz w:val="22"/>
          <w:lang w:val="ka-GE"/>
        </w:rPr>
        <w:t>საკვალიფიკაციო</w:t>
      </w:r>
      <w:r w:rsidRPr="00C51264">
        <w:rPr>
          <w:rFonts w:ascii="Sylfaen" w:hAnsi="Sylfaen"/>
          <w:b/>
          <w:sz w:val="22"/>
          <w:lang w:val="ka-GE"/>
        </w:rPr>
        <w:t xml:space="preserve"> </w:t>
      </w:r>
      <w:r w:rsidRPr="00C51264">
        <w:rPr>
          <w:rFonts w:ascii="Sylfaen" w:hAnsi="Sylfaen" w:cs="Menlo Bold"/>
          <w:b/>
          <w:sz w:val="22"/>
          <w:lang w:val="ka-GE"/>
        </w:rPr>
        <w:t>მოთხოვნები</w:t>
      </w:r>
      <w:r w:rsidRPr="00C51264">
        <w:rPr>
          <w:rFonts w:ascii="Sylfaen" w:hAnsi="Sylfaen"/>
          <w:b/>
          <w:sz w:val="22"/>
          <w:lang w:val="ka-GE"/>
        </w:rPr>
        <w:t xml:space="preserve"> </w:t>
      </w:r>
    </w:p>
    <w:p w14:paraId="76783C78" w14:textId="77777777" w:rsidR="005D776B" w:rsidRPr="00C51264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C51264" w14:paraId="17EC56B1" w14:textId="77777777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4B0B7" w14:textId="77777777" w:rsidR="007275E6" w:rsidRPr="00C51264" w:rsidRDefault="007275E6" w:rsidP="0026427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განათლება</w:t>
            </w:r>
          </w:p>
        </w:tc>
      </w:tr>
      <w:tr w:rsidR="007275E6" w:rsidRPr="00C51264" w14:paraId="74DE1CAF" w14:textId="77777777" w:rsidTr="0026427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681AA" w14:textId="77777777" w:rsidR="007275E6" w:rsidRPr="00C5126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აუცილებელი</w:t>
            </w:r>
            <w:r w:rsidRPr="00C51264">
              <w:rPr>
                <w:rFonts w:ascii="Sylfaen" w:hAnsi="Sylfaen"/>
                <w:b/>
                <w:lang w:val="ka-GE"/>
              </w:rPr>
              <w:t>:</w:t>
            </w:r>
            <w:r w:rsidRPr="00C5126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694DE5" w14:textId="77777777" w:rsidR="007275E6" w:rsidRPr="00C5126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სასურველი</w:t>
            </w:r>
            <w:r w:rsidRPr="00C51264">
              <w:rPr>
                <w:rFonts w:ascii="Sylfaen" w:hAnsi="Sylfaen" w:cs="Sylfaen"/>
                <w:b/>
                <w:lang w:val="ka-GE"/>
              </w:rPr>
              <w:t xml:space="preserve">: </w:t>
            </w:r>
          </w:p>
        </w:tc>
      </w:tr>
      <w:tr w:rsidR="007275E6" w:rsidRPr="00C51264" w14:paraId="7A0B7BE2" w14:textId="77777777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FF6541" w14:textId="77777777" w:rsidR="005D776B" w:rsidRPr="00C51264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პროფესიული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განათლების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დონე</w:t>
            </w:r>
            <w:r w:rsidRPr="00C51264">
              <w:rPr>
                <w:rFonts w:ascii="Sylfaen" w:hAnsi="Sylfaen"/>
                <w:lang w:val="ka-GE"/>
              </w:rPr>
              <w:t xml:space="preserve"> :</w:t>
            </w:r>
            <w:r w:rsidRPr="00C5126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DC35DE" w14:textId="77777777" w:rsidR="007275E6" w:rsidRPr="00C51264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პროფესიული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განათლების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დონე</w:t>
            </w:r>
            <w:r w:rsidRPr="00C51264">
              <w:rPr>
                <w:rFonts w:ascii="Sylfaen" w:hAnsi="Sylfaen"/>
                <w:lang w:val="ka-GE"/>
              </w:rPr>
              <w:t xml:space="preserve"> :</w:t>
            </w:r>
            <w:r w:rsidRPr="00C51264">
              <w:rPr>
                <w:rFonts w:ascii="Sylfaen" w:hAnsi="Sylfaen"/>
              </w:rPr>
              <w:t xml:space="preserve"> </w:t>
            </w:r>
          </w:p>
        </w:tc>
      </w:tr>
      <w:tr w:rsidR="005D776B" w:rsidRPr="00C51264" w14:paraId="17F1F3F4" w14:textId="77777777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59C7F38" w14:textId="77777777" w:rsidR="000C70A4" w:rsidRPr="00C5126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14:paraId="7FC95364" w14:textId="77777777" w:rsidR="000C70A4" w:rsidRPr="00C51264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უმაღლესი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განათლება</w:t>
            </w:r>
            <w:r w:rsidRPr="00C51264">
              <w:rPr>
                <w:rFonts w:ascii="Sylfaen" w:hAnsi="Sylfaen"/>
                <w:lang w:val="ka-GE"/>
              </w:rPr>
              <w:t>;</w:t>
            </w:r>
          </w:p>
          <w:p w14:paraId="6991318A" w14:textId="77777777" w:rsidR="005D776B" w:rsidRPr="00C51264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26720C" w14:textId="77777777" w:rsidR="005D776B" w:rsidRPr="00C51264" w:rsidRDefault="005D776B" w:rsidP="002642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C51264" w14:paraId="50A8C073" w14:textId="77777777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2896F5" w14:textId="77777777" w:rsidR="005D776B" w:rsidRPr="00C5126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განათლების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სფერო</w:t>
            </w:r>
            <w:r w:rsidRPr="00C51264">
              <w:rPr>
                <w:rFonts w:ascii="Sylfaen" w:hAnsi="Sylfaen" w:cs="Sylfaen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341225" w14:textId="77777777" w:rsidR="00B313DF" w:rsidRPr="00C5126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განათლების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სფერო</w:t>
            </w:r>
            <w:r w:rsidRPr="00C51264">
              <w:rPr>
                <w:rFonts w:ascii="Sylfaen" w:hAnsi="Sylfaen" w:cs="Sylfaen"/>
                <w:lang w:val="ka-GE"/>
              </w:rPr>
              <w:t xml:space="preserve">: </w:t>
            </w:r>
          </w:p>
        </w:tc>
      </w:tr>
      <w:tr w:rsidR="005D776B" w:rsidRPr="00C51264" w14:paraId="6F725946" w14:textId="77777777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4EBDFA7" w14:textId="4FAE722B" w:rsidR="005D776B" w:rsidRPr="00C51264" w:rsidRDefault="00673DF1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ჰუმანიტარული მეცნიერებები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587EE0" w14:textId="77777777" w:rsidR="00673DF1" w:rsidRDefault="00673DF1" w:rsidP="00673DF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მენეჯმენტი</w:t>
            </w:r>
          </w:p>
          <w:p w14:paraId="503F4AFC" w14:textId="63C31FF9" w:rsidR="00673DF1" w:rsidRDefault="00673DF1" w:rsidP="00673DF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ადმინისტრირება </w:t>
            </w:r>
          </w:p>
          <w:p w14:paraId="71424915" w14:textId="77777777" w:rsidR="00673DF1" w:rsidRDefault="00673DF1" w:rsidP="00673DF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სამედიცინო და საბუნებისმეტყველო ჰუმანიტარული მეცნიერებები</w:t>
            </w:r>
          </w:p>
          <w:p w14:paraId="17F00EBE" w14:textId="16FA9F4C" w:rsidR="005D776B" w:rsidRPr="00C51264" w:rsidRDefault="006F327C" w:rsidP="00673DF1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>საერთაშორისო</w:t>
            </w:r>
            <w:r w:rsidRPr="00C51264">
              <w:rPr>
                <w:rFonts w:ascii="Sylfaen" w:hAnsi="Sylfaen" w:cs="Sylfaen"/>
              </w:rPr>
              <w:t xml:space="preserve"> </w:t>
            </w:r>
            <w:r w:rsidRPr="00C51264">
              <w:rPr>
                <w:rFonts w:ascii="Sylfaen" w:hAnsi="Sylfaen" w:cs="Sylfaen"/>
                <w:lang w:val="ka-GE"/>
              </w:rPr>
              <w:t>ურთიერთობები</w:t>
            </w:r>
            <w:r w:rsidR="00A52018" w:rsidRPr="00C5126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C51264" w14:paraId="26019979" w14:textId="77777777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D7D2DC" w14:textId="77777777" w:rsidR="00B313DF" w:rsidRPr="00C51264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C51264">
              <w:rPr>
                <w:rFonts w:ascii="Sylfaen" w:hAnsi="Sylfaen" w:cs="Menlo Bold"/>
                <w:lang w:val="ka-GE"/>
              </w:rPr>
              <w:t>დამატებითი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ლიცენზიები</w:t>
            </w:r>
            <w:r w:rsidRPr="00C51264">
              <w:rPr>
                <w:rFonts w:ascii="Sylfaen" w:hAnsi="Sylfaen" w:cs="Sylfaen"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lang w:val="ka-GE"/>
              </w:rPr>
              <w:t>სერტიფიკატები</w:t>
            </w:r>
            <w:r w:rsidRPr="00C51264">
              <w:rPr>
                <w:rFonts w:ascii="Sylfaen" w:hAnsi="Sylfaen" w:cs="Sylfaen"/>
                <w:lang w:val="ka-GE"/>
              </w:rPr>
              <w:t>:</w:t>
            </w:r>
          </w:p>
          <w:p w14:paraId="42C10249" w14:textId="77777777" w:rsidR="00B313DF" w:rsidRPr="00C51264" w:rsidRDefault="00B313DF" w:rsidP="0026427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81857D" w14:textId="77777777" w:rsidR="00B313DF" w:rsidRPr="00C51264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C51264">
              <w:rPr>
                <w:rFonts w:ascii="Sylfaen" w:hAnsi="Sylfaen" w:cs="Menlo Bold"/>
                <w:lang w:val="ka-GE"/>
              </w:rPr>
              <w:t>დამატებითი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ლიცენზიები</w:t>
            </w:r>
            <w:r w:rsidRPr="00C51264">
              <w:rPr>
                <w:rFonts w:ascii="Sylfaen" w:hAnsi="Sylfaen" w:cs="Sylfaen"/>
                <w:lang w:val="ka-GE"/>
              </w:rPr>
              <w:t xml:space="preserve">, </w:t>
            </w:r>
            <w:r w:rsidRPr="00C51264">
              <w:rPr>
                <w:rFonts w:ascii="Sylfaen" w:hAnsi="Sylfaen" w:cs="Menlo Bold"/>
                <w:lang w:val="ka-GE"/>
              </w:rPr>
              <w:t>სერტიფიკატები</w:t>
            </w:r>
            <w:r w:rsidRPr="00C51264">
              <w:rPr>
                <w:rFonts w:ascii="Sylfaen" w:hAnsi="Sylfaen" w:cs="Sylfaen"/>
                <w:lang w:val="ka-GE"/>
              </w:rPr>
              <w:t>:</w:t>
            </w:r>
          </w:p>
          <w:p w14:paraId="60EAAD27" w14:textId="77777777" w:rsidR="00B313DF" w:rsidRPr="00C51264" w:rsidRDefault="00B313DF" w:rsidP="0026427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C51264" w14:paraId="6E6678E6" w14:textId="77777777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B815F1" w14:textId="725EB156" w:rsidR="000817E6" w:rsidRPr="00C51264" w:rsidRDefault="000817E6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DCA8F5E" w14:textId="77777777" w:rsidR="000817E6" w:rsidRPr="00C51264" w:rsidRDefault="000817E6" w:rsidP="000817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ზოგადი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მენეჯმენტის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სერთიფიცირებული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კურსი</w:t>
            </w:r>
            <w:r w:rsidRPr="00C51264">
              <w:rPr>
                <w:rFonts w:ascii="Sylfaen" w:hAnsi="Sylfaen" w:cs="Sylfaen"/>
                <w:lang w:val="ka-GE"/>
              </w:rPr>
              <w:t>;</w:t>
            </w:r>
          </w:p>
          <w:p w14:paraId="3EEADEF1" w14:textId="77777777" w:rsidR="000817E6" w:rsidRPr="00C51264" w:rsidRDefault="000817E6" w:rsidP="000817E6">
            <w:pPr>
              <w:tabs>
                <w:tab w:val="left" w:pos="4536"/>
              </w:tabs>
              <w:spacing w:after="0"/>
              <w:rPr>
                <w:rFonts w:ascii="Sylfaen" w:hAnsi="Sylfaen" w:cs="Menlo Bold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საჯარო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პოლიტიკის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კურსი</w:t>
            </w:r>
          </w:p>
          <w:p w14:paraId="6343F1C8" w14:textId="77777777" w:rsidR="000817E6" w:rsidRPr="00C51264" w:rsidRDefault="000817E6" w:rsidP="000817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სტრესული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და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კონფლიქტური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სიტუაციების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მართვა</w:t>
            </w:r>
            <w:r w:rsidRPr="00C51264">
              <w:rPr>
                <w:rFonts w:ascii="Sylfaen" w:hAnsi="Sylfaen" w:cs="Sylfaen"/>
                <w:lang w:val="ka-GE"/>
              </w:rPr>
              <w:t>;</w:t>
            </w:r>
          </w:p>
          <w:p w14:paraId="409F8077" w14:textId="7B28854E" w:rsidR="000817E6" w:rsidRPr="00C51264" w:rsidRDefault="000817E6" w:rsidP="000817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>- გენდერის საკითხები</w:t>
            </w:r>
            <w:r w:rsidR="006F327C" w:rsidRPr="00C51264">
              <w:rPr>
                <w:rFonts w:ascii="Sylfaen" w:hAnsi="Sylfaen" w:cs="Sylfaen"/>
                <w:lang w:val="ka-GE"/>
              </w:rPr>
              <w:t>;</w:t>
            </w:r>
          </w:p>
          <w:p w14:paraId="6B2E685C" w14:textId="77777777" w:rsidR="003438D2" w:rsidRPr="00C51264" w:rsidRDefault="003438D2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C51264" w14:paraId="60EDFBF3" w14:textId="77777777" w:rsidTr="0026427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8FA7A" w14:textId="77777777" w:rsidR="007275E6" w:rsidRPr="00C51264" w:rsidRDefault="007275E6" w:rsidP="0026427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ცოდნა</w:t>
            </w:r>
          </w:p>
        </w:tc>
      </w:tr>
      <w:tr w:rsidR="007275E6" w:rsidRPr="00C51264" w14:paraId="10A50762" w14:textId="77777777" w:rsidTr="0026427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78D32" w14:textId="77777777" w:rsidR="007275E6" w:rsidRPr="00C5126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აუცილებელი</w:t>
            </w:r>
            <w:r w:rsidRPr="00C51264">
              <w:rPr>
                <w:rFonts w:ascii="Sylfaen" w:hAnsi="Sylfaen" w:cs="Sylfaen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06A90" w14:textId="77777777" w:rsidR="007275E6" w:rsidRPr="00C5126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სასურველი</w:t>
            </w:r>
            <w:r w:rsidRPr="00C51264">
              <w:rPr>
                <w:rFonts w:ascii="Sylfaen" w:hAnsi="Sylfaen"/>
                <w:b/>
                <w:lang w:val="ka-GE"/>
              </w:rPr>
              <w:t>:</w:t>
            </w:r>
            <w:r w:rsidRPr="00C5126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51264" w14:paraId="47928338" w14:textId="77777777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18F1C0" w14:textId="77777777" w:rsidR="005D776B" w:rsidRPr="00C51264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სამართლებრივი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5FF209A" w14:textId="77777777" w:rsidR="005D776B" w:rsidRPr="00C5126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სამართლებრივი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აქტები</w:t>
            </w:r>
          </w:p>
        </w:tc>
      </w:tr>
      <w:tr w:rsidR="005D776B" w:rsidRPr="00C51264" w14:paraId="143048CA" w14:textId="77777777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AC0DBED" w14:textId="77777777" w:rsidR="003438D2" w:rsidRPr="00C51264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საქართველოს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კონსტიტუცია</w:t>
            </w:r>
            <w:r w:rsidRPr="00C51264">
              <w:rPr>
                <w:rFonts w:ascii="Sylfaen" w:hAnsi="Sylfaen" w:cs="Sylfaen"/>
                <w:lang w:val="ka-GE"/>
              </w:rPr>
              <w:t>;</w:t>
            </w:r>
          </w:p>
          <w:p w14:paraId="33C1F21C" w14:textId="77777777" w:rsidR="005951FF" w:rsidRPr="00C51264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>- ,,</w:t>
            </w:r>
            <w:r w:rsidRPr="00C51264">
              <w:rPr>
                <w:rFonts w:ascii="Sylfaen" w:hAnsi="Sylfaen" w:cs="Menlo Bold"/>
                <w:lang w:val="ka-GE"/>
              </w:rPr>
              <w:t>საჯარო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სამსახურის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შესახებ</w:t>
            </w:r>
            <w:r w:rsidRPr="00C51264">
              <w:rPr>
                <w:rFonts w:ascii="Sylfaen" w:hAnsi="Sylfaen" w:cs="Sylfaen"/>
                <w:lang w:val="ka-GE"/>
              </w:rPr>
              <w:t xml:space="preserve">“ </w:t>
            </w:r>
            <w:r w:rsidRPr="00C51264">
              <w:rPr>
                <w:rFonts w:ascii="Sylfaen" w:hAnsi="Sylfaen" w:cs="Menlo Bold"/>
                <w:lang w:val="ka-GE"/>
              </w:rPr>
              <w:t>საქართველოს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კანონი</w:t>
            </w:r>
            <w:r w:rsidRPr="00C51264">
              <w:rPr>
                <w:rFonts w:ascii="Sylfaen" w:hAnsi="Sylfaen" w:cs="Sylfaen"/>
                <w:lang w:val="ka-GE"/>
              </w:rPr>
              <w:t>;</w:t>
            </w:r>
          </w:p>
          <w:p w14:paraId="3271DBF0" w14:textId="77777777" w:rsidR="005951FF" w:rsidRPr="00C51264" w:rsidRDefault="005951FF" w:rsidP="00AC213F">
            <w:pPr>
              <w:jc w:val="both"/>
              <w:rPr>
                <w:rFonts w:ascii="Sylfaen" w:hAnsi="Sylfaen"/>
              </w:rPr>
            </w:pPr>
            <w:r w:rsidRPr="00C51264">
              <w:rPr>
                <w:rFonts w:ascii="Sylfaen" w:hAnsi="Sylfaen" w:cs="Sylfaen"/>
                <w:lang w:val="ka-GE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საქართველოს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ზოგადი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ადმინისტრაციული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კოდექსი</w:t>
            </w:r>
            <w:r w:rsidRPr="00C51264">
              <w:rPr>
                <w:rFonts w:ascii="Sylfaen" w:hAnsi="Sylfaen"/>
                <w:lang w:val="ka-GE"/>
              </w:rPr>
              <w:t xml:space="preserve"> (II-IV </w:t>
            </w:r>
            <w:r w:rsidRPr="00C51264">
              <w:rPr>
                <w:rFonts w:ascii="Sylfaen" w:hAnsi="Sylfaen" w:cs="Menlo Bold"/>
                <w:lang w:val="ka-GE"/>
              </w:rPr>
              <w:t>თავები</w:t>
            </w:r>
            <w:r w:rsidRPr="00C51264">
              <w:rPr>
                <w:rFonts w:ascii="Sylfaen" w:hAnsi="Sylfaen"/>
                <w:lang w:val="ka-GE"/>
              </w:rPr>
              <w:t>)</w:t>
            </w:r>
            <w:r w:rsidR="0023641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/>
              </w:rPr>
              <w:t>;</w:t>
            </w:r>
          </w:p>
          <w:p w14:paraId="550F4FC4" w14:textId="7EADC395" w:rsidR="00D11686" w:rsidRPr="00C51264" w:rsidRDefault="00673DF1" w:rsidP="00AC213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- </w:t>
            </w:r>
            <w:r w:rsidR="00D11686" w:rsidRPr="00C51264">
              <w:rPr>
                <w:rFonts w:ascii="Sylfaen" w:hAnsi="Sylfaen"/>
                <w:lang w:val="ka-GE"/>
              </w:rPr>
              <w:t>,</w:t>
            </w:r>
            <w:proofErr w:type="gramStart"/>
            <w:r w:rsidR="00D11686" w:rsidRPr="00C51264">
              <w:rPr>
                <w:rFonts w:ascii="Sylfaen" w:hAnsi="Sylfaen"/>
                <w:lang w:val="ka-GE"/>
              </w:rPr>
              <w:t>,</w:t>
            </w:r>
            <w:r w:rsidR="00D11686" w:rsidRPr="00C51264">
              <w:rPr>
                <w:rFonts w:ascii="Sylfaen" w:hAnsi="Sylfaen" w:cs="Menlo Bold"/>
                <w:lang w:val="ka-GE"/>
              </w:rPr>
              <w:t>საქართველოს</w:t>
            </w:r>
            <w:proofErr w:type="gramEnd"/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ოკუპირებული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ტერიტორიებიდან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Menlo Bold"/>
                <w:lang w:val="ka-GE"/>
              </w:rPr>
              <w:t xml:space="preserve">დევნილთა, შრომის. ჯანმრთელობისა და სოციალური დაცვის 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სამინისტროს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დებულების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დამტკიცების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შესახებ</w:t>
            </w:r>
            <w:r w:rsidR="00D11686" w:rsidRPr="00C51264">
              <w:rPr>
                <w:rFonts w:ascii="Sylfaen" w:hAnsi="Sylfaen"/>
                <w:lang w:val="ka-GE"/>
              </w:rPr>
              <w:t xml:space="preserve">“ </w:t>
            </w:r>
            <w:r w:rsidR="00D11686" w:rsidRPr="00C51264">
              <w:rPr>
                <w:rFonts w:ascii="Sylfaen" w:hAnsi="Sylfaen" w:cs="Menlo Bold"/>
                <w:lang w:val="ka-GE"/>
              </w:rPr>
              <w:t>საქართველოს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მთავრობის</w:t>
            </w:r>
            <w:r w:rsidR="00D11686" w:rsidRPr="00C51264">
              <w:rPr>
                <w:rFonts w:ascii="Sylfaen" w:hAnsi="Sylfaen"/>
                <w:lang w:val="ka-GE"/>
              </w:rPr>
              <w:t xml:space="preserve"> 20</w:t>
            </w:r>
            <w:r>
              <w:rPr>
                <w:rFonts w:ascii="Sylfaen" w:hAnsi="Sylfaen"/>
                <w:lang w:val="ka-GE"/>
              </w:rPr>
              <w:t>1</w:t>
            </w:r>
            <w:r w:rsidR="00D11686" w:rsidRPr="00C51264">
              <w:rPr>
                <w:rFonts w:ascii="Sylfaen" w:hAnsi="Sylfaen"/>
                <w:lang w:val="ka-GE"/>
              </w:rPr>
              <w:t xml:space="preserve">8 </w:t>
            </w:r>
            <w:r w:rsidR="00D11686" w:rsidRPr="00C51264">
              <w:rPr>
                <w:rFonts w:ascii="Sylfaen" w:hAnsi="Sylfaen" w:cs="Menlo Bold"/>
                <w:lang w:val="ka-GE"/>
              </w:rPr>
              <w:t>წლის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14 სექტემბრის  N473</w:t>
            </w:r>
            <w:r w:rsidR="00D11686" w:rsidRPr="00C51264">
              <w:rPr>
                <w:rFonts w:ascii="Sylfaen" w:hAnsi="Sylfaen"/>
                <w:lang w:val="ka-GE"/>
              </w:rPr>
              <w:t xml:space="preserve"> </w:t>
            </w:r>
            <w:r w:rsidR="00D11686" w:rsidRPr="00C51264">
              <w:rPr>
                <w:rFonts w:ascii="Sylfaen" w:hAnsi="Sylfaen" w:cs="Menlo Bold"/>
                <w:lang w:val="ka-GE"/>
              </w:rPr>
              <w:t>დადგენილება</w:t>
            </w:r>
            <w:r w:rsidR="00D11686" w:rsidRPr="00C51264">
              <w:rPr>
                <w:rFonts w:ascii="Sylfaen" w:hAnsi="Sylfaen"/>
              </w:rPr>
              <w:t>;</w:t>
            </w:r>
          </w:p>
          <w:p w14:paraId="309497BD" w14:textId="07FC6F1F" w:rsidR="0040205B" w:rsidRPr="00C51264" w:rsidRDefault="00D11686" w:rsidP="0040205B">
            <w:pPr>
              <w:spacing w:before="120"/>
              <w:rPr>
                <w:rFonts w:ascii="Sylfaen" w:hAnsi="Sylfaen"/>
              </w:rPr>
            </w:pPr>
            <w:r w:rsidRPr="00C51264">
              <w:rPr>
                <w:rFonts w:ascii="Sylfaen" w:hAnsi="Sylfaen"/>
              </w:rPr>
              <w:t xml:space="preserve">- </w:t>
            </w:r>
            <w:r w:rsidRPr="00C51264">
              <w:rPr>
                <w:rFonts w:ascii="Sylfaen" w:hAnsi="Sylfaen"/>
                <w:lang w:val="ka-GE"/>
              </w:rPr>
              <w:t>,,</w:t>
            </w:r>
            <w:r w:rsidRPr="00C51264">
              <w:rPr>
                <w:rFonts w:ascii="Sylfaen" w:hAnsi="Sylfaen" w:cs="Menlo Bold"/>
                <w:lang w:val="ka-GE"/>
              </w:rPr>
              <w:t>საჯარო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სამსახურში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ინტერესთა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შეუთავსებლობისა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კორუფციის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შესახებ</w:t>
            </w:r>
            <w:r w:rsidRPr="00C51264">
              <w:rPr>
                <w:rFonts w:ascii="Sylfaen" w:hAnsi="Sylfaen"/>
                <w:lang w:val="ka-GE"/>
              </w:rPr>
              <w:t xml:space="preserve">“ </w:t>
            </w:r>
            <w:r w:rsidRPr="00C51264">
              <w:rPr>
                <w:rFonts w:ascii="Sylfaen" w:hAnsi="Sylfaen" w:cs="Menlo Bold"/>
                <w:lang w:val="ka-GE"/>
              </w:rPr>
              <w:t>საქართველოს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8DF657" w14:textId="77777777" w:rsidR="0040205B" w:rsidRPr="00C51264" w:rsidRDefault="0040205B" w:rsidP="00BF46A9">
            <w:pPr>
              <w:pStyle w:val="ListParagraph"/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C51264" w14:paraId="7A6C46B2" w14:textId="77777777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65376A" w14:textId="77777777" w:rsidR="005D776B" w:rsidRPr="00C5126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პროფესიული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50BA2AB" w14:textId="77777777" w:rsidR="005D776B" w:rsidRPr="00C5126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პროფესიული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ცოდნა</w:t>
            </w:r>
          </w:p>
        </w:tc>
      </w:tr>
      <w:tr w:rsidR="005D776B" w:rsidRPr="00C51264" w14:paraId="70630012" w14:textId="77777777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E10CEE" w14:textId="78DA7AD3" w:rsidR="00C81138" w:rsidRPr="00C51264" w:rsidRDefault="00BF46A9" w:rsidP="00BF46A9">
            <w:pPr>
              <w:spacing w:before="120"/>
              <w:rPr>
                <w:rFonts w:ascii="Sylfaen" w:hAnsi="Sylfaen" w:cs="Sylfaen"/>
                <w:highlight w:val="yellow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>-</w:t>
            </w:r>
            <w:r w:rsidR="00673DF1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გაეროს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სახელმძღვანელო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პრინციპები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იძულებით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გადაადგილებულ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პირთა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მიმართ</w:t>
            </w:r>
          </w:p>
          <w:p w14:paraId="4FE47B63" w14:textId="70A6D61A" w:rsidR="005D776B" w:rsidRPr="00C51264" w:rsidRDefault="00673DF1" w:rsidP="00673DF1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- </w:t>
            </w:r>
            <w:r w:rsidRPr="00063E64">
              <w:rPr>
                <w:rFonts w:ascii="Sylfaen" w:hAnsi="Sylfaen" w:cs="Sylfaen"/>
                <w:lang w:val="ka-GE"/>
              </w:rPr>
              <w:t>საქართველო-ევროკავშირის თანამშრომლობის ძირითადი მიმართულებების თაობაზე ინფორმაციის ფლობა.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B5E561E" w14:textId="386B4E10" w:rsidR="00BF46A9" w:rsidRPr="00C51264" w:rsidRDefault="00BF46A9" w:rsidP="00BF46A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დევნილთა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მიმართ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სახელმწიფო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სტრატეგია</w:t>
            </w:r>
            <w:r w:rsidR="00A52018" w:rsidRPr="00C51264">
              <w:rPr>
                <w:rFonts w:ascii="Sylfaen" w:hAnsi="Sylfaen" w:cs="Menlo Bold"/>
                <w:lang w:val="ka-GE"/>
              </w:rPr>
              <w:t>;</w:t>
            </w:r>
          </w:p>
          <w:p w14:paraId="3D1A6583" w14:textId="079E9A4D" w:rsidR="00BF46A9" w:rsidRPr="00C51264" w:rsidRDefault="00BF46A9" w:rsidP="00BF46A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რეზოლუცია</w:t>
            </w:r>
            <w:r w:rsidRPr="00C51264">
              <w:rPr>
                <w:rFonts w:ascii="Sylfaen" w:hAnsi="Sylfaen"/>
                <w:lang w:val="ka-GE"/>
              </w:rPr>
              <w:t xml:space="preserve"> 1325</w:t>
            </w:r>
            <w:r w:rsidR="00A52018" w:rsidRPr="00C51264">
              <w:rPr>
                <w:rFonts w:ascii="Sylfaen" w:hAnsi="Sylfaen"/>
                <w:lang w:val="ka-GE"/>
              </w:rPr>
              <w:t>;</w:t>
            </w:r>
          </w:p>
          <w:p w14:paraId="38B5174D" w14:textId="43D75F2E" w:rsidR="00BF46A9" w:rsidRPr="00C51264" w:rsidRDefault="00BF46A9" w:rsidP="00BF46A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საერთაშორიო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ორგანიზაციების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ანგარიშები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დევნილებთან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="00A52018" w:rsidRPr="00C51264">
              <w:rPr>
                <w:rFonts w:ascii="Sylfaen" w:hAnsi="Sylfaen"/>
                <w:lang w:val="ka-GE"/>
              </w:rPr>
              <w:t>დ</w:t>
            </w:r>
            <w:r w:rsidRPr="00C51264">
              <w:rPr>
                <w:rFonts w:ascii="Sylfaen" w:hAnsi="Sylfaen" w:cs="Menlo Bold"/>
                <w:lang w:val="ka-GE"/>
              </w:rPr>
              <w:t>აკავშირებით</w:t>
            </w:r>
            <w:r w:rsidR="00A52018" w:rsidRPr="00C51264">
              <w:rPr>
                <w:rFonts w:ascii="Sylfaen" w:hAnsi="Sylfaen" w:cs="Menlo Bold"/>
                <w:lang w:val="ka-GE"/>
              </w:rPr>
              <w:t>;</w:t>
            </w:r>
          </w:p>
          <w:p w14:paraId="164BAE1B" w14:textId="77777777" w:rsidR="005D776B" w:rsidRPr="00C51264" w:rsidRDefault="005D776B" w:rsidP="00BF46A9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C51264" w14:paraId="49DAEAF7" w14:textId="77777777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106B092" w14:textId="77777777" w:rsidR="00B313DF" w:rsidRPr="00C5126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კომპიუტერული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B09899" w14:textId="77777777" w:rsidR="00B313DF" w:rsidRPr="00C5126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კომპიუტერული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პროგრამები</w:t>
            </w:r>
          </w:p>
        </w:tc>
      </w:tr>
      <w:tr w:rsidR="005D776B" w:rsidRPr="00C51264" w14:paraId="508EE10A" w14:textId="77777777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E74E736" w14:textId="4115F919" w:rsidR="005D776B" w:rsidRPr="00C51264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</w:rPr>
              <w:lastRenderedPageBreak/>
              <w:t>Microsoft Office Word</w:t>
            </w:r>
          </w:p>
          <w:p w14:paraId="15D6E886" w14:textId="6EB1AC7D" w:rsidR="00206A0D" w:rsidRPr="00C51264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</w:rPr>
              <w:t>Microsoft Office Excel</w:t>
            </w:r>
            <w:r w:rsidR="003F0AF9">
              <w:rPr>
                <w:rFonts w:ascii="Sylfaen" w:hAnsi="Sylfaen"/>
                <w:lang w:val="ka-GE"/>
              </w:rPr>
              <w:t xml:space="preserve"> </w:t>
            </w:r>
          </w:p>
          <w:p w14:paraId="70A3115A" w14:textId="1A442883" w:rsidR="00206A0D" w:rsidRPr="00C51264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</w:rPr>
              <w:t>Microsoft Office PowerPoint</w:t>
            </w:r>
          </w:p>
          <w:p w14:paraId="3ADD9E22" w14:textId="2A967518" w:rsidR="00206A0D" w:rsidRPr="00C51264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/>
              </w:rPr>
              <w:t>Microsoft Office Outlook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</w:p>
          <w:p w14:paraId="630862AE" w14:textId="77777777" w:rsidR="005D776B" w:rsidRPr="00C51264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3BE8F5E" w14:textId="77777777" w:rsidR="005D776B" w:rsidRPr="00C5126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C51264" w14:paraId="27142D45" w14:textId="77777777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45C18F3" w14:textId="77777777" w:rsidR="005D776B" w:rsidRPr="00C5126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უცხო</w:t>
            </w:r>
            <w:r w:rsidR="00B313DF" w:rsidRPr="00C51264">
              <w:rPr>
                <w:rFonts w:ascii="Sylfaen" w:hAnsi="Sylfaen" w:cs="Sylfaen"/>
                <w:lang w:val="ka-GE"/>
              </w:rPr>
              <w:t xml:space="preserve"> </w:t>
            </w:r>
            <w:r w:rsidR="00B313DF" w:rsidRPr="00C51264">
              <w:rPr>
                <w:rFonts w:ascii="Sylfaen" w:hAnsi="Sylfaen" w:cs="Menlo Bold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35CD5D" w14:textId="77777777" w:rsidR="00B313DF" w:rsidRPr="00C5126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უცხო</w:t>
            </w:r>
            <w:r w:rsidR="00B313DF" w:rsidRPr="00C51264">
              <w:rPr>
                <w:rFonts w:ascii="Sylfaen" w:hAnsi="Sylfaen" w:cs="Sylfaen"/>
                <w:lang w:val="ka-GE"/>
              </w:rPr>
              <w:t xml:space="preserve"> </w:t>
            </w:r>
            <w:r w:rsidR="00B313DF" w:rsidRPr="00C51264">
              <w:rPr>
                <w:rFonts w:ascii="Sylfaen" w:hAnsi="Sylfaen" w:cs="Menlo Bold"/>
                <w:lang w:val="ka-GE"/>
              </w:rPr>
              <w:t>ენები</w:t>
            </w:r>
          </w:p>
        </w:tc>
      </w:tr>
      <w:tr w:rsidR="005D776B" w:rsidRPr="00C51264" w14:paraId="2EB86152" w14:textId="77777777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19D4F28" w14:textId="00D168ED" w:rsidR="005D776B" w:rsidRPr="003F0AF9" w:rsidRDefault="003F0AF9" w:rsidP="006F327C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ინგლისური </w:t>
            </w:r>
            <w:r>
              <w:rPr>
                <w:rFonts w:ascii="Sylfaen" w:hAnsi="Sylfaen" w:cs="Sylfaen"/>
              </w:rPr>
              <w:t>B2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AF2A6CB" w14:textId="52B03E2D" w:rsidR="00AC213F" w:rsidRPr="00C51264" w:rsidRDefault="00C81138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ინგლისური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ენა</w:t>
            </w:r>
            <w:r w:rsidRPr="00C51264">
              <w:rPr>
                <w:rFonts w:ascii="Sylfaen" w:hAnsi="Sylfaen" w:cs="Sylfaen"/>
                <w:lang w:val="ka-GE"/>
              </w:rPr>
              <w:t xml:space="preserve"> - </w:t>
            </w:r>
            <w:r w:rsidR="004E2FC4" w:rsidRPr="00C51264">
              <w:rPr>
                <w:rFonts w:ascii="Sylfaen" w:hAnsi="Sylfaen" w:cs="Sylfaen"/>
              </w:rPr>
              <w:t>C</w:t>
            </w:r>
            <w:r w:rsidRPr="00C51264">
              <w:rPr>
                <w:rFonts w:ascii="Sylfaen" w:hAnsi="Sylfaen" w:cs="Sylfaen"/>
              </w:rPr>
              <w:t>2</w:t>
            </w:r>
            <w:r w:rsidRPr="00C51264">
              <w:rPr>
                <w:rFonts w:ascii="Sylfaen" w:hAnsi="Sylfaen" w:cs="Sylfaen"/>
                <w:lang w:val="ka-GE"/>
              </w:rPr>
              <w:t>;</w:t>
            </w:r>
          </w:p>
          <w:p w14:paraId="09F59DEE" w14:textId="30BFD50D" w:rsidR="00C81138" w:rsidRPr="00C51264" w:rsidRDefault="00C81138" w:rsidP="004E2FC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</w:rPr>
              <w:t xml:space="preserve">- </w:t>
            </w:r>
            <w:r w:rsidRPr="00C51264">
              <w:rPr>
                <w:rFonts w:ascii="Sylfaen" w:hAnsi="Sylfaen" w:cs="Menlo Bold"/>
                <w:lang w:val="ka-GE"/>
              </w:rPr>
              <w:t>რუსული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ენა</w:t>
            </w:r>
            <w:r w:rsidRPr="00C51264">
              <w:rPr>
                <w:rFonts w:ascii="Sylfaen" w:hAnsi="Sylfaen" w:cs="Sylfaen"/>
                <w:lang w:val="ka-GE"/>
              </w:rPr>
              <w:t xml:space="preserve"> </w:t>
            </w:r>
            <w:r w:rsidR="006F327C" w:rsidRPr="00C51264">
              <w:rPr>
                <w:rFonts w:ascii="Sylfaen" w:hAnsi="Sylfaen" w:cs="Sylfaen"/>
                <w:lang w:val="ka-GE"/>
              </w:rPr>
              <w:t xml:space="preserve">- </w:t>
            </w:r>
            <w:r w:rsidR="006F327C" w:rsidRPr="00C51264">
              <w:rPr>
                <w:rFonts w:ascii="Sylfaen" w:hAnsi="Sylfaen" w:cs="Sylfaen"/>
              </w:rPr>
              <w:t>C2</w:t>
            </w:r>
            <w:r w:rsidR="006F327C" w:rsidRPr="00C5126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C51264" w14:paraId="1762BB25" w14:textId="77777777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A408E" w14:textId="77777777" w:rsidR="00B313DF" w:rsidRPr="00C5126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სხვა</w:t>
            </w:r>
          </w:p>
          <w:p w14:paraId="570B8983" w14:textId="77777777" w:rsidR="005D776B" w:rsidRPr="00C51264" w:rsidRDefault="005D776B" w:rsidP="0026427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73F3A" w14:textId="77777777" w:rsidR="00B313DF" w:rsidRPr="00C5126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სხვა</w:t>
            </w:r>
          </w:p>
          <w:p w14:paraId="5B318FB3" w14:textId="77777777" w:rsidR="00B313DF" w:rsidRPr="00C51264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C51264" w14:paraId="6B0B8861" w14:textId="77777777" w:rsidTr="0026427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B22A3F" w14:textId="77777777" w:rsidR="007275E6" w:rsidRPr="00C51264" w:rsidRDefault="007275E6" w:rsidP="0026427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გამოცდილება</w:t>
            </w:r>
          </w:p>
        </w:tc>
      </w:tr>
      <w:tr w:rsidR="007275E6" w:rsidRPr="00C51264" w14:paraId="695C1F78" w14:textId="77777777" w:rsidTr="00264278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BD4BE" w14:textId="77777777" w:rsidR="007275E6" w:rsidRPr="00C5126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აუცილებელი</w:t>
            </w:r>
            <w:r w:rsidRPr="00C51264">
              <w:rPr>
                <w:rFonts w:ascii="Sylfaen" w:hAnsi="Sylfaen"/>
                <w:b/>
                <w:lang w:val="ka-GE"/>
              </w:rPr>
              <w:t>:</w:t>
            </w:r>
            <w:r w:rsidRPr="00C5126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D5F42" w14:textId="77777777" w:rsidR="007275E6" w:rsidRPr="00C5126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სასურველი</w:t>
            </w:r>
            <w:r w:rsidRPr="00C51264">
              <w:rPr>
                <w:rFonts w:ascii="Sylfaen" w:hAnsi="Sylfaen"/>
                <w:b/>
                <w:lang w:val="ka-GE"/>
              </w:rPr>
              <w:t>:</w:t>
            </w:r>
            <w:r w:rsidRPr="00C5126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C51264" w14:paraId="74395D73" w14:textId="77777777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303D27" w14:textId="77777777" w:rsidR="00B313DF" w:rsidRPr="00C5126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სამუშაო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გამოცდილება</w:t>
            </w:r>
            <w:r w:rsidRPr="00C51264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A6ACA0" w14:textId="77777777" w:rsidR="00E035B4" w:rsidRPr="00C5126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სამუშაო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გამოცდილება</w:t>
            </w:r>
            <w:r w:rsidRPr="00C51264">
              <w:rPr>
                <w:rFonts w:ascii="Sylfaen" w:hAnsi="Sylfaen"/>
                <w:lang w:val="ka-GE"/>
              </w:rPr>
              <w:t>:</w:t>
            </w:r>
          </w:p>
        </w:tc>
      </w:tr>
      <w:tr w:rsidR="005D776B" w:rsidRPr="00C51264" w14:paraId="1E4B71B0" w14:textId="77777777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C2F133" w14:textId="77777777" w:rsidR="005D776B" w:rsidRPr="00C51264" w:rsidRDefault="000C70A4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 xml:space="preserve">-  5 </w:t>
            </w:r>
            <w:r w:rsidRPr="00C51264">
              <w:rPr>
                <w:rFonts w:ascii="Sylfaen" w:hAnsi="Sylfaen" w:cs="Menlo Bold"/>
                <w:lang w:val="ka-GE"/>
              </w:rPr>
              <w:t>წელი</w:t>
            </w:r>
            <w:r w:rsidRPr="00C51264">
              <w:rPr>
                <w:rFonts w:ascii="Sylfaen" w:hAnsi="Sylfaen" w:cs="Sylfaen"/>
                <w:lang w:val="ka-GE"/>
              </w:rPr>
              <w:t>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AC0512" w14:textId="77777777" w:rsidR="005D776B" w:rsidRPr="00C5126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C51264" w14:paraId="2BE2913A" w14:textId="77777777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552103" w14:textId="77777777" w:rsidR="00B313DF" w:rsidRPr="00C5126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გამოცდილების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სფერო</w:t>
            </w:r>
            <w:r w:rsidRPr="00C51264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FE05326" w14:textId="77777777" w:rsidR="00B313DF" w:rsidRPr="00C5126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გამოცდილების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სფერო</w:t>
            </w:r>
          </w:p>
        </w:tc>
      </w:tr>
      <w:tr w:rsidR="005D776B" w:rsidRPr="00C51264" w14:paraId="0836E665" w14:textId="77777777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CB30F9B" w14:textId="77777777" w:rsidR="005D776B" w:rsidRDefault="000C70A4" w:rsidP="00B13B45">
            <w:pPr>
              <w:spacing w:before="120" w:line="240" w:lineRule="auto"/>
              <w:rPr>
                <w:rFonts w:ascii="Sylfaen" w:hAnsi="Sylfaen" w:cs="Menlo Bold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 xml:space="preserve">- </w:t>
            </w:r>
            <w:r w:rsidR="00B13B45" w:rsidRPr="00C51264">
              <w:rPr>
                <w:rFonts w:ascii="Sylfaen" w:hAnsi="Sylfaen" w:cs="Menlo Bold"/>
                <w:lang w:val="ka-GE"/>
              </w:rPr>
              <w:t>საერთაშორისო</w:t>
            </w:r>
            <w:r w:rsidR="00B13B45" w:rsidRPr="00C51264">
              <w:rPr>
                <w:rFonts w:ascii="Sylfaen" w:hAnsi="Sylfaen" w:cs="Sylfaen"/>
                <w:lang w:val="ka-GE"/>
              </w:rPr>
              <w:t xml:space="preserve"> </w:t>
            </w:r>
            <w:r w:rsidR="00B13B45" w:rsidRPr="00C51264">
              <w:rPr>
                <w:rFonts w:ascii="Sylfaen" w:hAnsi="Sylfaen" w:cs="Menlo Bold"/>
                <w:lang w:val="ka-GE"/>
              </w:rPr>
              <w:t>ურთიერთობები</w:t>
            </w:r>
          </w:p>
          <w:p w14:paraId="2DEA2F4B" w14:textId="112EEFA9" w:rsidR="003F0AF9" w:rsidRPr="003F0AF9" w:rsidRDefault="003F0AF9" w:rsidP="00B13B45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Menlo Bold"/>
              </w:rPr>
              <w:t xml:space="preserve">- </w:t>
            </w:r>
            <w:r w:rsidRPr="00063E64">
              <w:rPr>
                <w:rFonts w:ascii="Sylfaen" w:hAnsi="Sylfaen"/>
                <w:lang w:val="ka-GE"/>
              </w:rPr>
              <w:t>ადამიანური რესურსების მართვა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252631" w14:textId="70DDFF2F" w:rsidR="004E2FC4" w:rsidRPr="00C51264" w:rsidRDefault="004E2FC4" w:rsidP="004E2FC4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B313DF" w:rsidRPr="00C51264" w14:paraId="03AEC57A" w14:textId="77777777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3153D5" w14:textId="77777777" w:rsidR="005D776B" w:rsidRPr="00C5126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ხელმძღვანელობის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გამოცდილება</w:t>
            </w:r>
            <w:r w:rsidRPr="00C5126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69F37D" w14:textId="77777777" w:rsidR="00B313DF" w:rsidRPr="00C5126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ხელმძღვანელობის</w:t>
            </w:r>
            <w:r w:rsidRPr="00C51264">
              <w:rPr>
                <w:rFonts w:ascii="Sylfaen" w:hAnsi="Sylfaen"/>
                <w:lang w:val="ka-GE"/>
              </w:rPr>
              <w:t xml:space="preserve"> </w:t>
            </w:r>
            <w:r w:rsidRPr="00C51264">
              <w:rPr>
                <w:rFonts w:ascii="Sylfaen" w:hAnsi="Sylfaen" w:cs="Menlo Bold"/>
                <w:lang w:val="ka-GE"/>
              </w:rPr>
              <w:t>გამოცდილება</w:t>
            </w:r>
            <w:r w:rsidRPr="00C51264">
              <w:rPr>
                <w:rFonts w:ascii="Sylfaen" w:hAnsi="Sylfaen"/>
              </w:rPr>
              <w:t>:</w:t>
            </w:r>
          </w:p>
        </w:tc>
      </w:tr>
      <w:tr w:rsidR="005D776B" w:rsidRPr="00C51264" w14:paraId="45B41EC6" w14:textId="77777777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DA7C3C" w14:textId="77777777" w:rsidR="005D776B" w:rsidRPr="00C51264" w:rsidRDefault="000C70A4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/>
                <w:lang w:val="ka-GE"/>
              </w:rPr>
              <w:t xml:space="preserve">- 2  </w:t>
            </w:r>
            <w:r w:rsidRPr="00C51264">
              <w:rPr>
                <w:rFonts w:ascii="Sylfaen" w:hAnsi="Sylfaen" w:cs="Menlo Bold"/>
                <w:lang w:val="ka-GE"/>
              </w:rPr>
              <w:t>წელი</w:t>
            </w:r>
            <w:r w:rsidRPr="00C51264">
              <w:rPr>
                <w:rFonts w:ascii="Sylfaen" w:hAnsi="Sylfaen"/>
                <w:lang w:val="ka-GE"/>
              </w:rPr>
              <w:t>;</w:t>
            </w:r>
          </w:p>
          <w:p w14:paraId="72DCFC5C" w14:textId="77777777" w:rsidR="005D776B" w:rsidRPr="00C5126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A4B36" w14:textId="77777777" w:rsidR="005D776B" w:rsidRPr="00C51264" w:rsidRDefault="00A65EAD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C51264">
              <w:rPr>
                <w:rFonts w:ascii="Sylfaen" w:hAnsi="Sylfaen" w:cs="Sylfaen"/>
                <w:lang w:val="ka-GE"/>
              </w:rPr>
              <w:t xml:space="preserve">5 </w:t>
            </w:r>
            <w:r w:rsidRPr="00C51264">
              <w:rPr>
                <w:rFonts w:ascii="Sylfaen" w:hAnsi="Sylfaen" w:cs="Menlo Bold"/>
                <w:lang w:val="ka-GE"/>
              </w:rPr>
              <w:t>წელი</w:t>
            </w:r>
            <w:r w:rsidRPr="00C51264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7275E6" w:rsidRPr="00C51264" w14:paraId="5F765B8A" w14:textId="77777777" w:rsidTr="0026427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D68B3" w14:textId="77777777" w:rsidR="007275E6" w:rsidRPr="00C51264" w:rsidRDefault="005D35CF" w:rsidP="0026427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51264">
              <w:rPr>
                <w:rFonts w:ascii="Sylfaen" w:hAnsi="Sylfaen" w:cs="Menlo Bold"/>
                <w:b/>
                <w:lang w:val="ka-GE"/>
              </w:rPr>
              <w:t>კომპეტენციები</w:t>
            </w:r>
            <w:r w:rsidR="00F330D3" w:rsidRPr="00C51264">
              <w:rPr>
                <w:rFonts w:ascii="Sylfaen" w:hAnsi="Sylfaen"/>
                <w:b/>
              </w:rPr>
              <w:t xml:space="preserve"> </w:t>
            </w:r>
            <w:r w:rsidR="00F330D3" w:rsidRPr="00C51264">
              <w:rPr>
                <w:rFonts w:ascii="Sylfaen" w:hAnsi="Sylfaen" w:cs="Menlo Bold"/>
                <w:b/>
                <w:lang w:val="ka-GE"/>
              </w:rPr>
              <w:t>და</w:t>
            </w:r>
            <w:r w:rsidR="00F330D3" w:rsidRPr="00C51264">
              <w:rPr>
                <w:rFonts w:ascii="Sylfaen" w:hAnsi="Sylfaen"/>
                <w:b/>
                <w:lang w:val="ka-GE"/>
              </w:rPr>
              <w:t xml:space="preserve"> </w:t>
            </w:r>
            <w:r w:rsidR="00F330D3" w:rsidRPr="00C51264">
              <w:rPr>
                <w:rFonts w:ascii="Sylfaen" w:hAnsi="Sylfaen" w:cs="Menlo Bold"/>
                <w:b/>
                <w:lang w:val="ka-GE"/>
              </w:rPr>
              <w:t>უნარები</w:t>
            </w:r>
          </w:p>
        </w:tc>
      </w:tr>
      <w:tr w:rsidR="007275E6" w:rsidRPr="00C51264" w14:paraId="1F030F67" w14:textId="77777777" w:rsidTr="00264278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2A608" w14:textId="77777777" w:rsidR="00AC213F" w:rsidRPr="00C51264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2CC86623" w14:textId="512C7275" w:rsidR="00DB4884" w:rsidRPr="00C51264" w:rsidRDefault="006F327C" w:rsidP="006F327C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C51264">
              <w:rPr>
                <w:rFonts w:ascii="Sylfaen" w:hAnsi="Sylfaen" w:cs="Menlo Bold"/>
                <w:lang w:val="ka-GE"/>
              </w:rPr>
              <w:t>-  ეფექტური კომუნიკაციისა და მოლაპარაკებების წარმართვის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  <w:t>-  საჯარო დაწესებულების წარმომადგენლობის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  <w:t>- სტრატეგიული და კომპლექსური აზროვნების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  <w:t>- ცვლილებების/ სიახლეების  ინიციირებისა და მართვის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</w:r>
            <w:r w:rsidRPr="00C51264">
              <w:rPr>
                <w:rFonts w:ascii="Sylfaen" w:hAnsi="Sylfaen" w:cs="Menlo Bold"/>
                <w:lang w:val="ka-GE"/>
              </w:rPr>
              <w:lastRenderedPageBreak/>
              <w:t>- პროექტების მართვის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</w:t>
            </w:r>
            <w:r w:rsidR="0038700A">
              <w:rPr>
                <w:rFonts w:ascii="Sylfaen" w:hAnsi="Sylfaen" w:cs="Menlo Bold"/>
                <w:lang w:val="ka-GE"/>
              </w:rPr>
              <w:t>;</w:t>
            </w:r>
            <w:r w:rsidR="0038700A">
              <w:rPr>
                <w:rFonts w:ascii="Sylfaen" w:hAnsi="Sylfaen" w:cs="Menlo Bold"/>
                <w:lang w:val="ka-GE"/>
              </w:rPr>
              <w:br/>
              <w:t>-</w:t>
            </w:r>
            <w:r w:rsidRPr="00C51264">
              <w:rPr>
                <w:rFonts w:ascii="Sylfaen" w:hAnsi="Sylfaen" w:cs="Menlo Bold"/>
                <w:lang w:val="ka-GE"/>
              </w:rPr>
              <w:t xml:space="preserve"> გუნდის განვითარების უნარი;</w:t>
            </w:r>
            <w:r w:rsidRPr="00C51264">
              <w:rPr>
                <w:rFonts w:ascii="Sylfaen" w:hAnsi="Sylfaen" w:cs="Menlo Bold"/>
                <w:lang w:val="ka-GE"/>
              </w:rPr>
              <w:br/>
              <w:t>- პრობლემების გადაჭრისა და კონფლიქტების მართვის უნარი.</w:t>
            </w:r>
          </w:p>
        </w:tc>
      </w:tr>
    </w:tbl>
    <w:p w14:paraId="5372AF38" w14:textId="77777777" w:rsidR="00127851" w:rsidRPr="00C5126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71B8D826" w14:textId="77777777" w:rsidR="00127851" w:rsidRPr="00C51264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5B491DB8" w14:textId="77777777" w:rsidR="006135DA" w:rsidRPr="00C51264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უშუალო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უფროსი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 (</w:t>
      </w: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სახელი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გვარი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თანამდებობა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) </w:t>
      </w:r>
      <w:r w:rsidRPr="00C51264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14:paraId="1F05F5AF" w14:textId="77777777" w:rsidR="006135DA" w:rsidRPr="00C51264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42AF0C3F" w14:textId="77777777" w:rsidR="0074698E" w:rsidRPr="00C51264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ხელმოწერა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  ______________________</w:t>
      </w:r>
    </w:p>
    <w:p w14:paraId="5075A647" w14:textId="77777777" w:rsidR="006135DA" w:rsidRPr="00C51264" w:rsidRDefault="006135DA" w:rsidP="00FE1C08">
      <w:pPr>
        <w:spacing w:before="240" w:after="0"/>
        <w:rPr>
          <w:rFonts w:ascii="Sylfaen" w:hAnsi="Sylfaen"/>
          <w:lang w:val="ka-GE"/>
        </w:rPr>
      </w:pPr>
    </w:p>
    <w:p w14:paraId="4C78C005" w14:textId="37B0A25E" w:rsidR="0045480F" w:rsidRPr="00C51264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თანამშრომელი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 (</w:t>
      </w: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სახელი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, </w:t>
      </w: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გვარი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>,)</w:t>
      </w:r>
      <w:r w:rsidR="0001799B" w:rsidRPr="00C51264">
        <w:rPr>
          <w:rFonts w:ascii="Sylfaen" w:eastAsia="Calibri" w:hAnsi="Sylfaen"/>
          <w:bCs/>
          <w:sz w:val="22"/>
          <w:szCs w:val="22"/>
          <w:lang w:val="ka-GE"/>
        </w:rPr>
        <w:t>: თამარ ბასილია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 </w:t>
      </w:r>
      <w:r w:rsidRPr="00C51264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14:paraId="4F6B4B91" w14:textId="77777777" w:rsidR="0045480F" w:rsidRPr="00C51264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23EEC04" w14:textId="77777777" w:rsidR="0045480F" w:rsidRPr="00C51264" w:rsidRDefault="0045480F" w:rsidP="0045480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C51264">
        <w:rPr>
          <w:rFonts w:ascii="Sylfaen" w:eastAsia="Calibri" w:hAnsi="Sylfaen" w:cs="Menlo Bold"/>
          <w:bCs/>
          <w:sz w:val="22"/>
          <w:szCs w:val="22"/>
          <w:lang w:val="ka-GE"/>
        </w:rPr>
        <w:t>ხელმოწერა</w:t>
      </w:r>
      <w:r w:rsidRPr="00C51264">
        <w:rPr>
          <w:rFonts w:ascii="Sylfaen" w:eastAsia="Calibri" w:hAnsi="Sylfaen"/>
          <w:bCs/>
          <w:sz w:val="22"/>
          <w:szCs w:val="22"/>
          <w:lang w:val="ka-GE"/>
        </w:rPr>
        <w:t xml:space="preserve">  ______________________</w:t>
      </w:r>
    </w:p>
    <w:p w14:paraId="22F13656" w14:textId="77777777" w:rsidR="0045480F" w:rsidRPr="00C51264" w:rsidRDefault="0045480F" w:rsidP="0045480F">
      <w:pPr>
        <w:spacing w:before="240" w:after="0"/>
        <w:rPr>
          <w:rFonts w:ascii="Sylfaen" w:hAnsi="Sylfaen"/>
          <w:lang w:val="ka-GE"/>
        </w:rPr>
      </w:pPr>
    </w:p>
    <w:p w14:paraId="1ABE55C4" w14:textId="77777777" w:rsidR="0045480F" w:rsidRPr="00C51264" w:rsidRDefault="0045480F" w:rsidP="00FE1C08">
      <w:pPr>
        <w:spacing w:before="240" w:after="0"/>
        <w:rPr>
          <w:rFonts w:ascii="Sylfaen" w:hAnsi="Sylfaen"/>
          <w:lang w:val="ka-GE"/>
        </w:rPr>
      </w:pPr>
    </w:p>
    <w:p w14:paraId="12ECEF7C" w14:textId="77777777" w:rsidR="003C05E0" w:rsidRPr="00C51264" w:rsidRDefault="0074698E" w:rsidP="00FE1C08">
      <w:pPr>
        <w:spacing w:before="240" w:after="0"/>
        <w:rPr>
          <w:rFonts w:ascii="Sylfaen" w:hAnsi="Sylfaen"/>
        </w:rPr>
      </w:pPr>
      <w:r w:rsidRPr="00C51264">
        <w:rPr>
          <w:rFonts w:ascii="Sylfaen" w:hAnsi="Sylfaen" w:cs="Menlo Bold"/>
          <w:lang w:val="ka-GE"/>
        </w:rPr>
        <w:t>თარიღი</w:t>
      </w:r>
      <w:r w:rsidRPr="00C51264">
        <w:rPr>
          <w:rFonts w:ascii="Sylfaen" w:hAnsi="Sylfaen"/>
          <w:lang w:val="ka-GE"/>
        </w:rPr>
        <w:t xml:space="preserve">  _________________________</w:t>
      </w:r>
    </w:p>
    <w:sectPr w:rsidR="003C05E0" w:rsidRPr="00C51264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700"/>
    <w:multiLevelType w:val="hybridMultilevel"/>
    <w:tmpl w:val="BE52DBCE"/>
    <w:lvl w:ilvl="0" w:tplc="8E78182C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5490"/>
    <w:multiLevelType w:val="hybridMultilevel"/>
    <w:tmpl w:val="E6562468"/>
    <w:lvl w:ilvl="0" w:tplc="83C217AE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48F"/>
    <w:multiLevelType w:val="hybridMultilevel"/>
    <w:tmpl w:val="583A39DC"/>
    <w:lvl w:ilvl="0" w:tplc="2994994A">
      <w:start w:val="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18FE"/>
    <w:multiLevelType w:val="hybridMultilevel"/>
    <w:tmpl w:val="5CF6E552"/>
    <w:lvl w:ilvl="0" w:tplc="548A988A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18FB"/>
    <w:multiLevelType w:val="hybridMultilevel"/>
    <w:tmpl w:val="950EDC4C"/>
    <w:lvl w:ilvl="0" w:tplc="47945B64">
      <w:start w:val="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4AA8"/>
    <w:multiLevelType w:val="hybridMultilevel"/>
    <w:tmpl w:val="91BC426E"/>
    <w:lvl w:ilvl="0" w:tplc="B4FA4E3A">
      <w:start w:val="4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09A8"/>
    <w:multiLevelType w:val="hybridMultilevel"/>
    <w:tmpl w:val="A6A2354C"/>
    <w:lvl w:ilvl="0" w:tplc="36A24AFA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86AD5"/>
    <w:multiLevelType w:val="hybridMultilevel"/>
    <w:tmpl w:val="313C26E0"/>
    <w:lvl w:ilvl="0" w:tplc="BE0EC51A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5184F"/>
    <w:multiLevelType w:val="hybridMultilevel"/>
    <w:tmpl w:val="29B0A95E"/>
    <w:lvl w:ilvl="0" w:tplc="5AD06CE6"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91C3C"/>
    <w:multiLevelType w:val="hybridMultilevel"/>
    <w:tmpl w:val="D77066EA"/>
    <w:lvl w:ilvl="0" w:tplc="796200FA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B10DE"/>
    <w:multiLevelType w:val="hybridMultilevel"/>
    <w:tmpl w:val="087025B0"/>
    <w:lvl w:ilvl="0" w:tplc="604E286C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D3E5A"/>
    <w:multiLevelType w:val="hybridMultilevel"/>
    <w:tmpl w:val="18F60E70"/>
    <w:lvl w:ilvl="0" w:tplc="7F987D6C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11691"/>
    <w:multiLevelType w:val="hybridMultilevel"/>
    <w:tmpl w:val="A6243C50"/>
    <w:lvl w:ilvl="0" w:tplc="4EEAF892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B4013"/>
    <w:multiLevelType w:val="hybridMultilevel"/>
    <w:tmpl w:val="A4AC0446"/>
    <w:lvl w:ilvl="0" w:tplc="D30E78CC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F3A54"/>
    <w:multiLevelType w:val="hybridMultilevel"/>
    <w:tmpl w:val="1A64D7DE"/>
    <w:lvl w:ilvl="0" w:tplc="CDAA92A4">
      <w:start w:val="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4"/>
  </w:num>
  <w:num w:numId="4">
    <w:abstractNumId w:val="6"/>
  </w:num>
  <w:num w:numId="5">
    <w:abstractNumId w:val="10"/>
  </w:num>
  <w:num w:numId="6">
    <w:abstractNumId w:val="17"/>
  </w:num>
  <w:num w:numId="7">
    <w:abstractNumId w:val="12"/>
  </w:num>
  <w:num w:numId="8">
    <w:abstractNumId w:val="23"/>
  </w:num>
  <w:num w:numId="9">
    <w:abstractNumId w:val="7"/>
  </w:num>
  <w:num w:numId="10">
    <w:abstractNumId w:val="8"/>
  </w:num>
  <w:num w:numId="11">
    <w:abstractNumId w:val="3"/>
  </w:num>
  <w:num w:numId="12">
    <w:abstractNumId w:val="13"/>
  </w:num>
  <w:num w:numId="13">
    <w:abstractNumId w:val="20"/>
  </w:num>
  <w:num w:numId="14">
    <w:abstractNumId w:val="18"/>
  </w:num>
  <w:num w:numId="15">
    <w:abstractNumId w:val="2"/>
  </w:num>
  <w:num w:numId="16">
    <w:abstractNumId w:val="16"/>
  </w:num>
  <w:num w:numId="17">
    <w:abstractNumId w:val="21"/>
  </w:num>
  <w:num w:numId="18">
    <w:abstractNumId w:val="0"/>
  </w:num>
  <w:num w:numId="19">
    <w:abstractNumId w:val="4"/>
  </w:num>
  <w:num w:numId="20">
    <w:abstractNumId w:val="14"/>
  </w:num>
  <w:num w:numId="21">
    <w:abstractNumId w:val="19"/>
  </w:num>
  <w:num w:numId="22">
    <w:abstractNumId w:val="5"/>
  </w:num>
  <w:num w:numId="23">
    <w:abstractNumId w:val="22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1799B"/>
    <w:rsid w:val="00075AE3"/>
    <w:rsid w:val="00081361"/>
    <w:rsid w:val="000817E6"/>
    <w:rsid w:val="000905D8"/>
    <w:rsid w:val="000C70A4"/>
    <w:rsid w:val="000F4804"/>
    <w:rsid w:val="000F7F4D"/>
    <w:rsid w:val="00102DF2"/>
    <w:rsid w:val="001116D2"/>
    <w:rsid w:val="00127851"/>
    <w:rsid w:val="00140295"/>
    <w:rsid w:val="00141DAE"/>
    <w:rsid w:val="0014563E"/>
    <w:rsid w:val="001D120B"/>
    <w:rsid w:val="001E00FD"/>
    <w:rsid w:val="002041EC"/>
    <w:rsid w:val="00206A0D"/>
    <w:rsid w:val="00236416"/>
    <w:rsid w:val="00255408"/>
    <w:rsid w:val="00264278"/>
    <w:rsid w:val="00281348"/>
    <w:rsid w:val="003050A0"/>
    <w:rsid w:val="00332E5E"/>
    <w:rsid w:val="0033715C"/>
    <w:rsid w:val="00340A2C"/>
    <w:rsid w:val="00341D75"/>
    <w:rsid w:val="003438D2"/>
    <w:rsid w:val="0038700A"/>
    <w:rsid w:val="003A5F01"/>
    <w:rsid w:val="003B257E"/>
    <w:rsid w:val="003C05E0"/>
    <w:rsid w:val="003C11C5"/>
    <w:rsid w:val="003D0618"/>
    <w:rsid w:val="003D2F00"/>
    <w:rsid w:val="003F0AF9"/>
    <w:rsid w:val="0040205B"/>
    <w:rsid w:val="004450B0"/>
    <w:rsid w:val="0045480F"/>
    <w:rsid w:val="004666A2"/>
    <w:rsid w:val="00472248"/>
    <w:rsid w:val="00484894"/>
    <w:rsid w:val="004B42EF"/>
    <w:rsid w:val="004E2FC4"/>
    <w:rsid w:val="004E7217"/>
    <w:rsid w:val="00520860"/>
    <w:rsid w:val="0052301D"/>
    <w:rsid w:val="005951FF"/>
    <w:rsid w:val="005B0246"/>
    <w:rsid w:val="005D1EFB"/>
    <w:rsid w:val="005D35CF"/>
    <w:rsid w:val="005D776B"/>
    <w:rsid w:val="00607ACC"/>
    <w:rsid w:val="006135DA"/>
    <w:rsid w:val="00620001"/>
    <w:rsid w:val="00667ED2"/>
    <w:rsid w:val="00673DF1"/>
    <w:rsid w:val="006835D1"/>
    <w:rsid w:val="006A7D60"/>
    <w:rsid w:val="006C54B7"/>
    <w:rsid w:val="006F327C"/>
    <w:rsid w:val="00712356"/>
    <w:rsid w:val="007275E6"/>
    <w:rsid w:val="0074698E"/>
    <w:rsid w:val="00765DB6"/>
    <w:rsid w:val="00776486"/>
    <w:rsid w:val="007901AE"/>
    <w:rsid w:val="00790C3C"/>
    <w:rsid w:val="008137FC"/>
    <w:rsid w:val="00823CB5"/>
    <w:rsid w:val="008539EC"/>
    <w:rsid w:val="008A35C6"/>
    <w:rsid w:val="008C5368"/>
    <w:rsid w:val="008D2B69"/>
    <w:rsid w:val="009110BB"/>
    <w:rsid w:val="00941A58"/>
    <w:rsid w:val="00962D44"/>
    <w:rsid w:val="009722EE"/>
    <w:rsid w:val="00980084"/>
    <w:rsid w:val="009856E3"/>
    <w:rsid w:val="00991FC9"/>
    <w:rsid w:val="009D4449"/>
    <w:rsid w:val="009E42F5"/>
    <w:rsid w:val="00A246A4"/>
    <w:rsid w:val="00A26379"/>
    <w:rsid w:val="00A4379B"/>
    <w:rsid w:val="00A52018"/>
    <w:rsid w:val="00A65EAD"/>
    <w:rsid w:val="00A90B8E"/>
    <w:rsid w:val="00AB3787"/>
    <w:rsid w:val="00AC213F"/>
    <w:rsid w:val="00B01423"/>
    <w:rsid w:val="00B10375"/>
    <w:rsid w:val="00B13B45"/>
    <w:rsid w:val="00B313DF"/>
    <w:rsid w:val="00B37470"/>
    <w:rsid w:val="00B660B7"/>
    <w:rsid w:val="00B77483"/>
    <w:rsid w:val="00BA7FD7"/>
    <w:rsid w:val="00BF46A9"/>
    <w:rsid w:val="00C0515A"/>
    <w:rsid w:val="00C51264"/>
    <w:rsid w:val="00C81138"/>
    <w:rsid w:val="00C8567B"/>
    <w:rsid w:val="00C933A0"/>
    <w:rsid w:val="00CD7AC7"/>
    <w:rsid w:val="00D11686"/>
    <w:rsid w:val="00D63045"/>
    <w:rsid w:val="00D63C77"/>
    <w:rsid w:val="00D77381"/>
    <w:rsid w:val="00DB3C17"/>
    <w:rsid w:val="00DB4884"/>
    <w:rsid w:val="00E035B4"/>
    <w:rsid w:val="00E05CF9"/>
    <w:rsid w:val="00E53EFF"/>
    <w:rsid w:val="00E73C5C"/>
    <w:rsid w:val="00E74159"/>
    <w:rsid w:val="00E8550E"/>
    <w:rsid w:val="00EA3706"/>
    <w:rsid w:val="00EC195F"/>
    <w:rsid w:val="00F330D3"/>
    <w:rsid w:val="00F6042F"/>
    <w:rsid w:val="00F66455"/>
    <w:rsid w:val="00F66D97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02B96"/>
  <w15:docId w15:val="{E441A989-9710-403E-A2FE-3A87EE2A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Tamar Basilia</cp:lastModifiedBy>
  <cp:revision>11</cp:revision>
  <cp:lastPrinted>2017-11-01T12:38:00Z</cp:lastPrinted>
  <dcterms:created xsi:type="dcterms:W3CDTF">2018-11-06T07:31:00Z</dcterms:created>
  <dcterms:modified xsi:type="dcterms:W3CDTF">2019-07-01T09:36:00Z</dcterms:modified>
</cp:coreProperties>
</file>