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44" w:rsidRPr="00A246A4" w:rsidRDefault="008E7544" w:rsidP="00A433B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bookmarkEnd w:id="0"/>
    <w:p w:rsidR="008E7544" w:rsidRPr="00A246A4" w:rsidRDefault="008E7544" w:rsidP="008E7544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C13D6A" w:rsidRDefault="00217A36" w:rsidP="00CF3DCD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საქართველოს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ოკუპირებული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ტერიტორიებიდან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დევნილთა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შრომის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ჯანმრთელობისა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სოციალური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დაცვის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სამინისტრო</w:t>
            </w:r>
          </w:p>
          <w:p w:rsidR="00217A36" w:rsidRPr="00206A0D" w:rsidRDefault="00217A36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C13D6A" w:rsidRDefault="00217A36" w:rsidP="00CF3DCD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ქ</w:t>
            </w:r>
            <w:r w:rsidRPr="00C13D6A">
              <w:rPr>
                <w:lang w:val="ka-GE"/>
              </w:rPr>
              <w:t xml:space="preserve">. </w:t>
            </w:r>
            <w:r w:rsidRPr="00C13D6A">
              <w:rPr>
                <w:rFonts w:ascii="Sylfaen" w:hAnsi="Sylfaen"/>
                <w:lang w:val="ka-GE"/>
              </w:rPr>
              <w:t>თბილისი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აკაკი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წერეთლის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გამზირი</w:t>
            </w:r>
            <w:r w:rsidRPr="00C13D6A">
              <w:rPr>
                <w:lang w:val="ka-GE"/>
              </w:rPr>
              <w:t xml:space="preserve"> №144</w:t>
            </w:r>
          </w:p>
          <w:p w:rsidR="00217A36" w:rsidRPr="006B4824" w:rsidRDefault="00217A36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C13D6A" w:rsidRDefault="00217A36" w:rsidP="00CF3DCD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lang w:val="ka-GE"/>
              </w:rPr>
              <w:t>0159</w:t>
            </w:r>
          </w:p>
          <w:p w:rsidR="00217A36" w:rsidRPr="006B4824" w:rsidRDefault="00217A36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C13D6A" w:rsidRDefault="00217A36" w:rsidP="00CF3DCD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შიდა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აუდიტის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დეპარტამენტი</w:t>
            </w:r>
            <w:r w:rsidRPr="00C13D6A">
              <w:rPr>
                <w:lang w:val="ka-GE"/>
              </w:rPr>
              <w:t>-</w:t>
            </w:r>
            <w:r w:rsidRPr="00C13D6A">
              <w:rPr>
                <w:rFonts w:ascii="Sylfaen" w:hAnsi="Sylfaen"/>
                <w:lang w:val="ka-GE"/>
              </w:rPr>
              <w:t>პირველადი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სტრუქტურული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ერთეული</w:t>
            </w:r>
          </w:p>
          <w:p w:rsidR="00217A36" w:rsidRPr="006768FF" w:rsidRDefault="00217A36" w:rsidP="00CF3DC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863457" w:rsidRDefault="00217A36" w:rsidP="00CF3DC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ინსპექტირების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სამმართველო</w:t>
            </w:r>
            <w:r w:rsidRPr="00C13D6A">
              <w:rPr>
                <w:lang w:val="ka-GE"/>
              </w:rPr>
              <w:t>-</w:t>
            </w:r>
            <w:r w:rsidRPr="00C13D6A">
              <w:rPr>
                <w:rFonts w:ascii="Sylfaen" w:hAnsi="Sylfaen"/>
                <w:lang w:val="ka-GE"/>
              </w:rPr>
              <w:t>მეორადი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სტრუქტურული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ერთეული</w:t>
            </w:r>
          </w:p>
        </w:tc>
      </w:tr>
      <w:tr w:rsidR="00217A36" w:rsidRPr="004354E0" w:rsidTr="009567AE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17A36" w:rsidRPr="004354E0" w:rsidTr="009567AE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17A36" w:rsidRPr="004354E0" w:rsidTr="009567AE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A4379B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135DA" w:rsidRDefault="00217A36" w:rsidP="009567A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3F890C9D" wp14:editId="07B5A93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0BFAF66" id="Straight Connector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5F2A90EE" wp14:editId="7F06D96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30A033" id="Straight Connector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9567A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217A36" w:rsidRDefault="00217A36" w:rsidP="009567A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217A36" w:rsidRPr="00217A36" w:rsidRDefault="00217A36" w:rsidP="00217A3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C13D6A">
              <w:rPr>
                <w:rFonts w:ascii="Sylfaen" w:hAnsi="Sylfaen"/>
                <w:lang w:val="ka-GE"/>
              </w:rPr>
              <w:t>ინსპექტირების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სამმართველო</w:t>
            </w:r>
            <w:r>
              <w:rPr>
                <w:rFonts w:ascii="Sylfaen" w:hAnsi="Sylfaen"/>
                <w:lang w:val="ka-GE"/>
              </w:rPr>
              <w:t>ს უფროსი.</w:t>
            </w: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CD4D75" w:rsidRDefault="00217A36" w:rsidP="009567A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BA7FD7" w:rsidRDefault="00217A36" w:rsidP="009567A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A36" w:rsidRPr="006B4824" w:rsidRDefault="00217A36" w:rsidP="009567A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9567A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17A36" w:rsidRPr="00BA7FD7" w:rsidRDefault="00217A36" w:rsidP="009567A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17A36" w:rsidRPr="004354E0" w:rsidTr="009567A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217A36" w:rsidRPr="004354E0" w:rsidTr="009567AE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Default="00217A36" w:rsidP="009567A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F947A3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1600 ლარი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6B4824" w:rsidRDefault="00217A36" w:rsidP="009567A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217A36">
            <w:pPr>
              <w:pStyle w:val="abzacixml"/>
              <w:rPr>
                <w:rFonts w:eastAsia="Sylfaen"/>
              </w:rPr>
            </w:pPr>
            <w:r w:rsidRPr="00581F63">
              <w:lastRenderedPageBreak/>
              <w:t xml:space="preserve"> -  </w:t>
            </w:r>
            <w:r w:rsidRPr="008122F7">
              <w:rPr>
                <w:rFonts w:eastAsia="Sylfaen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</w:t>
            </w:r>
            <w:r>
              <w:rPr>
                <w:rFonts w:eastAsia="Sylfaen"/>
              </w:rPr>
              <w:t>ში მონაწილეობა;</w:t>
            </w:r>
          </w:p>
          <w:p w:rsidR="00217A36" w:rsidRPr="00CA4FAF" w:rsidRDefault="00217A36" w:rsidP="00217A36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:rsidR="00217A36" w:rsidRPr="00581F63" w:rsidRDefault="00217A36" w:rsidP="00217A36">
            <w:pPr>
              <w:pStyle w:val="abzacixml"/>
              <w:ind w:firstLine="0"/>
              <w:rPr>
                <w:rFonts w:eastAsia="Arial Unicode MS" w:cs="Arial Unicode MS"/>
                <w:b/>
                <w:bdr w:val="nil"/>
              </w:rPr>
            </w:pPr>
          </w:p>
          <w:p w:rsidR="00217A36" w:rsidRPr="00581F63" w:rsidRDefault="00217A36" w:rsidP="009567AE">
            <w:pPr>
              <w:spacing w:after="0" w:line="240" w:lineRule="auto"/>
              <w:ind w:left="-567" w:right="-279" w:firstLine="432"/>
              <w:jc w:val="both"/>
              <w:rPr>
                <w:rFonts w:eastAsia="Arial Unicode MS" w:cs="Arial Unicode MS"/>
                <w:b/>
                <w:bdr w:val="nil"/>
                <w:lang w:val="ka-GE"/>
              </w:rPr>
            </w:pPr>
          </w:p>
        </w:tc>
      </w:tr>
      <w:tr w:rsidR="00217A36" w:rsidRPr="004354E0" w:rsidTr="009567A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Pr="00204142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204142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217A36" w:rsidRPr="004354E0" w:rsidTr="009567A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Pr="00420C3C" w:rsidRDefault="00217A36" w:rsidP="00CF3DCD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წლიური </w:t>
            </w:r>
            <w:r w:rsidRPr="00CA4FAF">
              <w:rPr>
                <w:rFonts w:ascii="Sylfaen" w:hAnsi="Sylfaen"/>
                <w:lang w:val="ka-GE"/>
              </w:rPr>
              <w:t xml:space="preserve">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</w:t>
            </w:r>
            <w:r w:rsidRPr="00A225F7">
              <w:rPr>
                <w:rFonts w:ascii="Sylfaen" w:hAnsi="Sylfaen"/>
                <w:lang w:val="ka-GE"/>
              </w:rPr>
              <w:t xml:space="preserve">მოთხოვნების დაცვით </w:t>
            </w:r>
            <w:r w:rsidRPr="00A225F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ხარისხის უხრუნველყოფისა და გაუმჯობესების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420C3C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A433B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A433B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217A36" w:rsidRPr="004354E0" w:rsidTr="009567A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Default="00217A36" w:rsidP="00CF3DCD">
            <w:pPr>
              <w:pStyle w:val="abzacixml"/>
            </w:pPr>
            <w:r w:rsidRPr="00DF05B5">
              <w:rPr>
                <w:rFonts w:eastAsiaTheme="minorEastAsia"/>
              </w:rPr>
              <w:t xml:space="preserve">-  </w:t>
            </w:r>
            <w:r w:rsidRPr="00A225F7">
              <w:rPr>
                <w:rFonts w:eastAsiaTheme="minorEastAsia" w:cstheme="minorBidi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217A36" w:rsidRPr="00204142" w:rsidRDefault="00217A36" w:rsidP="00CF3DCD">
            <w:pPr>
              <w:pStyle w:val="abzacixml"/>
              <w:rPr>
                <w:rFonts w:eastAsiaTheme="minorEastAsi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420C3C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433BE">
              <w:rPr>
                <w:rFonts w:ascii="MS Gothic" w:eastAsia="MS Gothic" w:hAnsi="Wingdings" w:hint="eastAsia"/>
                <w:sz w:val="22"/>
                <w:szCs w:val="22"/>
              </w:rPr>
            </w:r>
            <w:r w:rsidR="00A433BE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217A36" w:rsidRPr="004354E0" w:rsidTr="009567A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Pr="000B42C5" w:rsidRDefault="00217A36" w:rsidP="00CF3DCD">
            <w:pPr>
              <w:ind w:firstLine="720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DF05B5">
              <w:t xml:space="preserve">-  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და გასატარებელ ღონისძიებებთან დაკავშირებით რეკომენდაციების შემუშავება/გაცემა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ში მონაწილეობის მიღება და პასუხიმგებლობა მის მიერ შესრულებულ საქმიანობაზე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;</w:t>
            </w:r>
          </w:p>
          <w:p w:rsidR="00217A36" w:rsidRPr="00DF05B5" w:rsidRDefault="00217A36" w:rsidP="00CF3DCD">
            <w:pPr>
              <w:pStyle w:val="abzacixml"/>
              <w:rPr>
                <w:rFonts w:eastAsiaTheme="minorEastAsia"/>
              </w:rPr>
            </w:pPr>
          </w:p>
          <w:p w:rsidR="00217A36" w:rsidRPr="00204142" w:rsidRDefault="00217A36" w:rsidP="00CF3DC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420C3C" w:rsidRDefault="00217A36" w:rsidP="009567AE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433BE">
              <w:rPr>
                <w:rFonts w:ascii="MS Gothic" w:eastAsia="MS Gothic" w:hAnsi="Wingdings" w:hint="eastAsia"/>
                <w:sz w:val="22"/>
                <w:szCs w:val="22"/>
              </w:rPr>
            </w:r>
            <w:r w:rsidR="00A433BE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20414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20414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217A36" w:rsidRPr="004354E0" w:rsidTr="009567A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7A36" w:rsidRDefault="00217A36" w:rsidP="009567AE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217A36" w:rsidRPr="00420C3C" w:rsidRDefault="00217A36" w:rsidP="00F947A3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581F63" w:rsidRDefault="00217A36" w:rsidP="009567AE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581F6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81F6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A433B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A433B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81F6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81F6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420C3C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lastRenderedPageBreak/>
              <w:t>სამინისტროს სისტემაში შემავალი დაწესებულებები</w:t>
            </w:r>
          </w:p>
        </w:tc>
      </w:tr>
      <w:tr w:rsidR="00217A36" w:rsidRPr="004354E0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17A36" w:rsidRPr="00AC213F" w:rsidTr="009567AE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A36" w:rsidRPr="00AE6023" w:rsidRDefault="00217A36" w:rsidP="009567AE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217A36" w:rsidRPr="00A225F7" w:rsidRDefault="00217A36" w:rsidP="00217A36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სამმართველოს/დეპარტამენტის უფროს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გაწეული მუშაობის შესახებ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პერიოდული ანგარიშის წარდგენა.</w:t>
            </w:r>
          </w:p>
          <w:p w:rsidR="00217A36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217A36" w:rsidRPr="00AE6023" w:rsidRDefault="00217A36" w:rsidP="009567AE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8E7544" w:rsidRPr="00AC213F" w:rsidRDefault="008E7544" w:rsidP="008E754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8E7544" w:rsidRDefault="008E7544" w:rsidP="008E754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E7544" w:rsidRPr="00DC62F5" w:rsidTr="009567AE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6B4824" w:rsidRDefault="008E7544" w:rsidP="009567A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</w:t>
            </w: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E7544" w:rsidRPr="00DC62F5" w:rsidTr="009567AE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7275E6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7275E6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E7544" w:rsidRPr="00DC62F5" w:rsidTr="009567AE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5D776B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8E7544" w:rsidRPr="00DC62F5" w:rsidTr="009567AE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E754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E7544" w:rsidRPr="00DC62F5" w:rsidTr="009567AE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8E7544" w:rsidRPr="00DC62F5" w:rsidTr="009567AE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სამართალმცოდნეობა/იურისპოდენცია</w:t>
            </w:r>
          </w:p>
        </w:tc>
      </w:tr>
      <w:tr w:rsidR="008E7544" w:rsidRPr="00DC62F5" w:rsidTr="009567AE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3F5417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8D2B69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6B4824" w:rsidRDefault="008E7544" w:rsidP="009567A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E7544" w:rsidRPr="00DC62F5" w:rsidTr="009567AE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6B482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6B482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E7544" w:rsidRPr="00DC62F5" w:rsidTr="009567AE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5D776B" w:rsidRDefault="008E7544" w:rsidP="009567A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E7544" w:rsidRPr="00DC62F5" w:rsidTr="009567AE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7A36" w:rsidRPr="00AE6023" w:rsidRDefault="00217A36" w:rsidP="00217A36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217A36" w:rsidRPr="00AE6023" w:rsidRDefault="00217A36" w:rsidP="00217A3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217A36" w:rsidRPr="00AE6023" w:rsidRDefault="00217A36" w:rsidP="00217A36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217A36" w:rsidRPr="00AE6023" w:rsidRDefault="00217A36" w:rsidP="00217A36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:rsidR="00217A36" w:rsidRDefault="00217A36" w:rsidP="00217A36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lastRenderedPageBreak/>
              <w:t>ჯანმრთელობისა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 xml:space="preserve">- 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წლის 26 დეკემბრის №593 დადგენილება;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217A36" w:rsidRDefault="00217A36" w:rsidP="00217A3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217A36" w:rsidRPr="000D3EA1" w:rsidRDefault="00217A36" w:rsidP="00217A36">
            <w:pPr>
              <w:spacing w:before="120"/>
              <w:rPr>
                <w:rFonts w:ascii="Sylfaen" w:hAnsi="Sylfaen"/>
                <w:lang w:val="ka-GE"/>
              </w:rPr>
            </w:pPr>
            <w:r w:rsidRPr="006C3E9F">
              <w:rPr>
                <w:rFonts w:ascii="inherit" w:hAnsi="inherit" w:cs="Courier New"/>
                <w:color w:val="333333"/>
              </w:rPr>
              <w:t>„</w:t>
            </w:r>
            <w:r w:rsidRPr="006C3E9F">
              <w:rPr>
                <w:rFonts w:ascii="Sylfaen" w:hAnsi="Sylfaen" w:cs="Sylfaen"/>
                <w:color w:val="333333"/>
              </w:rPr>
              <w:t>სახელმწიფო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ფინანსური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კონტროლის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შესახებ</w:t>
            </w:r>
            <w:r w:rsidRPr="006C3E9F">
              <w:rPr>
                <w:color w:val="333333"/>
              </w:rPr>
              <w:t>“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კანონი</w:t>
            </w:r>
            <w:r w:rsidRPr="006C3E9F">
              <w:rPr>
                <w:rFonts w:ascii="inherit" w:hAnsi="inherit" w:cs="Courier New"/>
                <w:color w:val="333333"/>
              </w:rPr>
              <w:t>;</w:t>
            </w:r>
          </w:p>
          <w:p w:rsidR="008E7544" w:rsidRPr="003F5417" w:rsidRDefault="008E7544" w:rsidP="009567AE">
            <w:pPr>
              <w:spacing w:before="120"/>
              <w:rPr>
                <w:rFonts w:ascii="Sylfaen" w:hAnsi="Sylfaen"/>
                <w:lang w:val="ka-GE"/>
              </w:rPr>
            </w:pPr>
          </w:p>
          <w:p w:rsidR="008E7544" w:rsidRPr="00AE6023" w:rsidRDefault="008E7544" w:rsidP="009567AE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8E7544" w:rsidRPr="00C81138" w:rsidTr="009567AE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581F63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8E7544" w:rsidRPr="00962D44" w:rsidRDefault="008E7544" w:rsidP="009567A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8E7544" w:rsidRPr="00DC62F5" w:rsidTr="009567AE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E7544" w:rsidRDefault="008E7544" w:rsidP="009567A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8E7544" w:rsidRPr="00206A0D" w:rsidRDefault="008E7544" w:rsidP="009567A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E7544" w:rsidRPr="00206A0D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lastRenderedPageBreak/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E7544" w:rsidRPr="00962D44" w:rsidRDefault="008E7544" w:rsidP="009567AE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E7544" w:rsidRPr="00DC62F5" w:rsidTr="009567AE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E75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C81138" w:rsidRDefault="008E7544" w:rsidP="009567A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- </w:t>
            </w:r>
            <w:r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>
              <w:rPr>
                <w:rFonts w:ascii="Sylfaen" w:hAnsi="Sylfaen" w:cs="Sylfaen"/>
              </w:rPr>
              <w:t>A2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8E7544" w:rsidRPr="00C81138" w:rsidRDefault="008E7544" w:rsidP="009567A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 xml:space="preserve">- </w:t>
            </w:r>
            <w:r>
              <w:rPr>
                <w:rFonts w:ascii="Sylfaen" w:hAnsi="Sylfaen" w:cs="Sylfaen"/>
                <w:lang w:val="ka-GE"/>
              </w:rPr>
              <w:t xml:space="preserve">რუსული ენა - </w:t>
            </w:r>
            <w:r>
              <w:rPr>
                <w:rFonts w:ascii="Sylfaen" w:hAnsi="Sylfaen" w:cs="Sylfaen"/>
              </w:rPr>
              <w:t>A2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8E7544" w:rsidRPr="00DC62F5" w:rsidTr="009567AE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E754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E7544" w:rsidRDefault="008E7544" w:rsidP="009567A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6B4824" w:rsidRDefault="008E7544" w:rsidP="009567A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E7544" w:rsidRPr="00DC62F5" w:rsidTr="009567AE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E7544" w:rsidRPr="00DC62F5" w:rsidTr="009567AE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E7544" w:rsidRPr="00DC62F5" w:rsidTr="009567AE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Default="008E7544" w:rsidP="009567AE">
            <w:pPr>
              <w:spacing w:before="12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შესაბამის სფეროში </w:t>
            </w:r>
            <w:r>
              <w:rPr>
                <w:rFonts w:ascii="Sylfaen" w:hAnsi="Sylfaen" w:cs="Sylfaen"/>
                <w:lang w:val="ka-GE"/>
              </w:rPr>
              <w:t>მუშაობის 1</w:t>
            </w:r>
            <w:r w:rsidRPr="00AE6023">
              <w:rPr>
                <w:rFonts w:ascii="Sylfaen" w:hAnsi="Sylfaen" w:cs="Sylfaen"/>
                <w:lang w:val="ka-GE"/>
              </w:rPr>
              <w:t xml:space="preserve"> წელი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AE6023">
              <w:rPr>
                <w:rFonts w:ascii="Sylfaen" w:hAnsi="Sylfaen" w:cs="Sylfaen"/>
                <w:lang w:val="ka-GE"/>
              </w:rPr>
              <w:t>;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8E7544" w:rsidRPr="00962D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შესაბამის სფეროში მუშაობის 2 წელი;</w:t>
            </w:r>
          </w:p>
        </w:tc>
      </w:tr>
      <w:tr w:rsidR="008E7544" w:rsidRPr="00DC62F5" w:rsidTr="009567AE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E7544" w:rsidRPr="00DC62F5" w:rsidTr="009567AE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573994" w:rsidRDefault="008E7544" w:rsidP="009567AE">
            <w:pPr>
              <w:pStyle w:val="HTMLPreformatted"/>
              <w:shd w:val="clear" w:color="auto" w:fill="FFFFFF"/>
              <w:jc w:val="both"/>
              <w:rPr>
                <w:rFonts w:ascii="Sylfaen" w:hAnsi="Sylfaen" w:cs="Sylfaen"/>
                <w:lang w:val="ka-GE"/>
              </w:rPr>
            </w:pPr>
            <w:r w:rsidRPr="001A6AC5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- ინსპექტირების ან/და გამოძიების ან/და მოკვლევის ან/და ინფორმაციის ანალიზისა და შესაბამისი რეაგირებისთვის რეკომენდაციების გაცემის</w:t>
            </w:r>
            <w:r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</w:t>
            </w:r>
            <w:r w:rsidRPr="001A6AC5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7544" w:rsidRPr="00E035B4" w:rsidRDefault="008E7544" w:rsidP="009567A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E7544" w:rsidRPr="00DC62F5" w:rsidTr="009567AE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962D44" w:rsidRDefault="008E7544" w:rsidP="009567A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E7544" w:rsidRPr="00DC62F5" w:rsidTr="009567A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F330D3" w:rsidRDefault="008E7544" w:rsidP="009567A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E7544" w:rsidRPr="00DC62F5" w:rsidTr="009567A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544" w:rsidRPr="00AC213F" w:rsidRDefault="008E7544" w:rsidP="009567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8E7544" w:rsidRPr="00206A0D" w:rsidRDefault="008E7544" w:rsidP="009567A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A6AC5">
              <w:rPr>
                <w:rFonts w:ascii="Sylfaen" w:hAnsi="Sylfaen" w:cs="Sylfaen"/>
                <w:lang w:val="ka-GE"/>
              </w:rPr>
              <w:t xml:space="preserve"> ანალიტიკური აზროვნება;</w:t>
            </w:r>
            <w:r w:rsidRPr="001A6AC5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1A6AC5">
              <w:rPr>
                <w:rFonts w:ascii="Sylfaen" w:hAnsi="Sylfaen" w:cs="Sylfaen"/>
                <w:lang w:val="ka-GE"/>
              </w:rPr>
              <w:t xml:space="preserve"> გუნდური მუშაობა;</w:t>
            </w:r>
            <w:r w:rsidRPr="001A6AC5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1A6AC5">
              <w:rPr>
                <w:rFonts w:ascii="Sylfaen" w:hAnsi="Sylfaen" w:cs="Sylfaen"/>
                <w:lang w:val="ka-GE"/>
              </w:rPr>
              <w:t xml:space="preserve"> დამოუკიდებელი მუშაობის უნარი;</w:t>
            </w:r>
            <w:r w:rsidRPr="001A6AC5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1A6AC5">
              <w:rPr>
                <w:rFonts w:ascii="Sylfaen" w:hAnsi="Sylfaen" w:cs="Sylfaen"/>
                <w:lang w:val="ka-GE"/>
              </w:rPr>
              <w:t xml:space="preserve"> ეფექტური კომუნიკაციის უნარი;</w:t>
            </w:r>
            <w:r w:rsidRPr="001A6AC5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1A6AC5">
              <w:rPr>
                <w:rFonts w:ascii="Sylfaen" w:hAnsi="Sylfaen" w:cs="Sylfaen"/>
                <w:lang w:val="ka-GE"/>
              </w:rPr>
              <w:t xml:space="preserve"> საკუთარი საქმის დაგეგმვისა და ორგანიზების უნარი;</w:t>
            </w:r>
            <w:r w:rsidRPr="001A6AC5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1A6AC5">
              <w:rPr>
                <w:rFonts w:ascii="Sylfaen" w:hAnsi="Sylfaen" w:cs="Sylfaen"/>
                <w:lang w:val="ka-GE"/>
              </w:rPr>
              <w:t xml:space="preserve"> დროის ეფექტიანი მართვის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</w:tbl>
    <w:p w:rsidR="008E7544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E7544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E7544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lastRenderedPageBreak/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 w:rsidR="0038368D">
        <w:rPr>
          <w:rFonts w:ascii="Sylfaen" w:eastAsia="Calibri" w:hAnsi="Sylfaen"/>
          <w:bCs/>
          <w:sz w:val="22"/>
          <w:szCs w:val="22"/>
          <w:lang w:val="ka-GE"/>
        </w:rPr>
        <w:t xml:space="preserve">: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38368D">
        <w:rPr>
          <w:rFonts w:ascii="Sylfaen" w:eastAsia="Calibri" w:hAnsi="Sylfaen"/>
          <w:bCs/>
          <w:sz w:val="22"/>
          <w:szCs w:val="22"/>
          <w:lang w:val="ka-GE"/>
        </w:rPr>
        <w:t>დავით ცუხიშვილი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8E7544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7544" w:rsidRPr="00097BB8" w:rsidRDefault="008E7544" w:rsidP="008E75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E7544" w:rsidRDefault="008E7544" w:rsidP="008E7544">
      <w:pPr>
        <w:spacing w:before="240" w:after="0"/>
        <w:rPr>
          <w:rFonts w:ascii="Sylfaen" w:hAnsi="Sylfaen"/>
          <w:lang w:val="ka-GE"/>
        </w:rPr>
      </w:pPr>
    </w:p>
    <w:p w:rsidR="0038368D" w:rsidRDefault="0038368D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8E7544" w:rsidRPr="00226E2C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</w:t>
      </w:r>
      <w:r w:rsidRPr="00226E2C">
        <w:rPr>
          <w:rFonts w:ascii="Sylfaen" w:eastAsia="Calibri" w:hAnsi="Sylfaen"/>
          <w:bCs/>
          <w:sz w:val="22"/>
          <w:szCs w:val="22"/>
          <w:lang w:val="ka-GE"/>
        </w:rPr>
        <w:t>გვარი,)</w:t>
      </w:r>
      <w:r w:rsidR="00226E2C">
        <w:rPr>
          <w:rFonts w:ascii="Sylfaen" w:eastAsia="Calibri" w:hAnsi="Sylfaen"/>
          <w:bCs/>
          <w:sz w:val="22"/>
          <w:szCs w:val="22"/>
          <w:lang w:val="ka-GE"/>
        </w:rPr>
        <w:t>:</w:t>
      </w:r>
      <w:r w:rsidRPr="00226E2C"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="00226E2C" w:rsidRPr="00226E2C">
        <w:rPr>
          <w:rFonts w:ascii="Sylfaen" w:eastAsia="Calibri" w:hAnsi="Sylfaen"/>
          <w:bCs/>
          <w:sz w:val="22"/>
          <w:szCs w:val="22"/>
          <w:lang w:val="ka-GE"/>
        </w:rPr>
        <w:t>ლუკა კოპალეიშვილი</w:t>
      </w:r>
    </w:p>
    <w:p w:rsidR="008E7544" w:rsidRDefault="008E7544" w:rsidP="008E754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7544" w:rsidRPr="00097BB8" w:rsidRDefault="008E7544" w:rsidP="008E75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E7544" w:rsidRDefault="008E7544" w:rsidP="008E7544">
      <w:pPr>
        <w:spacing w:before="240" w:after="0"/>
        <w:rPr>
          <w:rFonts w:ascii="Sylfaen" w:hAnsi="Sylfaen"/>
          <w:lang w:val="ka-GE"/>
        </w:rPr>
      </w:pPr>
    </w:p>
    <w:p w:rsidR="008E7544" w:rsidRDefault="008E7544" w:rsidP="008E7544">
      <w:pPr>
        <w:spacing w:before="240" w:after="0"/>
        <w:rPr>
          <w:rFonts w:ascii="Sylfaen" w:hAnsi="Sylfaen"/>
          <w:lang w:val="ka-GE"/>
        </w:rPr>
      </w:pPr>
    </w:p>
    <w:p w:rsidR="008E7544" w:rsidRDefault="008E7544" w:rsidP="008E7544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910E30" w:rsidRDefault="00910E30"/>
    <w:sectPr w:rsidR="00910E3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B5"/>
    <w:rsid w:val="00217A36"/>
    <w:rsid w:val="00226E2C"/>
    <w:rsid w:val="0038368D"/>
    <w:rsid w:val="00581F63"/>
    <w:rsid w:val="00843CB2"/>
    <w:rsid w:val="00857077"/>
    <w:rsid w:val="008E7544"/>
    <w:rsid w:val="00910E30"/>
    <w:rsid w:val="009124B5"/>
    <w:rsid w:val="00A433BE"/>
    <w:rsid w:val="00A9031D"/>
    <w:rsid w:val="00D72978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44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8E7544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E7544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E7544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E7544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7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7544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8E75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8E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_xml"/>
    <w:basedOn w:val="PlainText"/>
    <w:autoRedefine/>
    <w:rsid w:val="008E7544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754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7544"/>
    <w:rPr>
      <w:rFonts w:ascii="Consolas" w:eastAsiaTheme="minorEastAsia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44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8E7544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E7544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E7544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E7544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7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7544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8E75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8E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_xml"/>
    <w:basedOn w:val="PlainText"/>
    <w:autoRedefine/>
    <w:rsid w:val="008E7544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754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7544"/>
    <w:rPr>
      <w:rFonts w:ascii="Consolas" w:eastAsiaTheme="minorEastAsia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Natia Arbolishvili</cp:lastModifiedBy>
  <cp:revision>4</cp:revision>
  <dcterms:created xsi:type="dcterms:W3CDTF">2019-06-28T12:57:00Z</dcterms:created>
  <dcterms:modified xsi:type="dcterms:W3CDTF">2019-07-01T10:49:00Z</dcterms:modified>
</cp:coreProperties>
</file>