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335E18" w:rsidRDefault="009722EE" w:rsidP="0074698E">
      <w:pPr>
        <w:pStyle w:val="BodyTextIndent2"/>
        <w:spacing w:after="0" w:line="240" w:lineRule="auto"/>
        <w:jc w:val="center"/>
        <w:rPr>
          <w:rFonts w:ascii="Sylfaen" w:hAnsi="Sylfaen"/>
          <w:b/>
          <w:bCs/>
          <w:noProof/>
          <w:szCs w:val="24"/>
          <w:lang w:val="ka-GE"/>
        </w:rPr>
      </w:pPr>
      <w:r w:rsidRPr="00335E18">
        <w:rPr>
          <w:rFonts w:ascii="Sylfaen" w:hAnsi="Sylfaen" w:cs="Sylfaen"/>
          <w:b/>
          <w:szCs w:val="24"/>
          <w:lang w:val="ka-GE"/>
        </w:rPr>
        <w:t>სამუშაოს აღწერილობ</w:t>
      </w:r>
      <w:r w:rsidR="0074698E" w:rsidRPr="00335E18">
        <w:rPr>
          <w:rFonts w:ascii="Sylfaen" w:hAnsi="Sylfaen"/>
          <w:b/>
          <w:bCs/>
          <w:noProof/>
          <w:szCs w:val="24"/>
          <w:lang w:val="ka-GE"/>
        </w:rPr>
        <w:t>ა</w:t>
      </w:r>
    </w:p>
    <w:p w:rsidR="0074698E" w:rsidRPr="00335E18"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204792" w:rsidRPr="00335E18"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204792" w:rsidRPr="00335E18" w:rsidRDefault="00204792" w:rsidP="00204792">
            <w:pPr>
              <w:tabs>
                <w:tab w:val="left" w:pos="4536"/>
              </w:tabs>
              <w:spacing w:after="0"/>
              <w:rPr>
                <w:rFonts w:ascii="Sylfaen" w:hAnsi="Sylfaen"/>
                <w:b/>
                <w:sz w:val="24"/>
                <w:szCs w:val="24"/>
                <w:lang w:val="ka-GE"/>
              </w:rPr>
            </w:pPr>
            <w:r w:rsidRPr="00335E18">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04792" w:rsidRPr="00335E18" w:rsidRDefault="00204792" w:rsidP="00204792">
            <w:pPr>
              <w:tabs>
                <w:tab w:val="left" w:pos="4536"/>
              </w:tabs>
              <w:spacing w:after="0"/>
              <w:rPr>
                <w:rFonts w:ascii="Sylfaen" w:hAnsi="Sylfaen"/>
                <w:sz w:val="24"/>
                <w:szCs w:val="24"/>
                <w:lang w:val="ka-GE"/>
              </w:rPr>
            </w:pPr>
            <w:r w:rsidRPr="00335E18">
              <w:rPr>
                <w:rFonts w:ascii="Sylfaen" w:hAnsi="Sylfaen"/>
                <w:sz w:val="24"/>
                <w:szCs w:val="24"/>
                <w:lang w:val="ka-GE"/>
              </w:rPr>
              <w:t xml:space="preserve">საქართველოს </w:t>
            </w:r>
            <w:r>
              <w:rPr>
                <w:rFonts w:ascii="Sylfaen" w:hAnsi="Sylfaen"/>
                <w:sz w:val="24"/>
                <w:szCs w:val="24"/>
                <w:lang w:val="ka-GE"/>
              </w:rPr>
              <w:t xml:space="preserve">ოკუპირებული ტერიტორიებიდან დევნილთა, </w:t>
            </w:r>
            <w:r w:rsidRPr="00335E18">
              <w:rPr>
                <w:rFonts w:ascii="Sylfaen" w:hAnsi="Sylfaen"/>
                <w:sz w:val="24"/>
                <w:szCs w:val="24"/>
                <w:lang w:val="ka-GE"/>
              </w:rPr>
              <w:t>შრომის, ჯანმრთელობისა და სოციალური დაცვის სამინისტრო</w:t>
            </w:r>
          </w:p>
        </w:tc>
      </w:tr>
      <w:tr w:rsidR="008B4641" w:rsidRPr="00335E18"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8B4641" w:rsidP="0016142B">
            <w:pPr>
              <w:tabs>
                <w:tab w:val="left" w:pos="4536"/>
              </w:tabs>
              <w:spacing w:after="0"/>
              <w:rPr>
                <w:rFonts w:ascii="Sylfaen" w:hAnsi="Sylfaen"/>
                <w:b/>
                <w:sz w:val="24"/>
                <w:szCs w:val="24"/>
                <w:lang w:val="ka-GE"/>
              </w:rPr>
            </w:pPr>
            <w:r w:rsidRPr="00335E18">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8B4641" w:rsidP="0016142B">
            <w:pPr>
              <w:spacing w:after="0" w:line="360" w:lineRule="auto"/>
              <w:rPr>
                <w:rFonts w:ascii="Sylfaen" w:hAnsi="Sylfaen"/>
                <w:sz w:val="24"/>
                <w:szCs w:val="24"/>
                <w:lang w:val="ka-GE"/>
              </w:rPr>
            </w:pPr>
            <w:r w:rsidRPr="00335E18">
              <w:rPr>
                <w:rFonts w:ascii="Sylfaen" w:hAnsi="Sylfaen"/>
                <w:sz w:val="24"/>
                <w:szCs w:val="24"/>
                <w:lang w:val="ka-GE"/>
              </w:rPr>
              <w:t>ქ. თბილისი, ა.წერეთლის გამზ. 144</w:t>
            </w:r>
          </w:p>
        </w:tc>
      </w:tr>
      <w:tr w:rsidR="008B4641" w:rsidRPr="00335E18"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8B4641" w:rsidP="008C5578">
            <w:pPr>
              <w:tabs>
                <w:tab w:val="left" w:pos="2385"/>
              </w:tabs>
              <w:spacing w:after="0"/>
              <w:rPr>
                <w:rFonts w:ascii="Sylfaen" w:hAnsi="Sylfaen"/>
                <w:b/>
                <w:sz w:val="24"/>
                <w:szCs w:val="24"/>
                <w:lang w:val="ka-GE"/>
              </w:rPr>
            </w:pPr>
            <w:r w:rsidRPr="00335E18">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8B4641" w:rsidP="008C5578">
            <w:pPr>
              <w:tabs>
                <w:tab w:val="left" w:pos="4536"/>
              </w:tabs>
              <w:spacing w:after="0"/>
              <w:rPr>
                <w:rFonts w:ascii="Sylfaen" w:hAnsi="Sylfaen"/>
                <w:sz w:val="24"/>
                <w:szCs w:val="24"/>
                <w:lang w:val="ka-GE"/>
              </w:rPr>
            </w:pPr>
          </w:p>
        </w:tc>
      </w:tr>
      <w:tr w:rsidR="008B4641" w:rsidRPr="00335E18"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35E18" w:rsidRDefault="008B4641" w:rsidP="0016142B">
            <w:pPr>
              <w:tabs>
                <w:tab w:val="left" w:pos="2385"/>
              </w:tabs>
              <w:spacing w:after="0"/>
              <w:rPr>
                <w:rFonts w:ascii="Sylfaen" w:hAnsi="Sylfaen"/>
                <w:b/>
                <w:sz w:val="24"/>
                <w:szCs w:val="24"/>
                <w:lang w:val="ka-GE"/>
              </w:rPr>
            </w:pPr>
            <w:r w:rsidRPr="00335E18">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8B4641" w:rsidP="0016142B">
            <w:pPr>
              <w:spacing w:after="0" w:line="360" w:lineRule="auto"/>
              <w:rPr>
                <w:rFonts w:ascii="Sylfaen" w:hAnsi="Sylfaen"/>
                <w:sz w:val="24"/>
                <w:szCs w:val="24"/>
              </w:rPr>
            </w:pPr>
            <w:r w:rsidRPr="00335E18">
              <w:rPr>
                <w:rFonts w:ascii="Sylfaen" w:hAnsi="Sylfaen"/>
                <w:sz w:val="24"/>
                <w:szCs w:val="24"/>
                <w:lang w:val="ka-GE"/>
              </w:rPr>
              <w:t>ჯანმრთელობის დაცვის დეპარტამენტი</w:t>
            </w:r>
          </w:p>
        </w:tc>
      </w:tr>
      <w:tr w:rsidR="008B4641" w:rsidRPr="00335E18"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35E18" w:rsidRDefault="008B4641" w:rsidP="008C5578">
            <w:pPr>
              <w:tabs>
                <w:tab w:val="left" w:pos="2385"/>
              </w:tabs>
              <w:spacing w:after="0"/>
              <w:rPr>
                <w:rFonts w:ascii="Sylfaen" w:hAnsi="Sylfaen"/>
                <w:b/>
                <w:sz w:val="24"/>
                <w:szCs w:val="24"/>
                <w:lang w:val="ka-GE"/>
              </w:rPr>
            </w:pPr>
            <w:r w:rsidRPr="00335E18">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8B4641" w:rsidP="008C5578">
            <w:pPr>
              <w:tabs>
                <w:tab w:val="left" w:pos="4536"/>
              </w:tabs>
              <w:spacing w:after="0"/>
              <w:rPr>
                <w:rFonts w:ascii="Sylfaen" w:hAnsi="Sylfaen"/>
                <w:sz w:val="24"/>
                <w:szCs w:val="24"/>
                <w:lang w:val="ka-GE"/>
              </w:rPr>
            </w:pPr>
            <w:r w:rsidRPr="00335E18">
              <w:rPr>
                <w:rFonts w:ascii="Sylfaen" w:hAnsi="Sylfaen"/>
                <w:sz w:val="24"/>
                <w:szCs w:val="24"/>
                <w:lang w:val="ka-GE"/>
              </w:rPr>
              <w:t>რეგულირების სამმართველო</w:t>
            </w:r>
          </w:p>
        </w:tc>
      </w:tr>
      <w:tr w:rsidR="008B4641" w:rsidRPr="00335E18"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35E18" w:rsidRDefault="008B4641" w:rsidP="008C5578">
            <w:pPr>
              <w:tabs>
                <w:tab w:val="left" w:pos="4536"/>
              </w:tabs>
              <w:spacing w:after="0"/>
              <w:jc w:val="center"/>
              <w:rPr>
                <w:rFonts w:ascii="Sylfaen" w:hAnsi="Sylfaen"/>
                <w:sz w:val="24"/>
                <w:szCs w:val="24"/>
                <w:lang w:val="ka-GE"/>
              </w:rPr>
            </w:pPr>
            <w:r w:rsidRPr="00335E18">
              <w:rPr>
                <w:rFonts w:ascii="Sylfaen" w:hAnsi="Sylfaen"/>
                <w:b/>
                <w:sz w:val="24"/>
                <w:szCs w:val="24"/>
                <w:lang w:val="ka-GE"/>
              </w:rPr>
              <w:t>თანამდებობა</w:t>
            </w:r>
          </w:p>
        </w:tc>
      </w:tr>
      <w:tr w:rsidR="008B4641" w:rsidRPr="00335E18"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35E18" w:rsidRDefault="008B4641" w:rsidP="001A27C3">
            <w:pPr>
              <w:tabs>
                <w:tab w:val="left" w:pos="4536"/>
              </w:tabs>
              <w:spacing w:after="0"/>
              <w:rPr>
                <w:rFonts w:ascii="Sylfaen" w:hAnsi="Sylfaen"/>
                <w:b/>
                <w:sz w:val="24"/>
                <w:szCs w:val="24"/>
              </w:rPr>
            </w:pPr>
            <w:r w:rsidRPr="00335E18">
              <w:rPr>
                <w:rFonts w:ascii="Sylfaen" w:hAnsi="Sylfaen"/>
                <w:b/>
                <w:sz w:val="24"/>
                <w:szCs w:val="24"/>
                <w:lang w:val="ka-GE"/>
              </w:rPr>
              <w:t>თანამდებობის დასახელება</w:t>
            </w:r>
            <w:r w:rsidR="009925C7" w:rsidRPr="00335E18">
              <w:rPr>
                <w:rFonts w:ascii="Sylfaen" w:hAnsi="Sylfaen"/>
                <w:b/>
                <w:sz w:val="24"/>
                <w:szCs w:val="24"/>
                <w:lang w:val="ka-GE"/>
              </w:rPr>
              <w:t xml:space="preserve"> - </w:t>
            </w:r>
            <w:r w:rsidR="001A27C3">
              <w:rPr>
                <w:rFonts w:ascii="Sylfaen" w:hAnsi="Sylfaen"/>
                <w:sz w:val="24"/>
                <w:szCs w:val="24"/>
                <w:lang w:val="ka-GE"/>
              </w:rPr>
              <w:t>სამმართველოს უფროსი</w:t>
            </w:r>
            <w:r w:rsidR="004E7955">
              <w:rPr>
                <w:rFonts w:ascii="Sylfaen" w:hAnsi="Sylfaen"/>
                <w:sz w:val="24"/>
                <w:szCs w:val="24"/>
                <w:lang w:val="ka-GE"/>
              </w:rPr>
              <w:t>, მეორადი სტრუქტურული ერთეულის ხელმძღვანელი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35E18" w:rsidRDefault="008B4641" w:rsidP="008C5578">
            <w:pPr>
              <w:tabs>
                <w:tab w:val="left" w:pos="4536"/>
              </w:tabs>
              <w:spacing w:after="0"/>
              <w:jc w:val="center"/>
              <w:rPr>
                <w:rFonts w:ascii="Sylfaen" w:hAnsi="Sylfaen"/>
                <w:b/>
                <w:sz w:val="24"/>
                <w:szCs w:val="24"/>
                <w:lang w:val="ka-GE"/>
              </w:rPr>
            </w:pPr>
            <w:r w:rsidRPr="00335E18">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35E18" w:rsidRDefault="008B4641" w:rsidP="008C5578">
            <w:pPr>
              <w:tabs>
                <w:tab w:val="left" w:pos="4536"/>
              </w:tabs>
              <w:spacing w:after="0"/>
              <w:jc w:val="center"/>
              <w:rPr>
                <w:rFonts w:ascii="Sylfaen" w:hAnsi="Sylfaen"/>
                <w:b/>
                <w:sz w:val="24"/>
                <w:szCs w:val="24"/>
                <w:lang w:val="ka-GE"/>
              </w:rPr>
            </w:pPr>
            <w:r w:rsidRPr="00335E18">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35E18" w:rsidRDefault="008B4641" w:rsidP="008C5578">
            <w:pPr>
              <w:tabs>
                <w:tab w:val="left" w:pos="4536"/>
              </w:tabs>
              <w:spacing w:after="0" w:line="240" w:lineRule="auto"/>
              <w:jc w:val="center"/>
              <w:rPr>
                <w:rFonts w:ascii="Sylfaen" w:hAnsi="Sylfaen"/>
                <w:b/>
                <w:sz w:val="24"/>
                <w:szCs w:val="24"/>
                <w:lang w:val="ka-GE"/>
              </w:rPr>
            </w:pPr>
            <w:r w:rsidRPr="00335E18">
              <w:rPr>
                <w:rFonts w:ascii="Sylfaen" w:hAnsi="Sylfaen"/>
                <w:b/>
                <w:sz w:val="24"/>
                <w:szCs w:val="24"/>
                <w:lang w:val="ka-GE"/>
              </w:rPr>
              <w:t>ზღვრული სპეციალური წოდება</w:t>
            </w:r>
          </w:p>
        </w:tc>
      </w:tr>
      <w:tr w:rsidR="008B4641" w:rsidRPr="00335E18"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35E18" w:rsidRDefault="002E0F4F" w:rsidP="0016142B">
            <w:pPr>
              <w:tabs>
                <w:tab w:val="left" w:pos="4536"/>
              </w:tabs>
              <w:spacing w:after="100" w:afterAutospacing="1" w:line="240" w:lineRule="auto"/>
              <w:ind w:right="34"/>
              <w:rPr>
                <w:rFonts w:ascii="Sylfaen" w:hAnsi="Sylfaen"/>
                <w:b/>
                <w:sz w:val="24"/>
                <w:szCs w:val="24"/>
                <w:lang w:val="ka-GE"/>
              </w:rPr>
            </w:pPr>
            <w:r>
              <w:rPr>
                <w:rFonts w:ascii="Sylfaen" w:hAnsi="Sylfaen"/>
                <w:b/>
                <w:noProof/>
                <w:sz w:val="24"/>
                <w:szCs w:val="24"/>
              </w:rPr>
              <mc:AlternateContent>
                <mc:Choice Requires="wps">
                  <w:drawing>
                    <wp:anchor distT="4294967295" distB="4294967295" distL="114299" distR="114299" simplePos="0" relativeHeight="251657216" behindDoc="0" locked="0" layoutInCell="0" allowOverlap="1">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AEF26" id="Line 2"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sz w:val="24"/>
                <w:szCs w:val="24"/>
              </w:rPr>
              <mc:AlternateContent>
                <mc:Choice Requires="wps">
                  <w:drawing>
                    <wp:anchor distT="4294967295" distB="4294967295" distL="114299" distR="114299" simplePos="0" relativeHeight="251659264" behindDoc="0" locked="0" layoutInCell="0" allowOverlap="1">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629DA" id="Line 3"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008B4641" w:rsidRPr="00335E18">
              <w:rPr>
                <w:rFonts w:ascii="Sylfaen" w:hAnsi="Sylfaen"/>
                <w:b/>
                <w:sz w:val="24"/>
                <w:szCs w:val="24"/>
                <w:lang w:val="ka-GE"/>
              </w:rPr>
              <w:t>უშუალო დაქვემდებარებაშია</w:t>
            </w:r>
            <w:r w:rsidR="008B4641" w:rsidRPr="00335E18">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1F5109" w:rsidP="00884ED7">
            <w:pPr>
              <w:tabs>
                <w:tab w:val="center" w:pos="2781"/>
              </w:tabs>
              <w:spacing w:after="0"/>
              <w:ind w:right="34"/>
              <w:rPr>
                <w:rFonts w:ascii="Sylfaen" w:hAnsi="Sylfaen"/>
                <w:sz w:val="24"/>
                <w:szCs w:val="24"/>
                <w:lang w:val="ka-GE"/>
              </w:rPr>
            </w:pPr>
            <w:r w:rsidRPr="00335E18">
              <w:rPr>
                <w:rFonts w:ascii="Sylfaen" w:hAnsi="Sylfaen"/>
                <w:sz w:val="24"/>
                <w:szCs w:val="24"/>
                <w:lang w:val="ka-GE"/>
              </w:rPr>
              <w:t>დეპარტამენტი</w:t>
            </w:r>
            <w:r w:rsidR="00942BC0" w:rsidRPr="00335E18">
              <w:rPr>
                <w:rFonts w:ascii="Sylfaen" w:hAnsi="Sylfaen"/>
                <w:sz w:val="24"/>
                <w:szCs w:val="24"/>
                <w:lang w:val="ka-GE"/>
              </w:rPr>
              <w:t>ს უფროსს</w:t>
            </w:r>
            <w:r w:rsidR="004E7955">
              <w:rPr>
                <w:rFonts w:ascii="Sylfaen" w:hAnsi="Sylfaen"/>
                <w:sz w:val="24"/>
                <w:szCs w:val="24"/>
                <w:lang w:val="ka-GE"/>
              </w:rPr>
              <w:t>, პირველადი სტრუქტურული ერთეულის ხელმძღვანელს</w:t>
            </w:r>
          </w:p>
        </w:tc>
      </w:tr>
      <w:tr w:rsidR="008B4641" w:rsidRPr="00335E18"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35E18" w:rsidRDefault="008B4641" w:rsidP="0016142B">
            <w:pPr>
              <w:tabs>
                <w:tab w:val="left" w:pos="4536"/>
              </w:tabs>
              <w:spacing w:after="100" w:afterAutospacing="1" w:line="240" w:lineRule="auto"/>
              <w:ind w:right="34"/>
              <w:rPr>
                <w:rFonts w:ascii="Sylfaen" w:hAnsi="Sylfaen"/>
                <w:b/>
                <w:noProof/>
                <w:sz w:val="24"/>
                <w:szCs w:val="24"/>
              </w:rPr>
            </w:pPr>
            <w:r w:rsidRPr="00335E18">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1F5109" w:rsidP="0016142B">
            <w:pPr>
              <w:tabs>
                <w:tab w:val="left" w:pos="4536"/>
              </w:tabs>
              <w:spacing w:after="0" w:line="240" w:lineRule="auto"/>
              <w:ind w:right="34"/>
              <w:rPr>
                <w:rFonts w:ascii="Sylfaen" w:hAnsi="Sylfaen"/>
                <w:sz w:val="24"/>
                <w:szCs w:val="24"/>
                <w:lang w:val="ka-GE"/>
              </w:rPr>
            </w:pPr>
            <w:r w:rsidRPr="00335E18">
              <w:rPr>
                <w:rFonts w:ascii="Sylfaen" w:hAnsi="Sylfaen"/>
                <w:sz w:val="24"/>
                <w:szCs w:val="24"/>
                <w:lang w:val="ka-GE"/>
              </w:rPr>
              <w:t>1 (ერთი)</w:t>
            </w:r>
          </w:p>
        </w:tc>
      </w:tr>
      <w:tr w:rsidR="008B4641" w:rsidRPr="00335E18"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35E18" w:rsidRDefault="008B4641" w:rsidP="0016142B">
            <w:pPr>
              <w:tabs>
                <w:tab w:val="left" w:pos="4536"/>
              </w:tabs>
              <w:spacing w:after="100" w:afterAutospacing="1" w:line="240" w:lineRule="auto"/>
              <w:rPr>
                <w:rFonts w:ascii="Sylfaen" w:hAnsi="Sylfaen"/>
                <w:b/>
                <w:sz w:val="24"/>
                <w:szCs w:val="24"/>
                <w:lang w:val="ka-GE"/>
              </w:rPr>
            </w:pPr>
            <w:r w:rsidRPr="00335E18">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F5109" w:rsidRPr="00335E18" w:rsidRDefault="001F5109" w:rsidP="0016142B">
            <w:pPr>
              <w:tabs>
                <w:tab w:val="left" w:pos="4536"/>
              </w:tabs>
              <w:spacing w:after="0" w:line="240" w:lineRule="auto"/>
              <w:rPr>
                <w:rFonts w:ascii="Sylfaen" w:hAnsi="Sylfaen"/>
                <w:sz w:val="24"/>
                <w:szCs w:val="24"/>
                <w:lang w:val="ka-GE"/>
              </w:rPr>
            </w:pPr>
            <w:r w:rsidRPr="00335E18">
              <w:rPr>
                <w:rFonts w:ascii="Sylfaen" w:hAnsi="Sylfaen"/>
                <w:sz w:val="24"/>
                <w:szCs w:val="24"/>
                <w:lang w:val="ka-GE"/>
              </w:rPr>
              <w:t>4 (ოთხი) - მთავარი სპეციალისტები და უფროსი სპეციალისტები</w:t>
            </w:r>
          </w:p>
        </w:tc>
      </w:tr>
      <w:tr w:rsidR="008B4641" w:rsidRPr="00335E18"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335E18" w:rsidRDefault="008B4641" w:rsidP="008C5578">
            <w:pPr>
              <w:tabs>
                <w:tab w:val="left" w:pos="4536"/>
              </w:tabs>
              <w:spacing w:after="0" w:line="240" w:lineRule="auto"/>
              <w:rPr>
                <w:rFonts w:ascii="Sylfaen" w:hAnsi="Sylfaen"/>
                <w:b/>
                <w:sz w:val="24"/>
                <w:szCs w:val="24"/>
                <w:lang w:val="ka-GE"/>
              </w:rPr>
            </w:pPr>
            <w:r w:rsidRPr="00335E18">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F5109" w:rsidRPr="00335E18" w:rsidRDefault="001F5109" w:rsidP="008C5578">
            <w:pPr>
              <w:tabs>
                <w:tab w:val="left" w:pos="4536"/>
              </w:tabs>
              <w:spacing w:after="0" w:line="240" w:lineRule="auto"/>
              <w:rPr>
                <w:rFonts w:ascii="Sylfaen" w:eastAsia="Arial Unicode MS" w:hAnsi="Sylfaen" w:cs="Arial Unicode MS"/>
                <w:sz w:val="24"/>
                <w:szCs w:val="24"/>
                <w:u w:color="000000"/>
                <w:bdr w:val="nil"/>
                <w:lang w:val="ka-GE"/>
              </w:rPr>
            </w:pPr>
            <w:r w:rsidRPr="00335E18">
              <w:rPr>
                <w:rFonts w:ascii="Sylfaen" w:eastAsia="Arial Unicode MS" w:hAnsi="Sylfaen" w:cs="Arial Unicode MS"/>
                <w:sz w:val="24"/>
                <w:szCs w:val="24"/>
                <w:u w:color="000000"/>
                <w:bdr w:val="nil"/>
                <w:lang w:val="ka-GE"/>
              </w:rPr>
              <w:t>მთავარი სპეციალისტი</w:t>
            </w:r>
          </w:p>
          <w:p w:rsidR="001F5109" w:rsidRPr="00335E18" w:rsidRDefault="001F5109" w:rsidP="008C5578">
            <w:pPr>
              <w:tabs>
                <w:tab w:val="left" w:pos="4536"/>
              </w:tabs>
              <w:spacing w:after="0" w:line="240" w:lineRule="auto"/>
              <w:rPr>
                <w:rFonts w:ascii="Sylfaen" w:eastAsia="Arial Unicode MS" w:hAnsi="Sylfaen" w:cs="Arial Unicode MS"/>
                <w:sz w:val="24"/>
                <w:szCs w:val="24"/>
                <w:u w:color="000000"/>
                <w:bdr w:val="nil"/>
                <w:lang w:val="ka-GE"/>
              </w:rPr>
            </w:pPr>
          </w:p>
        </w:tc>
      </w:tr>
      <w:tr w:rsidR="008B4641" w:rsidRPr="00335E18"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8B4641" w:rsidP="00E73C5C">
            <w:pPr>
              <w:tabs>
                <w:tab w:val="left" w:pos="4536"/>
              </w:tabs>
              <w:spacing w:after="0" w:line="240" w:lineRule="auto"/>
              <w:rPr>
                <w:rFonts w:ascii="Sylfaen" w:hAnsi="Sylfaen"/>
                <w:b/>
                <w:sz w:val="24"/>
                <w:szCs w:val="24"/>
              </w:rPr>
            </w:pPr>
            <w:r w:rsidRPr="00335E18">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8B4641" w:rsidP="008B4641">
            <w:pPr>
              <w:spacing w:line="360" w:lineRule="auto"/>
              <w:rPr>
                <w:rFonts w:ascii="Sylfaen" w:eastAsia="MS Gothic" w:hAnsi="Sylfaen"/>
                <w:sz w:val="24"/>
                <w:szCs w:val="24"/>
                <w:lang w:val="ka-GE"/>
              </w:rPr>
            </w:pPr>
            <w:r w:rsidRPr="00335E18">
              <w:rPr>
                <w:rFonts w:ascii="Sylfaen" w:eastAsia="MS Gothic" w:hAnsi="Sylfaen"/>
                <w:sz w:val="24"/>
                <w:szCs w:val="24"/>
                <w:lang w:val="ka-GE"/>
              </w:rPr>
              <w:t>09:</w:t>
            </w:r>
            <w:r w:rsidR="00783AA1">
              <w:rPr>
                <w:rFonts w:ascii="Sylfaen" w:eastAsia="MS Gothic" w:hAnsi="Sylfaen"/>
                <w:sz w:val="24"/>
                <w:szCs w:val="24"/>
              </w:rPr>
              <w:t>0</w:t>
            </w:r>
            <w:r w:rsidRPr="00335E18">
              <w:rPr>
                <w:rFonts w:ascii="Sylfaen" w:eastAsia="MS Gothic" w:hAnsi="Sylfaen"/>
                <w:sz w:val="24"/>
                <w:szCs w:val="24"/>
                <w:lang w:val="ka-GE"/>
              </w:rPr>
              <w:t>0-18:</w:t>
            </w:r>
            <w:r w:rsidR="00783AA1">
              <w:rPr>
                <w:rFonts w:ascii="Sylfaen" w:eastAsia="MS Gothic" w:hAnsi="Sylfaen"/>
                <w:sz w:val="24"/>
                <w:szCs w:val="24"/>
              </w:rPr>
              <w:t>0</w:t>
            </w:r>
            <w:r w:rsidRPr="00335E18">
              <w:rPr>
                <w:rFonts w:ascii="Sylfaen" w:eastAsia="MS Gothic" w:hAnsi="Sylfaen"/>
                <w:sz w:val="24"/>
                <w:szCs w:val="24"/>
                <w:lang w:val="ka-GE"/>
              </w:rPr>
              <w:t>0</w:t>
            </w:r>
          </w:p>
          <w:p w:rsidR="008B4641" w:rsidRPr="00335E18" w:rsidRDefault="008B4641" w:rsidP="008B4641">
            <w:pPr>
              <w:spacing w:line="360" w:lineRule="auto"/>
              <w:rPr>
                <w:rFonts w:ascii="Sylfaen" w:eastAsia="MS Gothic" w:hAnsi="Sylfaen"/>
                <w:sz w:val="24"/>
                <w:szCs w:val="24"/>
              </w:rPr>
            </w:pPr>
            <w:r w:rsidRPr="00335E18">
              <w:rPr>
                <w:rFonts w:ascii="Sylfaen" w:eastAsia="MS Gothic" w:hAnsi="Sylfaen"/>
                <w:sz w:val="24"/>
                <w:szCs w:val="24"/>
                <w:lang w:val="ka-GE"/>
              </w:rPr>
              <w:t>13:00-14:00</w:t>
            </w:r>
          </w:p>
        </w:tc>
      </w:tr>
      <w:tr w:rsidR="008B4641" w:rsidRPr="00335E18"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335E18" w:rsidRDefault="008B4641" w:rsidP="008C5578">
            <w:pPr>
              <w:pStyle w:val="BodyText"/>
              <w:rPr>
                <w:rFonts w:ascii="Sylfaen" w:hAnsi="Sylfaen"/>
                <w:b/>
                <w:sz w:val="24"/>
                <w:szCs w:val="24"/>
                <w:lang w:val="ka-GE"/>
              </w:rPr>
            </w:pPr>
            <w:r w:rsidRPr="00335E18">
              <w:rPr>
                <w:rFonts w:ascii="Sylfaen" w:hAnsi="Sylfaen"/>
                <w:b/>
                <w:sz w:val="24"/>
                <w:szCs w:val="24"/>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335E18" w:rsidRDefault="008B4641" w:rsidP="00962D44">
            <w:pPr>
              <w:pStyle w:val="BodyText"/>
              <w:rPr>
                <w:rFonts w:ascii="Sylfaen" w:hAnsi="Sylfaen"/>
                <w:b/>
                <w:sz w:val="24"/>
                <w:szCs w:val="24"/>
                <w:lang w:val="ka-GE"/>
              </w:rPr>
            </w:pPr>
          </w:p>
        </w:tc>
      </w:tr>
      <w:tr w:rsidR="008B4641" w:rsidRPr="00335E18"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8B4641" w:rsidP="008C5578">
            <w:pPr>
              <w:pStyle w:val="BodyText"/>
              <w:rPr>
                <w:rFonts w:ascii="Sylfaen" w:hAnsi="Sylfaen"/>
                <w:b/>
                <w:sz w:val="24"/>
                <w:szCs w:val="24"/>
              </w:rPr>
            </w:pPr>
            <w:r w:rsidRPr="00335E18">
              <w:rPr>
                <w:rFonts w:ascii="Sylfaen" w:hAnsi="Sylfaen"/>
                <w:b/>
                <w:sz w:val="24"/>
                <w:szCs w:val="24"/>
                <w:lang w:val="ka-GE"/>
              </w:rPr>
              <w:t>თანამდებობის მიზანი</w:t>
            </w:r>
          </w:p>
        </w:tc>
      </w:tr>
      <w:tr w:rsidR="008B4641" w:rsidRPr="00335E18"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6F7801" w:rsidP="008B4641">
            <w:pPr>
              <w:rPr>
                <w:rFonts w:ascii="Sylfaen" w:eastAsia="Arial Unicode MS" w:hAnsi="Sylfaen" w:cs="Arial Unicode MS"/>
                <w:sz w:val="24"/>
                <w:szCs w:val="24"/>
                <w:u w:color="000000"/>
                <w:bdr w:val="nil"/>
                <w:lang w:val="ka-GE"/>
              </w:rPr>
            </w:pPr>
            <w:proofErr w:type="spellStart"/>
            <w:r w:rsidRPr="00335E18">
              <w:rPr>
                <w:rFonts w:ascii="Sylfaen" w:eastAsia="Arial Unicode MS" w:hAnsi="Sylfaen" w:cs="Sylfaen"/>
                <w:sz w:val="24"/>
                <w:szCs w:val="24"/>
                <w:u w:color="000000"/>
                <w:bdr w:val="nil"/>
              </w:rPr>
              <w:t>ჯანმრთელობის</w:t>
            </w:r>
            <w:proofErr w:type="spellEnd"/>
            <w:r w:rsidRPr="00335E18">
              <w:rPr>
                <w:rFonts w:ascii="Sylfaen" w:eastAsia="Arial Unicode MS" w:hAnsi="Sylfaen" w:cs="Arial Unicode MS"/>
                <w:sz w:val="24"/>
                <w:szCs w:val="24"/>
                <w:u w:color="000000"/>
                <w:bdr w:val="nil"/>
              </w:rPr>
              <w:t xml:space="preserve"> </w:t>
            </w:r>
            <w:proofErr w:type="spellStart"/>
            <w:r w:rsidRPr="00335E18">
              <w:rPr>
                <w:rFonts w:ascii="Sylfaen" w:eastAsia="Arial Unicode MS" w:hAnsi="Sylfaen" w:cs="Sylfaen"/>
                <w:sz w:val="24"/>
                <w:szCs w:val="24"/>
                <w:u w:color="000000"/>
                <w:bdr w:val="nil"/>
              </w:rPr>
              <w:t>დაცვის</w:t>
            </w:r>
            <w:proofErr w:type="spellEnd"/>
            <w:r w:rsidRPr="00335E18">
              <w:rPr>
                <w:rFonts w:ascii="Sylfaen" w:eastAsia="Arial Unicode MS" w:hAnsi="Sylfaen" w:cs="Arial Unicode MS"/>
                <w:sz w:val="24"/>
                <w:szCs w:val="24"/>
                <w:u w:color="000000"/>
                <w:bdr w:val="nil"/>
              </w:rPr>
              <w:t xml:space="preserve"> </w:t>
            </w:r>
            <w:proofErr w:type="spellStart"/>
            <w:r w:rsidRPr="00335E18">
              <w:rPr>
                <w:rFonts w:ascii="Sylfaen" w:eastAsia="Arial Unicode MS" w:hAnsi="Sylfaen" w:cs="Sylfaen"/>
                <w:sz w:val="24"/>
                <w:szCs w:val="24"/>
                <w:u w:color="000000"/>
                <w:bdr w:val="nil"/>
              </w:rPr>
              <w:t>პოლიტიკის</w:t>
            </w:r>
            <w:proofErr w:type="spellEnd"/>
            <w:r w:rsidRPr="00335E18">
              <w:rPr>
                <w:rFonts w:ascii="Sylfaen" w:eastAsia="Arial Unicode MS" w:hAnsi="Sylfaen" w:cs="Arial Unicode MS"/>
                <w:sz w:val="24"/>
                <w:szCs w:val="24"/>
                <w:u w:color="000000"/>
                <w:bdr w:val="nil"/>
              </w:rPr>
              <w:t xml:space="preserve"> </w:t>
            </w:r>
            <w:proofErr w:type="spellStart"/>
            <w:r w:rsidRPr="00335E18">
              <w:rPr>
                <w:rFonts w:ascii="Sylfaen" w:eastAsia="Arial Unicode MS" w:hAnsi="Sylfaen" w:cs="Sylfaen"/>
                <w:sz w:val="24"/>
                <w:szCs w:val="24"/>
                <w:u w:color="000000"/>
                <w:bdr w:val="nil"/>
              </w:rPr>
              <w:t>მიზნებიდან</w:t>
            </w:r>
            <w:proofErr w:type="spellEnd"/>
            <w:r w:rsidRPr="00335E18">
              <w:rPr>
                <w:rFonts w:ascii="Sylfaen" w:eastAsia="Arial Unicode MS" w:hAnsi="Sylfaen" w:cs="Arial Unicode MS"/>
                <w:sz w:val="24"/>
                <w:szCs w:val="24"/>
                <w:u w:color="000000"/>
                <w:bdr w:val="nil"/>
              </w:rPr>
              <w:t xml:space="preserve"> </w:t>
            </w:r>
            <w:proofErr w:type="spellStart"/>
            <w:r w:rsidRPr="00335E18">
              <w:rPr>
                <w:rFonts w:ascii="Sylfaen" w:eastAsia="Arial Unicode MS" w:hAnsi="Sylfaen" w:cs="Sylfaen"/>
                <w:sz w:val="24"/>
                <w:szCs w:val="24"/>
                <w:u w:color="000000"/>
                <w:bdr w:val="nil"/>
              </w:rPr>
              <w:t>გამომდინარე</w:t>
            </w:r>
            <w:proofErr w:type="spellEnd"/>
            <w:r w:rsidRPr="00335E18">
              <w:rPr>
                <w:rFonts w:ascii="Sylfaen" w:eastAsia="Arial Unicode MS" w:hAnsi="Sylfaen" w:cs="Arial Unicode MS"/>
                <w:sz w:val="24"/>
                <w:szCs w:val="24"/>
                <w:u w:color="000000"/>
                <w:bdr w:val="nil"/>
              </w:rPr>
              <w:t xml:space="preserve">, </w:t>
            </w:r>
            <w:proofErr w:type="spellStart"/>
            <w:r w:rsidRPr="00335E18">
              <w:rPr>
                <w:rFonts w:ascii="Sylfaen" w:eastAsia="Arial Unicode MS" w:hAnsi="Sylfaen" w:cs="Sylfaen"/>
                <w:sz w:val="24"/>
                <w:szCs w:val="24"/>
                <w:u w:color="000000"/>
                <w:bdr w:val="nil"/>
              </w:rPr>
              <w:t>ჯანმრთელობის</w:t>
            </w:r>
            <w:proofErr w:type="spellEnd"/>
            <w:r w:rsidRPr="00335E18">
              <w:rPr>
                <w:rFonts w:ascii="Sylfaen" w:eastAsia="Arial Unicode MS" w:hAnsi="Sylfaen" w:cs="Arial Unicode MS"/>
                <w:sz w:val="24"/>
                <w:szCs w:val="24"/>
                <w:u w:color="000000"/>
                <w:bdr w:val="nil"/>
              </w:rPr>
              <w:t xml:space="preserve"> </w:t>
            </w:r>
            <w:proofErr w:type="spellStart"/>
            <w:r w:rsidRPr="00335E18">
              <w:rPr>
                <w:rFonts w:ascii="Sylfaen" w:eastAsia="Arial Unicode MS" w:hAnsi="Sylfaen" w:cs="Sylfaen"/>
                <w:sz w:val="24"/>
                <w:szCs w:val="24"/>
                <w:u w:color="000000"/>
                <w:bdr w:val="nil"/>
              </w:rPr>
              <w:t>სფეროს</w:t>
            </w:r>
            <w:proofErr w:type="spellEnd"/>
            <w:r w:rsidRPr="00335E18">
              <w:rPr>
                <w:rFonts w:ascii="Sylfaen" w:eastAsia="Arial Unicode MS" w:hAnsi="Sylfaen" w:cs="Arial Unicode MS"/>
                <w:sz w:val="24"/>
                <w:szCs w:val="24"/>
                <w:u w:color="000000"/>
                <w:bdr w:val="nil"/>
              </w:rPr>
              <w:t xml:space="preserve"> </w:t>
            </w:r>
            <w:proofErr w:type="spellStart"/>
            <w:r w:rsidRPr="00335E18">
              <w:rPr>
                <w:rFonts w:ascii="Sylfaen" w:eastAsia="Arial Unicode MS" w:hAnsi="Sylfaen" w:cs="Sylfaen"/>
                <w:sz w:val="24"/>
                <w:szCs w:val="24"/>
                <w:u w:color="000000"/>
                <w:bdr w:val="nil"/>
              </w:rPr>
              <w:t>მარეგულირებელი</w:t>
            </w:r>
            <w:proofErr w:type="spellEnd"/>
            <w:r w:rsidRPr="00335E18">
              <w:rPr>
                <w:rFonts w:ascii="Sylfaen" w:eastAsia="Arial Unicode MS" w:hAnsi="Sylfaen" w:cs="Arial Unicode MS"/>
                <w:sz w:val="24"/>
                <w:szCs w:val="24"/>
                <w:u w:color="000000"/>
                <w:bdr w:val="nil"/>
              </w:rPr>
              <w:t xml:space="preserve"> </w:t>
            </w:r>
            <w:proofErr w:type="spellStart"/>
            <w:r w:rsidRPr="00335E18">
              <w:rPr>
                <w:rFonts w:ascii="Sylfaen" w:eastAsia="Arial Unicode MS" w:hAnsi="Sylfaen" w:cs="Sylfaen"/>
                <w:sz w:val="24"/>
                <w:szCs w:val="24"/>
                <w:u w:color="000000"/>
                <w:bdr w:val="nil"/>
              </w:rPr>
              <w:t>ნორმატიული</w:t>
            </w:r>
            <w:proofErr w:type="spellEnd"/>
            <w:r w:rsidRPr="00335E18">
              <w:rPr>
                <w:rFonts w:ascii="Sylfaen" w:eastAsia="Arial Unicode MS" w:hAnsi="Sylfaen" w:cs="Arial Unicode MS"/>
                <w:sz w:val="24"/>
                <w:szCs w:val="24"/>
                <w:u w:color="000000"/>
                <w:bdr w:val="nil"/>
              </w:rPr>
              <w:t xml:space="preserve"> </w:t>
            </w:r>
            <w:proofErr w:type="spellStart"/>
            <w:r w:rsidRPr="00335E18">
              <w:rPr>
                <w:rFonts w:ascii="Sylfaen" w:eastAsia="Arial Unicode MS" w:hAnsi="Sylfaen" w:cs="Sylfaen"/>
                <w:sz w:val="24"/>
                <w:szCs w:val="24"/>
                <w:u w:color="000000"/>
                <w:bdr w:val="nil"/>
              </w:rPr>
              <w:t>აქტების</w:t>
            </w:r>
            <w:proofErr w:type="spellEnd"/>
            <w:r w:rsidRPr="00335E18">
              <w:rPr>
                <w:rFonts w:ascii="Sylfaen" w:eastAsia="Arial Unicode MS" w:hAnsi="Sylfaen" w:cs="Arial Unicode MS"/>
                <w:sz w:val="24"/>
                <w:szCs w:val="24"/>
                <w:u w:color="000000"/>
                <w:bdr w:val="nil"/>
              </w:rPr>
              <w:t xml:space="preserve"> </w:t>
            </w:r>
            <w:proofErr w:type="spellStart"/>
            <w:r w:rsidRPr="00335E18">
              <w:rPr>
                <w:rFonts w:ascii="Sylfaen" w:eastAsia="Arial Unicode MS" w:hAnsi="Sylfaen" w:cs="Sylfaen"/>
                <w:sz w:val="24"/>
                <w:szCs w:val="24"/>
                <w:u w:color="000000"/>
                <w:bdr w:val="nil"/>
              </w:rPr>
              <w:t>მომზადება</w:t>
            </w:r>
            <w:proofErr w:type="spellEnd"/>
          </w:p>
        </w:tc>
      </w:tr>
      <w:tr w:rsidR="008B4641"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335E18" w:rsidRDefault="008B4641" w:rsidP="008C5578">
            <w:pPr>
              <w:pStyle w:val="BodyText"/>
              <w:jc w:val="left"/>
              <w:rPr>
                <w:rFonts w:ascii="Sylfaen" w:hAnsi="Sylfaen"/>
                <w:b/>
                <w:sz w:val="24"/>
                <w:szCs w:val="24"/>
                <w:lang w:val="ka-GE"/>
              </w:rPr>
            </w:pPr>
            <w:r w:rsidRPr="00335E18">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335E18" w:rsidRDefault="008B4641" w:rsidP="003A5F01">
            <w:pPr>
              <w:pStyle w:val="BodyText"/>
              <w:jc w:val="left"/>
              <w:rPr>
                <w:rFonts w:ascii="Sylfaen" w:hAnsi="Sylfaen"/>
                <w:b/>
                <w:sz w:val="24"/>
                <w:szCs w:val="24"/>
                <w:lang w:val="ka-GE"/>
              </w:rPr>
            </w:pPr>
            <w:r w:rsidRPr="00335E18">
              <w:rPr>
                <w:rFonts w:ascii="Sylfaen" w:hAnsi="Sylfaen"/>
                <w:b/>
                <w:sz w:val="24"/>
                <w:szCs w:val="24"/>
                <w:lang w:val="ka-GE"/>
              </w:rPr>
              <w:t>პრიორიტეტულობა</w:t>
            </w:r>
          </w:p>
        </w:tc>
      </w:tr>
      <w:tr w:rsidR="005F315C"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F315C" w:rsidRPr="00335E18" w:rsidRDefault="005F315C" w:rsidP="00A40131">
            <w:pPr>
              <w:rPr>
                <w:rFonts w:ascii="Sylfaen" w:hAnsi="Sylfaen"/>
                <w:sz w:val="24"/>
                <w:szCs w:val="24"/>
                <w:lang w:val="ka-GE"/>
              </w:rPr>
            </w:pPr>
            <w:proofErr w:type="spellStart"/>
            <w:r w:rsidRPr="00335E18">
              <w:rPr>
                <w:rFonts w:ascii="Sylfaen" w:hAnsi="Sylfaen" w:cs="Sylfaen"/>
                <w:sz w:val="24"/>
                <w:szCs w:val="24"/>
              </w:rPr>
              <w:lastRenderedPageBreak/>
              <w:t>საერთაშორისო</w:t>
            </w:r>
            <w:proofErr w:type="spellEnd"/>
            <w:r w:rsidRPr="00335E18">
              <w:rPr>
                <w:rFonts w:ascii="Sylfaen" w:hAnsi="Sylfaen"/>
                <w:sz w:val="24"/>
                <w:szCs w:val="24"/>
              </w:rPr>
              <w:t xml:space="preserve"> </w:t>
            </w:r>
            <w:proofErr w:type="spellStart"/>
            <w:r w:rsidRPr="00335E18">
              <w:rPr>
                <w:rFonts w:ascii="Sylfaen" w:hAnsi="Sylfaen" w:cs="Sylfaen"/>
                <w:sz w:val="24"/>
                <w:szCs w:val="24"/>
              </w:rPr>
              <w:t>მტკიცებულებებსა</w:t>
            </w:r>
            <w:proofErr w:type="spellEnd"/>
            <w:r w:rsidRPr="00335E18">
              <w:rPr>
                <w:rFonts w:ascii="Sylfaen" w:hAnsi="Sylfaen"/>
                <w:sz w:val="24"/>
                <w:szCs w:val="24"/>
              </w:rPr>
              <w:t xml:space="preserve"> </w:t>
            </w:r>
            <w:proofErr w:type="spellStart"/>
            <w:r w:rsidRPr="00335E18">
              <w:rPr>
                <w:rFonts w:ascii="Sylfaen" w:hAnsi="Sylfaen" w:cs="Sylfaen"/>
                <w:sz w:val="24"/>
                <w:szCs w:val="24"/>
              </w:rPr>
              <w:t>და</w:t>
            </w:r>
            <w:proofErr w:type="spellEnd"/>
            <w:r w:rsidRPr="00335E18">
              <w:rPr>
                <w:rFonts w:ascii="Sylfaen" w:hAnsi="Sylfaen"/>
                <w:sz w:val="24"/>
                <w:szCs w:val="24"/>
              </w:rPr>
              <w:t xml:space="preserve"> </w:t>
            </w:r>
            <w:proofErr w:type="spellStart"/>
            <w:r w:rsidRPr="00335E18">
              <w:rPr>
                <w:rFonts w:ascii="Sylfaen" w:hAnsi="Sylfaen" w:cs="Sylfaen"/>
                <w:sz w:val="24"/>
                <w:szCs w:val="24"/>
              </w:rPr>
              <w:t>პრაქტიკაზე</w:t>
            </w:r>
            <w:proofErr w:type="spellEnd"/>
            <w:r w:rsidRPr="00335E18">
              <w:rPr>
                <w:rFonts w:ascii="Sylfaen" w:hAnsi="Sylfaen"/>
                <w:sz w:val="24"/>
                <w:szCs w:val="24"/>
              </w:rPr>
              <w:t xml:space="preserve"> </w:t>
            </w:r>
            <w:proofErr w:type="spellStart"/>
            <w:r w:rsidRPr="00335E18">
              <w:rPr>
                <w:rFonts w:ascii="Sylfaen" w:hAnsi="Sylfaen" w:cs="Sylfaen"/>
                <w:sz w:val="24"/>
                <w:szCs w:val="24"/>
              </w:rPr>
              <w:t>დაყრდნობით</w:t>
            </w:r>
            <w:proofErr w:type="spellEnd"/>
            <w:r w:rsidRPr="00335E18">
              <w:rPr>
                <w:rFonts w:ascii="Sylfaen" w:hAnsi="Sylfaen"/>
                <w:sz w:val="24"/>
                <w:szCs w:val="24"/>
              </w:rPr>
              <w:t xml:space="preserve">, </w:t>
            </w:r>
            <w:proofErr w:type="spellStart"/>
            <w:r w:rsidRPr="00335E18">
              <w:rPr>
                <w:rFonts w:ascii="Sylfaen" w:hAnsi="Sylfaen" w:cs="Sylfaen"/>
                <w:sz w:val="24"/>
                <w:szCs w:val="24"/>
              </w:rPr>
              <w:t>ჯანდაცვის</w:t>
            </w:r>
            <w:proofErr w:type="spellEnd"/>
            <w:r w:rsidRPr="00335E18">
              <w:rPr>
                <w:rFonts w:ascii="Sylfaen" w:hAnsi="Sylfaen"/>
                <w:sz w:val="24"/>
                <w:szCs w:val="24"/>
              </w:rPr>
              <w:t xml:space="preserve"> </w:t>
            </w:r>
            <w:proofErr w:type="spellStart"/>
            <w:r w:rsidRPr="00335E18">
              <w:rPr>
                <w:rFonts w:ascii="Sylfaen" w:hAnsi="Sylfaen" w:cs="Sylfaen"/>
                <w:sz w:val="24"/>
                <w:szCs w:val="24"/>
              </w:rPr>
              <w:t>სექტორში</w:t>
            </w:r>
            <w:proofErr w:type="spellEnd"/>
            <w:r w:rsidRPr="00335E18">
              <w:rPr>
                <w:rFonts w:ascii="Sylfaen" w:hAnsi="Sylfaen"/>
                <w:sz w:val="24"/>
                <w:szCs w:val="24"/>
              </w:rPr>
              <w:t xml:space="preserve"> </w:t>
            </w:r>
            <w:proofErr w:type="spellStart"/>
            <w:r w:rsidRPr="00335E18">
              <w:rPr>
                <w:rFonts w:ascii="Sylfaen" w:hAnsi="Sylfaen" w:cs="Sylfaen"/>
                <w:sz w:val="24"/>
                <w:szCs w:val="24"/>
              </w:rPr>
              <w:t>მოქმედ</w:t>
            </w:r>
            <w:proofErr w:type="spellEnd"/>
            <w:r w:rsidRPr="00335E18">
              <w:rPr>
                <w:rFonts w:ascii="Sylfaen" w:hAnsi="Sylfaen"/>
                <w:sz w:val="24"/>
                <w:szCs w:val="24"/>
              </w:rPr>
              <w:t xml:space="preserve"> </w:t>
            </w:r>
            <w:proofErr w:type="spellStart"/>
            <w:r w:rsidRPr="00335E18">
              <w:rPr>
                <w:rFonts w:ascii="Sylfaen" w:hAnsi="Sylfaen" w:cs="Sylfaen"/>
                <w:sz w:val="24"/>
                <w:szCs w:val="24"/>
              </w:rPr>
              <w:t>სსიპ</w:t>
            </w:r>
            <w:r w:rsidRPr="00335E18">
              <w:rPr>
                <w:rFonts w:ascii="Sylfaen" w:hAnsi="Sylfaen"/>
                <w:sz w:val="24"/>
                <w:szCs w:val="24"/>
              </w:rPr>
              <w:t>-</w:t>
            </w:r>
            <w:r w:rsidRPr="00335E18">
              <w:rPr>
                <w:rFonts w:ascii="Sylfaen" w:hAnsi="Sylfaen" w:cs="Sylfaen"/>
                <w:sz w:val="24"/>
                <w:szCs w:val="24"/>
              </w:rPr>
              <w:t>ებთან</w:t>
            </w:r>
            <w:proofErr w:type="spellEnd"/>
            <w:r w:rsidRPr="00335E18">
              <w:rPr>
                <w:rFonts w:ascii="Sylfaen" w:hAnsi="Sylfaen"/>
                <w:sz w:val="24"/>
                <w:szCs w:val="24"/>
              </w:rPr>
              <w:t xml:space="preserve">, </w:t>
            </w:r>
            <w:proofErr w:type="spellStart"/>
            <w:r w:rsidRPr="00335E18">
              <w:rPr>
                <w:rFonts w:ascii="Sylfaen" w:hAnsi="Sylfaen" w:cs="Sylfaen"/>
                <w:sz w:val="24"/>
                <w:szCs w:val="24"/>
              </w:rPr>
              <w:t>სამედიცინო</w:t>
            </w:r>
            <w:proofErr w:type="spellEnd"/>
            <w:r w:rsidRPr="00335E18">
              <w:rPr>
                <w:rFonts w:ascii="Sylfaen" w:hAnsi="Sylfaen"/>
                <w:sz w:val="24"/>
                <w:szCs w:val="24"/>
              </w:rPr>
              <w:t xml:space="preserve"> </w:t>
            </w:r>
            <w:proofErr w:type="spellStart"/>
            <w:r w:rsidRPr="00335E18">
              <w:rPr>
                <w:rFonts w:ascii="Sylfaen" w:hAnsi="Sylfaen" w:cs="Sylfaen"/>
                <w:sz w:val="24"/>
                <w:szCs w:val="24"/>
              </w:rPr>
              <w:t>პროფილის</w:t>
            </w:r>
            <w:proofErr w:type="spellEnd"/>
            <w:r w:rsidRPr="00335E18">
              <w:rPr>
                <w:rFonts w:ascii="Sylfaen" w:hAnsi="Sylfaen"/>
                <w:sz w:val="24"/>
                <w:szCs w:val="24"/>
              </w:rPr>
              <w:t xml:space="preserve"> </w:t>
            </w:r>
            <w:proofErr w:type="spellStart"/>
            <w:r w:rsidRPr="00335E18">
              <w:rPr>
                <w:rFonts w:ascii="Sylfaen" w:hAnsi="Sylfaen" w:cs="Sylfaen"/>
                <w:sz w:val="24"/>
                <w:szCs w:val="24"/>
              </w:rPr>
              <w:t>საგანმანათლებლო</w:t>
            </w:r>
            <w:proofErr w:type="spellEnd"/>
            <w:r w:rsidRPr="00335E18">
              <w:rPr>
                <w:rFonts w:ascii="Sylfaen" w:hAnsi="Sylfaen"/>
                <w:sz w:val="24"/>
                <w:szCs w:val="24"/>
              </w:rPr>
              <w:t xml:space="preserve"> </w:t>
            </w:r>
            <w:proofErr w:type="spellStart"/>
            <w:r w:rsidRPr="00335E18">
              <w:rPr>
                <w:rFonts w:ascii="Sylfaen" w:hAnsi="Sylfaen" w:cs="Sylfaen"/>
                <w:sz w:val="24"/>
                <w:szCs w:val="24"/>
              </w:rPr>
              <w:t>დაწესებულებებთან</w:t>
            </w:r>
            <w:proofErr w:type="spellEnd"/>
            <w:r w:rsidRPr="00335E18">
              <w:rPr>
                <w:rFonts w:ascii="Sylfaen" w:hAnsi="Sylfaen"/>
                <w:sz w:val="24"/>
                <w:szCs w:val="24"/>
              </w:rPr>
              <w:t xml:space="preserve">, </w:t>
            </w:r>
            <w:proofErr w:type="spellStart"/>
            <w:r w:rsidRPr="00335E18">
              <w:rPr>
                <w:rFonts w:ascii="Sylfaen" w:hAnsi="Sylfaen" w:cs="Sylfaen"/>
                <w:sz w:val="24"/>
                <w:szCs w:val="24"/>
              </w:rPr>
              <w:t>საერთაშორისო</w:t>
            </w:r>
            <w:proofErr w:type="spellEnd"/>
            <w:r w:rsidRPr="00335E18">
              <w:rPr>
                <w:rFonts w:ascii="Sylfaen" w:hAnsi="Sylfaen"/>
                <w:sz w:val="24"/>
                <w:szCs w:val="24"/>
              </w:rPr>
              <w:t xml:space="preserve"> </w:t>
            </w:r>
            <w:proofErr w:type="spellStart"/>
            <w:r w:rsidRPr="00335E18">
              <w:rPr>
                <w:rFonts w:ascii="Sylfaen" w:hAnsi="Sylfaen" w:cs="Sylfaen"/>
                <w:sz w:val="24"/>
                <w:szCs w:val="24"/>
              </w:rPr>
              <w:t>და</w:t>
            </w:r>
            <w:proofErr w:type="spellEnd"/>
            <w:r w:rsidRPr="00335E18">
              <w:rPr>
                <w:rFonts w:ascii="Sylfaen" w:hAnsi="Sylfaen"/>
                <w:sz w:val="24"/>
                <w:szCs w:val="24"/>
              </w:rPr>
              <w:t xml:space="preserve"> </w:t>
            </w:r>
            <w:proofErr w:type="spellStart"/>
            <w:r w:rsidRPr="00335E18">
              <w:rPr>
                <w:rFonts w:ascii="Sylfaen" w:hAnsi="Sylfaen" w:cs="Sylfaen"/>
                <w:sz w:val="24"/>
                <w:szCs w:val="24"/>
              </w:rPr>
              <w:t>ადგილობრივ</w:t>
            </w:r>
            <w:proofErr w:type="spellEnd"/>
            <w:r w:rsidRPr="00335E18">
              <w:rPr>
                <w:rFonts w:ascii="Sylfaen" w:hAnsi="Sylfaen"/>
                <w:sz w:val="24"/>
                <w:szCs w:val="24"/>
              </w:rPr>
              <w:t xml:space="preserve"> </w:t>
            </w:r>
            <w:proofErr w:type="spellStart"/>
            <w:r w:rsidRPr="00335E18">
              <w:rPr>
                <w:rFonts w:ascii="Sylfaen" w:hAnsi="Sylfaen" w:cs="Sylfaen"/>
                <w:sz w:val="24"/>
                <w:szCs w:val="24"/>
              </w:rPr>
              <w:t>არასამთავრობო</w:t>
            </w:r>
            <w:proofErr w:type="spellEnd"/>
            <w:r w:rsidRPr="00335E18">
              <w:rPr>
                <w:rFonts w:ascii="Sylfaen" w:hAnsi="Sylfaen"/>
                <w:sz w:val="24"/>
                <w:szCs w:val="24"/>
              </w:rPr>
              <w:t xml:space="preserve"> </w:t>
            </w:r>
            <w:proofErr w:type="spellStart"/>
            <w:r w:rsidRPr="00335E18">
              <w:rPr>
                <w:rFonts w:ascii="Sylfaen" w:hAnsi="Sylfaen" w:cs="Sylfaen"/>
                <w:sz w:val="24"/>
                <w:szCs w:val="24"/>
              </w:rPr>
              <w:t>ორგანიზაციებთან</w:t>
            </w:r>
            <w:proofErr w:type="spellEnd"/>
            <w:r w:rsidRPr="00335E18">
              <w:rPr>
                <w:rFonts w:ascii="Sylfaen" w:hAnsi="Sylfaen"/>
                <w:sz w:val="24"/>
                <w:szCs w:val="24"/>
              </w:rPr>
              <w:t xml:space="preserve"> </w:t>
            </w:r>
            <w:proofErr w:type="spellStart"/>
            <w:r w:rsidRPr="00335E18">
              <w:rPr>
                <w:rFonts w:ascii="Sylfaen" w:hAnsi="Sylfaen" w:cs="Sylfaen"/>
                <w:sz w:val="24"/>
                <w:szCs w:val="24"/>
              </w:rPr>
              <w:t>კოორდინაციით</w:t>
            </w:r>
            <w:proofErr w:type="spellEnd"/>
            <w:r w:rsidRPr="00335E18">
              <w:rPr>
                <w:rFonts w:ascii="Sylfaen" w:hAnsi="Sylfaen"/>
                <w:sz w:val="24"/>
                <w:szCs w:val="24"/>
              </w:rPr>
              <w:t>:</w:t>
            </w:r>
          </w:p>
          <w:p w:rsidR="005F315C" w:rsidRPr="00335E18" w:rsidRDefault="005F315C" w:rsidP="005F315C">
            <w:pPr>
              <w:pStyle w:val="ListParagraph"/>
              <w:numPr>
                <w:ilvl w:val="0"/>
                <w:numId w:val="11"/>
              </w:numPr>
              <w:spacing w:line="240" w:lineRule="auto"/>
              <w:jc w:val="both"/>
              <w:rPr>
                <w:rFonts w:ascii="Sylfaen" w:hAnsi="Sylfaen"/>
                <w:sz w:val="24"/>
                <w:szCs w:val="24"/>
                <w:lang w:val="ka-GE"/>
              </w:rPr>
            </w:pPr>
            <w:r w:rsidRPr="00335E18">
              <w:rPr>
                <w:rFonts w:ascii="Sylfaen" w:hAnsi="Sylfaen"/>
                <w:sz w:val="24"/>
                <w:szCs w:val="24"/>
                <w:lang w:val="ka-GE"/>
              </w:rPr>
              <w:t>სამედიცინო (პირველადი ჯანდაცვა, ამბულატორიული და ჰოსპიტალური სექტორი, კლინიკური ლაბორატორიების ჩათვლით) და საზოგადოებრივი ჯანდაცვის სერვისების მოწყობის მოდელისა და რეგულირების შესაბამისი მექანიზმების/ ინსტრუმენტების განსაზღვრა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F315C" w:rsidRPr="00335E18" w:rsidRDefault="005F315C" w:rsidP="008C5578">
            <w:pPr>
              <w:pStyle w:val="BodyText"/>
              <w:jc w:val="left"/>
              <w:rPr>
                <w:rFonts w:ascii="Sylfaen" w:hAnsi="Sylfaen"/>
                <w:b/>
                <w:sz w:val="24"/>
                <w:szCs w:val="24"/>
              </w:rPr>
            </w:pPr>
            <w:r w:rsidRPr="00335E18">
              <w:rPr>
                <w:rFonts w:ascii="Sylfaen" w:hAnsi="Sylfaen"/>
                <w:sz w:val="24"/>
                <w:szCs w:val="24"/>
                <w:lang w:val="ka-GE"/>
              </w:rPr>
              <w:t>მაღალი</w:t>
            </w:r>
          </w:p>
        </w:tc>
      </w:tr>
      <w:tr w:rsidR="005F315C"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F315C" w:rsidRPr="00335E18" w:rsidRDefault="005F315C" w:rsidP="005F315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rPr>
            </w:pPr>
            <w:proofErr w:type="spellStart"/>
            <w:r w:rsidRPr="00335E18">
              <w:rPr>
                <w:rFonts w:ascii="Sylfaen" w:eastAsiaTheme="minorHAnsi" w:hAnsi="Sylfaen" w:cs="Sylfaen"/>
                <w:sz w:val="24"/>
                <w:szCs w:val="24"/>
              </w:rPr>
              <w:t>ჯანმრთელობის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დაცვის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პერსონალის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პროფესიული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რეგულირების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მექანიზმებისა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ინსტრუმენტების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შემუშავება</w:t>
            </w:r>
            <w:proofErr w:type="spellEnd"/>
            <w:r w:rsidRPr="00335E18">
              <w:rPr>
                <w:rFonts w:ascii="Sylfaen" w:eastAsiaTheme="minorHAnsi" w:hAnsi="Sylfaen" w:cs="Sylfaen"/>
                <w:sz w:val="24"/>
                <w:szCs w:val="24"/>
              </w:rPr>
              <w:t>/</w:t>
            </w:r>
            <w:proofErr w:type="spellStart"/>
            <w:r w:rsidRPr="00335E18">
              <w:rPr>
                <w:rFonts w:ascii="Sylfaen" w:eastAsiaTheme="minorHAnsi" w:hAnsi="Sylfaen" w:cs="Sylfaen"/>
                <w:sz w:val="24"/>
                <w:szCs w:val="24"/>
              </w:rPr>
              <w:t>სრულყოფა</w:t>
            </w:r>
            <w:proofErr w:type="spellEnd"/>
          </w:p>
          <w:p w:rsidR="005F315C" w:rsidRPr="00335E18" w:rsidRDefault="005F315C" w:rsidP="00A40131">
            <w:pPr>
              <w:rPr>
                <w:rFonts w:ascii="Sylfaen" w:hAnsi="Sylfaen" w:cs="Sylfaen"/>
                <w:sz w:val="24"/>
                <w:szCs w:val="24"/>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F315C" w:rsidRPr="00335E18" w:rsidRDefault="005F315C" w:rsidP="008C5578">
            <w:pPr>
              <w:pStyle w:val="BodyText"/>
              <w:jc w:val="left"/>
              <w:rPr>
                <w:rFonts w:ascii="Sylfaen" w:hAnsi="Sylfaen"/>
                <w:b/>
                <w:sz w:val="24"/>
                <w:szCs w:val="24"/>
                <w:lang w:val="ka-GE"/>
              </w:rPr>
            </w:pPr>
            <w:r w:rsidRPr="00335E18">
              <w:rPr>
                <w:rFonts w:ascii="Sylfaen" w:hAnsi="Sylfaen"/>
                <w:sz w:val="24"/>
                <w:szCs w:val="24"/>
                <w:lang w:val="ka-GE"/>
              </w:rPr>
              <w:t>მაღალი</w:t>
            </w:r>
          </w:p>
        </w:tc>
      </w:tr>
      <w:tr w:rsidR="005F315C"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F315C" w:rsidRPr="00335E18" w:rsidRDefault="005F315C" w:rsidP="005F315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rPr>
            </w:pPr>
            <w:proofErr w:type="spellStart"/>
            <w:r w:rsidRPr="00335E18">
              <w:rPr>
                <w:rFonts w:ascii="Sylfaen" w:eastAsiaTheme="minorHAnsi" w:hAnsi="Sylfaen" w:cs="Sylfaen"/>
                <w:sz w:val="24"/>
                <w:szCs w:val="24"/>
              </w:rPr>
              <w:t>ჯანმრთელობის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დაცვის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პერსონალის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განათლებასთან</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დაკავშირებული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მარეგულირებელი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ნორმატიული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ბაზის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შემუშავება</w:t>
            </w:r>
            <w:proofErr w:type="spellEnd"/>
            <w:r w:rsidRPr="00335E18">
              <w:rPr>
                <w:rFonts w:ascii="Sylfaen" w:eastAsiaTheme="minorHAnsi" w:hAnsi="Sylfaen" w:cs="Sylfaen"/>
                <w:sz w:val="24"/>
                <w:szCs w:val="24"/>
              </w:rPr>
              <w:t>/</w:t>
            </w:r>
            <w:proofErr w:type="spellStart"/>
            <w:r w:rsidRPr="00335E18">
              <w:rPr>
                <w:rFonts w:ascii="Sylfaen" w:eastAsiaTheme="minorHAnsi" w:hAnsi="Sylfaen" w:cs="Sylfaen"/>
                <w:sz w:val="24"/>
                <w:szCs w:val="24"/>
              </w:rPr>
              <w:t>სრულყოფა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შესაბამისი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სახელმწიფო</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პროგრამების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მომზადება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მართვა</w:t>
            </w:r>
            <w:proofErr w:type="spellEnd"/>
          </w:p>
          <w:p w:rsidR="005F315C" w:rsidRPr="00335E18" w:rsidRDefault="005F315C" w:rsidP="00A401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F315C" w:rsidRPr="00335E18" w:rsidRDefault="005F315C" w:rsidP="008C5578">
            <w:pPr>
              <w:pStyle w:val="BodyText"/>
              <w:jc w:val="left"/>
              <w:rPr>
                <w:rFonts w:ascii="Sylfaen" w:hAnsi="Sylfaen"/>
                <w:b/>
                <w:sz w:val="24"/>
                <w:szCs w:val="24"/>
                <w:lang w:val="ka-GE"/>
              </w:rPr>
            </w:pPr>
            <w:r w:rsidRPr="00335E18">
              <w:rPr>
                <w:rFonts w:ascii="Sylfaen" w:hAnsi="Sylfaen"/>
                <w:sz w:val="24"/>
                <w:szCs w:val="24"/>
                <w:lang w:val="ka-GE"/>
              </w:rPr>
              <w:t>მაღალი</w:t>
            </w:r>
          </w:p>
        </w:tc>
      </w:tr>
      <w:tr w:rsidR="005F315C"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F315C" w:rsidRPr="00335E18" w:rsidRDefault="005F315C" w:rsidP="005F315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rPr>
            </w:pPr>
            <w:proofErr w:type="spellStart"/>
            <w:r w:rsidRPr="00335E18">
              <w:rPr>
                <w:rFonts w:ascii="Sylfaen" w:eastAsiaTheme="minorHAnsi" w:hAnsi="Sylfaen" w:cs="Sylfaen"/>
                <w:sz w:val="24"/>
                <w:szCs w:val="24"/>
              </w:rPr>
              <w:t>წამლისა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ფარმაცევტულ</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სფეროში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მარეგულირებელი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მექანიზმებისა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ინსტრუმენტების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მ.შ</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ფარმაცვეტული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პროდუქტის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მომზადებასთან</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წარმოებასთან</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სტანდარტიზაციასთან</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ხარისხის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კონტროლთან</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რეკლამასთან</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რეალიზაციასთან</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დაკავშირებული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მოთხოვნების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შემუშავება</w:t>
            </w:r>
            <w:proofErr w:type="spellEnd"/>
            <w:r w:rsidRPr="00335E18">
              <w:rPr>
                <w:rFonts w:ascii="Sylfaen" w:eastAsiaTheme="minorHAnsi" w:hAnsi="Sylfaen" w:cs="Sylfaen"/>
                <w:sz w:val="24"/>
                <w:szCs w:val="24"/>
              </w:rPr>
              <w:t>/</w:t>
            </w:r>
            <w:proofErr w:type="spellStart"/>
            <w:r w:rsidRPr="00335E18">
              <w:rPr>
                <w:rFonts w:ascii="Sylfaen" w:eastAsiaTheme="minorHAnsi" w:hAnsi="Sylfaen" w:cs="Sylfaen"/>
                <w:sz w:val="24"/>
                <w:szCs w:val="24"/>
              </w:rPr>
              <w:t>სრულყოფა</w:t>
            </w:r>
            <w:proofErr w:type="spellEnd"/>
          </w:p>
          <w:p w:rsidR="005F315C" w:rsidRPr="00335E18" w:rsidRDefault="005F315C" w:rsidP="00A401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F315C" w:rsidRPr="00335E18" w:rsidRDefault="005F315C" w:rsidP="008C5578">
            <w:pPr>
              <w:pStyle w:val="BodyText"/>
              <w:jc w:val="left"/>
              <w:rPr>
                <w:rFonts w:ascii="Sylfaen" w:hAnsi="Sylfaen"/>
                <w:b/>
                <w:sz w:val="24"/>
                <w:szCs w:val="24"/>
                <w:lang w:val="ka-GE"/>
              </w:rPr>
            </w:pPr>
            <w:r w:rsidRPr="00335E18">
              <w:rPr>
                <w:rFonts w:ascii="Sylfaen" w:hAnsi="Sylfaen"/>
                <w:sz w:val="24"/>
                <w:szCs w:val="24"/>
                <w:lang w:val="ka-GE"/>
              </w:rPr>
              <w:t>მაღალი</w:t>
            </w:r>
          </w:p>
        </w:tc>
      </w:tr>
      <w:tr w:rsidR="005F315C"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F315C" w:rsidRPr="00335E18" w:rsidRDefault="005F315C" w:rsidP="005F315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rPr>
            </w:pPr>
            <w:proofErr w:type="spellStart"/>
            <w:r w:rsidRPr="00335E18">
              <w:rPr>
                <w:rFonts w:ascii="Sylfaen" w:eastAsiaTheme="minorHAnsi" w:hAnsi="Sylfaen" w:cs="Sylfaen"/>
                <w:sz w:val="24"/>
                <w:szCs w:val="24"/>
              </w:rPr>
              <w:t>ჯანმრთელობის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დაცვის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სერვისების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ხარისხის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შესაბამისი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მარეგულირებელი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მექანიზმებისა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ინსტრუმენტების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შემუშავება</w:t>
            </w:r>
            <w:proofErr w:type="spellEnd"/>
            <w:r w:rsidRPr="00335E18">
              <w:rPr>
                <w:rFonts w:ascii="Sylfaen" w:eastAsiaTheme="minorHAnsi" w:hAnsi="Sylfaen" w:cs="Sylfaen"/>
                <w:sz w:val="24"/>
                <w:szCs w:val="24"/>
              </w:rPr>
              <w:t>/</w:t>
            </w:r>
            <w:proofErr w:type="spellStart"/>
            <w:r w:rsidRPr="00335E18">
              <w:rPr>
                <w:rFonts w:ascii="Sylfaen" w:eastAsiaTheme="minorHAnsi" w:hAnsi="Sylfaen" w:cs="Sylfaen"/>
                <w:sz w:val="24"/>
                <w:szCs w:val="24"/>
              </w:rPr>
              <w:t>სრულყოფა</w:t>
            </w:r>
            <w:proofErr w:type="spellEnd"/>
          </w:p>
          <w:p w:rsidR="005F315C" w:rsidRPr="00335E18" w:rsidRDefault="005F315C" w:rsidP="00A401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F315C" w:rsidRPr="00335E18" w:rsidRDefault="005F315C" w:rsidP="008C5578">
            <w:pPr>
              <w:pStyle w:val="BodyText"/>
              <w:jc w:val="left"/>
              <w:rPr>
                <w:rFonts w:ascii="Sylfaen" w:hAnsi="Sylfaen"/>
                <w:b/>
                <w:sz w:val="24"/>
                <w:szCs w:val="24"/>
                <w:lang w:val="ka-GE"/>
              </w:rPr>
            </w:pPr>
            <w:r w:rsidRPr="00335E18">
              <w:rPr>
                <w:rFonts w:ascii="Sylfaen" w:hAnsi="Sylfaen"/>
                <w:sz w:val="24"/>
                <w:szCs w:val="24"/>
                <w:lang w:val="ka-GE"/>
              </w:rPr>
              <w:t>მაღალი</w:t>
            </w:r>
          </w:p>
        </w:tc>
      </w:tr>
      <w:tr w:rsidR="005F315C"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F315C" w:rsidRPr="00335E18" w:rsidRDefault="005F315C" w:rsidP="005F315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rPr>
            </w:pPr>
            <w:proofErr w:type="spellStart"/>
            <w:r w:rsidRPr="00335E18">
              <w:rPr>
                <w:rFonts w:ascii="Sylfaen" w:eastAsiaTheme="minorHAnsi" w:hAnsi="Sylfaen" w:cs="Sylfaen"/>
                <w:sz w:val="24"/>
                <w:szCs w:val="24"/>
              </w:rPr>
              <w:t>კლინიკური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პრაქტიკის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ეროვნული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რეკომენდაციების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გაიდლაინების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კლინიკური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მდგომარეობის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მართვის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სახელმწიფო</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სტანდარტების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პროტოკოლების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შემუშავების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პროცესის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კოორდინაცია</w:t>
            </w:r>
            <w:proofErr w:type="spellEnd"/>
          </w:p>
          <w:p w:rsidR="005F315C" w:rsidRPr="00335E18" w:rsidRDefault="005F315C" w:rsidP="00A401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F315C" w:rsidRPr="00335E18" w:rsidRDefault="005F315C">
            <w:pPr>
              <w:rPr>
                <w:rFonts w:ascii="Sylfaen" w:hAnsi="Sylfaen"/>
                <w:sz w:val="24"/>
                <w:szCs w:val="24"/>
              </w:rPr>
            </w:pPr>
            <w:r w:rsidRPr="00335E18">
              <w:rPr>
                <w:rFonts w:ascii="Sylfaen" w:hAnsi="Sylfaen"/>
                <w:sz w:val="24"/>
                <w:szCs w:val="24"/>
                <w:lang w:val="ka-GE"/>
              </w:rPr>
              <w:t>მაღალი</w:t>
            </w:r>
          </w:p>
        </w:tc>
      </w:tr>
      <w:tr w:rsidR="005F315C"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F315C" w:rsidRPr="00335E18" w:rsidRDefault="005F315C" w:rsidP="005F315C">
            <w:pPr>
              <w:pStyle w:val="ListParagraph"/>
              <w:numPr>
                <w:ilvl w:val="0"/>
                <w:numId w:val="11"/>
              </w:numPr>
              <w:spacing w:line="240" w:lineRule="auto"/>
              <w:rPr>
                <w:rFonts w:ascii="Sylfaen" w:hAnsi="Sylfaen"/>
                <w:sz w:val="24"/>
                <w:szCs w:val="24"/>
              </w:rPr>
            </w:pPr>
            <w:proofErr w:type="spellStart"/>
            <w:r w:rsidRPr="00335E18">
              <w:rPr>
                <w:rFonts w:ascii="Sylfaen" w:hAnsi="Sylfaen" w:cs="Sylfaen"/>
                <w:sz w:val="24"/>
                <w:szCs w:val="24"/>
              </w:rPr>
              <w:t>საზოგადოებრივი</w:t>
            </w:r>
            <w:proofErr w:type="spellEnd"/>
            <w:r w:rsidRPr="00335E18">
              <w:rPr>
                <w:rFonts w:ascii="Sylfaen" w:hAnsi="Sylfaen"/>
                <w:sz w:val="24"/>
                <w:szCs w:val="24"/>
              </w:rPr>
              <w:t xml:space="preserve"> </w:t>
            </w:r>
            <w:proofErr w:type="spellStart"/>
            <w:r w:rsidRPr="00335E18">
              <w:rPr>
                <w:rFonts w:ascii="Sylfaen" w:hAnsi="Sylfaen" w:cs="Sylfaen"/>
                <w:sz w:val="24"/>
                <w:szCs w:val="24"/>
              </w:rPr>
              <w:t>ჯანმრთელობის</w:t>
            </w:r>
            <w:proofErr w:type="spellEnd"/>
            <w:r w:rsidRPr="00335E18">
              <w:rPr>
                <w:rFonts w:ascii="Sylfaen" w:hAnsi="Sylfaen"/>
                <w:sz w:val="24"/>
                <w:szCs w:val="24"/>
              </w:rPr>
              <w:t xml:space="preserve"> </w:t>
            </w:r>
            <w:proofErr w:type="spellStart"/>
            <w:r w:rsidRPr="00335E18">
              <w:rPr>
                <w:rFonts w:ascii="Sylfaen" w:hAnsi="Sylfaen" w:cs="Sylfaen"/>
                <w:sz w:val="24"/>
                <w:szCs w:val="24"/>
              </w:rPr>
              <w:t>სფეროში</w:t>
            </w:r>
            <w:proofErr w:type="spellEnd"/>
            <w:r w:rsidRPr="00335E18">
              <w:rPr>
                <w:rFonts w:ascii="Sylfaen" w:hAnsi="Sylfaen"/>
                <w:sz w:val="24"/>
                <w:szCs w:val="24"/>
              </w:rPr>
              <w:t xml:space="preserve"> </w:t>
            </w:r>
            <w:proofErr w:type="spellStart"/>
            <w:r w:rsidRPr="00335E18">
              <w:rPr>
                <w:rFonts w:ascii="Sylfaen" w:hAnsi="Sylfaen" w:cs="Sylfaen"/>
                <w:sz w:val="24"/>
                <w:szCs w:val="24"/>
              </w:rPr>
              <w:t>მარეგულირებელი</w:t>
            </w:r>
            <w:proofErr w:type="spellEnd"/>
            <w:r w:rsidRPr="00335E18">
              <w:rPr>
                <w:rFonts w:ascii="Sylfaen" w:hAnsi="Sylfaen"/>
                <w:sz w:val="24"/>
                <w:szCs w:val="24"/>
              </w:rPr>
              <w:t xml:space="preserve"> </w:t>
            </w:r>
            <w:proofErr w:type="spellStart"/>
            <w:r w:rsidRPr="00335E18">
              <w:rPr>
                <w:rFonts w:ascii="Sylfaen" w:hAnsi="Sylfaen" w:cs="Sylfaen"/>
                <w:sz w:val="24"/>
                <w:szCs w:val="24"/>
              </w:rPr>
              <w:t>მექანიზმებისა</w:t>
            </w:r>
            <w:proofErr w:type="spellEnd"/>
            <w:r w:rsidRPr="00335E18">
              <w:rPr>
                <w:rFonts w:ascii="Sylfaen" w:hAnsi="Sylfaen"/>
                <w:sz w:val="24"/>
                <w:szCs w:val="24"/>
              </w:rPr>
              <w:t xml:space="preserve"> </w:t>
            </w:r>
            <w:proofErr w:type="spellStart"/>
            <w:r w:rsidRPr="00335E18">
              <w:rPr>
                <w:rFonts w:ascii="Sylfaen" w:hAnsi="Sylfaen" w:cs="Sylfaen"/>
                <w:sz w:val="24"/>
                <w:szCs w:val="24"/>
              </w:rPr>
              <w:t>და</w:t>
            </w:r>
            <w:proofErr w:type="spellEnd"/>
            <w:r w:rsidRPr="00335E18">
              <w:rPr>
                <w:rFonts w:ascii="Sylfaen" w:hAnsi="Sylfaen"/>
                <w:sz w:val="24"/>
                <w:szCs w:val="24"/>
              </w:rPr>
              <w:t xml:space="preserve"> </w:t>
            </w:r>
            <w:proofErr w:type="spellStart"/>
            <w:r w:rsidRPr="00335E18">
              <w:rPr>
                <w:rFonts w:ascii="Sylfaen" w:hAnsi="Sylfaen" w:cs="Sylfaen"/>
                <w:sz w:val="24"/>
                <w:szCs w:val="24"/>
              </w:rPr>
              <w:t>ინსტრუმენტების</w:t>
            </w:r>
            <w:proofErr w:type="spellEnd"/>
            <w:r w:rsidRPr="00335E18">
              <w:rPr>
                <w:rFonts w:ascii="Sylfaen" w:hAnsi="Sylfaen"/>
                <w:sz w:val="24"/>
                <w:szCs w:val="24"/>
              </w:rPr>
              <w:t xml:space="preserve"> </w:t>
            </w:r>
            <w:proofErr w:type="spellStart"/>
            <w:r w:rsidRPr="00335E18">
              <w:rPr>
                <w:rFonts w:ascii="Sylfaen" w:hAnsi="Sylfaen" w:cs="Sylfaen"/>
                <w:sz w:val="24"/>
                <w:szCs w:val="24"/>
              </w:rPr>
              <w:t>შემუშავება</w:t>
            </w:r>
            <w:proofErr w:type="spellEnd"/>
            <w:r w:rsidRPr="00335E18">
              <w:rPr>
                <w:rFonts w:ascii="Sylfaen" w:hAnsi="Sylfaen"/>
                <w:sz w:val="24"/>
                <w:szCs w:val="24"/>
              </w:rPr>
              <w:t>/</w:t>
            </w:r>
            <w:proofErr w:type="spellStart"/>
            <w:r w:rsidRPr="00335E18">
              <w:rPr>
                <w:rFonts w:ascii="Sylfaen" w:hAnsi="Sylfaen" w:cs="Sylfaen"/>
                <w:sz w:val="24"/>
                <w:szCs w:val="24"/>
              </w:rPr>
              <w:t>სრულყოფ</w:t>
            </w:r>
            <w:proofErr w:type="spellEnd"/>
            <w:r w:rsidRPr="00335E18">
              <w:rPr>
                <w:rFonts w:ascii="Sylfaen" w:hAnsi="Sylfaen" w:cs="Sylfaen"/>
                <w:sz w:val="24"/>
                <w:szCs w:val="24"/>
                <w:lang w:val="ka-GE"/>
              </w:rPr>
              <w:t xml:space="preserve">ის კოორდინაცია და სფეროს </w:t>
            </w:r>
            <w:r w:rsidRPr="00335E18">
              <w:rPr>
                <w:rFonts w:ascii="Sylfaen" w:hAnsi="Sylfaen" w:cs="Sylfaen"/>
                <w:sz w:val="24"/>
                <w:szCs w:val="24"/>
                <w:lang w:val="ka-GE"/>
              </w:rPr>
              <w:lastRenderedPageBreak/>
              <w:t>მარეგულირებელი დოკუმენტების პერიოდული სრულყოფა/განახლება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F315C" w:rsidRPr="00335E18" w:rsidRDefault="005F315C">
            <w:pPr>
              <w:rPr>
                <w:rFonts w:ascii="Sylfaen" w:hAnsi="Sylfaen"/>
                <w:sz w:val="24"/>
                <w:szCs w:val="24"/>
              </w:rPr>
            </w:pPr>
            <w:r w:rsidRPr="00335E18">
              <w:rPr>
                <w:rFonts w:ascii="Sylfaen" w:hAnsi="Sylfaen"/>
                <w:sz w:val="24"/>
                <w:szCs w:val="24"/>
                <w:lang w:val="ka-GE"/>
              </w:rPr>
              <w:lastRenderedPageBreak/>
              <w:t>მაღალი</w:t>
            </w:r>
          </w:p>
        </w:tc>
      </w:tr>
      <w:tr w:rsidR="005F315C"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F315C" w:rsidRPr="00335E18" w:rsidRDefault="005F315C" w:rsidP="005F315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4"/>
                <w:szCs w:val="24"/>
              </w:rPr>
            </w:pPr>
            <w:proofErr w:type="spellStart"/>
            <w:r w:rsidRPr="00335E18">
              <w:rPr>
                <w:rFonts w:ascii="Sylfaen" w:eastAsiaTheme="minorHAnsi" w:hAnsi="Sylfaen" w:cs="Sylfaen"/>
                <w:sz w:val="24"/>
                <w:szCs w:val="24"/>
              </w:rPr>
              <w:lastRenderedPageBreak/>
              <w:t>ჯანმრთელობის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დაცვის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საინფორმაციო</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სისტემების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ფუნქციონირების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უზრუნველყოფის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მიზნით</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მარეგულირებელი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მექანიზმებისა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ინსტრუმენტების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შემუშავება</w:t>
            </w:r>
            <w:proofErr w:type="spellEnd"/>
            <w:r w:rsidRPr="00335E18">
              <w:rPr>
                <w:rFonts w:ascii="Sylfaen" w:eastAsiaTheme="minorHAnsi" w:hAnsi="Sylfaen" w:cs="Sylfaen"/>
                <w:sz w:val="24"/>
                <w:szCs w:val="24"/>
              </w:rPr>
              <w:t>/</w:t>
            </w:r>
            <w:proofErr w:type="spellStart"/>
            <w:r w:rsidRPr="00335E18">
              <w:rPr>
                <w:rFonts w:ascii="Sylfaen" w:eastAsiaTheme="minorHAnsi" w:hAnsi="Sylfaen" w:cs="Sylfaen"/>
                <w:sz w:val="24"/>
                <w:szCs w:val="24"/>
              </w:rPr>
              <w:t>სრულყოფა</w:t>
            </w:r>
            <w:proofErr w:type="spellEnd"/>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F315C" w:rsidRPr="00335E18" w:rsidRDefault="005F315C">
            <w:pPr>
              <w:rPr>
                <w:rFonts w:ascii="Sylfaen" w:hAnsi="Sylfaen"/>
                <w:sz w:val="24"/>
                <w:szCs w:val="24"/>
              </w:rPr>
            </w:pPr>
            <w:r w:rsidRPr="00335E18">
              <w:rPr>
                <w:rFonts w:ascii="Sylfaen" w:hAnsi="Sylfaen"/>
                <w:sz w:val="24"/>
                <w:szCs w:val="24"/>
                <w:lang w:val="ka-GE"/>
              </w:rPr>
              <w:t>მაღალი</w:t>
            </w:r>
          </w:p>
        </w:tc>
      </w:tr>
      <w:tr w:rsidR="005F315C"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F315C" w:rsidRPr="00335E18" w:rsidRDefault="005F315C" w:rsidP="005F315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rPr>
            </w:pPr>
            <w:proofErr w:type="spellStart"/>
            <w:r w:rsidRPr="00335E18">
              <w:rPr>
                <w:rFonts w:ascii="Sylfaen" w:eastAsiaTheme="minorHAnsi" w:hAnsi="Sylfaen" w:cs="Sylfaen"/>
                <w:sz w:val="24"/>
                <w:szCs w:val="24"/>
              </w:rPr>
              <w:t>პაციენტის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უფლებებისა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სამედიცინო</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ეთიკის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პრინციპების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დაცვის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მიზნით</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მარეგულირებელი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მექანიზმებისა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ინსტრუმენტების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შემუშავება</w:t>
            </w:r>
            <w:proofErr w:type="spellEnd"/>
            <w:r w:rsidRPr="00335E18">
              <w:rPr>
                <w:rFonts w:ascii="Sylfaen" w:eastAsiaTheme="minorHAnsi" w:hAnsi="Sylfaen" w:cs="Sylfaen"/>
                <w:sz w:val="24"/>
                <w:szCs w:val="24"/>
              </w:rPr>
              <w:t>/</w:t>
            </w:r>
            <w:proofErr w:type="spellStart"/>
            <w:r w:rsidRPr="00335E18">
              <w:rPr>
                <w:rFonts w:ascii="Sylfaen" w:eastAsiaTheme="minorHAnsi" w:hAnsi="Sylfaen" w:cs="Sylfaen"/>
                <w:sz w:val="24"/>
                <w:szCs w:val="24"/>
              </w:rPr>
              <w:t>სრულყოფა</w:t>
            </w:r>
            <w:proofErr w:type="spellEnd"/>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F315C" w:rsidRPr="00335E18" w:rsidRDefault="005F315C">
            <w:pPr>
              <w:rPr>
                <w:rFonts w:ascii="Sylfaen" w:hAnsi="Sylfaen"/>
                <w:sz w:val="24"/>
                <w:szCs w:val="24"/>
              </w:rPr>
            </w:pPr>
            <w:r w:rsidRPr="00335E18">
              <w:rPr>
                <w:rFonts w:ascii="Sylfaen" w:hAnsi="Sylfaen"/>
                <w:sz w:val="24"/>
                <w:szCs w:val="24"/>
                <w:lang w:val="ka-GE"/>
              </w:rPr>
              <w:t>მაღალი</w:t>
            </w:r>
          </w:p>
        </w:tc>
      </w:tr>
      <w:tr w:rsidR="005F315C"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F315C" w:rsidRPr="00335E18" w:rsidRDefault="005F315C" w:rsidP="005F315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 w:val="24"/>
                <w:szCs w:val="24"/>
              </w:rPr>
            </w:pPr>
            <w:proofErr w:type="spellStart"/>
            <w:r w:rsidRPr="00335E18">
              <w:rPr>
                <w:rFonts w:ascii="Sylfaen" w:eastAsiaTheme="minorHAnsi" w:hAnsi="Sylfaen" w:cs="Sylfaen"/>
                <w:sz w:val="24"/>
                <w:szCs w:val="24"/>
              </w:rPr>
              <w:t>დედათა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ბავშვთა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სიკვდილიანობისა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ავადობის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შემცირების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მიზნით</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სტრატეგიული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მიმართულებებისა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და</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შესაბამისი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მარეგულირებელი</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ინსტრუმენტების</w:t>
            </w:r>
            <w:proofErr w:type="spellEnd"/>
            <w:r w:rsidRPr="00335E18">
              <w:rPr>
                <w:rFonts w:ascii="Sylfaen" w:eastAsiaTheme="minorHAnsi" w:hAnsi="Sylfaen" w:cs="Sylfaen"/>
                <w:sz w:val="24"/>
                <w:szCs w:val="24"/>
              </w:rPr>
              <w:t xml:space="preserve"> </w:t>
            </w:r>
            <w:proofErr w:type="spellStart"/>
            <w:r w:rsidRPr="00335E18">
              <w:rPr>
                <w:rFonts w:ascii="Sylfaen" w:eastAsiaTheme="minorHAnsi" w:hAnsi="Sylfaen" w:cs="Sylfaen"/>
                <w:sz w:val="24"/>
                <w:szCs w:val="24"/>
              </w:rPr>
              <w:t>შემუშავება</w:t>
            </w:r>
            <w:proofErr w:type="spellEnd"/>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F315C" w:rsidRPr="00335E18" w:rsidRDefault="005F315C">
            <w:pPr>
              <w:rPr>
                <w:rFonts w:ascii="Sylfaen" w:hAnsi="Sylfaen"/>
                <w:sz w:val="24"/>
                <w:szCs w:val="24"/>
              </w:rPr>
            </w:pPr>
            <w:r w:rsidRPr="00335E18">
              <w:rPr>
                <w:rFonts w:ascii="Sylfaen" w:hAnsi="Sylfaen"/>
                <w:sz w:val="24"/>
                <w:szCs w:val="24"/>
                <w:lang w:val="ka-GE"/>
              </w:rPr>
              <w:t>მაღალი</w:t>
            </w:r>
          </w:p>
        </w:tc>
      </w:tr>
      <w:tr w:rsidR="006F7194"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F7194" w:rsidRPr="00335E18" w:rsidRDefault="006F7194" w:rsidP="006F719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rPr>
            </w:pPr>
            <w:proofErr w:type="spellStart"/>
            <w:r w:rsidRPr="006F7194">
              <w:rPr>
                <w:rFonts w:ascii="Sylfaen" w:eastAsiaTheme="minorHAnsi" w:hAnsi="Sylfaen" w:cs="Sylfaen"/>
                <w:sz w:val="24"/>
                <w:szCs w:val="24"/>
              </w:rPr>
              <w:t>გარემოს</w:t>
            </w:r>
            <w:proofErr w:type="spellEnd"/>
            <w:r w:rsidRPr="006F7194">
              <w:rPr>
                <w:rFonts w:ascii="Sylfaen" w:eastAsiaTheme="minorHAnsi" w:hAnsi="Sylfaen" w:cs="Sylfaen"/>
                <w:sz w:val="24"/>
                <w:szCs w:val="24"/>
              </w:rPr>
              <w:t xml:space="preserve"> </w:t>
            </w:r>
            <w:proofErr w:type="spellStart"/>
            <w:r w:rsidRPr="006F7194">
              <w:rPr>
                <w:rFonts w:ascii="Sylfaen" w:eastAsiaTheme="minorHAnsi" w:hAnsi="Sylfaen" w:cs="Sylfaen"/>
                <w:sz w:val="24"/>
                <w:szCs w:val="24"/>
              </w:rPr>
              <w:t>ჯანმრთელობისა</w:t>
            </w:r>
            <w:proofErr w:type="spellEnd"/>
            <w:r w:rsidRPr="006F7194">
              <w:rPr>
                <w:rFonts w:ascii="Sylfaen" w:eastAsiaTheme="minorHAnsi" w:hAnsi="Sylfaen" w:cs="Sylfaen"/>
                <w:sz w:val="24"/>
                <w:szCs w:val="24"/>
              </w:rPr>
              <w:t xml:space="preserve"> </w:t>
            </w:r>
            <w:proofErr w:type="spellStart"/>
            <w:r w:rsidRPr="006F7194">
              <w:rPr>
                <w:rFonts w:ascii="Sylfaen" w:eastAsiaTheme="minorHAnsi" w:hAnsi="Sylfaen" w:cs="Sylfaen"/>
                <w:sz w:val="24"/>
                <w:szCs w:val="24"/>
              </w:rPr>
              <w:t>და</w:t>
            </w:r>
            <w:proofErr w:type="spellEnd"/>
            <w:r w:rsidRPr="006F7194">
              <w:rPr>
                <w:rFonts w:ascii="Sylfaen" w:eastAsiaTheme="minorHAnsi" w:hAnsi="Sylfaen" w:cs="Sylfaen"/>
                <w:sz w:val="24"/>
                <w:szCs w:val="24"/>
              </w:rPr>
              <w:t xml:space="preserve"> </w:t>
            </w:r>
            <w:proofErr w:type="spellStart"/>
            <w:r w:rsidRPr="006F7194">
              <w:rPr>
                <w:rFonts w:ascii="Sylfaen" w:eastAsiaTheme="minorHAnsi" w:hAnsi="Sylfaen" w:cs="Sylfaen"/>
                <w:sz w:val="24"/>
                <w:szCs w:val="24"/>
              </w:rPr>
              <w:t>სურსათის</w:t>
            </w:r>
            <w:proofErr w:type="spellEnd"/>
            <w:r w:rsidRPr="006F7194">
              <w:rPr>
                <w:rFonts w:ascii="Sylfaen" w:eastAsiaTheme="minorHAnsi" w:hAnsi="Sylfaen" w:cs="Sylfaen"/>
                <w:sz w:val="24"/>
                <w:szCs w:val="24"/>
              </w:rPr>
              <w:t xml:space="preserve"> </w:t>
            </w:r>
            <w:proofErr w:type="spellStart"/>
            <w:r w:rsidRPr="006F7194">
              <w:rPr>
                <w:rFonts w:ascii="Sylfaen" w:eastAsiaTheme="minorHAnsi" w:hAnsi="Sylfaen" w:cs="Sylfaen"/>
                <w:sz w:val="24"/>
                <w:szCs w:val="24"/>
              </w:rPr>
              <w:t>უვნებლობის</w:t>
            </w:r>
            <w:proofErr w:type="spellEnd"/>
            <w:r w:rsidRPr="006F7194">
              <w:rPr>
                <w:rFonts w:ascii="Sylfaen" w:eastAsiaTheme="minorHAnsi" w:hAnsi="Sylfaen" w:cs="Sylfaen"/>
                <w:sz w:val="24"/>
                <w:szCs w:val="24"/>
              </w:rPr>
              <w:t xml:space="preserve"> </w:t>
            </w:r>
            <w:proofErr w:type="spellStart"/>
            <w:r w:rsidRPr="006F7194">
              <w:rPr>
                <w:rFonts w:ascii="Sylfaen" w:eastAsiaTheme="minorHAnsi" w:hAnsi="Sylfaen" w:cs="Sylfaen"/>
                <w:sz w:val="24"/>
                <w:szCs w:val="24"/>
              </w:rPr>
              <w:t>ჯანდაცვითი</w:t>
            </w:r>
            <w:proofErr w:type="spellEnd"/>
            <w:r w:rsidRPr="006F7194">
              <w:rPr>
                <w:rFonts w:ascii="Sylfaen" w:eastAsiaTheme="minorHAnsi" w:hAnsi="Sylfaen" w:cs="Sylfaen"/>
                <w:sz w:val="24"/>
                <w:szCs w:val="24"/>
              </w:rPr>
              <w:t xml:space="preserve"> </w:t>
            </w:r>
            <w:proofErr w:type="spellStart"/>
            <w:r w:rsidRPr="006F7194">
              <w:rPr>
                <w:rFonts w:ascii="Sylfaen" w:eastAsiaTheme="minorHAnsi" w:hAnsi="Sylfaen" w:cs="Sylfaen"/>
                <w:sz w:val="24"/>
                <w:szCs w:val="24"/>
              </w:rPr>
              <w:t>პოლიტიკის</w:t>
            </w:r>
            <w:proofErr w:type="spellEnd"/>
            <w:r w:rsidRPr="006F7194">
              <w:rPr>
                <w:rFonts w:ascii="Sylfaen" w:eastAsiaTheme="minorHAnsi" w:hAnsi="Sylfaen" w:cs="Sylfaen"/>
                <w:sz w:val="24"/>
                <w:szCs w:val="24"/>
              </w:rPr>
              <w:t xml:space="preserve"> </w:t>
            </w:r>
            <w:proofErr w:type="spellStart"/>
            <w:r w:rsidRPr="006F7194">
              <w:rPr>
                <w:rFonts w:ascii="Sylfaen" w:eastAsiaTheme="minorHAnsi" w:hAnsi="Sylfaen" w:cs="Sylfaen"/>
                <w:sz w:val="24"/>
                <w:szCs w:val="24"/>
              </w:rPr>
              <w:t>შემუშავებასთან</w:t>
            </w:r>
            <w:proofErr w:type="spellEnd"/>
            <w:r w:rsidRPr="006F7194">
              <w:rPr>
                <w:rFonts w:ascii="Sylfaen" w:eastAsiaTheme="minorHAnsi" w:hAnsi="Sylfaen" w:cs="Sylfaen"/>
                <w:sz w:val="24"/>
                <w:szCs w:val="24"/>
              </w:rPr>
              <w:t xml:space="preserve"> </w:t>
            </w:r>
            <w:proofErr w:type="spellStart"/>
            <w:r w:rsidRPr="006F7194">
              <w:rPr>
                <w:rFonts w:ascii="Sylfaen" w:eastAsiaTheme="minorHAnsi" w:hAnsi="Sylfaen" w:cs="Sylfaen"/>
                <w:sz w:val="24"/>
                <w:szCs w:val="24"/>
              </w:rPr>
              <w:t>დაკავშირებული</w:t>
            </w:r>
            <w:proofErr w:type="spellEnd"/>
            <w:r w:rsidRPr="006F7194">
              <w:rPr>
                <w:rFonts w:ascii="Sylfaen" w:eastAsiaTheme="minorHAnsi" w:hAnsi="Sylfaen" w:cs="Sylfaen"/>
                <w:sz w:val="24"/>
                <w:szCs w:val="24"/>
              </w:rPr>
              <w:t xml:space="preserve"> </w:t>
            </w:r>
            <w:proofErr w:type="spellStart"/>
            <w:r w:rsidRPr="006F7194">
              <w:rPr>
                <w:rFonts w:ascii="Sylfaen" w:eastAsiaTheme="minorHAnsi" w:hAnsi="Sylfaen" w:cs="Sylfaen"/>
                <w:sz w:val="24"/>
                <w:szCs w:val="24"/>
              </w:rPr>
              <w:t>საქმიანობის</w:t>
            </w:r>
            <w:proofErr w:type="spellEnd"/>
            <w:r w:rsidRPr="006F7194">
              <w:rPr>
                <w:rFonts w:ascii="Sylfaen" w:eastAsiaTheme="minorHAnsi" w:hAnsi="Sylfaen" w:cs="Sylfaen"/>
                <w:sz w:val="24"/>
                <w:szCs w:val="24"/>
              </w:rPr>
              <w:t xml:space="preserve"> </w:t>
            </w:r>
            <w:proofErr w:type="spellStart"/>
            <w:r w:rsidRPr="006F7194">
              <w:rPr>
                <w:rFonts w:ascii="Sylfaen" w:eastAsiaTheme="minorHAnsi" w:hAnsi="Sylfaen" w:cs="Sylfaen"/>
                <w:sz w:val="24"/>
                <w:szCs w:val="24"/>
              </w:rPr>
              <w:t>კოორდინაცია</w:t>
            </w:r>
            <w:proofErr w:type="spellEnd"/>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F7194" w:rsidRPr="00335E18" w:rsidRDefault="006F7194">
            <w:pPr>
              <w:rPr>
                <w:rFonts w:ascii="Sylfaen" w:hAnsi="Sylfaen"/>
                <w:sz w:val="24"/>
                <w:szCs w:val="24"/>
                <w:lang w:val="ka-GE"/>
              </w:rPr>
            </w:pPr>
          </w:p>
        </w:tc>
      </w:tr>
      <w:tr w:rsidR="00F24613"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24613" w:rsidRPr="006F7194" w:rsidRDefault="00F24613" w:rsidP="00CB346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rPr>
            </w:pPr>
            <w:r>
              <w:rPr>
                <w:rFonts w:ascii="Sylfaen" w:eastAsiaTheme="minorHAnsi" w:hAnsi="Sylfaen" w:cs="Sylfaen"/>
                <w:sz w:val="24"/>
                <w:szCs w:val="24"/>
                <w:lang w:val="ka-GE"/>
              </w:rPr>
              <w:t>სამინისტროში სხვადასხვა უწყებებიდან შემოსული დოკუმენტების ექსპერტიზა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24613" w:rsidRPr="00335E18" w:rsidRDefault="00F24613">
            <w:pPr>
              <w:rPr>
                <w:rFonts w:ascii="Sylfaen" w:hAnsi="Sylfaen"/>
                <w:sz w:val="24"/>
                <w:szCs w:val="24"/>
                <w:lang w:val="ka-GE"/>
              </w:rPr>
            </w:pPr>
          </w:p>
        </w:tc>
      </w:tr>
      <w:tr w:rsidR="00F24613"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24613" w:rsidRDefault="00F24613" w:rsidP="00BD36F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lang w:val="ka-GE"/>
              </w:rPr>
            </w:pPr>
            <w:r>
              <w:rPr>
                <w:rFonts w:ascii="Sylfaen" w:eastAsiaTheme="minorHAnsi" w:hAnsi="Sylfaen" w:cs="Sylfaen"/>
                <w:sz w:val="24"/>
                <w:szCs w:val="24"/>
                <w:lang w:val="ka-GE"/>
              </w:rPr>
              <w:t xml:space="preserve">საერთაშორისო </w:t>
            </w:r>
            <w:r w:rsidR="008C4246">
              <w:rPr>
                <w:rFonts w:ascii="Sylfaen" w:eastAsiaTheme="minorHAnsi" w:hAnsi="Sylfaen" w:cs="Sylfaen"/>
                <w:sz w:val="24"/>
                <w:szCs w:val="24"/>
                <w:lang w:val="ka-GE"/>
              </w:rPr>
              <w:t>ორგანიზაციებთან თანამშრ</w:t>
            </w:r>
            <w:r w:rsidR="00BD36FC">
              <w:rPr>
                <w:rFonts w:ascii="Sylfaen" w:eastAsiaTheme="minorHAnsi" w:hAnsi="Sylfaen" w:cs="Sylfaen"/>
                <w:sz w:val="24"/>
                <w:szCs w:val="24"/>
                <w:lang w:val="ka-GE"/>
              </w:rPr>
              <w:t>ო</w:t>
            </w:r>
            <w:r w:rsidR="008C4246">
              <w:rPr>
                <w:rFonts w:ascii="Sylfaen" w:eastAsiaTheme="minorHAnsi" w:hAnsi="Sylfaen" w:cs="Sylfaen"/>
                <w:sz w:val="24"/>
                <w:szCs w:val="24"/>
                <w:lang w:val="ka-GE"/>
              </w:rPr>
              <w:t>მლობა (კომპეტენციის ფარგლებში)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24613" w:rsidRPr="00335E18" w:rsidRDefault="00F24613">
            <w:pPr>
              <w:rPr>
                <w:rFonts w:ascii="Sylfaen" w:hAnsi="Sylfaen"/>
                <w:sz w:val="24"/>
                <w:szCs w:val="24"/>
                <w:lang w:val="ka-GE"/>
              </w:rPr>
            </w:pPr>
          </w:p>
        </w:tc>
      </w:tr>
      <w:tr w:rsidR="006F7194"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6F7194" w:rsidRPr="00CB3463" w:rsidRDefault="00F24613" w:rsidP="00BD36F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heme="minorHAnsi" w:hAnsi="Sylfaen" w:cs="Sylfaen"/>
                <w:sz w:val="24"/>
                <w:szCs w:val="24"/>
                <w:lang w:val="ka-GE"/>
              </w:rPr>
            </w:pPr>
            <w:r>
              <w:rPr>
                <w:rFonts w:ascii="Sylfaen" w:eastAsiaTheme="minorHAnsi" w:hAnsi="Sylfaen" w:cs="Sylfaen"/>
                <w:sz w:val="24"/>
                <w:szCs w:val="24"/>
                <w:lang w:val="ka-GE"/>
              </w:rPr>
              <w:t>ევროკავშირთან ასოცირების ფარგლებში აღებულ ვალდებულებებთან საქართველოს კანონმდებლობის ჰარმონიზაცია / იმპლემენტაციის უზრუნველყოფა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6F7194" w:rsidRPr="00335E18" w:rsidRDefault="006F7194">
            <w:pPr>
              <w:rPr>
                <w:rFonts w:ascii="Sylfaen" w:hAnsi="Sylfaen"/>
                <w:sz w:val="24"/>
                <w:szCs w:val="24"/>
                <w:lang w:val="ka-GE"/>
              </w:rPr>
            </w:pPr>
          </w:p>
        </w:tc>
      </w:tr>
      <w:tr w:rsidR="005F315C"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F315C" w:rsidRPr="00335E18" w:rsidRDefault="005F315C" w:rsidP="00F24613">
            <w:pPr>
              <w:pStyle w:val="ListParagraph"/>
              <w:spacing w:line="240" w:lineRule="auto"/>
              <w:rPr>
                <w:rFonts w:ascii="Sylfaen" w:hAnsi="Sylfaen"/>
                <w:sz w:val="24"/>
                <w:szCs w:val="24"/>
              </w:rPr>
            </w:pPr>
            <w:proofErr w:type="spellStart"/>
            <w:r w:rsidRPr="00335E18">
              <w:rPr>
                <w:rFonts w:ascii="Sylfaen" w:hAnsi="Sylfaen" w:cs="Sylfaen"/>
                <w:sz w:val="24"/>
                <w:szCs w:val="24"/>
              </w:rPr>
              <w:t>სხვადასხვა</w:t>
            </w:r>
            <w:proofErr w:type="spellEnd"/>
            <w:r w:rsidRPr="00335E18">
              <w:rPr>
                <w:rFonts w:ascii="Sylfaen" w:hAnsi="Sylfaen"/>
                <w:sz w:val="24"/>
                <w:szCs w:val="24"/>
              </w:rPr>
              <w:t xml:space="preserve"> </w:t>
            </w:r>
            <w:proofErr w:type="spellStart"/>
            <w:r w:rsidRPr="00335E18">
              <w:rPr>
                <w:rFonts w:ascii="Sylfaen" w:hAnsi="Sylfaen" w:cs="Sylfaen"/>
                <w:sz w:val="24"/>
                <w:szCs w:val="24"/>
              </w:rPr>
              <w:t>სათათბირო</w:t>
            </w:r>
            <w:proofErr w:type="spellEnd"/>
            <w:r w:rsidRPr="00335E18">
              <w:rPr>
                <w:rFonts w:ascii="Sylfaen" w:hAnsi="Sylfaen"/>
                <w:sz w:val="24"/>
                <w:szCs w:val="24"/>
              </w:rPr>
              <w:t xml:space="preserve"> </w:t>
            </w:r>
            <w:proofErr w:type="spellStart"/>
            <w:r w:rsidRPr="00335E18">
              <w:rPr>
                <w:rFonts w:ascii="Sylfaen" w:hAnsi="Sylfaen" w:cs="Sylfaen"/>
                <w:sz w:val="24"/>
                <w:szCs w:val="24"/>
              </w:rPr>
              <w:t>ორგანოების</w:t>
            </w:r>
            <w:proofErr w:type="spellEnd"/>
            <w:r w:rsidRPr="00335E18">
              <w:rPr>
                <w:rFonts w:ascii="Sylfaen" w:hAnsi="Sylfaen"/>
                <w:sz w:val="24"/>
                <w:szCs w:val="24"/>
              </w:rPr>
              <w:t xml:space="preserve"> (</w:t>
            </w:r>
            <w:proofErr w:type="spellStart"/>
            <w:r w:rsidRPr="00335E18">
              <w:rPr>
                <w:rFonts w:ascii="Sylfaen" w:hAnsi="Sylfaen" w:cs="Sylfaen"/>
                <w:sz w:val="24"/>
                <w:szCs w:val="24"/>
              </w:rPr>
              <w:t>საბჭოების</w:t>
            </w:r>
            <w:proofErr w:type="spellEnd"/>
            <w:r w:rsidRPr="00335E18">
              <w:rPr>
                <w:rFonts w:ascii="Sylfaen" w:hAnsi="Sylfaen"/>
                <w:sz w:val="24"/>
                <w:szCs w:val="24"/>
              </w:rPr>
              <w:t xml:space="preserve">, </w:t>
            </w:r>
            <w:proofErr w:type="spellStart"/>
            <w:r w:rsidRPr="00335E18">
              <w:rPr>
                <w:rFonts w:ascii="Sylfaen" w:hAnsi="Sylfaen" w:cs="Sylfaen"/>
                <w:sz w:val="24"/>
                <w:szCs w:val="24"/>
              </w:rPr>
              <w:t>კომისიების</w:t>
            </w:r>
            <w:proofErr w:type="spellEnd"/>
            <w:r w:rsidRPr="00335E18">
              <w:rPr>
                <w:rFonts w:ascii="Sylfaen" w:hAnsi="Sylfaen"/>
                <w:sz w:val="24"/>
                <w:szCs w:val="24"/>
              </w:rPr>
              <w:t xml:space="preserve"> </w:t>
            </w:r>
            <w:proofErr w:type="spellStart"/>
            <w:r w:rsidRPr="00335E18">
              <w:rPr>
                <w:rFonts w:ascii="Sylfaen" w:hAnsi="Sylfaen" w:cs="Sylfaen"/>
                <w:sz w:val="24"/>
                <w:szCs w:val="24"/>
              </w:rPr>
              <w:t>და</w:t>
            </w:r>
            <w:proofErr w:type="spellEnd"/>
            <w:r w:rsidRPr="00335E18">
              <w:rPr>
                <w:rFonts w:ascii="Sylfaen" w:hAnsi="Sylfaen"/>
                <w:sz w:val="24"/>
                <w:szCs w:val="24"/>
              </w:rPr>
              <w:t xml:space="preserve"> </w:t>
            </w:r>
            <w:proofErr w:type="spellStart"/>
            <w:r w:rsidRPr="00335E18">
              <w:rPr>
                <w:rFonts w:ascii="Sylfaen" w:hAnsi="Sylfaen" w:cs="Sylfaen"/>
                <w:sz w:val="24"/>
                <w:szCs w:val="24"/>
              </w:rPr>
              <w:t>ა</w:t>
            </w:r>
            <w:r w:rsidRPr="00335E18">
              <w:rPr>
                <w:rFonts w:ascii="Sylfaen" w:hAnsi="Sylfaen"/>
                <w:sz w:val="24"/>
                <w:szCs w:val="24"/>
              </w:rPr>
              <w:t>.</w:t>
            </w:r>
            <w:r w:rsidRPr="00335E18">
              <w:rPr>
                <w:rFonts w:ascii="Sylfaen" w:hAnsi="Sylfaen" w:cs="Sylfaen"/>
                <w:sz w:val="24"/>
                <w:szCs w:val="24"/>
              </w:rPr>
              <w:t>შ</w:t>
            </w:r>
            <w:proofErr w:type="spellEnd"/>
            <w:r w:rsidRPr="00335E18">
              <w:rPr>
                <w:rFonts w:ascii="Sylfaen" w:hAnsi="Sylfaen"/>
                <w:sz w:val="24"/>
                <w:szCs w:val="24"/>
              </w:rPr>
              <w:t xml:space="preserve">.) </w:t>
            </w:r>
            <w:proofErr w:type="spellStart"/>
            <w:r w:rsidR="00F24613" w:rsidRPr="00335E18">
              <w:rPr>
                <w:rFonts w:ascii="Sylfaen" w:hAnsi="Sylfaen" w:cs="Sylfaen"/>
                <w:sz w:val="24"/>
                <w:szCs w:val="24"/>
              </w:rPr>
              <w:t>საქმიანობ</w:t>
            </w:r>
            <w:proofErr w:type="spellEnd"/>
            <w:r w:rsidR="00F24613">
              <w:rPr>
                <w:rFonts w:ascii="Sylfaen" w:hAnsi="Sylfaen" w:cs="Sylfaen"/>
                <w:sz w:val="24"/>
                <w:szCs w:val="24"/>
                <w:lang w:val="ka-GE"/>
              </w:rPr>
              <w:t>ის</w:t>
            </w:r>
            <w:r w:rsidR="00F24613" w:rsidRPr="00335E18">
              <w:rPr>
                <w:rFonts w:ascii="Sylfaen" w:hAnsi="Sylfaen"/>
                <w:sz w:val="24"/>
                <w:szCs w:val="24"/>
                <w:lang w:val="ka-GE"/>
              </w:rPr>
              <w:t xml:space="preserve"> </w:t>
            </w:r>
            <w:r w:rsidR="00F24613" w:rsidRPr="00F24613">
              <w:rPr>
                <w:rFonts w:ascii="Sylfaen" w:hAnsi="Sylfaen"/>
                <w:sz w:val="24"/>
                <w:szCs w:val="24"/>
                <w:lang w:val="ka-GE"/>
              </w:rPr>
              <w:t>კოორდინაცია</w:t>
            </w:r>
            <w:r w:rsidR="00F24613">
              <w:rPr>
                <w:rFonts w:ascii="Sylfaen" w:hAnsi="Sylfaen"/>
                <w:sz w:val="24"/>
                <w:szCs w:val="24"/>
                <w:lang w:val="ka-GE"/>
              </w:rPr>
              <w:t xml:space="preserve">/მათში </w:t>
            </w:r>
            <w:r w:rsidRPr="00335E18">
              <w:rPr>
                <w:rFonts w:ascii="Sylfaen" w:hAnsi="Sylfaen"/>
                <w:sz w:val="24"/>
                <w:szCs w:val="24"/>
                <w:lang w:val="ka-GE"/>
              </w:rPr>
              <w:t>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F315C" w:rsidRPr="00335E18" w:rsidRDefault="005F315C">
            <w:pPr>
              <w:rPr>
                <w:rFonts w:ascii="Sylfaen" w:hAnsi="Sylfaen"/>
                <w:sz w:val="24"/>
                <w:szCs w:val="24"/>
              </w:rPr>
            </w:pPr>
            <w:r w:rsidRPr="00335E18">
              <w:rPr>
                <w:rFonts w:ascii="Sylfaen" w:hAnsi="Sylfaen"/>
                <w:sz w:val="24"/>
                <w:szCs w:val="24"/>
                <w:lang w:val="ka-GE"/>
              </w:rPr>
              <w:t>მაღალი</w:t>
            </w:r>
          </w:p>
        </w:tc>
      </w:tr>
      <w:tr w:rsidR="005F315C" w:rsidRPr="00335E18"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F315C" w:rsidRPr="00335E18" w:rsidRDefault="005F315C" w:rsidP="00A40131">
            <w:pPr>
              <w:rPr>
                <w:rFonts w:ascii="Sylfaen" w:hAnsi="Sylfaen"/>
                <w:sz w:val="24"/>
                <w:szCs w:val="24"/>
              </w:rPr>
            </w:pPr>
            <w:r w:rsidRPr="00335E18">
              <w:rPr>
                <w:rFonts w:ascii="Sylfaen" w:hAnsi="Sylfaen"/>
                <w:sz w:val="24"/>
                <w:szCs w:val="24"/>
                <w:lang w:val="ka-GE"/>
              </w:rPr>
              <w:t xml:space="preserve">              მიმდინარე კორესპონდენციაზე მუშაობა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F315C" w:rsidRPr="00335E18" w:rsidRDefault="005F315C">
            <w:pPr>
              <w:rPr>
                <w:rFonts w:ascii="Sylfaen" w:hAnsi="Sylfaen"/>
                <w:sz w:val="24"/>
                <w:szCs w:val="24"/>
              </w:rPr>
            </w:pPr>
            <w:r w:rsidRPr="00335E18">
              <w:rPr>
                <w:rFonts w:ascii="Sylfaen" w:hAnsi="Sylfaen"/>
                <w:sz w:val="24"/>
                <w:szCs w:val="24"/>
                <w:lang w:val="ka-GE"/>
              </w:rPr>
              <w:t>მაღალი</w:t>
            </w:r>
          </w:p>
        </w:tc>
      </w:tr>
      <w:tr w:rsidR="008B4641" w:rsidRPr="00335E18"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8B4641" w:rsidP="008C5578">
            <w:pPr>
              <w:pStyle w:val="BodyText"/>
              <w:jc w:val="left"/>
              <w:rPr>
                <w:rFonts w:ascii="Sylfaen" w:hAnsi="Sylfaen"/>
                <w:b/>
                <w:sz w:val="24"/>
                <w:szCs w:val="24"/>
                <w:lang w:val="ka-GE"/>
              </w:rPr>
            </w:pPr>
            <w:r w:rsidRPr="00335E18">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8B4641" w:rsidRPr="00335E18"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B553E3" w:rsidP="00F556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335E18">
              <w:rPr>
                <w:rFonts w:ascii="Sylfaen" w:hAnsi="Sylfaen"/>
                <w:lang w:val="ka-GE"/>
              </w:rPr>
              <w:t xml:space="preserve">საქართველოს შრომის, ჯანმრთელობისა და სოციალური დაცვის სამინისტროს </w:t>
            </w:r>
            <w:proofErr w:type="spellStart"/>
            <w:r w:rsidRPr="00335E18">
              <w:rPr>
                <w:rFonts w:ascii="Sylfaen" w:hAnsi="Sylfaen" w:cs="Sylfaen"/>
              </w:rPr>
              <w:t>სახელმწიფო</w:t>
            </w:r>
            <w:proofErr w:type="spellEnd"/>
            <w:r w:rsidRPr="00335E18">
              <w:rPr>
                <w:rFonts w:ascii="Sylfaen" w:hAnsi="Sylfaen" w:cs="Sylfaen"/>
              </w:rPr>
              <w:t xml:space="preserve"> </w:t>
            </w:r>
            <w:proofErr w:type="spellStart"/>
            <w:r w:rsidRPr="00335E18">
              <w:rPr>
                <w:rFonts w:ascii="Sylfaen" w:hAnsi="Sylfaen" w:cs="Sylfaen"/>
              </w:rPr>
              <w:t>კონტროლს</w:t>
            </w:r>
            <w:proofErr w:type="spellEnd"/>
            <w:r w:rsidRPr="00335E18">
              <w:rPr>
                <w:rFonts w:ascii="Sylfaen" w:hAnsi="Sylfaen" w:cs="Sylfaen"/>
              </w:rPr>
              <w:t xml:space="preserve"> </w:t>
            </w:r>
            <w:proofErr w:type="spellStart"/>
            <w:r w:rsidRPr="00335E18">
              <w:rPr>
                <w:rFonts w:ascii="Sylfaen" w:hAnsi="Sylfaen" w:cs="Sylfaen"/>
              </w:rPr>
              <w:t>დაქვემდებარებულ</w:t>
            </w:r>
            <w:proofErr w:type="spellEnd"/>
            <w:r w:rsidRPr="00335E18">
              <w:rPr>
                <w:rFonts w:ascii="Sylfaen" w:hAnsi="Sylfaen" w:cs="Sylfaen"/>
                <w:lang w:val="ka-GE"/>
              </w:rPr>
              <w:t>ი</w:t>
            </w:r>
            <w:r w:rsidRPr="00335E18">
              <w:rPr>
                <w:rFonts w:ascii="Sylfaen" w:hAnsi="Sylfaen" w:cs="Sylfaen"/>
              </w:rPr>
              <w:t xml:space="preserve"> </w:t>
            </w:r>
            <w:proofErr w:type="spellStart"/>
            <w:r w:rsidRPr="00335E18">
              <w:rPr>
                <w:rFonts w:ascii="Sylfaen" w:hAnsi="Sylfaen" w:cs="Sylfaen"/>
              </w:rPr>
              <w:t>საჯარო</w:t>
            </w:r>
            <w:proofErr w:type="spellEnd"/>
            <w:r w:rsidRPr="00335E18">
              <w:rPr>
                <w:rFonts w:ascii="Sylfaen" w:hAnsi="Sylfaen" w:cs="Sylfaen"/>
              </w:rPr>
              <w:t xml:space="preserve"> </w:t>
            </w:r>
            <w:proofErr w:type="spellStart"/>
            <w:r w:rsidRPr="00335E18">
              <w:rPr>
                <w:rFonts w:ascii="Sylfaen" w:hAnsi="Sylfaen" w:cs="Sylfaen"/>
              </w:rPr>
              <w:t>სამართლის</w:t>
            </w:r>
            <w:proofErr w:type="spellEnd"/>
            <w:r w:rsidRPr="00335E18">
              <w:rPr>
                <w:rFonts w:ascii="Sylfaen" w:hAnsi="Sylfaen" w:cs="Sylfaen"/>
              </w:rPr>
              <w:t xml:space="preserve"> </w:t>
            </w:r>
            <w:proofErr w:type="spellStart"/>
            <w:r w:rsidRPr="00335E18">
              <w:rPr>
                <w:rFonts w:ascii="Sylfaen" w:hAnsi="Sylfaen" w:cs="Sylfaen"/>
              </w:rPr>
              <w:t>იურიდიულ</w:t>
            </w:r>
            <w:proofErr w:type="spellEnd"/>
            <w:r w:rsidRPr="00335E18">
              <w:rPr>
                <w:rFonts w:ascii="Sylfaen" w:hAnsi="Sylfaen" w:cs="Sylfaen"/>
              </w:rPr>
              <w:t xml:space="preserve"> </w:t>
            </w:r>
            <w:proofErr w:type="spellStart"/>
            <w:r w:rsidRPr="00335E18">
              <w:rPr>
                <w:rFonts w:ascii="Sylfaen" w:hAnsi="Sylfaen" w:cs="Sylfaen"/>
              </w:rPr>
              <w:t>პირებ</w:t>
            </w:r>
            <w:proofErr w:type="spellEnd"/>
            <w:r w:rsidRPr="00335E18">
              <w:rPr>
                <w:rFonts w:ascii="Sylfaen" w:hAnsi="Sylfaen" w:cs="Sylfaen"/>
                <w:lang w:val="ka-GE"/>
              </w:rPr>
              <w:t xml:space="preserve">ი და </w:t>
            </w:r>
            <w:proofErr w:type="spellStart"/>
            <w:r w:rsidRPr="00335E18">
              <w:rPr>
                <w:rFonts w:ascii="Sylfaen" w:hAnsi="Sylfaen" w:cs="Sylfaen"/>
              </w:rPr>
              <w:t>სამინისტროს</w:t>
            </w:r>
            <w:proofErr w:type="spellEnd"/>
            <w:r w:rsidRPr="00335E18">
              <w:rPr>
                <w:rFonts w:ascii="Sylfaen" w:hAnsi="Sylfaen" w:cs="Sylfaen"/>
              </w:rPr>
              <w:t xml:space="preserve"> </w:t>
            </w:r>
            <w:proofErr w:type="spellStart"/>
            <w:r w:rsidRPr="00335E18">
              <w:rPr>
                <w:rFonts w:ascii="Sylfaen" w:hAnsi="Sylfaen" w:cs="Sylfaen"/>
              </w:rPr>
              <w:t>სტრუქტურული</w:t>
            </w:r>
            <w:proofErr w:type="spellEnd"/>
            <w:r w:rsidRPr="00335E18">
              <w:rPr>
                <w:rFonts w:ascii="Sylfaen" w:hAnsi="Sylfaen" w:cs="Sylfaen"/>
              </w:rPr>
              <w:t xml:space="preserve"> </w:t>
            </w:r>
            <w:proofErr w:type="spellStart"/>
            <w:r w:rsidRPr="00335E18">
              <w:rPr>
                <w:rFonts w:ascii="Sylfaen" w:hAnsi="Sylfaen" w:cs="Sylfaen"/>
              </w:rPr>
              <w:t>ქვედანაყოფებ</w:t>
            </w:r>
            <w:proofErr w:type="spellEnd"/>
            <w:r w:rsidRPr="00335E18">
              <w:rPr>
                <w:rFonts w:ascii="Sylfaen" w:hAnsi="Sylfaen" w:cs="Sylfaen"/>
                <w:lang w:val="ka-GE"/>
              </w:rPr>
              <w:t>ი</w:t>
            </w:r>
          </w:p>
        </w:tc>
      </w:tr>
      <w:tr w:rsidR="008B4641" w:rsidRPr="00335E18"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611AAD" w:rsidP="00611AA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335E18">
              <w:rPr>
                <w:rFonts w:ascii="Sylfaen" w:hAnsi="Sylfaen" w:cs="Sylfaen"/>
                <w:lang w:val="ka-GE"/>
              </w:rPr>
              <w:t>აღმასრულებული ხელისუფლების ორგანოები</w:t>
            </w:r>
          </w:p>
        </w:tc>
      </w:tr>
      <w:tr w:rsidR="008B4641" w:rsidRPr="00335E18"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E13457" w:rsidP="00E1345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335E18">
              <w:rPr>
                <w:rFonts w:ascii="Sylfaen" w:hAnsi="Sylfaen" w:cs="Sylfaen"/>
                <w:lang w:val="ka-GE"/>
              </w:rPr>
              <w:t>საქართველოს პარლამენტი</w:t>
            </w:r>
          </w:p>
        </w:tc>
      </w:tr>
      <w:tr w:rsidR="005C32E9" w:rsidRPr="00335E18"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335E18" w:rsidRDefault="00E55CB0" w:rsidP="00E55CB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335E18">
              <w:rPr>
                <w:rFonts w:ascii="Sylfaen" w:hAnsi="Sylfaen" w:cs="Sylfaen"/>
                <w:lang w:val="ka-GE"/>
              </w:rPr>
              <w:t>სასწავლო დაწესებულებები</w:t>
            </w:r>
          </w:p>
        </w:tc>
      </w:tr>
      <w:tr w:rsidR="005C32E9" w:rsidRPr="00335E18"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335E18" w:rsidRDefault="007B672A" w:rsidP="007B672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335E18">
              <w:rPr>
                <w:rFonts w:ascii="Sylfaen" w:hAnsi="Sylfaen" w:cs="Sylfaen"/>
                <w:lang w:val="ka-GE"/>
              </w:rPr>
              <w:t>დარგობრივი პროფესიული ორგანიზაციები</w:t>
            </w:r>
          </w:p>
        </w:tc>
      </w:tr>
      <w:tr w:rsidR="005C32E9" w:rsidRPr="00335E18"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335E18" w:rsidRDefault="00983965" w:rsidP="00983965">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335E18">
              <w:rPr>
                <w:rFonts w:ascii="Sylfaen" w:hAnsi="Sylfaen" w:cs="Sylfaen"/>
                <w:lang w:val="ka-GE"/>
              </w:rPr>
              <w:t>საერთაშორისო ორგანიზაციები</w:t>
            </w:r>
          </w:p>
        </w:tc>
      </w:tr>
      <w:tr w:rsidR="005C32E9" w:rsidRPr="00335E18"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335E18" w:rsidRDefault="006F408E" w:rsidP="006F408E">
            <w:pPr>
              <w:pStyle w:val="Norm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335E18">
              <w:rPr>
                <w:rFonts w:ascii="Sylfaen" w:hAnsi="Sylfaen" w:cs="Sylfaen"/>
                <w:lang w:val="ka-GE"/>
              </w:rPr>
              <w:t>არასამთავრობო სექტორი</w:t>
            </w:r>
          </w:p>
        </w:tc>
      </w:tr>
      <w:tr w:rsidR="008B4641" w:rsidRPr="00335E18"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335E18" w:rsidRDefault="008B4641" w:rsidP="008C5578">
            <w:pPr>
              <w:pStyle w:val="BodyText"/>
              <w:jc w:val="left"/>
              <w:rPr>
                <w:rFonts w:ascii="Sylfaen" w:hAnsi="Sylfaen"/>
                <w:b/>
                <w:sz w:val="24"/>
                <w:szCs w:val="24"/>
                <w:lang w:val="ka-GE"/>
              </w:rPr>
            </w:pPr>
            <w:r w:rsidRPr="00335E18">
              <w:rPr>
                <w:rFonts w:ascii="Sylfaen" w:hAnsi="Sylfaen"/>
                <w:b/>
                <w:sz w:val="24"/>
                <w:szCs w:val="24"/>
                <w:lang w:val="ka-GE"/>
              </w:rPr>
              <w:lastRenderedPageBreak/>
              <w:t xml:space="preserve">ანგარიშგება </w:t>
            </w:r>
          </w:p>
        </w:tc>
      </w:tr>
      <w:tr w:rsidR="008B4641" w:rsidRPr="00335E18"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D1AA4" w:rsidRPr="00335E18" w:rsidRDefault="00ED1AA4" w:rsidP="00ED1AA4">
            <w:pPr>
              <w:pStyle w:val="BodyA"/>
              <w:numPr>
                <w:ilvl w:val="0"/>
                <w:numId w:val="13"/>
              </w:numPr>
              <w:ind w:left="1434" w:hanging="357"/>
              <w:rPr>
                <w:rFonts w:ascii="Sylfaen" w:hAnsi="Sylfaen"/>
                <w:color w:val="auto"/>
                <w:sz w:val="24"/>
                <w:szCs w:val="24"/>
                <w:lang w:val="ka-GE"/>
              </w:rPr>
            </w:pPr>
            <w:r w:rsidRPr="00335E18">
              <w:rPr>
                <w:rFonts w:ascii="Sylfaen" w:hAnsi="Sylfaen"/>
                <w:color w:val="auto"/>
                <w:sz w:val="24"/>
                <w:szCs w:val="24"/>
                <w:lang w:val="ka-GE"/>
              </w:rPr>
              <w:t>შესრულებული სამუშაოს შესახებ ყოველთვიური ანგარიში</w:t>
            </w:r>
          </w:p>
          <w:p w:rsidR="00ED1AA4" w:rsidRPr="00335E18" w:rsidRDefault="00ED1AA4" w:rsidP="00ED1AA4">
            <w:pPr>
              <w:pStyle w:val="BodyA"/>
              <w:numPr>
                <w:ilvl w:val="0"/>
                <w:numId w:val="13"/>
              </w:numPr>
              <w:ind w:left="1434" w:hanging="357"/>
              <w:rPr>
                <w:rFonts w:ascii="Sylfaen" w:hAnsi="Sylfaen"/>
                <w:color w:val="auto"/>
                <w:sz w:val="24"/>
                <w:szCs w:val="24"/>
                <w:lang w:val="ka-GE"/>
              </w:rPr>
            </w:pPr>
            <w:r w:rsidRPr="00335E18">
              <w:rPr>
                <w:rFonts w:ascii="Sylfaen" w:hAnsi="Sylfaen"/>
                <w:color w:val="auto"/>
                <w:sz w:val="24"/>
                <w:szCs w:val="24"/>
                <w:lang w:val="ka-GE"/>
              </w:rPr>
              <w:t>ყოველკვარტალური ანგარიში</w:t>
            </w:r>
          </w:p>
          <w:p w:rsidR="008B4641" w:rsidRPr="00335E18" w:rsidRDefault="00ED1AA4" w:rsidP="00ED1AA4">
            <w:pPr>
              <w:pStyle w:val="BodyText"/>
              <w:numPr>
                <w:ilvl w:val="0"/>
                <w:numId w:val="13"/>
              </w:numPr>
              <w:jc w:val="left"/>
              <w:rPr>
                <w:rFonts w:ascii="Sylfaen" w:hAnsi="Sylfaen"/>
                <w:b/>
                <w:sz w:val="24"/>
                <w:szCs w:val="24"/>
                <w:lang w:val="ka-GE"/>
              </w:rPr>
            </w:pPr>
            <w:r w:rsidRPr="00335E18">
              <w:rPr>
                <w:rFonts w:ascii="Sylfaen" w:hAnsi="Sylfaen"/>
                <w:sz w:val="24"/>
                <w:szCs w:val="24"/>
                <w:lang w:val="ka-GE"/>
              </w:rPr>
              <w:t>წლიური ანგარიში</w:t>
            </w:r>
          </w:p>
        </w:tc>
      </w:tr>
    </w:tbl>
    <w:p w:rsidR="005D776B" w:rsidRPr="00335E18" w:rsidRDefault="005D776B" w:rsidP="0074698E">
      <w:pPr>
        <w:pStyle w:val="BodyTextIndent2"/>
        <w:tabs>
          <w:tab w:val="left" w:pos="4503"/>
        </w:tabs>
        <w:spacing w:line="240" w:lineRule="auto"/>
        <w:ind w:left="0"/>
        <w:rPr>
          <w:rFonts w:ascii="Sylfaen" w:hAnsi="Sylfaen"/>
          <w:b/>
          <w:szCs w:val="24"/>
          <w:lang w:val="ka-GE"/>
        </w:rPr>
      </w:pPr>
    </w:p>
    <w:p w:rsidR="0074698E" w:rsidRPr="00335E18" w:rsidRDefault="0074698E" w:rsidP="0074698E">
      <w:pPr>
        <w:pStyle w:val="BodyTextIndent2"/>
        <w:tabs>
          <w:tab w:val="left" w:pos="4503"/>
        </w:tabs>
        <w:spacing w:line="240" w:lineRule="auto"/>
        <w:ind w:left="0"/>
        <w:rPr>
          <w:rFonts w:ascii="Sylfaen" w:hAnsi="Sylfaen"/>
          <w:b/>
          <w:szCs w:val="24"/>
          <w:lang w:val="ka-GE"/>
        </w:rPr>
      </w:pPr>
      <w:r w:rsidRPr="00335E18">
        <w:rPr>
          <w:rFonts w:ascii="Sylfaen" w:hAnsi="Sylfaen"/>
          <w:b/>
          <w:szCs w:val="24"/>
          <w:lang w:val="ka-GE"/>
        </w:rPr>
        <w:t xml:space="preserve">საკვალიფიკაციო მოთხოვნები </w:t>
      </w:r>
    </w:p>
    <w:p w:rsidR="005D776B" w:rsidRPr="00335E18" w:rsidRDefault="005D776B" w:rsidP="0074698E">
      <w:pPr>
        <w:pStyle w:val="BodyTextIndent2"/>
        <w:tabs>
          <w:tab w:val="left" w:pos="4503"/>
        </w:tabs>
        <w:spacing w:line="240" w:lineRule="auto"/>
        <w:ind w:left="0"/>
        <w:rPr>
          <w:rFonts w:ascii="Sylfaen" w:hAnsi="Sylfaen"/>
          <w:b/>
          <w:szCs w:val="24"/>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335E18"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335E18" w:rsidRDefault="007275E6" w:rsidP="00CF5A1A">
            <w:pPr>
              <w:tabs>
                <w:tab w:val="left" w:pos="-1908"/>
              </w:tabs>
              <w:spacing w:after="0"/>
              <w:jc w:val="center"/>
              <w:rPr>
                <w:rFonts w:ascii="Sylfaen" w:hAnsi="Sylfaen"/>
                <w:b/>
                <w:sz w:val="24"/>
                <w:szCs w:val="24"/>
                <w:lang w:val="ka-GE"/>
              </w:rPr>
            </w:pPr>
            <w:r w:rsidRPr="00335E18">
              <w:rPr>
                <w:rFonts w:ascii="Sylfaen" w:hAnsi="Sylfaen"/>
                <w:b/>
                <w:sz w:val="24"/>
                <w:szCs w:val="24"/>
                <w:lang w:val="ka-GE"/>
              </w:rPr>
              <w:t>განათლება</w:t>
            </w:r>
          </w:p>
        </w:tc>
      </w:tr>
      <w:tr w:rsidR="007275E6" w:rsidRPr="00335E18"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335E18" w:rsidRDefault="007275E6" w:rsidP="007275E6">
            <w:pPr>
              <w:tabs>
                <w:tab w:val="left" w:pos="4536"/>
              </w:tabs>
              <w:spacing w:after="0"/>
              <w:rPr>
                <w:rFonts w:ascii="Sylfaen" w:hAnsi="Sylfaen"/>
                <w:sz w:val="24"/>
                <w:szCs w:val="24"/>
              </w:rPr>
            </w:pPr>
            <w:r w:rsidRPr="00335E18">
              <w:rPr>
                <w:rFonts w:ascii="Sylfaen" w:hAnsi="Sylfaen"/>
                <w:b/>
                <w:sz w:val="24"/>
                <w:szCs w:val="24"/>
                <w:lang w:val="ka-GE"/>
              </w:rPr>
              <w:t>აუცილებელი:</w:t>
            </w:r>
            <w:r w:rsidRPr="00335E18">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335E18" w:rsidRDefault="007275E6" w:rsidP="007275E6">
            <w:pPr>
              <w:tabs>
                <w:tab w:val="left" w:pos="4536"/>
              </w:tabs>
              <w:spacing w:after="0"/>
              <w:rPr>
                <w:rFonts w:ascii="Sylfaen" w:hAnsi="Sylfaen" w:cs="Sylfaen"/>
                <w:sz w:val="24"/>
                <w:szCs w:val="24"/>
              </w:rPr>
            </w:pPr>
            <w:r w:rsidRPr="00335E18">
              <w:rPr>
                <w:rFonts w:ascii="Sylfaen" w:hAnsi="Sylfaen" w:cs="Sylfaen"/>
                <w:b/>
                <w:sz w:val="24"/>
                <w:szCs w:val="24"/>
                <w:lang w:val="ka-GE"/>
              </w:rPr>
              <w:t xml:space="preserve">სასურველი: </w:t>
            </w:r>
          </w:p>
        </w:tc>
      </w:tr>
      <w:tr w:rsidR="007275E6" w:rsidRPr="00335E18"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335E18" w:rsidRDefault="007275E6" w:rsidP="007275E6">
            <w:pPr>
              <w:tabs>
                <w:tab w:val="left" w:pos="4536"/>
              </w:tabs>
              <w:spacing w:after="0"/>
              <w:rPr>
                <w:rFonts w:ascii="Sylfaen" w:hAnsi="Sylfaen"/>
                <w:sz w:val="24"/>
                <w:szCs w:val="24"/>
                <w:lang w:val="ka-GE"/>
              </w:rPr>
            </w:pPr>
            <w:r w:rsidRPr="00335E18">
              <w:rPr>
                <w:rFonts w:ascii="Sylfaen" w:hAnsi="Sylfaen"/>
                <w:sz w:val="24"/>
                <w:szCs w:val="24"/>
                <w:lang w:val="ka-GE"/>
              </w:rPr>
              <w:t>პროფესიული განათლების დონე :</w:t>
            </w:r>
            <w:r w:rsidRPr="00335E18">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335E18" w:rsidRDefault="00E035B4" w:rsidP="00E035B4">
            <w:pPr>
              <w:tabs>
                <w:tab w:val="left" w:pos="4536"/>
              </w:tabs>
              <w:spacing w:after="0"/>
              <w:rPr>
                <w:rFonts w:ascii="Sylfaen" w:hAnsi="Sylfaen" w:cs="Sylfaen"/>
                <w:sz w:val="24"/>
                <w:szCs w:val="24"/>
                <w:lang w:val="ka-GE"/>
              </w:rPr>
            </w:pPr>
            <w:r w:rsidRPr="00335E18">
              <w:rPr>
                <w:rFonts w:ascii="Sylfaen" w:hAnsi="Sylfaen"/>
                <w:sz w:val="24"/>
                <w:szCs w:val="24"/>
                <w:lang w:val="ka-GE"/>
              </w:rPr>
              <w:t>პროფესიული განათლების დონე :</w:t>
            </w:r>
            <w:r w:rsidRPr="00335E18">
              <w:rPr>
                <w:rFonts w:ascii="Sylfaen" w:hAnsi="Sylfaen"/>
                <w:sz w:val="24"/>
                <w:szCs w:val="24"/>
              </w:rPr>
              <w:t xml:space="preserve"> </w:t>
            </w:r>
          </w:p>
        </w:tc>
      </w:tr>
      <w:tr w:rsidR="005D776B" w:rsidRPr="00335E18"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335E18" w:rsidRDefault="0016142B" w:rsidP="0016142B">
            <w:pPr>
              <w:tabs>
                <w:tab w:val="left" w:pos="4536"/>
              </w:tabs>
              <w:spacing w:after="0"/>
              <w:rPr>
                <w:rFonts w:ascii="Sylfaen" w:hAnsi="Sylfaen"/>
                <w:sz w:val="24"/>
                <w:szCs w:val="24"/>
              </w:rPr>
            </w:pPr>
            <w:r w:rsidRPr="00335E18">
              <w:rPr>
                <w:rFonts w:ascii="Sylfaen" w:eastAsia="MS Gothic" w:hAnsi="Sylfaen"/>
                <w:sz w:val="24"/>
                <w:szCs w:val="24"/>
                <w:lang w:val="ka-GE"/>
              </w:rPr>
              <w:t>მაგისტრის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335E18" w:rsidRDefault="0016142B" w:rsidP="0016142B">
            <w:pPr>
              <w:tabs>
                <w:tab w:val="left" w:pos="4536"/>
              </w:tabs>
              <w:spacing w:after="0"/>
              <w:rPr>
                <w:rFonts w:ascii="Sylfaen" w:hAnsi="Sylfaen"/>
                <w:sz w:val="24"/>
                <w:szCs w:val="24"/>
                <w:lang w:val="ka-GE"/>
              </w:rPr>
            </w:pPr>
            <w:r w:rsidRPr="00335E18">
              <w:rPr>
                <w:rFonts w:ascii="Sylfaen" w:eastAsia="MS Gothic" w:hAnsi="Sylfaen"/>
                <w:sz w:val="24"/>
                <w:szCs w:val="24"/>
                <w:lang w:val="ka-GE"/>
              </w:rPr>
              <w:t>მაგისტრის ხარისხი</w:t>
            </w:r>
          </w:p>
        </w:tc>
      </w:tr>
      <w:tr w:rsidR="00B313DF" w:rsidRPr="00335E18"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335E18" w:rsidRDefault="00B313DF" w:rsidP="007275E6">
            <w:pPr>
              <w:tabs>
                <w:tab w:val="left" w:pos="4536"/>
              </w:tabs>
              <w:spacing w:after="0"/>
              <w:rPr>
                <w:rFonts w:ascii="Sylfaen" w:hAnsi="Sylfaen"/>
                <w:sz w:val="24"/>
                <w:szCs w:val="24"/>
                <w:lang w:val="ka-GE"/>
              </w:rPr>
            </w:pPr>
            <w:r w:rsidRPr="00335E18">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335E18" w:rsidRDefault="00B313DF" w:rsidP="00E035B4">
            <w:pPr>
              <w:tabs>
                <w:tab w:val="left" w:pos="4536"/>
              </w:tabs>
              <w:spacing w:after="0"/>
              <w:rPr>
                <w:rFonts w:ascii="Sylfaen" w:hAnsi="Sylfaen"/>
                <w:sz w:val="24"/>
                <w:szCs w:val="24"/>
                <w:lang w:val="ka-GE"/>
              </w:rPr>
            </w:pPr>
            <w:r w:rsidRPr="00335E18">
              <w:rPr>
                <w:rFonts w:ascii="Sylfaen" w:hAnsi="Sylfaen" w:cs="Sylfaen"/>
                <w:sz w:val="24"/>
                <w:szCs w:val="24"/>
                <w:lang w:val="ka-GE"/>
              </w:rPr>
              <w:t xml:space="preserve">განათლების სფერო: </w:t>
            </w:r>
          </w:p>
        </w:tc>
      </w:tr>
      <w:tr w:rsidR="005D776B" w:rsidRPr="00335E18"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335E18" w:rsidRDefault="0016142B" w:rsidP="0016142B">
            <w:pPr>
              <w:spacing w:before="120"/>
              <w:rPr>
                <w:rFonts w:ascii="Sylfaen" w:hAnsi="Sylfaen" w:cs="Sylfaen"/>
                <w:sz w:val="24"/>
                <w:szCs w:val="24"/>
                <w:lang w:val="ka-GE"/>
              </w:rPr>
            </w:pPr>
            <w:r w:rsidRPr="00335E18">
              <w:rPr>
                <w:rFonts w:ascii="Sylfaen" w:eastAsia="MS Gothic" w:hAnsi="Sylfaen"/>
                <w:sz w:val="24"/>
                <w:szCs w:val="24"/>
                <w:lang w:val="ka-GE"/>
              </w:rPr>
              <w:t>ჯანდაცვა (საზოგადოებრივი ჯანდაცვა ან მედიცინა)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335E18" w:rsidRDefault="005D776B" w:rsidP="00CF5A1A">
            <w:pPr>
              <w:tabs>
                <w:tab w:val="left" w:pos="4536"/>
              </w:tabs>
              <w:spacing w:after="0"/>
              <w:rPr>
                <w:rFonts w:ascii="Sylfaen" w:hAnsi="Sylfaen" w:cs="Sylfaen"/>
                <w:sz w:val="24"/>
                <w:szCs w:val="24"/>
                <w:lang w:val="ka-GE"/>
              </w:rPr>
            </w:pPr>
          </w:p>
        </w:tc>
      </w:tr>
      <w:tr w:rsidR="00B313DF" w:rsidRPr="00335E18"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335E18" w:rsidRDefault="00B313DF" w:rsidP="007275E6">
            <w:pPr>
              <w:tabs>
                <w:tab w:val="left" w:pos="4536"/>
              </w:tabs>
              <w:spacing w:after="0"/>
              <w:rPr>
                <w:rFonts w:ascii="Sylfaen" w:hAnsi="Sylfaen" w:cs="Sylfaen"/>
                <w:sz w:val="24"/>
                <w:szCs w:val="24"/>
                <w:lang w:val="ka-GE"/>
              </w:rPr>
            </w:pPr>
            <w:r w:rsidRPr="00335E18">
              <w:rPr>
                <w:rFonts w:ascii="Sylfaen" w:hAnsi="Sylfaen" w:cs="Sylfaen"/>
                <w:sz w:val="24"/>
                <w:szCs w:val="24"/>
                <w:lang w:val="ka-GE"/>
              </w:rPr>
              <w:t>დამატებითი ლიცენზიები, სერტიფიკატები:</w:t>
            </w:r>
          </w:p>
          <w:p w:rsidR="008234E4" w:rsidRPr="00335E18" w:rsidRDefault="008234E4" w:rsidP="007275E6">
            <w:pPr>
              <w:tabs>
                <w:tab w:val="left" w:pos="4536"/>
              </w:tabs>
              <w:spacing w:after="0"/>
              <w:rPr>
                <w:rFonts w:ascii="Sylfaen" w:hAnsi="Sylfaen"/>
                <w:sz w:val="24"/>
                <w:szCs w:val="24"/>
              </w:rPr>
            </w:pPr>
            <w:r w:rsidRPr="00335E18">
              <w:rPr>
                <w:rFonts w:ascii="Sylfaen" w:eastAsia="MS Gothic" w:hAnsi="Sylfaen"/>
                <w:sz w:val="24"/>
                <w:szCs w:val="24"/>
                <w:lang w:val="ka-GE"/>
              </w:rPr>
              <w:t>ჯანდაცვის მენეჯმენტი</w:t>
            </w:r>
          </w:p>
          <w:p w:rsidR="00B313DF" w:rsidRPr="00335E18"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335E18" w:rsidRDefault="00B313DF" w:rsidP="00E035B4">
            <w:pPr>
              <w:tabs>
                <w:tab w:val="left" w:pos="4536"/>
              </w:tabs>
              <w:spacing w:after="0"/>
              <w:rPr>
                <w:rFonts w:ascii="Sylfaen" w:hAnsi="Sylfaen" w:cs="Sylfaen"/>
                <w:sz w:val="24"/>
                <w:szCs w:val="24"/>
              </w:rPr>
            </w:pPr>
            <w:r w:rsidRPr="00335E18">
              <w:rPr>
                <w:rFonts w:ascii="Sylfaen" w:hAnsi="Sylfaen" w:cs="Sylfaen"/>
                <w:sz w:val="24"/>
                <w:szCs w:val="24"/>
                <w:lang w:val="ka-GE"/>
              </w:rPr>
              <w:t>დამატებითი ლიცენზიები, სერტიფიკატები:</w:t>
            </w:r>
            <w:r w:rsidR="0016142B" w:rsidRPr="00335E18">
              <w:rPr>
                <w:rFonts w:ascii="Sylfaen" w:hAnsi="Sylfaen" w:cs="Sylfaen"/>
                <w:sz w:val="24"/>
                <w:szCs w:val="24"/>
              </w:rPr>
              <w:t xml:space="preserve">  </w:t>
            </w:r>
          </w:p>
          <w:p w:rsidR="00B313DF" w:rsidRPr="00335E18" w:rsidRDefault="0016142B" w:rsidP="00DF00E5">
            <w:pPr>
              <w:spacing w:before="120"/>
              <w:rPr>
                <w:rFonts w:ascii="Sylfaen" w:eastAsia="MS Gothic" w:hAnsi="Sylfaen"/>
                <w:sz w:val="24"/>
                <w:szCs w:val="24"/>
                <w:lang w:val="ka-GE"/>
              </w:rPr>
            </w:pPr>
            <w:r w:rsidRPr="00335E18">
              <w:rPr>
                <w:rFonts w:ascii="Sylfaen" w:eastAsia="MS Gothic" w:hAnsi="Sylfaen"/>
                <w:sz w:val="24"/>
                <w:szCs w:val="24"/>
                <w:lang w:val="ka-GE"/>
              </w:rPr>
              <w:t>საზოგადოებრივი ჯანდაცვა</w:t>
            </w:r>
          </w:p>
        </w:tc>
      </w:tr>
      <w:tr w:rsidR="007275E6" w:rsidRPr="00335E18"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335E18" w:rsidRDefault="007275E6" w:rsidP="00CF5A1A">
            <w:pPr>
              <w:tabs>
                <w:tab w:val="left" w:pos="-1908"/>
              </w:tabs>
              <w:spacing w:after="0"/>
              <w:jc w:val="center"/>
              <w:rPr>
                <w:rFonts w:ascii="Sylfaen" w:hAnsi="Sylfaen"/>
                <w:b/>
                <w:sz w:val="24"/>
                <w:szCs w:val="24"/>
                <w:lang w:val="ka-GE"/>
              </w:rPr>
            </w:pPr>
            <w:r w:rsidRPr="00335E18">
              <w:rPr>
                <w:rFonts w:ascii="Sylfaen" w:hAnsi="Sylfaen"/>
                <w:b/>
                <w:sz w:val="24"/>
                <w:szCs w:val="24"/>
                <w:lang w:val="ka-GE"/>
              </w:rPr>
              <w:t>ცოდნა</w:t>
            </w:r>
          </w:p>
        </w:tc>
      </w:tr>
      <w:tr w:rsidR="007275E6" w:rsidRPr="00335E18"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335E18" w:rsidRDefault="007275E6" w:rsidP="00E035B4">
            <w:pPr>
              <w:tabs>
                <w:tab w:val="left" w:pos="4536"/>
              </w:tabs>
              <w:spacing w:after="0"/>
              <w:rPr>
                <w:rFonts w:ascii="Sylfaen" w:hAnsi="Sylfaen" w:cs="Sylfaen"/>
                <w:sz w:val="24"/>
                <w:szCs w:val="24"/>
                <w:lang w:val="ka-GE"/>
              </w:rPr>
            </w:pPr>
            <w:r w:rsidRPr="00335E18">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335E18" w:rsidRDefault="007275E6" w:rsidP="00E035B4">
            <w:pPr>
              <w:tabs>
                <w:tab w:val="left" w:pos="4536"/>
              </w:tabs>
              <w:spacing w:after="0"/>
              <w:rPr>
                <w:rFonts w:ascii="Sylfaen" w:hAnsi="Sylfaen"/>
                <w:sz w:val="24"/>
                <w:szCs w:val="24"/>
                <w:lang w:val="ka-GE"/>
              </w:rPr>
            </w:pPr>
            <w:r w:rsidRPr="00335E18">
              <w:rPr>
                <w:rFonts w:ascii="Sylfaen" w:hAnsi="Sylfaen"/>
                <w:b/>
                <w:sz w:val="24"/>
                <w:szCs w:val="24"/>
                <w:lang w:val="ka-GE"/>
              </w:rPr>
              <w:t>სასურველი:</w:t>
            </w:r>
            <w:r w:rsidRPr="00335E18">
              <w:rPr>
                <w:rFonts w:ascii="Sylfaen" w:hAnsi="Sylfaen"/>
                <w:b/>
                <w:sz w:val="24"/>
                <w:szCs w:val="24"/>
              </w:rPr>
              <w:t xml:space="preserve"> </w:t>
            </w:r>
          </w:p>
        </w:tc>
      </w:tr>
      <w:tr w:rsidR="00167EB7" w:rsidRPr="00335E18"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167EB7" w:rsidRPr="00335E18" w:rsidRDefault="00167EB7" w:rsidP="00167EB7">
            <w:pPr>
              <w:spacing w:before="120"/>
              <w:rPr>
                <w:rFonts w:ascii="Sylfaen" w:hAnsi="Sylfaen"/>
                <w:sz w:val="24"/>
                <w:szCs w:val="24"/>
                <w:lang w:val="ka-GE"/>
              </w:rPr>
            </w:pPr>
            <w:r w:rsidRPr="00335E18">
              <w:rPr>
                <w:rFonts w:ascii="Sylfaen" w:hAnsi="Sylfaen" w:cs="Sylfaen"/>
                <w:sz w:val="24"/>
                <w:szCs w:val="24"/>
                <w:lang w:val="ka-GE"/>
              </w:rPr>
              <w:t>საქართველოს ზოგადი ადმინისტრაციული კოდექსი (III თავი)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167EB7" w:rsidRPr="00335E18" w:rsidRDefault="0094111D" w:rsidP="00167EB7">
            <w:pPr>
              <w:spacing w:before="120"/>
              <w:rPr>
                <w:rFonts w:ascii="Sylfaen" w:hAnsi="Sylfaen"/>
                <w:sz w:val="24"/>
                <w:szCs w:val="24"/>
                <w:lang w:val="ka-GE"/>
              </w:rPr>
            </w:pPr>
            <w:r w:rsidRPr="00335E18">
              <w:rPr>
                <w:rFonts w:ascii="Sylfaen" w:eastAsia="Sylfaen" w:hAnsi="Sylfaen"/>
                <w:sz w:val="24"/>
                <w:szCs w:val="24"/>
                <w:lang w:val="ka-GE"/>
              </w:rPr>
              <w:t xml:space="preserve">,,სისხლისა და მისი კომპონენტების დონორობის შესახებ” </w:t>
            </w:r>
            <w:r w:rsidRPr="00335E18">
              <w:rPr>
                <w:rFonts w:ascii="Sylfaen" w:hAnsi="Sylfaen" w:cs="Sylfaen"/>
                <w:sz w:val="24"/>
                <w:szCs w:val="24"/>
                <w:lang w:val="ka-GE"/>
              </w:rPr>
              <w:t>საქართველოს კანონი</w:t>
            </w:r>
          </w:p>
        </w:tc>
      </w:tr>
      <w:tr w:rsidR="00167EB7"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167EB7" w:rsidP="00167EB7">
            <w:pPr>
              <w:spacing w:before="120"/>
              <w:rPr>
                <w:rFonts w:ascii="Sylfaen" w:hAnsi="Sylfaen"/>
                <w:sz w:val="24"/>
                <w:szCs w:val="24"/>
                <w:lang w:val="ka-GE"/>
              </w:rPr>
            </w:pPr>
            <w:r w:rsidRPr="00335E18">
              <w:rPr>
                <w:rFonts w:ascii="Sylfaen" w:hAnsi="Sylfaen" w:cs="Sylfaen"/>
                <w:sz w:val="24"/>
                <w:szCs w:val="24"/>
                <w:lang w:val="ka-GE"/>
              </w:rPr>
              <w:t>„ჯანმრთელობის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9E3625" w:rsidP="009E3625">
            <w:pPr>
              <w:spacing w:before="120"/>
              <w:rPr>
                <w:rFonts w:ascii="Sylfaen" w:hAnsi="Sylfaen"/>
                <w:sz w:val="24"/>
                <w:szCs w:val="24"/>
              </w:rPr>
            </w:pPr>
            <w:r w:rsidRPr="00EF51DA">
              <w:rPr>
                <w:rFonts w:ascii="Sylfaen" w:hAnsi="Sylfaen" w:cs="Sylfaen"/>
                <w:lang w:val="ka-GE"/>
              </w:rPr>
              <w:t>გარემოსდაცვითი შეფასების კოდექსი</w:t>
            </w:r>
          </w:p>
        </w:tc>
      </w:tr>
      <w:tr w:rsidR="00167EB7"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167EB7" w:rsidP="00167EB7">
            <w:pPr>
              <w:spacing w:before="120"/>
              <w:rPr>
                <w:rFonts w:ascii="Sylfaen" w:hAnsi="Sylfaen"/>
                <w:sz w:val="24"/>
                <w:szCs w:val="24"/>
                <w:lang w:val="ka-GE"/>
              </w:rPr>
            </w:pPr>
            <w:r w:rsidRPr="00335E18">
              <w:rPr>
                <w:rFonts w:ascii="Sylfaen" w:hAnsi="Sylfaen" w:cs="Sylfaen"/>
                <w:sz w:val="24"/>
                <w:szCs w:val="24"/>
                <w:lang w:val="ka-GE"/>
              </w:rPr>
              <w:t>„პაციენტის უფლებების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9E3625" w:rsidP="00167EB7">
            <w:pPr>
              <w:spacing w:before="120"/>
              <w:rPr>
                <w:rFonts w:ascii="Sylfaen" w:hAnsi="Sylfaen"/>
                <w:sz w:val="24"/>
                <w:szCs w:val="24"/>
                <w:lang w:val="ka-GE"/>
              </w:rPr>
            </w:pPr>
            <w:r w:rsidRPr="00EF51DA">
              <w:rPr>
                <w:rFonts w:ascii="Sylfaen" w:hAnsi="Sylfaen" w:cs="Sylfaen"/>
                <w:lang w:val="ka-GE"/>
              </w:rPr>
              <w:t>ნარჩენების მართვის კოდექსი</w:t>
            </w:r>
          </w:p>
        </w:tc>
      </w:tr>
      <w:tr w:rsidR="00167EB7"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167EB7" w:rsidP="00167EB7">
            <w:pPr>
              <w:spacing w:before="120"/>
              <w:rPr>
                <w:rFonts w:ascii="Sylfaen" w:hAnsi="Sylfaen"/>
                <w:sz w:val="24"/>
                <w:szCs w:val="24"/>
                <w:lang w:val="ka-GE"/>
              </w:rPr>
            </w:pPr>
            <w:r w:rsidRPr="00335E18">
              <w:rPr>
                <w:rFonts w:ascii="Sylfaen" w:hAnsi="Sylfaen" w:cs="Sylfaen"/>
                <w:sz w:val="24"/>
                <w:szCs w:val="24"/>
                <w:lang w:val="ka-GE"/>
              </w:rPr>
              <w:t>„საექიმო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9E3625" w:rsidP="00167EB7">
            <w:pPr>
              <w:spacing w:before="120"/>
              <w:rPr>
                <w:rFonts w:ascii="Sylfaen" w:hAnsi="Sylfaen"/>
                <w:sz w:val="24"/>
                <w:szCs w:val="24"/>
              </w:rPr>
            </w:pPr>
            <w:r w:rsidRPr="00335E18" w:rsidDel="009E3625">
              <w:rPr>
                <w:rFonts w:ascii="Sylfaen" w:eastAsia="Sylfaen" w:hAnsi="Sylfaen"/>
                <w:sz w:val="24"/>
                <w:szCs w:val="24"/>
              </w:rPr>
              <w:t xml:space="preserve"> </w:t>
            </w:r>
            <w:r>
              <w:rPr>
                <w:rFonts w:ascii="Sylfaen" w:hAnsi="Sylfaen"/>
                <w:sz w:val="24"/>
                <w:szCs w:val="24"/>
                <w:lang w:val="ka-GE"/>
              </w:rPr>
              <w:t>„უმაღლესი განათლების შესახებ“ საქართველოს კანონი</w:t>
            </w:r>
          </w:p>
        </w:tc>
      </w:tr>
      <w:tr w:rsidR="00167EB7"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167EB7" w:rsidP="00167EB7">
            <w:pPr>
              <w:spacing w:before="120"/>
              <w:rPr>
                <w:rFonts w:ascii="Sylfaen" w:hAnsi="Sylfaen"/>
                <w:sz w:val="24"/>
                <w:szCs w:val="24"/>
                <w:lang w:val="ka-GE"/>
              </w:rPr>
            </w:pPr>
            <w:r w:rsidRPr="00335E18">
              <w:rPr>
                <w:rFonts w:ascii="Sylfaen" w:hAnsi="Sylfaen" w:cs="Sylfaen"/>
                <w:sz w:val="24"/>
                <w:szCs w:val="24"/>
                <w:lang w:val="ka-GE"/>
              </w:rPr>
              <w:lastRenderedPageBreak/>
              <w:t>,,ლიცენზიებისა და ნებართვების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9E3625" w:rsidP="00167EB7">
            <w:pPr>
              <w:spacing w:before="120"/>
              <w:rPr>
                <w:rFonts w:ascii="Sylfaen" w:hAnsi="Sylfaen"/>
                <w:sz w:val="24"/>
                <w:szCs w:val="24"/>
              </w:rPr>
            </w:pPr>
            <w:r w:rsidRPr="00335E18" w:rsidDel="009E3625">
              <w:rPr>
                <w:rFonts w:ascii="Sylfaen" w:eastAsia="Sylfaen" w:hAnsi="Sylfaen"/>
                <w:sz w:val="24"/>
                <w:szCs w:val="24"/>
                <w:lang w:val="ka-GE"/>
              </w:rPr>
              <w:t xml:space="preserve"> </w:t>
            </w:r>
            <w:r>
              <w:rPr>
                <w:rFonts w:ascii="Sylfaen" w:hAnsi="Sylfaen"/>
                <w:sz w:val="24"/>
                <w:szCs w:val="24"/>
                <w:lang w:val="ka-GE"/>
              </w:rPr>
              <w:t>„პროფესიული განათლების შესახებ“ საქართველოს კანონი</w:t>
            </w:r>
          </w:p>
        </w:tc>
      </w:tr>
      <w:tr w:rsidR="00167EB7"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167EB7" w:rsidP="00167EB7">
            <w:pPr>
              <w:spacing w:before="120"/>
              <w:rPr>
                <w:rFonts w:ascii="Sylfaen" w:hAnsi="Sylfaen" w:cs="Sylfaen"/>
                <w:sz w:val="24"/>
                <w:szCs w:val="24"/>
                <w:lang w:val="ka-GE"/>
              </w:rPr>
            </w:pPr>
            <w:r w:rsidRPr="00335E18">
              <w:rPr>
                <w:rFonts w:ascii="Sylfaen" w:hAnsi="Sylfaen" w:cs="Sylfaen"/>
                <w:sz w:val="24"/>
                <w:szCs w:val="24"/>
                <w:lang w:val="ka-GE"/>
              </w:rPr>
              <w:t>,,წამლისა და ფარმაცევტული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67EB7" w:rsidRPr="00CB3463" w:rsidRDefault="001B2F8A" w:rsidP="00167EB7">
            <w:pPr>
              <w:spacing w:before="120"/>
              <w:rPr>
                <w:rFonts w:ascii="Sylfaen" w:hAnsi="Sylfaen" w:cs="Sylfaen"/>
                <w:sz w:val="24"/>
                <w:szCs w:val="24"/>
                <w:lang w:val="ka-GE"/>
              </w:rPr>
            </w:pPr>
            <w:r w:rsidRPr="00CB3463">
              <w:rPr>
                <w:rFonts w:ascii="Sylfaen" w:hAnsi="Sylfaen" w:cs="Sylfaen"/>
                <w:sz w:val="24"/>
                <w:szCs w:val="24"/>
                <w:lang w:val="ka-GE"/>
              </w:rPr>
              <w:t>„ფსიქიატრიული დახმარების შესახებ“ საქართველოს კანონი</w:t>
            </w:r>
          </w:p>
        </w:tc>
      </w:tr>
      <w:tr w:rsidR="00167EB7"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167EB7" w:rsidP="00167EB7">
            <w:pPr>
              <w:spacing w:before="120"/>
              <w:rPr>
                <w:rFonts w:ascii="Sylfaen" w:hAnsi="Sylfaen" w:cs="Sylfaen"/>
                <w:sz w:val="24"/>
                <w:szCs w:val="24"/>
                <w:lang w:val="ka-GE"/>
              </w:rPr>
            </w:pPr>
            <w:r w:rsidRPr="00335E18">
              <w:rPr>
                <w:rFonts w:ascii="Sylfaen" w:hAnsi="Sylfaen" w:cs="Sylfaen"/>
                <w:sz w:val="24"/>
                <w:szCs w:val="24"/>
                <w:lang w:val="ka-GE"/>
              </w:rPr>
              <w:t>„საზოგადოებრივი ჯანმრთელობის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67EB7" w:rsidRPr="00CB3463" w:rsidRDefault="001B2F8A" w:rsidP="001B2F8A">
            <w:pPr>
              <w:spacing w:before="120"/>
              <w:rPr>
                <w:rFonts w:ascii="Sylfaen" w:hAnsi="Sylfaen" w:cs="Sylfaen"/>
                <w:sz w:val="24"/>
                <w:szCs w:val="24"/>
                <w:lang w:val="ka-GE"/>
              </w:rPr>
            </w:pPr>
            <w:r w:rsidRPr="00CB3463">
              <w:rPr>
                <w:rFonts w:ascii="Sylfaen" w:hAnsi="Sylfaen" w:cs="Sylfaen"/>
                <w:sz w:val="24"/>
                <w:szCs w:val="24"/>
                <w:lang w:val="ka-GE"/>
              </w:rPr>
              <w:t>„ანტიმიკრობული რეზისტენტობის საწინააღმდეგო 2017-2020 წლების ეროვნული სტრატეგია“ საქართველოს მთავრობის 2017 წლის 11 იანვრის №29 განკარგულება</w:t>
            </w:r>
          </w:p>
        </w:tc>
      </w:tr>
      <w:tr w:rsidR="001B2F8A" w:rsidRPr="00335E18" w:rsidTr="00BD36FC">
        <w:trPr>
          <w:trHeight w:val="208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B2F8A" w:rsidRPr="00335E18" w:rsidRDefault="001B2F8A" w:rsidP="00167EB7">
            <w:pPr>
              <w:spacing w:before="120"/>
              <w:rPr>
                <w:rFonts w:ascii="Sylfaen" w:hAnsi="Sylfaen" w:cs="Sylfaen"/>
                <w:sz w:val="24"/>
                <w:szCs w:val="24"/>
                <w:lang w:val="ka-GE"/>
              </w:rPr>
            </w:pPr>
            <w:r>
              <w:rPr>
                <w:rFonts w:ascii="Sylfaen" w:hAnsi="Sylfaen" w:cs="Sylfaen"/>
                <w:sz w:val="24"/>
                <w:szCs w:val="24"/>
                <w:lang w:val="ka-GE"/>
              </w:rPr>
              <w:t>„</w:t>
            </w:r>
            <w:r w:rsidRPr="001B2F8A">
              <w:rPr>
                <w:rFonts w:ascii="Sylfaen" w:hAnsi="Sylfaen" w:cs="Sylfaen"/>
                <w:sz w:val="24"/>
                <w:szCs w:val="24"/>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r>
              <w:rPr>
                <w:rFonts w:ascii="Sylfaen" w:hAnsi="Sylfaen" w:cs="Sylfaen"/>
                <w:sz w:val="24"/>
                <w:szCs w:val="24"/>
                <w:lang w:val="ka-GE"/>
              </w:rPr>
              <w:t xml:space="preserve">“ </w:t>
            </w:r>
            <w:r w:rsidRPr="00335E18">
              <w:rPr>
                <w:rFonts w:ascii="Sylfaen" w:hAnsi="Sylfaen" w:cs="Sylfaen"/>
                <w:sz w:val="24"/>
                <w:szCs w:val="24"/>
                <w:lang w:val="ka-GE"/>
              </w:rPr>
              <w:t>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B2F8A" w:rsidRPr="00CB3463" w:rsidRDefault="001B2F8A" w:rsidP="001B2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rFonts w:ascii="Sylfaen" w:hAnsi="Sylfaen" w:cs="Sylfaen"/>
                <w:sz w:val="24"/>
                <w:szCs w:val="24"/>
                <w:lang w:val="ka-GE"/>
              </w:rPr>
            </w:pPr>
            <w:r w:rsidRPr="00CB3463">
              <w:rPr>
                <w:rFonts w:ascii="Sylfaen" w:hAnsi="Sylfaen" w:cs="Sylfaen"/>
                <w:sz w:val="24"/>
                <w:szCs w:val="24"/>
                <w:lang w:val="ka-GE"/>
              </w:rPr>
              <w:t xml:space="preserve">„საქართველოს გარემოსა და ჯანმრთელობის 2018-2022 წლების ეროვნული სამოქმედო გეგმის (NEHAP-2) დამტკიცების თაობაზე“ საქართველოს მთავრობის 2018 წლის 29 დეკემბრის №680 დადგენილება </w:t>
            </w:r>
          </w:p>
          <w:p w:rsidR="001B2F8A" w:rsidRPr="00CB3463" w:rsidDel="009E3625" w:rsidRDefault="001B2F8A" w:rsidP="00167EB7">
            <w:pPr>
              <w:spacing w:before="120"/>
              <w:rPr>
                <w:rFonts w:ascii="Sylfaen" w:hAnsi="Sylfaen" w:cs="Sylfaen"/>
                <w:sz w:val="24"/>
                <w:szCs w:val="24"/>
                <w:lang w:val="ka-GE"/>
              </w:rPr>
            </w:pPr>
          </w:p>
        </w:tc>
      </w:tr>
      <w:tr w:rsidR="00167EB7" w:rsidRPr="00335E18" w:rsidTr="00CB3463">
        <w:trPr>
          <w:trHeight w:val="5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167EB7" w:rsidP="00167EB7">
            <w:pPr>
              <w:spacing w:before="120"/>
              <w:rPr>
                <w:rFonts w:ascii="Sylfaen" w:hAnsi="Sylfaen" w:cs="Sylfaen"/>
                <w:sz w:val="24"/>
                <w:szCs w:val="24"/>
                <w:lang w:val="ka-GE"/>
              </w:rPr>
            </w:pPr>
            <w:r w:rsidRPr="00335E18">
              <w:rPr>
                <w:rFonts w:ascii="Sylfaen" w:hAnsi="Sylfaen" w:cs="Sylfaen"/>
                <w:sz w:val="24"/>
                <w:szCs w:val="24"/>
                <w:lang w:val="ka-GE"/>
              </w:rPr>
              <w:t>„მეწარმეთა შესახებ“ საქართველოს კანონი (ზოგადი საფუძვლები)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167EB7">
            <w:pPr>
              <w:spacing w:before="120"/>
              <w:rPr>
                <w:rFonts w:ascii="Sylfaen" w:hAnsi="Sylfaen" w:cs="Sylfaen"/>
                <w:sz w:val="24"/>
                <w:szCs w:val="24"/>
                <w:lang w:val="ka-GE"/>
              </w:rPr>
            </w:pPr>
            <w:r w:rsidRPr="00CB3463">
              <w:rPr>
                <w:rFonts w:ascii="Sylfaen" w:hAnsi="Sylfaen" w:cs="Sylfaen"/>
                <w:sz w:val="24"/>
                <w:szCs w:val="24"/>
                <w:lang w:val="ka-GE"/>
              </w:rPr>
              <w:t>,,სტაციონარულ სამედიცინო დაწესებულებაში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შესახებ” საქართველოს შრომის, ჯანმრთელობისა და სოციალური დაცვის მინისტრის 2012 წლის 12 სექტემბერის №01-63/ნ ბრძანება</w:t>
            </w:r>
          </w:p>
        </w:tc>
      </w:tr>
      <w:tr w:rsidR="00167EB7"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167EB7" w:rsidP="00167EB7">
            <w:pPr>
              <w:spacing w:before="120"/>
              <w:rPr>
                <w:rFonts w:ascii="Sylfaen" w:hAnsi="Sylfaen" w:cs="Sylfaen"/>
                <w:sz w:val="24"/>
                <w:szCs w:val="24"/>
                <w:lang w:val="ka-GE"/>
              </w:rPr>
            </w:pPr>
            <w:r w:rsidRPr="00335E18">
              <w:rPr>
                <w:rFonts w:ascii="Sylfaen" w:hAnsi="Sylfaen" w:cs="Sylfaen"/>
                <w:sz w:val="24"/>
                <w:szCs w:val="24"/>
                <w:lang w:val="ka-GE"/>
              </w:rPr>
              <w:t>„ნორმატიული აქტების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67EB7" w:rsidRPr="00CB3463" w:rsidRDefault="009E3625" w:rsidP="00167EB7">
            <w:pPr>
              <w:spacing w:before="120"/>
              <w:rPr>
                <w:rFonts w:ascii="Sylfaen" w:hAnsi="Sylfaen" w:cs="Sylfaen"/>
                <w:sz w:val="24"/>
                <w:szCs w:val="24"/>
                <w:lang w:val="ka-GE"/>
              </w:rPr>
            </w:pPr>
            <w:r w:rsidRPr="00CB3463">
              <w:rPr>
                <w:rFonts w:ascii="Sylfaen" w:hAnsi="Sylfaen" w:cs="Sylfaen"/>
                <w:sz w:val="24"/>
                <w:szCs w:val="24"/>
                <w:lang w:val="ka-GE"/>
              </w:rPr>
              <w:t xml:space="preserve">,,სალიცენზიო/სანებართვო პირობებისა და მაღალი რისკის შემცველი სამედიცინო საქმიანობის ტექნიკური რეგლამენტის შესრულების შერჩევითი კონტროლის განხორციელების წესის დამტკიცების </w:t>
            </w:r>
            <w:r w:rsidRPr="00CB3463">
              <w:rPr>
                <w:rFonts w:ascii="Sylfaen" w:hAnsi="Sylfaen" w:cs="Sylfaen"/>
                <w:sz w:val="24"/>
                <w:szCs w:val="24"/>
                <w:lang w:val="ka-GE"/>
              </w:rPr>
              <w:lastRenderedPageBreak/>
              <w:t>შესახებ“ საქართველოს შრომის, ჯანმრთელობისა და სოციალური დაცვის მინისტრის 2011 წლის 9 ნოემბერის №01- 51/ნ ბრძანება</w:t>
            </w:r>
          </w:p>
        </w:tc>
      </w:tr>
      <w:tr w:rsidR="00167EB7"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9E3625" w:rsidP="009E3625">
            <w:pPr>
              <w:spacing w:before="120"/>
              <w:rPr>
                <w:rFonts w:ascii="Sylfaen" w:hAnsi="Sylfaen" w:cs="Sylfaen"/>
                <w:sz w:val="24"/>
                <w:szCs w:val="24"/>
                <w:lang w:val="ka-GE"/>
              </w:rPr>
            </w:pPr>
            <w:r w:rsidRPr="0094111D">
              <w:rPr>
                <w:rFonts w:ascii="Sylfaen" w:hAnsi="Sylfaen" w:cs="Sylfaen"/>
                <w:sz w:val="24"/>
                <w:szCs w:val="24"/>
                <w:lang w:val="ka-GE"/>
              </w:rPr>
              <w:lastRenderedPageBreak/>
              <w:t>„ადამიანის ორგანოთა გადანერგვის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67EB7" w:rsidRPr="00CB3463" w:rsidRDefault="0094111D" w:rsidP="00167EB7">
            <w:pPr>
              <w:spacing w:before="120"/>
              <w:rPr>
                <w:rFonts w:ascii="Sylfaen" w:hAnsi="Sylfaen" w:cs="Sylfaen"/>
                <w:sz w:val="24"/>
                <w:szCs w:val="24"/>
                <w:lang w:val="ka-GE"/>
              </w:rPr>
            </w:pPr>
            <w:r w:rsidRPr="00CB3463">
              <w:rPr>
                <w:rFonts w:ascii="Sylfaen" w:hAnsi="Sylfaen" w:cs="Sylfaen"/>
                <w:sz w:val="24"/>
                <w:szCs w:val="24"/>
                <w:lang w:val="ka-GE"/>
              </w:rPr>
              <w:t>,,სამედიცინო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2009 წლის 19 მარტის  №108/ნ ბრძანება</w:t>
            </w:r>
          </w:p>
        </w:tc>
      </w:tr>
      <w:tr w:rsidR="00167EB7"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9E3625" w:rsidRPr="00335E18" w:rsidRDefault="009E3625" w:rsidP="00167EB7">
            <w:pPr>
              <w:spacing w:before="120"/>
              <w:rPr>
                <w:rFonts w:ascii="Sylfaen" w:hAnsi="Sylfaen" w:cs="Sylfaen"/>
                <w:sz w:val="24"/>
                <w:szCs w:val="24"/>
                <w:lang w:val="ka-GE"/>
              </w:rPr>
            </w:pPr>
            <w:r w:rsidRPr="00335E18">
              <w:rPr>
                <w:rFonts w:ascii="Sylfaen" w:hAnsi="Sylfaen" w:cs="Sylfaen"/>
                <w:sz w:val="24"/>
                <w:szCs w:val="24"/>
                <w:lang w:val="ka-GE"/>
              </w:rPr>
              <w:t>საქართველოს ზოგადი ადმინისტრაციული კოდექსი (III თავი)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67EB7" w:rsidRPr="00CB3463" w:rsidRDefault="0094111D" w:rsidP="00167EB7">
            <w:pPr>
              <w:spacing w:before="120"/>
              <w:rPr>
                <w:rFonts w:ascii="Sylfaen" w:hAnsi="Sylfaen" w:cs="Sylfaen"/>
                <w:sz w:val="24"/>
                <w:szCs w:val="24"/>
                <w:lang w:val="ka-GE"/>
              </w:rPr>
            </w:pPr>
            <w:r w:rsidRPr="00CB3463">
              <w:rPr>
                <w:rFonts w:ascii="Sylfaen" w:hAnsi="Sylfaen" w:cs="Sylfaen"/>
                <w:sz w:val="24"/>
                <w:szCs w:val="24"/>
                <w:lang w:val="ka-GE"/>
              </w:rPr>
              <w:t>,,</w:t>
            </w:r>
            <w:r w:rsidRPr="00335E18">
              <w:rPr>
                <w:rFonts w:ascii="Sylfaen" w:hAnsi="Sylfaen" w:cs="Sylfaen"/>
                <w:sz w:val="24"/>
                <w:szCs w:val="24"/>
                <w:lang w:val="ka-GE"/>
              </w:rPr>
              <w:t>ამბულატორიული</w:t>
            </w:r>
            <w:r w:rsidRPr="00CB3463">
              <w:rPr>
                <w:rFonts w:ascii="Sylfaen" w:hAnsi="Sylfaen" w:cs="Sylfaen"/>
                <w:sz w:val="24"/>
                <w:szCs w:val="24"/>
                <w:lang w:val="ka-GE"/>
              </w:rPr>
              <w:t xml:space="preserve"> </w:t>
            </w:r>
            <w:r w:rsidRPr="00335E18">
              <w:rPr>
                <w:rFonts w:ascii="Sylfaen" w:hAnsi="Sylfaen" w:cs="Sylfaen"/>
                <w:sz w:val="24"/>
                <w:szCs w:val="24"/>
                <w:lang w:val="ka-GE"/>
              </w:rPr>
              <w:t>სამედიცინო</w:t>
            </w:r>
            <w:r w:rsidRPr="00CB3463">
              <w:rPr>
                <w:rFonts w:ascii="Sylfaen" w:hAnsi="Sylfaen" w:cs="Sylfaen"/>
                <w:sz w:val="24"/>
                <w:szCs w:val="24"/>
                <w:lang w:val="ka-GE"/>
              </w:rPr>
              <w:t xml:space="preserve"> </w:t>
            </w:r>
            <w:r w:rsidRPr="00335E18">
              <w:rPr>
                <w:rFonts w:ascii="Sylfaen" w:hAnsi="Sylfaen" w:cs="Sylfaen"/>
                <w:sz w:val="24"/>
                <w:szCs w:val="24"/>
                <w:lang w:val="ka-GE"/>
              </w:rPr>
              <w:t>დოკუმენტაციის</w:t>
            </w:r>
            <w:r w:rsidRPr="00CB3463">
              <w:rPr>
                <w:rFonts w:ascii="Sylfaen" w:hAnsi="Sylfaen" w:cs="Sylfaen"/>
                <w:sz w:val="24"/>
                <w:szCs w:val="24"/>
                <w:lang w:val="ka-GE"/>
              </w:rPr>
              <w:t xml:space="preserve"> </w:t>
            </w:r>
            <w:r w:rsidRPr="00335E18">
              <w:rPr>
                <w:rFonts w:ascii="Sylfaen" w:hAnsi="Sylfaen" w:cs="Sylfaen"/>
                <w:sz w:val="24"/>
                <w:szCs w:val="24"/>
                <w:lang w:val="ka-GE"/>
              </w:rPr>
              <w:t>წარმოების</w:t>
            </w:r>
            <w:r w:rsidRPr="00CB3463">
              <w:rPr>
                <w:rFonts w:ascii="Sylfaen" w:hAnsi="Sylfaen" w:cs="Sylfaen"/>
                <w:sz w:val="24"/>
                <w:szCs w:val="24"/>
                <w:lang w:val="ka-GE"/>
              </w:rPr>
              <w:t xml:space="preserve"> </w:t>
            </w:r>
            <w:r w:rsidRPr="00335E18">
              <w:rPr>
                <w:rFonts w:ascii="Sylfaen" w:hAnsi="Sylfaen" w:cs="Sylfaen"/>
                <w:sz w:val="24"/>
                <w:szCs w:val="24"/>
                <w:lang w:val="ka-GE"/>
              </w:rPr>
              <w:t>წესის</w:t>
            </w:r>
            <w:r w:rsidRPr="00CB3463">
              <w:rPr>
                <w:rFonts w:ascii="Sylfaen" w:hAnsi="Sylfaen" w:cs="Sylfaen"/>
                <w:sz w:val="24"/>
                <w:szCs w:val="24"/>
                <w:lang w:val="ka-GE"/>
              </w:rPr>
              <w:t xml:space="preserve"> </w:t>
            </w:r>
            <w:r w:rsidRPr="00335E18">
              <w:rPr>
                <w:rFonts w:ascii="Sylfaen" w:hAnsi="Sylfaen" w:cs="Sylfaen"/>
                <w:sz w:val="24"/>
                <w:szCs w:val="24"/>
                <w:lang w:val="ka-GE"/>
              </w:rPr>
              <w:t>დამტკიცების</w:t>
            </w:r>
            <w:r w:rsidRPr="00CB3463">
              <w:rPr>
                <w:rFonts w:ascii="Sylfaen" w:hAnsi="Sylfaen" w:cs="Sylfaen"/>
                <w:sz w:val="24"/>
                <w:szCs w:val="24"/>
                <w:lang w:val="ka-GE"/>
              </w:rPr>
              <w:t xml:space="preserve"> </w:t>
            </w:r>
            <w:r w:rsidRPr="00335E18">
              <w:rPr>
                <w:rFonts w:ascii="Sylfaen" w:hAnsi="Sylfaen" w:cs="Sylfaen"/>
                <w:sz w:val="24"/>
                <w:szCs w:val="24"/>
                <w:lang w:val="ka-GE"/>
              </w:rPr>
              <w:t>შესახებ</w:t>
            </w:r>
            <w:r w:rsidRPr="00CB3463">
              <w:rPr>
                <w:rFonts w:ascii="Sylfaen" w:hAnsi="Sylfaen" w:cs="Sylfaen"/>
                <w:sz w:val="24"/>
                <w:szCs w:val="24"/>
                <w:lang w:val="ka-GE"/>
              </w:rPr>
              <w:t>"  </w:t>
            </w:r>
            <w:r w:rsidRPr="00335E18">
              <w:rPr>
                <w:rFonts w:ascii="Sylfaen" w:hAnsi="Sylfaen" w:cs="Sylfaen"/>
                <w:sz w:val="24"/>
                <w:szCs w:val="24"/>
                <w:lang w:val="ka-GE"/>
              </w:rPr>
              <w:t>საქართველოს</w:t>
            </w:r>
            <w:r w:rsidRPr="00CB3463">
              <w:rPr>
                <w:rFonts w:ascii="Sylfaen" w:hAnsi="Sylfaen" w:cs="Sylfaen"/>
                <w:sz w:val="24"/>
                <w:szCs w:val="24"/>
                <w:lang w:val="ka-GE"/>
              </w:rPr>
              <w:t xml:space="preserve"> </w:t>
            </w:r>
            <w:r w:rsidRPr="00335E18">
              <w:rPr>
                <w:rFonts w:ascii="Sylfaen" w:hAnsi="Sylfaen" w:cs="Sylfaen"/>
                <w:sz w:val="24"/>
                <w:szCs w:val="24"/>
                <w:lang w:val="ka-GE"/>
              </w:rPr>
              <w:t>შრომის</w:t>
            </w:r>
            <w:r w:rsidRPr="00CB3463">
              <w:rPr>
                <w:rFonts w:ascii="Sylfaen" w:hAnsi="Sylfaen" w:cs="Sylfaen"/>
                <w:sz w:val="24"/>
                <w:szCs w:val="24"/>
                <w:lang w:val="ka-GE"/>
              </w:rPr>
              <w:t xml:space="preserve">, </w:t>
            </w:r>
            <w:r w:rsidRPr="00335E18">
              <w:rPr>
                <w:rFonts w:ascii="Sylfaen" w:hAnsi="Sylfaen" w:cs="Sylfaen"/>
                <w:sz w:val="24"/>
                <w:szCs w:val="24"/>
                <w:lang w:val="ka-GE"/>
              </w:rPr>
              <w:t>ჯანმრთელობისა</w:t>
            </w:r>
            <w:r w:rsidRPr="00CB3463">
              <w:rPr>
                <w:rFonts w:ascii="Sylfaen" w:hAnsi="Sylfaen" w:cs="Sylfaen"/>
                <w:sz w:val="24"/>
                <w:szCs w:val="24"/>
                <w:lang w:val="ka-GE"/>
              </w:rPr>
              <w:t xml:space="preserve"> </w:t>
            </w:r>
            <w:r w:rsidRPr="00335E18">
              <w:rPr>
                <w:rFonts w:ascii="Sylfaen" w:hAnsi="Sylfaen" w:cs="Sylfaen"/>
                <w:sz w:val="24"/>
                <w:szCs w:val="24"/>
                <w:lang w:val="ka-GE"/>
              </w:rPr>
              <w:t>და</w:t>
            </w:r>
            <w:r w:rsidRPr="00CB3463">
              <w:rPr>
                <w:rFonts w:ascii="Sylfaen" w:hAnsi="Sylfaen" w:cs="Sylfaen"/>
                <w:sz w:val="24"/>
                <w:szCs w:val="24"/>
                <w:lang w:val="ka-GE"/>
              </w:rPr>
              <w:t xml:space="preserve"> </w:t>
            </w:r>
            <w:r w:rsidRPr="00335E18">
              <w:rPr>
                <w:rFonts w:ascii="Sylfaen" w:hAnsi="Sylfaen" w:cs="Sylfaen"/>
                <w:sz w:val="24"/>
                <w:szCs w:val="24"/>
                <w:lang w:val="ka-GE"/>
              </w:rPr>
              <w:t>სოციალური</w:t>
            </w:r>
            <w:r w:rsidRPr="00CB3463">
              <w:rPr>
                <w:rFonts w:ascii="Sylfaen" w:hAnsi="Sylfaen" w:cs="Sylfaen"/>
                <w:sz w:val="24"/>
                <w:szCs w:val="24"/>
                <w:lang w:val="ka-GE"/>
              </w:rPr>
              <w:t xml:space="preserve"> </w:t>
            </w:r>
            <w:r w:rsidRPr="00335E18">
              <w:rPr>
                <w:rFonts w:ascii="Sylfaen" w:hAnsi="Sylfaen" w:cs="Sylfaen"/>
                <w:sz w:val="24"/>
                <w:szCs w:val="24"/>
                <w:lang w:val="ka-GE"/>
              </w:rPr>
              <w:t>დაცვის</w:t>
            </w:r>
            <w:r w:rsidRPr="00CB3463">
              <w:rPr>
                <w:rFonts w:ascii="Sylfaen" w:hAnsi="Sylfaen" w:cs="Sylfaen"/>
                <w:sz w:val="24"/>
                <w:szCs w:val="24"/>
                <w:lang w:val="ka-GE"/>
              </w:rPr>
              <w:t xml:space="preserve"> </w:t>
            </w:r>
            <w:r w:rsidRPr="00335E18">
              <w:rPr>
                <w:rFonts w:ascii="Sylfaen" w:hAnsi="Sylfaen" w:cs="Sylfaen"/>
                <w:sz w:val="24"/>
                <w:szCs w:val="24"/>
                <w:lang w:val="ka-GE"/>
              </w:rPr>
              <w:t>მინისტრის</w:t>
            </w:r>
            <w:r w:rsidRPr="00CB3463">
              <w:rPr>
                <w:rFonts w:ascii="Sylfaen" w:hAnsi="Sylfaen" w:cs="Sylfaen"/>
                <w:sz w:val="24"/>
                <w:szCs w:val="24"/>
                <w:lang w:val="ka-GE"/>
              </w:rPr>
              <w:t xml:space="preserve">  2011 </w:t>
            </w:r>
            <w:r w:rsidRPr="00335E18">
              <w:rPr>
                <w:rFonts w:ascii="Sylfaen" w:hAnsi="Sylfaen" w:cs="Sylfaen"/>
                <w:sz w:val="24"/>
                <w:szCs w:val="24"/>
                <w:lang w:val="ka-GE"/>
              </w:rPr>
              <w:t>წლის</w:t>
            </w:r>
            <w:r w:rsidRPr="00CB3463">
              <w:rPr>
                <w:rFonts w:ascii="Sylfaen" w:hAnsi="Sylfaen" w:cs="Sylfaen"/>
                <w:sz w:val="24"/>
                <w:szCs w:val="24"/>
                <w:lang w:val="ka-GE"/>
              </w:rPr>
              <w:t xml:space="preserve"> 15 </w:t>
            </w:r>
            <w:r w:rsidRPr="00335E18">
              <w:rPr>
                <w:rFonts w:ascii="Sylfaen" w:hAnsi="Sylfaen" w:cs="Sylfaen"/>
                <w:sz w:val="24"/>
                <w:szCs w:val="24"/>
                <w:lang w:val="ka-GE"/>
              </w:rPr>
              <w:t>აგვისტოს</w:t>
            </w:r>
            <w:r w:rsidRPr="00CB3463">
              <w:rPr>
                <w:rFonts w:ascii="Sylfaen" w:hAnsi="Sylfaen" w:cs="Sylfaen"/>
                <w:sz w:val="24"/>
                <w:szCs w:val="24"/>
                <w:lang w:val="ka-GE"/>
              </w:rPr>
              <w:t xml:space="preserve"> </w:t>
            </w:r>
            <w:hyperlink r:id="rId6" w:history="1">
              <w:r w:rsidRPr="00CB3463">
                <w:rPr>
                  <w:rFonts w:ascii="Sylfaen" w:hAnsi="Sylfaen" w:cs="Sylfaen"/>
                  <w:sz w:val="24"/>
                  <w:szCs w:val="24"/>
                  <w:lang w:val="ka-GE"/>
                </w:rPr>
                <w:t xml:space="preserve">№01-41/ნ </w:t>
              </w:r>
            </w:hyperlink>
            <w:r w:rsidRPr="00CB3463">
              <w:rPr>
                <w:rFonts w:ascii="Sylfaen" w:hAnsi="Sylfaen" w:cs="Sylfaen"/>
                <w:sz w:val="24"/>
                <w:szCs w:val="24"/>
                <w:lang w:val="ka-GE"/>
              </w:rPr>
              <w:t>ბრძანება</w:t>
            </w:r>
          </w:p>
        </w:tc>
      </w:tr>
      <w:tr w:rsidR="00167EB7" w:rsidRPr="00335E18" w:rsidTr="0094111D">
        <w:trPr>
          <w:trHeight w:val="55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167EB7" w:rsidP="00167EB7">
            <w:pPr>
              <w:spacing w:before="120"/>
              <w:rPr>
                <w:rFonts w:ascii="Sylfaen" w:hAnsi="Sylfaen" w:cs="Sylfaen"/>
                <w:sz w:val="24"/>
                <w:szCs w:val="24"/>
                <w:lang w:val="ka-GE"/>
              </w:rPr>
            </w:pPr>
            <w:r w:rsidRPr="00CB3463">
              <w:rPr>
                <w:rFonts w:ascii="Sylfaen" w:hAnsi="Sylfaen" w:cs="Sylfaen"/>
                <w:sz w:val="24"/>
                <w:szCs w:val="24"/>
                <w:lang w:val="ka-G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№176 დადგენილება</w:t>
            </w:r>
            <w:r w:rsidRPr="00335E18">
              <w:rPr>
                <w:rFonts w:ascii="Sylfaen" w:hAnsi="Sylfaen" w:cs="Sylfaen"/>
                <w:sz w:val="24"/>
                <w:szCs w:val="24"/>
                <w:lang w:val="ka-GE"/>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B2F8A" w:rsidRPr="00CB3463" w:rsidRDefault="001B2F8A" w:rsidP="001B2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sz w:val="24"/>
                <w:szCs w:val="24"/>
                <w:lang w:val="ka-GE"/>
              </w:rPr>
            </w:pPr>
            <w:r w:rsidRPr="00CB3463">
              <w:rPr>
                <w:rFonts w:ascii="Sylfaen" w:hAnsi="Sylfaen" w:cs="Sylfaen"/>
                <w:sz w:val="24"/>
                <w:szCs w:val="24"/>
                <w:lang w:val="ka-GE"/>
              </w:rPr>
              <w:t>„სამედიცინო სტატისტიკური ინფორმაციის წარმოების და მიწოდების წესის შესახებ“</w:t>
            </w:r>
          </w:p>
          <w:p w:rsidR="001B2F8A" w:rsidRPr="00CB3463" w:rsidRDefault="001B2F8A" w:rsidP="001B2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sz w:val="24"/>
                <w:szCs w:val="24"/>
                <w:lang w:val="ka-GE"/>
              </w:rPr>
            </w:pPr>
            <w:r w:rsidRPr="00CB3463">
              <w:rPr>
                <w:rFonts w:ascii="Sylfaen" w:hAnsi="Sylfaen" w:cs="Sylfaen"/>
                <w:sz w:val="24"/>
                <w:szCs w:val="24"/>
                <w:lang w:val="ka-GE"/>
              </w:rPr>
              <w:t>საქართველოს შრომის, ჯანმრთელობისა და</w:t>
            </w:r>
          </w:p>
          <w:p w:rsidR="001B2F8A" w:rsidRPr="00CB3463" w:rsidRDefault="001B2F8A" w:rsidP="001B2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sz w:val="24"/>
                <w:szCs w:val="24"/>
                <w:lang w:val="ka-GE"/>
              </w:rPr>
            </w:pPr>
            <w:r w:rsidRPr="00CB3463">
              <w:rPr>
                <w:rFonts w:ascii="Sylfaen" w:hAnsi="Sylfaen" w:cs="Sylfaen"/>
                <w:sz w:val="24"/>
                <w:szCs w:val="24"/>
                <w:lang w:val="ka-GE"/>
              </w:rPr>
              <w:t xml:space="preserve">სოციალური დაცვის მინისტრის 2016 წლის 18 იანვრის №01-2/ნ ბრძანება </w:t>
            </w:r>
          </w:p>
          <w:p w:rsidR="00167EB7" w:rsidRPr="00CB3463" w:rsidRDefault="00167EB7" w:rsidP="00167EB7">
            <w:pPr>
              <w:spacing w:before="120"/>
              <w:rPr>
                <w:rFonts w:ascii="Sylfaen" w:hAnsi="Sylfaen" w:cs="Sylfaen"/>
                <w:sz w:val="24"/>
                <w:szCs w:val="24"/>
                <w:lang w:val="ka-GE"/>
              </w:rPr>
            </w:pPr>
          </w:p>
        </w:tc>
      </w:tr>
      <w:tr w:rsidR="00167EB7" w:rsidRPr="00335E18" w:rsidTr="00BD36FC">
        <w:trPr>
          <w:trHeight w:val="32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67EB7" w:rsidRPr="00335E18" w:rsidRDefault="009E3625" w:rsidP="00167EB7">
            <w:pPr>
              <w:spacing w:before="120"/>
              <w:rPr>
                <w:rFonts w:ascii="Sylfaen" w:hAnsi="Sylfaen" w:cs="Sylfaen"/>
                <w:sz w:val="24"/>
                <w:szCs w:val="24"/>
                <w:lang w:val="ka-GE"/>
              </w:rPr>
            </w:pPr>
            <w:r w:rsidRPr="00335E18">
              <w:rPr>
                <w:rFonts w:ascii="Sylfaen" w:hAnsi="Sylfaen" w:cs="Sylfaen"/>
                <w:sz w:val="24"/>
                <w:szCs w:val="24"/>
                <w:lang w:val="ka-GE"/>
              </w:rPr>
              <w:lastRenderedPageBreak/>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67EB7" w:rsidRPr="00CB3463" w:rsidRDefault="00CB3463" w:rsidP="00167EB7">
            <w:pPr>
              <w:spacing w:before="120"/>
              <w:rPr>
                <w:rFonts w:ascii="Sylfaen" w:hAnsi="Sylfaen" w:cs="Sylfaen"/>
                <w:sz w:val="24"/>
                <w:szCs w:val="24"/>
                <w:lang w:val="ka-GE"/>
              </w:rPr>
            </w:pPr>
            <w:r w:rsidRPr="00CB3463">
              <w:rPr>
                <w:rFonts w:ascii="Sylfaen" w:hAnsi="Sylfaen" w:cs="Sylfaen"/>
                <w:sz w:val="24"/>
                <w:szCs w:val="24"/>
                <w:lang w:val="ka-GE"/>
              </w:rPr>
              <w:t>„ინფექციურ დაავადებებზე, მათ შორის, განსაკუთრებით საშიში პათოგენებით გამოწვეულ დაავადებებზე, ეპიდზედამხედველობის ინტეგრირებული ეროვნული სისტემის ფუნქციონირების წესის დამტკიცების შესახებ“ საქართველოს მთავრობის 2015 წლის 9 ივლისის №336 დადგენილება</w:t>
            </w:r>
          </w:p>
        </w:tc>
      </w:tr>
      <w:tr w:rsidR="00167EB7"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67EB7" w:rsidRPr="00CB3463" w:rsidRDefault="009E3625" w:rsidP="009E3625">
            <w:pPr>
              <w:spacing w:before="120"/>
              <w:rPr>
                <w:rFonts w:ascii="Sylfaen" w:hAnsi="Sylfaen" w:cs="Sylfaen"/>
                <w:sz w:val="24"/>
                <w:szCs w:val="24"/>
                <w:lang w:val="ka-GE"/>
              </w:rPr>
            </w:pPr>
            <w:r>
              <w:rPr>
                <w:rFonts w:ascii="Sylfaen" w:hAnsi="Sylfaen" w:cs="Sylfaen"/>
                <w:sz w:val="24"/>
                <w:szCs w:val="24"/>
                <w:lang w:val="ka-GE"/>
              </w:rPr>
              <w:t xml:space="preserve"> </w:t>
            </w:r>
            <w:r w:rsidRPr="00335E18">
              <w:rPr>
                <w:rFonts w:ascii="Sylfaen" w:hAnsi="Sylfaen" w:cs="Sylfaen"/>
                <w:sz w:val="24"/>
                <w:szCs w:val="24"/>
                <w:lang w:val="ka-GE"/>
              </w:rPr>
              <w:t>„</w:t>
            </w:r>
            <w:r w:rsidRPr="00CB3463">
              <w:rPr>
                <w:rFonts w:ascii="Sylfaen" w:hAnsi="Sylfaen" w:cs="Sylfaen"/>
                <w:sz w:val="24"/>
                <w:szCs w:val="24"/>
                <w:lang w:val="ka-GE"/>
              </w:rPr>
              <w:t>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67EB7" w:rsidRPr="00CB3463" w:rsidRDefault="00167EB7" w:rsidP="00CB3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sz w:val="24"/>
                <w:szCs w:val="24"/>
                <w:lang w:val="ka-GE"/>
              </w:rPr>
            </w:pPr>
          </w:p>
        </w:tc>
      </w:tr>
      <w:tr w:rsidR="0094111D"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94111D" w:rsidRPr="00335E18" w:rsidRDefault="0094111D" w:rsidP="00167EB7">
            <w:pPr>
              <w:spacing w:before="120"/>
              <w:rPr>
                <w:rFonts w:ascii="Sylfaen" w:hAnsi="Sylfaen" w:cs="Sylfaen"/>
                <w:sz w:val="24"/>
                <w:szCs w:val="24"/>
                <w:lang w:val="ka-GE"/>
              </w:rPr>
            </w:pPr>
            <w:r w:rsidRPr="00CB3463">
              <w:rPr>
                <w:rFonts w:ascii="Sylfaen" w:hAnsi="Sylfaen" w:cs="Sylfaen"/>
                <w:sz w:val="24"/>
                <w:szCs w:val="24"/>
                <w:lang w:val="ka-GE"/>
              </w:rPr>
              <w:t>„ფარმაცევტული წარმოების საერთაშორისო, რეგიონული   და ნაციონალური GMP ის (კარგი საწარმოო პრაქტიკის)  სტანდარტების ნუსხის აღიარების შესახებ“ საქართველოს მთავრობის 2010 წლის 16 ნოემბრის N 349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4111D" w:rsidRPr="00CB3463" w:rsidDel="0094111D" w:rsidRDefault="0094111D" w:rsidP="00167EB7">
            <w:pPr>
              <w:spacing w:before="120"/>
              <w:rPr>
                <w:rFonts w:ascii="Sylfaen" w:hAnsi="Sylfaen" w:cs="Sylfaen"/>
                <w:sz w:val="24"/>
                <w:szCs w:val="24"/>
                <w:lang w:val="ka-GE"/>
              </w:rPr>
            </w:pPr>
          </w:p>
        </w:tc>
      </w:tr>
      <w:tr w:rsidR="008C4246" w:rsidRPr="00335E18" w:rsidTr="00BD36FC">
        <w:trPr>
          <w:trHeight w:val="5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C4246" w:rsidRPr="00CB3463" w:rsidRDefault="009E3625" w:rsidP="00167EB7">
            <w:pPr>
              <w:spacing w:before="120"/>
              <w:rPr>
                <w:rFonts w:ascii="Sylfaen" w:hAnsi="Sylfaen" w:cs="Sylfaen"/>
                <w:sz w:val="24"/>
                <w:szCs w:val="24"/>
                <w:lang w:val="ka-GE"/>
              </w:rPr>
            </w:pPr>
            <w:r w:rsidRPr="00CB3463">
              <w:rPr>
                <w:rFonts w:ascii="Sylfaen" w:hAnsi="Sylfaen" w:cs="Sylfaen"/>
                <w:sz w:val="24"/>
                <w:szCs w:val="24"/>
                <w:lang w:val="ka-GE"/>
              </w:rPr>
              <w:t>„სამედიცინო,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C4246" w:rsidRPr="00CB3463" w:rsidRDefault="008C4246" w:rsidP="00167EB7">
            <w:pPr>
              <w:spacing w:before="120"/>
              <w:rPr>
                <w:rFonts w:ascii="Sylfaen" w:hAnsi="Sylfaen" w:cs="Sylfaen"/>
                <w:sz w:val="24"/>
                <w:szCs w:val="24"/>
                <w:lang w:val="ka-GE"/>
              </w:rPr>
            </w:pPr>
          </w:p>
        </w:tc>
      </w:tr>
      <w:tr w:rsidR="009E3625" w:rsidRPr="00335E18" w:rsidTr="00CB3463">
        <w:trPr>
          <w:trHeight w:val="268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r w:rsidRPr="00CB3463">
              <w:rPr>
                <w:rFonts w:ascii="Sylfaen" w:hAnsi="Sylfaen" w:cs="Sylfaen"/>
                <w:sz w:val="24"/>
                <w:szCs w:val="24"/>
                <w:lang w:val="ka-GE"/>
              </w:rPr>
              <w:lastRenderedPageBreak/>
              <w:t xml:space="preserve">„ტექნიკური რეგლამენტი –  საზოგადოებრივი მნიშვნელობის დაწესებულებებში ესთეტიკური და კოსმეტიკური პროცედურების წარმოებისას ინფექციების პრევენციისა და კონტროლის სანიტარიული ნორმების დამტკიცების შესახებ“ საქართველოს მთავრობის 2015 წლის 14 სექტემბრის  №473  დადგენილება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p>
        </w:tc>
      </w:tr>
      <w:tr w:rsidR="009E3625"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r w:rsidRPr="00CB3463">
              <w:rPr>
                <w:rFonts w:ascii="Sylfaen" w:hAnsi="Sylfaen" w:cs="Sylfaen"/>
                <w:sz w:val="24"/>
                <w:szCs w:val="24"/>
                <w:lang w:val="ka-G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p>
        </w:tc>
      </w:tr>
      <w:tr w:rsidR="009E3625"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r w:rsidRPr="00CB3463">
              <w:rPr>
                <w:rFonts w:ascii="Sylfaen" w:hAnsi="Sylfaen" w:cs="Sylfaen"/>
                <w:sz w:val="24"/>
                <w:szCs w:val="24"/>
                <w:lang w:val="ka-GE"/>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19 ივნისის №01-25/ნ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p>
        </w:tc>
      </w:tr>
      <w:tr w:rsidR="009E3625" w:rsidRPr="00335E18" w:rsidTr="00BD36FC">
        <w:trPr>
          <w:trHeight w:val="41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r w:rsidRPr="00CB3463">
              <w:rPr>
                <w:rFonts w:ascii="Sylfaen" w:hAnsi="Sylfaen" w:cs="Sylfaen"/>
                <w:sz w:val="24"/>
                <w:szCs w:val="24"/>
                <w:lang w:val="ka-GE"/>
              </w:rPr>
              <w:t xml:space="preserve">,,საექიმო სპეციალობათა, მომიჯნავე საექიმო სპეციალობათა და სუბსპეციალობებისშესაბამისი სპეციალობების ნუსხის განსაზღვრის შესახებ” საქართველოს შრომის, ჯანმრთელობისა და სოციალური დაცვის მინისტრის 2007 წლის  18 აპრილის </w:t>
            </w:r>
            <w:r w:rsidRPr="00CB3463">
              <w:rPr>
                <w:rFonts w:ascii="Sylfaen" w:hAnsi="Sylfaen" w:cs="Sylfaen"/>
                <w:sz w:val="24"/>
                <w:szCs w:val="24"/>
                <w:lang w:val="ka-GE"/>
              </w:rPr>
              <w:lastRenderedPageBreak/>
              <w:t>№136/ნ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p>
        </w:tc>
      </w:tr>
      <w:tr w:rsidR="009E3625"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r w:rsidRPr="00CB3463">
              <w:rPr>
                <w:rFonts w:ascii="Sylfaen" w:hAnsi="Sylfaen" w:cs="Sylfaen"/>
                <w:sz w:val="24"/>
                <w:szCs w:val="24"/>
                <w:lang w:val="ka-GE"/>
              </w:rPr>
              <w:lastRenderedPageBreak/>
              <w:t>,,სამედიცინო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  საქართველოს შრომის, ჯანმრთელობისა და სოციალური დაცვის მინისტრის 2009 წლის 16 ივლისი №244/ნ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p>
        </w:tc>
      </w:tr>
      <w:tr w:rsidR="009E3625" w:rsidRPr="00335E18" w:rsidTr="00BD36FC">
        <w:trPr>
          <w:trHeight w:val="418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BD36FC">
            <w:pPr>
              <w:spacing w:after="0" w:line="360" w:lineRule="auto"/>
              <w:rPr>
                <w:rFonts w:ascii="Sylfaen" w:hAnsi="Sylfaen" w:cs="Sylfaen"/>
                <w:sz w:val="24"/>
                <w:szCs w:val="24"/>
                <w:lang w:val="ka-GE"/>
              </w:rPr>
            </w:pPr>
            <w:r w:rsidRPr="00CB3463">
              <w:rPr>
                <w:rFonts w:ascii="Sylfaen" w:hAnsi="Sylfaen" w:cs="Sylfaen"/>
                <w:sz w:val="24"/>
                <w:szCs w:val="24"/>
                <w:lang w:val="ka-GE"/>
              </w:rPr>
              <w:t>„საყოველთაო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 საქართველოს შრომის, ჯანმრთელობისა და სოციალური დაცვის მინისტრის 2018 წლის 7 თებერვლის №01-5/ნ</w:t>
            </w:r>
            <w:r w:rsidR="00BD36FC">
              <w:rPr>
                <w:rFonts w:ascii="Sylfaen" w:hAnsi="Sylfaen" w:cs="Sylfaen"/>
                <w:sz w:val="24"/>
                <w:szCs w:val="24"/>
                <w:lang w:val="ka-GE"/>
              </w:rPr>
              <w:t xml:space="preserve"> </w:t>
            </w:r>
            <w:r w:rsidRPr="00CB3463">
              <w:rPr>
                <w:rFonts w:ascii="Sylfaen" w:hAnsi="Sylfaen" w:cs="Sylfaen"/>
                <w:sz w:val="24"/>
                <w:szCs w:val="24"/>
                <w:lang w:val="ka-GE"/>
              </w:rPr>
              <w:t xml:space="preserve">ბრძანება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p>
        </w:tc>
      </w:tr>
      <w:tr w:rsidR="009E3625"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BD36FC">
            <w:pPr>
              <w:spacing w:after="0" w:line="360" w:lineRule="auto"/>
              <w:rPr>
                <w:rFonts w:ascii="Sylfaen" w:hAnsi="Sylfaen" w:cs="Sylfaen"/>
                <w:sz w:val="24"/>
                <w:szCs w:val="24"/>
                <w:lang w:val="ka-GE"/>
              </w:rPr>
            </w:pPr>
            <w:r w:rsidRPr="00CB3463">
              <w:rPr>
                <w:rFonts w:ascii="Sylfaen" w:hAnsi="Sylfaen" w:cs="Sylfaen"/>
                <w:sz w:val="24"/>
                <w:szCs w:val="24"/>
                <w:lang w:val="ka-GE"/>
              </w:rPr>
              <w:t>„უწყვეტი   სამედიცინო   განათლების   ცალკეული   ფორმების   და  მათი   აკრედიტაციის   წესისა  და</w:t>
            </w:r>
            <w:r w:rsidR="00BD36FC">
              <w:rPr>
                <w:rFonts w:ascii="Sylfaen" w:hAnsi="Sylfaen" w:cs="Sylfaen"/>
                <w:sz w:val="24"/>
                <w:szCs w:val="24"/>
                <w:lang w:val="ka-GE"/>
              </w:rPr>
              <w:t xml:space="preserve"> </w:t>
            </w:r>
            <w:r w:rsidRPr="00CB3463">
              <w:rPr>
                <w:rFonts w:ascii="Sylfaen" w:hAnsi="Sylfaen" w:cs="Sylfaen"/>
                <w:sz w:val="24"/>
                <w:szCs w:val="24"/>
                <w:lang w:val="ka-GE"/>
              </w:rPr>
              <w:t>კრიტერიუმების,  ასევე,   პროფესიული   რეაბილიტაციის   წესის,  შესაბამისი  პროგრამების/კურსების</w:t>
            </w:r>
          </w:p>
          <w:p w:rsidR="009E3625" w:rsidRPr="00CB3463" w:rsidRDefault="009E3625" w:rsidP="00BD36FC">
            <w:pPr>
              <w:spacing w:after="0" w:line="360" w:lineRule="auto"/>
              <w:rPr>
                <w:rFonts w:ascii="Sylfaen" w:hAnsi="Sylfaen" w:cs="Sylfaen"/>
                <w:sz w:val="24"/>
                <w:szCs w:val="24"/>
                <w:lang w:val="ka-GE"/>
              </w:rPr>
            </w:pPr>
            <w:r w:rsidRPr="00CB3463">
              <w:rPr>
                <w:rFonts w:ascii="Sylfaen" w:hAnsi="Sylfaen" w:cs="Sylfaen"/>
                <w:sz w:val="24"/>
                <w:szCs w:val="24"/>
                <w:lang w:val="ka-GE"/>
              </w:rPr>
              <w:t>აკრედიტაციის   წესისა   და   კრიტერიუმების  დამტკიცების  შესახებ“   საქართველოს   ოკუპირებული</w:t>
            </w:r>
          </w:p>
          <w:p w:rsidR="009E3625" w:rsidRPr="00CB3463" w:rsidRDefault="009E3625" w:rsidP="00BD36FC">
            <w:pPr>
              <w:spacing w:after="0" w:line="360" w:lineRule="auto"/>
              <w:rPr>
                <w:rFonts w:ascii="Sylfaen" w:hAnsi="Sylfaen" w:cs="Sylfaen"/>
                <w:sz w:val="24"/>
                <w:szCs w:val="24"/>
                <w:lang w:val="ka-GE"/>
              </w:rPr>
            </w:pPr>
            <w:r w:rsidRPr="00CB3463">
              <w:rPr>
                <w:rFonts w:ascii="Sylfaen" w:hAnsi="Sylfaen" w:cs="Sylfaen"/>
                <w:sz w:val="24"/>
                <w:szCs w:val="24"/>
                <w:lang w:val="ka-GE"/>
              </w:rPr>
              <w:t xml:space="preserve">ტერიტორიებიდან  დევნილთა,  შრომის,  </w:t>
            </w:r>
            <w:r w:rsidRPr="00CB3463">
              <w:rPr>
                <w:rFonts w:ascii="Sylfaen" w:hAnsi="Sylfaen" w:cs="Sylfaen"/>
                <w:sz w:val="24"/>
                <w:szCs w:val="24"/>
                <w:lang w:val="ka-GE"/>
              </w:rPr>
              <w:lastRenderedPageBreak/>
              <w:t>ჯანმრთელობისა  და  სოციალური  დაცვის მინისტრის 2018</w:t>
            </w:r>
          </w:p>
          <w:p w:rsidR="009E3625" w:rsidRPr="00CB3463" w:rsidRDefault="009E3625" w:rsidP="00BD36FC">
            <w:pPr>
              <w:spacing w:after="0" w:line="360" w:lineRule="auto"/>
              <w:rPr>
                <w:rFonts w:ascii="Sylfaen" w:hAnsi="Sylfaen" w:cs="Sylfaen"/>
                <w:sz w:val="24"/>
                <w:szCs w:val="24"/>
                <w:lang w:val="ka-GE"/>
              </w:rPr>
            </w:pPr>
            <w:r w:rsidRPr="00CB3463">
              <w:rPr>
                <w:rFonts w:ascii="Sylfaen" w:hAnsi="Sylfaen" w:cs="Sylfaen"/>
                <w:sz w:val="24"/>
                <w:szCs w:val="24"/>
                <w:lang w:val="ka-GE"/>
              </w:rPr>
              <w:t>წლის  19  ივლისის  №01-3/ნ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p>
        </w:tc>
      </w:tr>
      <w:tr w:rsidR="009E3625" w:rsidRPr="00335E18" w:rsidTr="00CB3463">
        <w:trPr>
          <w:trHeight w:val="5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r w:rsidRPr="00CB3463">
              <w:rPr>
                <w:rFonts w:ascii="Sylfaen" w:hAnsi="Sylfaen" w:cs="Sylfaen"/>
                <w:sz w:val="24"/>
                <w:szCs w:val="24"/>
                <w:lang w:val="ka-GE"/>
              </w:rPr>
              <w:lastRenderedPageBreak/>
              <w:t>„რეზიდენტურის ალტერნატიულ დიპლომისშემდგომ განათლებაში (პროფესიულ მზადებაში) მონაწილეობის, მისი წარმართვის და შეფასების წესისა და იმ სამედიცინო დაწესებულებების ან/და სასწავლებლების აკრედიტაციის კრიტერიუმების და წესის დამტკიცების შესახებ, რომლებშიც შესაძლებელია  დიპლომისშემდგომი განათლების (პროფესიული მზადების) კურსის გავლა“ საქართველოს შრომის, ჯანმრთელობისა და სოციალური დაცვის მინისტრის 2009 წლის  8 აპრილის №135/ნ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p>
        </w:tc>
      </w:tr>
      <w:tr w:rsidR="009E3625"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1B2F8A" w:rsidP="00CB3463">
            <w:pPr>
              <w:spacing w:before="120"/>
              <w:rPr>
                <w:rFonts w:ascii="Sylfaen" w:hAnsi="Sylfaen" w:cs="Sylfaen"/>
                <w:sz w:val="24"/>
                <w:szCs w:val="24"/>
                <w:lang w:val="ka-GE"/>
              </w:rPr>
            </w:pPr>
            <w:r w:rsidRPr="00CB3463">
              <w:rPr>
                <w:rFonts w:ascii="Sylfaen" w:hAnsi="Sylfaen" w:cs="Sylfaen"/>
                <w:sz w:val="24"/>
                <w:szCs w:val="24"/>
                <w:lang w:val="ka-GE"/>
              </w:rPr>
              <w:t>„საექიმო სპეციალობათა პროფესიული კომპეტენციების დამტკიცების შესახებ“ საქართველოს შრომის, ჯანმრთელობისა და სოციალური დაცვის მინისტრის 2015 წლის 30 მარტის №01-8/ნ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E3625" w:rsidRPr="00CB3463" w:rsidRDefault="009E3625" w:rsidP="00CB3463">
            <w:pPr>
              <w:spacing w:before="120"/>
              <w:rPr>
                <w:rFonts w:ascii="Sylfaen" w:hAnsi="Sylfaen" w:cs="Sylfaen"/>
                <w:sz w:val="24"/>
                <w:szCs w:val="24"/>
                <w:lang w:val="ka-GE"/>
              </w:rPr>
            </w:pPr>
          </w:p>
        </w:tc>
      </w:tr>
      <w:tr w:rsidR="001B2F8A"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B2F8A" w:rsidRPr="00CB3463" w:rsidRDefault="001B2F8A" w:rsidP="00CB3463">
            <w:pPr>
              <w:spacing w:before="120"/>
              <w:rPr>
                <w:rFonts w:ascii="Sylfaen" w:hAnsi="Sylfaen" w:cs="Sylfaen"/>
                <w:sz w:val="24"/>
                <w:szCs w:val="24"/>
                <w:lang w:val="ka-GE"/>
              </w:rPr>
            </w:pPr>
            <w:r w:rsidRPr="00CB3463">
              <w:rPr>
                <w:rFonts w:ascii="Sylfaen" w:hAnsi="Sylfaen" w:cs="Sylfaen"/>
                <w:sz w:val="24"/>
                <w:szCs w:val="24"/>
                <w:lang w:val="ka-GE"/>
              </w:rPr>
              <w:t>„პერინატალური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B2F8A" w:rsidRPr="00CB3463" w:rsidRDefault="001B2F8A" w:rsidP="00CB3463">
            <w:pPr>
              <w:spacing w:before="120"/>
              <w:rPr>
                <w:rFonts w:ascii="Sylfaen" w:hAnsi="Sylfaen" w:cs="Sylfaen"/>
                <w:sz w:val="24"/>
                <w:szCs w:val="24"/>
                <w:lang w:val="ka-GE"/>
              </w:rPr>
            </w:pPr>
          </w:p>
        </w:tc>
      </w:tr>
      <w:tr w:rsidR="00CB3463" w:rsidRPr="00335E18" w:rsidTr="00BD36FC">
        <w:trPr>
          <w:trHeight w:val="69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CB3463" w:rsidRPr="00CB3463" w:rsidRDefault="00CB3463" w:rsidP="00CB3463">
            <w:pPr>
              <w:spacing w:before="120"/>
              <w:rPr>
                <w:rFonts w:ascii="Sylfaen" w:hAnsi="Sylfaen" w:cs="Sylfaen"/>
                <w:sz w:val="24"/>
                <w:szCs w:val="24"/>
                <w:lang w:val="ka-GE"/>
              </w:rPr>
            </w:pPr>
            <w:r w:rsidRPr="00CB3463">
              <w:rPr>
                <w:rFonts w:ascii="Sylfaen" w:hAnsi="Sylfaen" w:cs="Sylfaen"/>
                <w:sz w:val="24"/>
                <w:szCs w:val="24"/>
                <w:lang w:val="ka-GE"/>
              </w:rPr>
              <w:t xml:space="preserve">„ტექნიკური რეგლამენტის – „სამედიცინო ნარჩენების მართვა“ დამტკიცების შესახებ“ საქართველოს მთავრობის 2017 </w:t>
            </w:r>
            <w:r w:rsidRPr="00CB3463">
              <w:rPr>
                <w:rFonts w:ascii="Sylfaen" w:hAnsi="Sylfaen" w:cs="Sylfaen"/>
                <w:sz w:val="24"/>
                <w:szCs w:val="24"/>
                <w:lang w:val="ka-GE"/>
              </w:rPr>
              <w:lastRenderedPageBreak/>
              <w:t>წლის 16 ივნისის №294 დადგენილება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CB3463" w:rsidRPr="00CB3463" w:rsidRDefault="00CB3463" w:rsidP="00CB3463">
            <w:pPr>
              <w:spacing w:before="120"/>
              <w:rPr>
                <w:rFonts w:ascii="Sylfaen" w:hAnsi="Sylfaen" w:cs="Sylfaen"/>
                <w:sz w:val="24"/>
                <w:szCs w:val="24"/>
                <w:lang w:val="ka-GE"/>
              </w:rPr>
            </w:pPr>
          </w:p>
        </w:tc>
      </w:tr>
      <w:tr w:rsidR="00CB3463" w:rsidRPr="00335E18"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CB3463" w:rsidRPr="00CB3463" w:rsidRDefault="00CB3463" w:rsidP="00CB3463">
            <w:pPr>
              <w:spacing w:before="120"/>
              <w:rPr>
                <w:rFonts w:ascii="Sylfaen" w:hAnsi="Sylfaen" w:cs="Sylfaen"/>
                <w:sz w:val="24"/>
                <w:szCs w:val="24"/>
                <w:lang w:val="ka-GE"/>
              </w:rPr>
            </w:pPr>
            <w:r w:rsidRPr="00CB3463">
              <w:rPr>
                <w:rFonts w:ascii="Sylfaen" w:hAnsi="Sylfaen" w:cs="Sylfaen"/>
                <w:sz w:val="24"/>
                <w:szCs w:val="24"/>
                <w:lang w:val="ka-GE"/>
              </w:rPr>
              <w:lastRenderedPageBreak/>
              <w:t>„ჯანმრთელობის შესახებ ელექტრონული ჩანაწერების სისტემის (EHR) ფუნქციონირებისა და წარმოების წესის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 იანვრის N01-1/ნ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CB3463" w:rsidRPr="00CB3463" w:rsidRDefault="00CB3463" w:rsidP="00CB3463">
            <w:pPr>
              <w:spacing w:before="120"/>
              <w:rPr>
                <w:rFonts w:ascii="Sylfaen" w:hAnsi="Sylfaen" w:cs="Sylfaen"/>
                <w:sz w:val="24"/>
                <w:szCs w:val="24"/>
                <w:lang w:val="ka-GE"/>
              </w:rPr>
            </w:pPr>
          </w:p>
        </w:tc>
      </w:tr>
      <w:tr w:rsidR="00EE5D2A" w:rsidRPr="00335E18"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E5D2A" w:rsidRPr="00335E18" w:rsidRDefault="00EE5D2A" w:rsidP="00CB3463">
            <w:pPr>
              <w:spacing w:before="120"/>
              <w:rPr>
                <w:rFonts w:ascii="Sylfaen" w:hAnsi="Sylfaen" w:cs="Sylfaen"/>
                <w:sz w:val="24"/>
                <w:szCs w:val="24"/>
                <w:lang w:val="ka-GE"/>
              </w:rPr>
            </w:pPr>
            <w:r w:rsidRPr="00335E18">
              <w:rPr>
                <w:rFonts w:ascii="Sylfaen" w:hAnsi="Sylfaen" w:cs="Sylfaen"/>
                <w:sz w:val="24"/>
                <w:szCs w:val="24"/>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E5D2A" w:rsidRPr="00335E18" w:rsidRDefault="00EE5D2A" w:rsidP="00CB3463">
            <w:pPr>
              <w:spacing w:before="120"/>
              <w:rPr>
                <w:rFonts w:ascii="Sylfaen" w:hAnsi="Sylfaen" w:cs="Sylfaen"/>
                <w:sz w:val="24"/>
                <w:szCs w:val="24"/>
                <w:lang w:val="ka-GE"/>
              </w:rPr>
            </w:pPr>
            <w:r w:rsidRPr="00335E18">
              <w:rPr>
                <w:rFonts w:ascii="Sylfaen" w:hAnsi="Sylfaen" w:cs="Sylfaen"/>
                <w:sz w:val="24"/>
                <w:szCs w:val="24"/>
                <w:lang w:val="ka-GE"/>
              </w:rPr>
              <w:t>პროფესიული ცოდნა</w:t>
            </w:r>
          </w:p>
        </w:tc>
      </w:tr>
      <w:tr w:rsidR="00D1703E" w:rsidRPr="00335E18"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CB3463" w:rsidRDefault="00D1703E" w:rsidP="00D1703E">
            <w:pPr>
              <w:spacing w:before="120"/>
              <w:rPr>
                <w:rFonts w:ascii="Sylfaen" w:hAnsi="Sylfaen" w:cs="Sylfaen"/>
                <w:sz w:val="24"/>
                <w:szCs w:val="24"/>
                <w:lang w:val="ka-GE"/>
              </w:rPr>
            </w:pPr>
            <w:r w:rsidRPr="00CB3463">
              <w:rPr>
                <w:rFonts w:ascii="Sylfaen" w:hAnsi="Sylfaen" w:cs="Sylfaen"/>
                <w:sz w:val="24"/>
                <w:szCs w:val="24"/>
                <w:lang w:val="ka-GE"/>
              </w:rPr>
              <w:t>საზოგადოებრივი ჯანდაცვის ძირითადი მიმართულებები და პრინციპები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CB3463" w:rsidRDefault="00D1703E" w:rsidP="00D1703E">
            <w:pPr>
              <w:spacing w:before="120"/>
              <w:rPr>
                <w:rFonts w:ascii="Sylfaen" w:hAnsi="Sylfaen" w:cs="Sylfaen"/>
                <w:sz w:val="24"/>
                <w:szCs w:val="24"/>
                <w:lang w:val="ka-GE"/>
              </w:rPr>
            </w:pPr>
            <w:r w:rsidRPr="00CB3463">
              <w:rPr>
                <w:rFonts w:ascii="Sylfaen" w:hAnsi="Sylfaen" w:cs="Sylfaen"/>
                <w:sz w:val="24"/>
                <w:szCs w:val="24"/>
                <w:lang w:val="ka-GE"/>
              </w:rPr>
              <w:t>ჯანდაცვის მენეჯმენტის საკითხები</w:t>
            </w:r>
          </w:p>
        </w:tc>
      </w:tr>
      <w:tr w:rsidR="00D1703E" w:rsidRPr="00335E18"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CB3463" w:rsidRDefault="00D1703E" w:rsidP="00D1703E">
            <w:pPr>
              <w:spacing w:before="120"/>
              <w:rPr>
                <w:rFonts w:ascii="Sylfaen" w:hAnsi="Sylfaen" w:cs="Sylfaen"/>
                <w:sz w:val="24"/>
                <w:szCs w:val="24"/>
                <w:lang w:val="ka-GE"/>
              </w:rPr>
            </w:pPr>
            <w:r w:rsidRPr="00CB3463">
              <w:rPr>
                <w:rFonts w:ascii="Sylfaen" w:hAnsi="Sylfaen" w:cs="Sylfaen"/>
                <w:sz w:val="24"/>
                <w:szCs w:val="24"/>
                <w:lang w:val="ka-GE"/>
              </w:rPr>
              <w:t>მედიცინის ზოგადი საკითხები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CB3463" w:rsidRDefault="00D1703E" w:rsidP="00D1703E">
            <w:pPr>
              <w:spacing w:before="120"/>
              <w:rPr>
                <w:rFonts w:ascii="Sylfaen" w:hAnsi="Sylfaen" w:cs="Sylfaen"/>
                <w:sz w:val="24"/>
                <w:szCs w:val="24"/>
                <w:lang w:val="ka-GE"/>
              </w:rPr>
            </w:pPr>
          </w:p>
        </w:tc>
      </w:tr>
      <w:tr w:rsidR="00D1703E" w:rsidRPr="00335E18"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35E18" w:rsidRDefault="00D1703E" w:rsidP="00CB3463">
            <w:pPr>
              <w:spacing w:before="120"/>
              <w:rPr>
                <w:rFonts w:ascii="Sylfaen" w:hAnsi="Sylfaen" w:cs="Sylfaen"/>
                <w:sz w:val="24"/>
                <w:szCs w:val="24"/>
                <w:lang w:val="ka-GE"/>
              </w:rPr>
            </w:pPr>
            <w:r w:rsidRPr="00335E18">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35E18" w:rsidRDefault="00D1703E" w:rsidP="00CB3463">
            <w:pPr>
              <w:spacing w:before="120"/>
              <w:rPr>
                <w:rFonts w:ascii="Sylfaen" w:hAnsi="Sylfaen" w:cs="Sylfaen"/>
                <w:sz w:val="24"/>
                <w:szCs w:val="24"/>
                <w:lang w:val="ka-GE"/>
              </w:rPr>
            </w:pPr>
            <w:r w:rsidRPr="00335E18">
              <w:rPr>
                <w:rFonts w:ascii="Sylfaen" w:hAnsi="Sylfaen" w:cs="Sylfaen"/>
                <w:sz w:val="24"/>
                <w:szCs w:val="24"/>
                <w:lang w:val="ka-GE"/>
              </w:rPr>
              <w:t>კომპიუტერული პროგრამები</w:t>
            </w:r>
          </w:p>
        </w:tc>
      </w:tr>
      <w:tr w:rsidR="00D1703E" w:rsidRPr="00335E18"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CB3463" w:rsidRDefault="00155873" w:rsidP="00CB3463">
            <w:pPr>
              <w:spacing w:before="120"/>
              <w:rPr>
                <w:rFonts w:ascii="Sylfaen" w:hAnsi="Sylfaen" w:cs="Sylfaen"/>
                <w:sz w:val="24"/>
                <w:szCs w:val="24"/>
                <w:lang w:val="ka-GE"/>
              </w:rPr>
            </w:pPr>
            <w:r w:rsidRPr="00CB3463">
              <w:rPr>
                <w:rFonts w:ascii="Sylfaen" w:hAnsi="Sylfaen" w:cs="Sylfaen"/>
                <w:sz w:val="24"/>
                <w:szCs w:val="24"/>
                <w:lang w:val="ka-GE"/>
              </w:rPr>
              <w:t>WORD</w:t>
            </w:r>
          </w:p>
          <w:p w:rsidR="00155873" w:rsidRPr="00CB3463" w:rsidRDefault="00155873" w:rsidP="00CB3463">
            <w:pPr>
              <w:spacing w:before="120"/>
              <w:rPr>
                <w:rFonts w:ascii="Sylfaen" w:hAnsi="Sylfaen" w:cs="Sylfaen"/>
                <w:sz w:val="24"/>
                <w:szCs w:val="24"/>
                <w:lang w:val="ka-GE"/>
              </w:rPr>
            </w:pPr>
            <w:r w:rsidRPr="00CB3463">
              <w:rPr>
                <w:rFonts w:ascii="Sylfaen" w:hAnsi="Sylfaen" w:cs="Sylfaen"/>
                <w:sz w:val="24"/>
                <w:szCs w:val="24"/>
                <w:lang w:val="ka-GE"/>
              </w:rPr>
              <w:t>EXCEL</w:t>
            </w:r>
          </w:p>
          <w:p w:rsidR="00155873" w:rsidRPr="00CB3463" w:rsidRDefault="00155873" w:rsidP="00CB3463">
            <w:pPr>
              <w:spacing w:before="120"/>
              <w:rPr>
                <w:rFonts w:ascii="Sylfaen" w:hAnsi="Sylfaen" w:cs="Sylfaen"/>
                <w:sz w:val="24"/>
                <w:szCs w:val="24"/>
                <w:lang w:val="ka-GE"/>
              </w:rPr>
            </w:pPr>
            <w:r w:rsidRPr="00CB3463">
              <w:rPr>
                <w:rFonts w:ascii="Sylfaen" w:hAnsi="Sylfaen" w:cs="Sylfaen"/>
                <w:sz w:val="24"/>
                <w:szCs w:val="24"/>
                <w:lang w:val="ka-GE"/>
              </w:rPr>
              <w:t>POWERPOINT</w:t>
            </w:r>
          </w:p>
          <w:p w:rsidR="00155873" w:rsidRPr="00CB3463" w:rsidRDefault="00155873" w:rsidP="00CB3463">
            <w:pPr>
              <w:spacing w:before="120"/>
              <w:rPr>
                <w:rFonts w:ascii="Sylfaen" w:hAnsi="Sylfaen" w:cs="Sylfaen"/>
                <w:sz w:val="24"/>
                <w:szCs w:val="24"/>
                <w:lang w:val="ka-GE"/>
              </w:rPr>
            </w:pPr>
            <w:r w:rsidRPr="00CB3463">
              <w:rPr>
                <w:rFonts w:ascii="Sylfaen" w:hAnsi="Sylfaen" w:cs="Sylfaen"/>
                <w:sz w:val="24"/>
                <w:szCs w:val="24"/>
                <w:lang w:val="ka-GE"/>
              </w:rPr>
              <w:t xml:space="preserve">OUTLOOK    </w:t>
            </w:r>
          </w:p>
          <w:p w:rsidR="00D1703E" w:rsidRPr="00CB3463" w:rsidRDefault="00167EB7" w:rsidP="00CB3463">
            <w:pPr>
              <w:spacing w:before="120"/>
              <w:ind w:left="-21" w:hanging="90"/>
              <w:rPr>
                <w:rFonts w:ascii="Sylfaen" w:hAnsi="Sylfaen" w:cs="Sylfaen"/>
                <w:sz w:val="24"/>
                <w:szCs w:val="24"/>
                <w:lang w:val="ka-GE"/>
              </w:rPr>
            </w:pPr>
            <w:r w:rsidRPr="00CB3463">
              <w:rPr>
                <w:rFonts w:ascii="Sylfaen" w:hAnsi="Sylfaen" w:cs="Sylfaen"/>
                <w:sz w:val="24"/>
                <w:szCs w:val="24"/>
                <w:lang w:val="ka-GE"/>
              </w:rPr>
              <w:t xml:space="preserve">  </w:t>
            </w:r>
            <w:r w:rsidR="00155873" w:rsidRPr="00CB3463">
              <w:rPr>
                <w:rFonts w:ascii="Sylfaen" w:hAnsi="Sylfaen" w:cs="Sylfaen"/>
                <w:sz w:val="24"/>
                <w:szCs w:val="24"/>
                <w:lang w:val="ka-GE"/>
              </w:rPr>
              <w:t>Internet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55873" w:rsidRPr="00CB3463" w:rsidRDefault="00155873" w:rsidP="00CB3463">
            <w:pPr>
              <w:spacing w:before="120"/>
              <w:ind w:left="-21" w:hanging="90"/>
              <w:rPr>
                <w:rFonts w:ascii="Sylfaen" w:hAnsi="Sylfaen" w:cs="Sylfaen"/>
                <w:sz w:val="24"/>
                <w:szCs w:val="24"/>
                <w:lang w:val="ka-GE"/>
              </w:rPr>
            </w:pPr>
            <w:r w:rsidRPr="00CB3463">
              <w:rPr>
                <w:rFonts w:ascii="Sylfaen" w:hAnsi="Sylfaen" w:cs="Sylfaen"/>
                <w:sz w:val="24"/>
                <w:szCs w:val="24"/>
                <w:lang w:val="ka-GE"/>
              </w:rPr>
              <w:t xml:space="preserve">Skype   </w:t>
            </w:r>
          </w:p>
          <w:p w:rsidR="00D1703E" w:rsidRPr="00335E18" w:rsidRDefault="00D1703E" w:rsidP="00CB3463">
            <w:pPr>
              <w:pStyle w:val="ListParagraph"/>
              <w:spacing w:before="120"/>
              <w:ind w:left="567"/>
              <w:rPr>
                <w:rFonts w:ascii="Sylfaen" w:hAnsi="Sylfaen" w:cs="Sylfaen"/>
                <w:sz w:val="24"/>
                <w:szCs w:val="24"/>
                <w:lang w:val="ka-GE"/>
              </w:rPr>
            </w:pPr>
          </w:p>
        </w:tc>
      </w:tr>
      <w:tr w:rsidR="00D1703E" w:rsidRPr="00335E18"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35E18" w:rsidRDefault="00D1703E" w:rsidP="00CB3463">
            <w:pPr>
              <w:spacing w:before="120"/>
              <w:rPr>
                <w:rFonts w:ascii="Sylfaen" w:hAnsi="Sylfaen" w:cs="Sylfaen"/>
                <w:sz w:val="24"/>
                <w:szCs w:val="24"/>
                <w:lang w:val="ka-GE"/>
              </w:rPr>
            </w:pPr>
            <w:r w:rsidRPr="00335E18">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35E18" w:rsidRDefault="00D1703E" w:rsidP="00CB3463">
            <w:pPr>
              <w:spacing w:before="120"/>
              <w:rPr>
                <w:rFonts w:ascii="Sylfaen" w:hAnsi="Sylfaen" w:cs="Sylfaen"/>
                <w:sz w:val="24"/>
                <w:szCs w:val="24"/>
                <w:lang w:val="ka-GE"/>
              </w:rPr>
            </w:pPr>
            <w:r w:rsidRPr="00335E18">
              <w:rPr>
                <w:rFonts w:ascii="Sylfaen" w:hAnsi="Sylfaen" w:cs="Sylfaen"/>
                <w:sz w:val="24"/>
                <w:szCs w:val="24"/>
                <w:lang w:val="ka-GE"/>
              </w:rPr>
              <w:t>უცხო ენები</w:t>
            </w:r>
          </w:p>
        </w:tc>
      </w:tr>
      <w:tr w:rsidR="00D1703E" w:rsidRPr="00335E18"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95230A" w:rsidRPr="00CB3463" w:rsidRDefault="0095230A" w:rsidP="0095230A">
            <w:pPr>
              <w:spacing w:before="120"/>
              <w:rPr>
                <w:rFonts w:ascii="Sylfaen" w:hAnsi="Sylfaen" w:cs="Sylfaen"/>
                <w:sz w:val="24"/>
                <w:szCs w:val="24"/>
                <w:lang w:val="ka-GE"/>
              </w:rPr>
            </w:pPr>
            <w:r w:rsidRPr="00CB3463">
              <w:rPr>
                <w:rFonts w:ascii="Sylfaen" w:hAnsi="Sylfaen" w:cs="Sylfaen"/>
                <w:sz w:val="24"/>
                <w:szCs w:val="24"/>
                <w:lang w:val="ka-GE"/>
              </w:rPr>
              <w:t>ინგლისური -  B1</w:t>
            </w:r>
          </w:p>
          <w:p w:rsidR="00D1703E" w:rsidRPr="00335E18" w:rsidRDefault="0095230A" w:rsidP="00360559">
            <w:pPr>
              <w:spacing w:before="120" w:line="240" w:lineRule="auto"/>
              <w:rPr>
                <w:rFonts w:ascii="Sylfaen" w:hAnsi="Sylfaen" w:cs="Sylfaen"/>
                <w:sz w:val="24"/>
                <w:szCs w:val="24"/>
                <w:lang w:val="ka-GE"/>
              </w:rPr>
            </w:pPr>
            <w:r w:rsidRPr="00CB3463">
              <w:rPr>
                <w:rFonts w:ascii="Sylfaen" w:hAnsi="Sylfaen" w:cs="Sylfaen"/>
                <w:sz w:val="24"/>
                <w:szCs w:val="24"/>
                <w:lang w:val="ka-GE"/>
              </w:rPr>
              <w:t>რუსული -  B1</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FB7BEB" w:rsidRPr="00CB3463" w:rsidRDefault="00FB7BEB" w:rsidP="00FB7BEB">
            <w:pPr>
              <w:spacing w:before="120"/>
              <w:rPr>
                <w:rFonts w:ascii="Sylfaen" w:hAnsi="Sylfaen" w:cs="Sylfaen"/>
                <w:sz w:val="24"/>
                <w:szCs w:val="24"/>
                <w:lang w:val="ka-GE"/>
              </w:rPr>
            </w:pPr>
            <w:r w:rsidRPr="00CB3463">
              <w:rPr>
                <w:rFonts w:ascii="Sylfaen" w:hAnsi="Sylfaen" w:cs="Sylfaen"/>
                <w:sz w:val="24"/>
                <w:szCs w:val="24"/>
                <w:lang w:val="ka-GE"/>
              </w:rPr>
              <w:t xml:space="preserve">ინგლისური -  </w:t>
            </w:r>
            <w:r w:rsidR="0095230A" w:rsidRPr="00CB3463">
              <w:rPr>
                <w:rFonts w:ascii="Sylfaen" w:hAnsi="Sylfaen" w:cs="Sylfaen"/>
                <w:sz w:val="24"/>
                <w:szCs w:val="24"/>
                <w:lang w:val="ka-GE"/>
              </w:rPr>
              <w:t>B2</w:t>
            </w:r>
          </w:p>
          <w:p w:rsidR="00D1703E" w:rsidRPr="00335E18" w:rsidRDefault="00FB7BEB" w:rsidP="0095230A">
            <w:pPr>
              <w:spacing w:before="120" w:line="240" w:lineRule="auto"/>
              <w:rPr>
                <w:rFonts w:ascii="Sylfaen" w:hAnsi="Sylfaen" w:cs="Sylfaen"/>
                <w:sz w:val="24"/>
                <w:szCs w:val="24"/>
                <w:lang w:val="ka-GE"/>
              </w:rPr>
            </w:pPr>
            <w:r w:rsidRPr="00CB3463">
              <w:rPr>
                <w:rFonts w:ascii="Sylfaen" w:hAnsi="Sylfaen" w:cs="Sylfaen"/>
                <w:sz w:val="24"/>
                <w:szCs w:val="24"/>
                <w:lang w:val="ka-GE"/>
              </w:rPr>
              <w:t>რუსული -  B2</w:t>
            </w:r>
          </w:p>
        </w:tc>
      </w:tr>
      <w:tr w:rsidR="00D1703E" w:rsidRPr="00335E18"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D1703E" w:rsidRPr="00335E18" w:rsidRDefault="00D1703E" w:rsidP="00D1703E">
            <w:pPr>
              <w:spacing w:before="120" w:line="240" w:lineRule="auto"/>
              <w:rPr>
                <w:rFonts w:ascii="Sylfaen" w:hAnsi="Sylfaen" w:cs="Sylfaen"/>
                <w:sz w:val="24"/>
                <w:szCs w:val="24"/>
                <w:lang w:val="ka-GE"/>
              </w:rPr>
            </w:pPr>
            <w:r w:rsidRPr="00335E18">
              <w:rPr>
                <w:rFonts w:ascii="Sylfaen" w:hAnsi="Sylfaen" w:cs="Sylfaen"/>
                <w:sz w:val="24"/>
                <w:szCs w:val="24"/>
                <w:lang w:val="ka-GE"/>
              </w:rPr>
              <w:lastRenderedPageBreak/>
              <w:t>სხვა</w:t>
            </w:r>
          </w:p>
          <w:p w:rsidR="00D1703E" w:rsidRPr="00335E18" w:rsidRDefault="00D1703E" w:rsidP="00D1703E">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1703E" w:rsidRPr="00335E18" w:rsidRDefault="00D1703E" w:rsidP="00D1703E">
            <w:pPr>
              <w:spacing w:before="120" w:line="240" w:lineRule="auto"/>
              <w:rPr>
                <w:rFonts w:ascii="Sylfaen" w:hAnsi="Sylfaen" w:cs="Sylfaen"/>
                <w:sz w:val="24"/>
                <w:szCs w:val="24"/>
                <w:lang w:val="ka-GE"/>
              </w:rPr>
            </w:pPr>
            <w:r w:rsidRPr="00335E18">
              <w:rPr>
                <w:rFonts w:ascii="Sylfaen" w:hAnsi="Sylfaen" w:cs="Sylfaen"/>
                <w:sz w:val="24"/>
                <w:szCs w:val="24"/>
                <w:lang w:val="ka-GE"/>
              </w:rPr>
              <w:t>სხვა</w:t>
            </w:r>
          </w:p>
          <w:p w:rsidR="00D1703E" w:rsidRPr="00335E18" w:rsidRDefault="00D1703E" w:rsidP="00D1703E">
            <w:pPr>
              <w:pStyle w:val="ListParagraph"/>
              <w:spacing w:before="120" w:line="240" w:lineRule="auto"/>
              <w:ind w:left="567"/>
              <w:rPr>
                <w:rFonts w:ascii="Sylfaen" w:hAnsi="Sylfaen" w:cs="Sylfaen"/>
                <w:sz w:val="24"/>
                <w:szCs w:val="24"/>
                <w:lang w:val="ka-GE"/>
              </w:rPr>
            </w:pPr>
          </w:p>
        </w:tc>
      </w:tr>
      <w:tr w:rsidR="00D1703E" w:rsidRPr="00335E18"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335E18" w:rsidRDefault="00D1703E" w:rsidP="00D1703E">
            <w:pPr>
              <w:tabs>
                <w:tab w:val="left" w:pos="-1908"/>
              </w:tabs>
              <w:spacing w:after="0"/>
              <w:jc w:val="center"/>
              <w:rPr>
                <w:rFonts w:ascii="Sylfaen" w:hAnsi="Sylfaen"/>
                <w:b/>
                <w:sz w:val="24"/>
                <w:szCs w:val="24"/>
                <w:lang w:val="ka-GE"/>
              </w:rPr>
            </w:pPr>
            <w:r w:rsidRPr="00335E18">
              <w:rPr>
                <w:rFonts w:ascii="Sylfaen" w:hAnsi="Sylfaen"/>
                <w:b/>
                <w:sz w:val="24"/>
                <w:szCs w:val="24"/>
                <w:lang w:val="ka-GE"/>
              </w:rPr>
              <w:t>გამოცდილება</w:t>
            </w:r>
          </w:p>
        </w:tc>
      </w:tr>
      <w:tr w:rsidR="00D1703E" w:rsidRPr="00335E18"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D1703E" w:rsidRPr="00335E18" w:rsidRDefault="00D1703E" w:rsidP="00D1703E">
            <w:pPr>
              <w:tabs>
                <w:tab w:val="left" w:pos="4536"/>
              </w:tabs>
              <w:spacing w:after="0"/>
              <w:rPr>
                <w:rFonts w:ascii="Sylfaen" w:hAnsi="Sylfaen" w:cs="Sylfaen"/>
                <w:sz w:val="24"/>
                <w:szCs w:val="24"/>
              </w:rPr>
            </w:pPr>
            <w:r w:rsidRPr="00335E18">
              <w:rPr>
                <w:rFonts w:ascii="Sylfaen" w:hAnsi="Sylfaen"/>
                <w:b/>
                <w:sz w:val="24"/>
                <w:szCs w:val="24"/>
                <w:lang w:val="ka-GE"/>
              </w:rPr>
              <w:t>აუცილებელი:</w:t>
            </w:r>
            <w:r w:rsidRPr="00335E18">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D1703E" w:rsidRPr="00335E18" w:rsidRDefault="00D1703E" w:rsidP="00D1703E">
            <w:pPr>
              <w:tabs>
                <w:tab w:val="left" w:pos="4536"/>
              </w:tabs>
              <w:spacing w:after="0"/>
              <w:rPr>
                <w:rFonts w:ascii="Sylfaen" w:hAnsi="Sylfaen"/>
                <w:sz w:val="24"/>
                <w:szCs w:val="24"/>
              </w:rPr>
            </w:pPr>
            <w:r w:rsidRPr="00335E18">
              <w:rPr>
                <w:rFonts w:ascii="Sylfaen" w:hAnsi="Sylfaen"/>
                <w:b/>
                <w:sz w:val="24"/>
                <w:szCs w:val="24"/>
                <w:lang w:val="ka-GE"/>
              </w:rPr>
              <w:t>სასურველი:</w:t>
            </w:r>
            <w:r w:rsidRPr="00335E18">
              <w:rPr>
                <w:rFonts w:ascii="Sylfaen" w:hAnsi="Sylfaen"/>
                <w:b/>
                <w:sz w:val="24"/>
                <w:szCs w:val="24"/>
              </w:rPr>
              <w:t xml:space="preserve"> </w:t>
            </w:r>
          </w:p>
        </w:tc>
      </w:tr>
      <w:tr w:rsidR="00D1703E" w:rsidRPr="00335E18"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D1703E" w:rsidRPr="00335E18" w:rsidRDefault="00D1703E" w:rsidP="00D1703E">
            <w:pPr>
              <w:spacing w:before="120" w:line="240" w:lineRule="auto"/>
              <w:rPr>
                <w:rFonts w:ascii="Sylfaen" w:hAnsi="Sylfaen"/>
                <w:b/>
                <w:sz w:val="24"/>
                <w:szCs w:val="24"/>
                <w:lang w:val="ka-GE"/>
              </w:rPr>
            </w:pPr>
            <w:r w:rsidRPr="00335E18">
              <w:rPr>
                <w:rFonts w:ascii="Sylfaen" w:hAnsi="Sylfaen" w:cs="Sylfaen"/>
                <w:sz w:val="24"/>
                <w:szCs w:val="24"/>
                <w:lang w:val="ka-GE"/>
              </w:rPr>
              <w:t>სამუშაო</w:t>
            </w:r>
            <w:r w:rsidRPr="00335E18">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D1703E" w:rsidRPr="00335E18" w:rsidRDefault="00D1703E" w:rsidP="00D1703E">
            <w:pPr>
              <w:spacing w:before="120" w:line="240" w:lineRule="auto"/>
              <w:rPr>
                <w:rFonts w:ascii="Sylfaen" w:hAnsi="Sylfaen"/>
                <w:b/>
                <w:sz w:val="24"/>
                <w:szCs w:val="24"/>
                <w:lang w:val="ka-GE"/>
              </w:rPr>
            </w:pPr>
            <w:r w:rsidRPr="00335E18">
              <w:rPr>
                <w:rFonts w:ascii="Sylfaen" w:hAnsi="Sylfaen" w:cs="Sylfaen"/>
                <w:sz w:val="24"/>
                <w:szCs w:val="24"/>
                <w:lang w:val="ka-GE"/>
              </w:rPr>
              <w:t>სამუშაო</w:t>
            </w:r>
            <w:r w:rsidRPr="00335E18">
              <w:rPr>
                <w:rFonts w:ascii="Sylfaen" w:hAnsi="Sylfaen"/>
                <w:sz w:val="24"/>
                <w:szCs w:val="24"/>
                <w:lang w:val="ka-GE"/>
              </w:rPr>
              <w:t xml:space="preserve"> გამოცდილება:</w:t>
            </w:r>
          </w:p>
        </w:tc>
      </w:tr>
      <w:tr w:rsidR="00D1703E" w:rsidRPr="00335E18"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35E18" w:rsidRDefault="00FF67CA" w:rsidP="00FF67CA">
            <w:pPr>
              <w:spacing w:before="120"/>
              <w:rPr>
                <w:rFonts w:ascii="Sylfaen" w:eastAsia="MS Gothic" w:hAnsi="Sylfaen" w:cs="Sylfaen"/>
                <w:sz w:val="24"/>
                <w:szCs w:val="24"/>
                <w:lang w:val="ka-GE"/>
              </w:rPr>
            </w:pPr>
            <w:r w:rsidRPr="00335E18">
              <w:rPr>
                <w:rFonts w:ascii="Sylfaen" w:eastAsia="MS Gothic" w:hAnsi="Sylfaen"/>
                <w:sz w:val="24"/>
                <w:szCs w:val="24"/>
              </w:rPr>
              <w:t xml:space="preserve">5 – 10 </w:t>
            </w:r>
            <w:proofErr w:type="spellStart"/>
            <w:r w:rsidRPr="00335E18">
              <w:rPr>
                <w:rFonts w:ascii="Sylfaen" w:eastAsia="MS Gothic" w:hAnsi="Sylfaen" w:cs="Sylfaen"/>
                <w:sz w:val="24"/>
                <w:szCs w:val="24"/>
              </w:rPr>
              <w:t>წელი</w:t>
            </w:r>
            <w:proofErr w:type="spellEnd"/>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35E18" w:rsidRDefault="00D1703E" w:rsidP="00D1703E">
            <w:pPr>
              <w:spacing w:before="120" w:line="240" w:lineRule="auto"/>
              <w:rPr>
                <w:rFonts w:ascii="Sylfaen" w:hAnsi="Sylfaen" w:cs="Sylfaen"/>
                <w:sz w:val="24"/>
                <w:szCs w:val="24"/>
                <w:lang w:val="ka-GE"/>
              </w:rPr>
            </w:pPr>
          </w:p>
        </w:tc>
      </w:tr>
      <w:tr w:rsidR="00D1703E" w:rsidRPr="00335E18"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35E18" w:rsidRDefault="00D1703E" w:rsidP="00D1703E">
            <w:pPr>
              <w:spacing w:before="120" w:line="240" w:lineRule="auto"/>
              <w:rPr>
                <w:rFonts w:ascii="Sylfaen" w:hAnsi="Sylfaen"/>
                <w:sz w:val="24"/>
                <w:szCs w:val="24"/>
                <w:lang w:val="ka-GE"/>
              </w:rPr>
            </w:pPr>
            <w:r w:rsidRPr="00335E18">
              <w:rPr>
                <w:rFonts w:ascii="Sylfaen" w:hAnsi="Sylfaen" w:cs="Sylfaen"/>
                <w:sz w:val="24"/>
                <w:szCs w:val="24"/>
                <w:lang w:val="ka-GE"/>
              </w:rPr>
              <w:t>გამოცდილების</w:t>
            </w:r>
            <w:r w:rsidRPr="00335E18">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35E18" w:rsidRDefault="00D1703E" w:rsidP="00D1703E">
            <w:pPr>
              <w:spacing w:before="120" w:line="240" w:lineRule="auto"/>
              <w:rPr>
                <w:rFonts w:ascii="Sylfaen" w:hAnsi="Sylfaen"/>
                <w:sz w:val="24"/>
                <w:szCs w:val="24"/>
                <w:lang w:val="ka-GE"/>
              </w:rPr>
            </w:pPr>
            <w:r w:rsidRPr="00335E18">
              <w:rPr>
                <w:rFonts w:ascii="Sylfaen" w:hAnsi="Sylfaen" w:cs="Sylfaen"/>
                <w:sz w:val="24"/>
                <w:szCs w:val="24"/>
                <w:lang w:val="ka-GE"/>
              </w:rPr>
              <w:t>გამოცდილების</w:t>
            </w:r>
            <w:r w:rsidRPr="00335E18">
              <w:rPr>
                <w:rFonts w:ascii="Sylfaen" w:hAnsi="Sylfaen"/>
                <w:sz w:val="24"/>
                <w:szCs w:val="24"/>
                <w:lang w:val="ka-GE"/>
              </w:rPr>
              <w:t xml:space="preserve"> სფერო</w:t>
            </w:r>
          </w:p>
        </w:tc>
      </w:tr>
      <w:tr w:rsidR="00D1703E" w:rsidRPr="00335E18"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35E18" w:rsidRDefault="004A14D0" w:rsidP="004A14D0">
            <w:pPr>
              <w:spacing w:before="120"/>
              <w:rPr>
                <w:rFonts w:ascii="Sylfaen" w:eastAsia="MS Gothic" w:hAnsi="Sylfaen"/>
                <w:sz w:val="24"/>
                <w:szCs w:val="24"/>
              </w:rPr>
            </w:pPr>
            <w:r w:rsidRPr="00335E18">
              <w:rPr>
                <w:rFonts w:ascii="Sylfaen" w:eastAsia="MS Gothic" w:hAnsi="Sylfaen"/>
                <w:sz w:val="24"/>
                <w:szCs w:val="24"/>
                <w:lang w:val="ka-GE"/>
              </w:rPr>
              <w:t>ჯანდაცვა</w:t>
            </w:r>
          </w:p>
          <w:p w:rsidR="00D1703E" w:rsidRPr="00335E18" w:rsidRDefault="00D1703E" w:rsidP="00D1703E">
            <w:pPr>
              <w:pStyle w:val="ListParagraph"/>
              <w:tabs>
                <w:tab w:val="left" w:pos="4536"/>
              </w:tabs>
              <w:ind w:left="54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35E18" w:rsidRDefault="004A14D0" w:rsidP="00D1703E">
            <w:pPr>
              <w:tabs>
                <w:tab w:val="left" w:pos="4536"/>
              </w:tabs>
              <w:spacing w:after="0"/>
              <w:rPr>
                <w:rFonts w:ascii="Sylfaen" w:hAnsi="Sylfaen" w:cs="Sylfaen"/>
                <w:sz w:val="24"/>
                <w:szCs w:val="24"/>
                <w:lang w:val="ka-GE"/>
              </w:rPr>
            </w:pPr>
            <w:r w:rsidRPr="00335E18">
              <w:rPr>
                <w:rFonts w:ascii="Sylfaen" w:eastAsia="MS Gothic" w:hAnsi="Sylfaen"/>
                <w:sz w:val="24"/>
                <w:szCs w:val="24"/>
                <w:lang w:val="ka-GE"/>
              </w:rPr>
              <w:t>საჯარო სექტორი</w:t>
            </w:r>
          </w:p>
        </w:tc>
      </w:tr>
      <w:tr w:rsidR="00D1703E" w:rsidRPr="00335E18"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D1703E" w:rsidRPr="00335E18" w:rsidRDefault="00D1703E" w:rsidP="00D1703E">
            <w:pPr>
              <w:tabs>
                <w:tab w:val="left" w:pos="4536"/>
              </w:tabs>
              <w:rPr>
                <w:rFonts w:ascii="Sylfaen" w:hAnsi="Sylfaen"/>
                <w:sz w:val="24"/>
                <w:szCs w:val="24"/>
                <w:lang w:val="ka-GE"/>
              </w:rPr>
            </w:pPr>
            <w:r w:rsidRPr="00335E18">
              <w:rPr>
                <w:rFonts w:ascii="Sylfaen" w:hAnsi="Sylfaen" w:cs="Sylfaen"/>
                <w:sz w:val="24"/>
                <w:szCs w:val="24"/>
                <w:lang w:val="ka-GE"/>
              </w:rPr>
              <w:t>ხელმძღვანელობის</w:t>
            </w:r>
            <w:r w:rsidRPr="00335E18">
              <w:rPr>
                <w:rFonts w:ascii="Sylfaen" w:hAnsi="Sylfaen"/>
                <w:sz w:val="24"/>
                <w:szCs w:val="24"/>
                <w:lang w:val="ka-GE"/>
              </w:rPr>
              <w:t xml:space="preserve"> გამოცდილება</w:t>
            </w:r>
            <w:r w:rsidRPr="00335E18">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703E" w:rsidRPr="00335E18" w:rsidRDefault="00D1703E" w:rsidP="00D1703E">
            <w:pPr>
              <w:tabs>
                <w:tab w:val="left" w:pos="4536"/>
              </w:tabs>
              <w:rPr>
                <w:rFonts w:ascii="Sylfaen" w:hAnsi="Sylfaen"/>
                <w:sz w:val="24"/>
                <w:szCs w:val="24"/>
                <w:lang w:val="ka-GE"/>
              </w:rPr>
            </w:pPr>
            <w:r w:rsidRPr="00335E18">
              <w:rPr>
                <w:rFonts w:ascii="Sylfaen" w:hAnsi="Sylfaen" w:cs="Sylfaen"/>
                <w:sz w:val="24"/>
                <w:szCs w:val="24"/>
                <w:lang w:val="ka-GE"/>
              </w:rPr>
              <w:t>ხელმძღვანელობის</w:t>
            </w:r>
            <w:r w:rsidRPr="00335E18">
              <w:rPr>
                <w:rFonts w:ascii="Sylfaen" w:hAnsi="Sylfaen"/>
                <w:sz w:val="24"/>
                <w:szCs w:val="24"/>
                <w:lang w:val="ka-GE"/>
              </w:rPr>
              <w:t xml:space="preserve"> გამოცდილება</w:t>
            </w:r>
            <w:r w:rsidRPr="00335E18">
              <w:rPr>
                <w:rFonts w:ascii="Sylfaen" w:hAnsi="Sylfaen"/>
                <w:sz w:val="24"/>
                <w:szCs w:val="24"/>
              </w:rPr>
              <w:t>:</w:t>
            </w:r>
          </w:p>
        </w:tc>
      </w:tr>
      <w:tr w:rsidR="00D1703E" w:rsidRPr="00335E18"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D1703E" w:rsidRPr="00335E18" w:rsidRDefault="004A14D0" w:rsidP="00D1703E">
            <w:pPr>
              <w:pStyle w:val="ListParagraph"/>
              <w:tabs>
                <w:tab w:val="left" w:pos="4536"/>
              </w:tabs>
              <w:ind w:left="540"/>
              <w:rPr>
                <w:rFonts w:ascii="Sylfaen" w:hAnsi="Sylfaen" w:cs="Sylfaen"/>
                <w:sz w:val="24"/>
                <w:szCs w:val="24"/>
              </w:rPr>
            </w:pPr>
            <w:r w:rsidRPr="00335E18">
              <w:rPr>
                <w:rFonts w:ascii="Sylfaen" w:hAnsi="Sylfaen" w:cs="Sylfaen"/>
                <w:sz w:val="24"/>
                <w:szCs w:val="24"/>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1703E" w:rsidRPr="00335E18" w:rsidRDefault="00FF67CA" w:rsidP="00D1703E">
            <w:pPr>
              <w:tabs>
                <w:tab w:val="left" w:pos="4536"/>
              </w:tabs>
              <w:spacing w:after="0"/>
              <w:rPr>
                <w:rFonts w:ascii="Sylfaen" w:hAnsi="Sylfaen" w:cs="Sylfaen"/>
                <w:sz w:val="24"/>
                <w:szCs w:val="24"/>
              </w:rPr>
            </w:pPr>
            <w:r w:rsidRPr="00335E18">
              <w:rPr>
                <w:rFonts w:ascii="Sylfaen" w:eastAsia="MS Gothic" w:hAnsi="Sylfaen"/>
                <w:sz w:val="24"/>
                <w:szCs w:val="24"/>
              </w:rPr>
              <w:t xml:space="preserve">0-1  </w:t>
            </w:r>
            <w:proofErr w:type="spellStart"/>
            <w:r w:rsidRPr="00335E18">
              <w:rPr>
                <w:rFonts w:ascii="Sylfaen" w:eastAsia="MS Gothic" w:hAnsi="Sylfaen" w:cs="Sylfaen"/>
                <w:sz w:val="24"/>
                <w:szCs w:val="24"/>
              </w:rPr>
              <w:t>წელი</w:t>
            </w:r>
            <w:proofErr w:type="spellEnd"/>
          </w:p>
        </w:tc>
      </w:tr>
      <w:tr w:rsidR="00D1703E" w:rsidRPr="00335E18"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1703E" w:rsidRPr="00335E18" w:rsidRDefault="00D1703E" w:rsidP="00D1703E">
            <w:pPr>
              <w:tabs>
                <w:tab w:val="left" w:pos="-1908"/>
              </w:tabs>
              <w:spacing w:after="0"/>
              <w:jc w:val="center"/>
              <w:rPr>
                <w:rFonts w:ascii="Sylfaen" w:hAnsi="Sylfaen"/>
                <w:b/>
                <w:sz w:val="24"/>
                <w:szCs w:val="24"/>
                <w:lang w:val="ka-GE"/>
              </w:rPr>
            </w:pPr>
            <w:r w:rsidRPr="00335E18">
              <w:rPr>
                <w:rFonts w:ascii="Sylfaen" w:hAnsi="Sylfaen"/>
                <w:b/>
                <w:sz w:val="24"/>
                <w:szCs w:val="24"/>
                <w:lang w:val="ka-GE"/>
              </w:rPr>
              <w:t>კომპეტენციები</w:t>
            </w:r>
            <w:r w:rsidRPr="00335E18">
              <w:rPr>
                <w:rFonts w:ascii="Sylfaen" w:hAnsi="Sylfaen"/>
                <w:b/>
                <w:sz w:val="24"/>
                <w:szCs w:val="24"/>
              </w:rPr>
              <w:t xml:space="preserve"> </w:t>
            </w:r>
            <w:r w:rsidRPr="00335E18">
              <w:rPr>
                <w:rFonts w:ascii="Sylfaen" w:hAnsi="Sylfaen"/>
                <w:b/>
                <w:sz w:val="24"/>
                <w:szCs w:val="24"/>
                <w:lang w:val="ka-GE"/>
              </w:rPr>
              <w:t>და უნარები</w:t>
            </w:r>
          </w:p>
        </w:tc>
      </w:tr>
      <w:tr w:rsidR="00D1703E" w:rsidRPr="00335E18"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D5AA5" w:rsidRPr="00335E18" w:rsidRDefault="007D5AA5" w:rsidP="007D5AA5">
            <w:pPr>
              <w:pStyle w:val="ListParagraph"/>
              <w:numPr>
                <w:ilvl w:val="0"/>
                <w:numId w:val="10"/>
              </w:numPr>
              <w:autoSpaceDE w:val="0"/>
              <w:autoSpaceDN w:val="0"/>
              <w:adjustRightInd w:val="0"/>
              <w:spacing w:line="240" w:lineRule="auto"/>
              <w:rPr>
                <w:rFonts w:ascii="Sylfaen" w:hAnsi="Sylfaen"/>
                <w:sz w:val="24"/>
                <w:szCs w:val="24"/>
                <w:lang w:val="ka-GE"/>
              </w:rPr>
            </w:pPr>
            <w:r w:rsidRPr="00335E18">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7D5AA5" w:rsidRPr="00335E18" w:rsidRDefault="007D5AA5" w:rsidP="007D5AA5">
            <w:pPr>
              <w:pStyle w:val="ListParagraph"/>
              <w:numPr>
                <w:ilvl w:val="0"/>
                <w:numId w:val="16"/>
              </w:numPr>
              <w:shd w:val="clear" w:color="auto" w:fill="FFFFFF"/>
              <w:spacing w:line="240" w:lineRule="auto"/>
              <w:rPr>
                <w:rFonts w:ascii="Sylfaen" w:hAnsi="Sylfaen"/>
                <w:sz w:val="24"/>
                <w:szCs w:val="24"/>
                <w:lang w:val="ka-GE"/>
              </w:rPr>
            </w:pPr>
            <w:r w:rsidRPr="00335E18">
              <w:rPr>
                <w:rFonts w:ascii="Sylfaen" w:hAnsi="Sylfaen"/>
                <w:sz w:val="24"/>
                <w:szCs w:val="24"/>
                <w:lang w:val="ka-GE"/>
              </w:rPr>
              <w:t>ავლენს ანალიტიკური ანგარიშის მომზადების უნარებს</w:t>
            </w:r>
          </w:p>
          <w:p w:rsidR="007D5AA5" w:rsidRPr="00335E18" w:rsidRDefault="007D5AA5" w:rsidP="007D5AA5">
            <w:pPr>
              <w:pStyle w:val="ListParagraph"/>
              <w:numPr>
                <w:ilvl w:val="0"/>
                <w:numId w:val="16"/>
              </w:numPr>
              <w:shd w:val="clear" w:color="auto" w:fill="FFFFFF"/>
              <w:spacing w:line="240" w:lineRule="auto"/>
              <w:rPr>
                <w:rFonts w:ascii="Sylfaen" w:hAnsi="Sylfaen"/>
                <w:sz w:val="24"/>
                <w:szCs w:val="24"/>
                <w:lang w:val="ka-GE"/>
              </w:rPr>
            </w:pPr>
            <w:r w:rsidRPr="00335E18">
              <w:rPr>
                <w:rFonts w:ascii="Sylfaen" w:hAnsi="Sylfaen"/>
                <w:sz w:val="24"/>
                <w:szCs w:val="24"/>
                <w:lang w:val="ka-GE"/>
              </w:rPr>
              <w:t>ავლენს კრიტიკული აზროვნების უნარს</w:t>
            </w:r>
          </w:p>
          <w:p w:rsidR="007D5AA5" w:rsidRPr="00335E18" w:rsidRDefault="007D5AA5" w:rsidP="007D5AA5">
            <w:pPr>
              <w:pStyle w:val="ListParagraph"/>
              <w:numPr>
                <w:ilvl w:val="0"/>
                <w:numId w:val="16"/>
              </w:numPr>
              <w:shd w:val="clear" w:color="auto" w:fill="FFFFFF"/>
              <w:spacing w:line="240" w:lineRule="auto"/>
              <w:rPr>
                <w:rFonts w:ascii="Sylfaen" w:hAnsi="Sylfaen"/>
                <w:sz w:val="24"/>
                <w:szCs w:val="24"/>
                <w:lang w:val="ka-GE"/>
              </w:rPr>
            </w:pPr>
            <w:r w:rsidRPr="00335E18">
              <w:rPr>
                <w:rFonts w:ascii="Sylfaen" w:hAnsi="Sylfaen"/>
                <w:sz w:val="24"/>
                <w:szCs w:val="24"/>
                <w:lang w:val="ka-GE"/>
              </w:rPr>
              <w:t>ავლენს პროექტების შეფასების უნარს</w:t>
            </w:r>
          </w:p>
          <w:p w:rsidR="007D5AA5" w:rsidRPr="00335E18" w:rsidRDefault="007D5AA5" w:rsidP="007D5AA5">
            <w:pPr>
              <w:pStyle w:val="ListParagraph"/>
              <w:numPr>
                <w:ilvl w:val="0"/>
                <w:numId w:val="14"/>
              </w:numPr>
              <w:autoSpaceDE w:val="0"/>
              <w:autoSpaceDN w:val="0"/>
              <w:adjustRightInd w:val="0"/>
              <w:spacing w:line="240" w:lineRule="auto"/>
              <w:rPr>
                <w:rFonts w:ascii="Sylfaen" w:hAnsi="Sylfaen"/>
                <w:sz w:val="24"/>
                <w:szCs w:val="24"/>
                <w:lang w:val="ka-GE"/>
              </w:rPr>
            </w:pPr>
            <w:r w:rsidRPr="00335E18">
              <w:rPr>
                <w:rFonts w:ascii="Sylfaen" w:hAnsi="Sylfaen"/>
                <w:sz w:val="24"/>
                <w:szCs w:val="24"/>
                <w:lang w:val="ka-GE"/>
              </w:rPr>
              <w:t>მოქნილია და ადვილად ადაპტირდება ცვლილებებზე</w:t>
            </w:r>
          </w:p>
          <w:p w:rsidR="007D5AA5" w:rsidRPr="00335E18" w:rsidRDefault="007D5AA5" w:rsidP="007D5AA5">
            <w:pPr>
              <w:pStyle w:val="ListParagraph"/>
              <w:numPr>
                <w:ilvl w:val="0"/>
                <w:numId w:val="14"/>
              </w:numPr>
              <w:autoSpaceDE w:val="0"/>
              <w:autoSpaceDN w:val="0"/>
              <w:adjustRightInd w:val="0"/>
              <w:spacing w:line="240" w:lineRule="auto"/>
              <w:rPr>
                <w:rFonts w:ascii="Sylfaen" w:hAnsi="Sylfaen"/>
                <w:sz w:val="24"/>
                <w:szCs w:val="24"/>
                <w:lang w:val="ka-GE"/>
              </w:rPr>
            </w:pPr>
            <w:r w:rsidRPr="00335E18">
              <w:rPr>
                <w:rFonts w:ascii="Sylfaen" w:hAnsi="Sylfaen"/>
                <w:sz w:val="24"/>
                <w:szCs w:val="24"/>
                <w:lang w:val="ka-GE"/>
              </w:rPr>
              <w:t>ზრუნავს პროფესიულ განვითარებაზე</w:t>
            </w:r>
          </w:p>
          <w:p w:rsidR="007D5AA5" w:rsidRPr="00335E18" w:rsidRDefault="007D5AA5" w:rsidP="007D5AA5">
            <w:pPr>
              <w:pStyle w:val="ListParagraph"/>
              <w:numPr>
                <w:ilvl w:val="0"/>
                <w:numId w:val="14"/>
              </w:numPr>
              <w:autoSpaceDE w:val="0"/>
              <w:autoSpaceDN w:val="0"/>
              <w:adjustRightInd w:val="0"/>
              <w:spacing w:line="240" w:lineRule="auto"/>
              <w:rPr>
                <w:rFonts w:ascii="Sylfaen" w:hAnsi="Sylfaen"/>
                <w:sz w:val="24"/>
                <w:szCs w:val="24"/>
                <w:lang w:val="ka-GE"/>
              </w:rPr>
            </w:pPr>
            <w:r w:rsidRPr="00335E18">
              <w:rPr>
                <w:rFonts w:ascii="Sylfaen" w:hAnsi="Sylfaen"/>
                <w:sz w:val="24"/>
                <w:szCs w:val="24"/>
                <w:lang w:val="ka-GE"/>
              </w:rPr>
              <w:t>მუშაობს გუნდურად</w:t>
            </w:r>
          </w:p>
          <w:p w:rsidR="007D5AA5" w:rsidRPr="00335E18" w:rsidRDefault="007D5AA5" w:rsidP="007D5AA5">
            <w:pPr>
              <w:pStyle w:val="ListParagraph"/>
              <w:numPr>
                <w:ilvl w:val="0"/>
                <w:numId w:val="14"/>
              </w:numPr>
              <w:autoSpaceDE w:val="0"/>
              <w:autoSpaceDN w:val="0"/>
              <w:adjustRightInd w:val="0"/>
              <w:spacing w:line="240" w:lineRule="auto"/>
              <w:rPr>
                <w:rFonts w:ascii="Sylfaen" w:hAnsi="Sylfaen"/>
                <w:sz w:val="24"/>
                <w:szCs w:val="24"/>
                <w:lang w:val="ka-GE"/>
              </w:rPr>
            </w:pPr>
            <w:r w:rsidRPr="00335E18">
              <w:rPr>
                <w:rFonts w:ascii="Sylfaen" w:hAnsi="Sylfaen"/>
                <w:sz w:val="24"/>
                <w:szCs w:val="24"/>
                <w:lang w:val="ka-GE"/>
              </w:rPr>
              <w:t>ორიენტირებულია შედეგებზე</w:t>
            </w:r>
          </w:p>
          <w:p w:rsidR="007D5AA5" w:rsidRPr="00335E18" w:rsidRDefault="007D5AA5" w:rsidP="007D5AA5">
            <w:pPr>
              <w:pStyle w:val="ListParagraph"/>
              <w:numPr>
                <w:ilvl w:val="0"/>
                <w:numId w:val="14"/>
              </w:numPr>
              <w:autoSpaceDE w:val="0"/>
              <w:autoSpaceDN w:val="0"/>
              <w:adjustRightInd w:val="0"/>
              <w:spacing w:line="240" w:lineRule="auto"/>
              <w:rPr>
                <w:rFonts w:ascii="Sylfaen" w:hAnsi="Sylfaen"/>
                <w:sz w:val="24"/>
                <w:szCs w:val="24"/>
                <w:lang w:val="ka-GE"/>
              </w:rPr>
            </w:pPr>
            <w:r w:rsidRPr="00335E18">
              <w:rPr>
                <w:rFonts w:ascii="Sylfaen" w:hAnsi="Sylfaen"/>
                <w:sz w:val="24"/>
                <w:szCs w:val="24"/>
                <w:lang w:val="ka-GE"/>
              </w:rPr>
              <w:t>ეფექტიანია განსხვავებულ ამოცანებზე ერთდროულად მუშაობისას</w:t>
            </w:r>
          </w:p>
          <w:p w:rsidR="007D5AA5" w:rsidRPr="00335E18" w:rsidRDefault="007D5AA5" w:rsidP="007D5AA5">
            <w:pPr>
              <w:pStyle w:val="ListParagraph"/>
              <w:numPr>
                <w:ilvl w:val="0"/>
                <w:numId w:val="15"/>
              </w:numPr>
              <w:autoSpaceDE w:val="0"/>
              <w:autoSpaceDN w:val="0"/>
              <w:adjustRightInd w:val="0"/>
              <w:spacing w:line="240" w:lineRule="auto"/>
              <w:rPr>
                <w:rFonts w:ascii="Sylfaen" w:hAnsi="Sylfaen"/>
                <w:sz w:val="24"/>
                <w:szCs w:val="24"/>
                <w:lang w:val="ka-GE"/>
              </w:rPr>
            </w:pPr>
            <w:r w:rsidRPr="00335E18">
              <w:rPr>
                <w:rFonts w:ascii="Sylfaen" w:hAnsi="Sylfaen"/>
                <w:sz w:val="24"/>
                <w:szCs w:val="24"/>
                <w:lang w:val="ka-GE"/>
              </w:rPr>
              <w:t>ავლენს შემოქმედებით და ინოვაციურ მიდგომებს</w:t>
            </w:r>
          </w:p>
          <w:p w:rsidR="004A14D0" w:rsidRPr="00335E18" w:rsidRDefault="007D5AA5" w:rsidP="007D5AA5">
            <w:pPr>
              <w:pStyle w:val="ListParagraph"/>
              <w:numPr>
                <w:ilvl w:val="0"/>
                <w:numId w:val="15"/>
              </w:numPr>
              <w:autoSpaceDE w:val="0"/>
              <w:autoSpaceDN w:val="0"/>
              <w:adjustRightInd w:val="0"/>
              <w:spacing w:line="240" w:lineRule="auto"/>
              <w:rPr>
                <w:rFonts w:ascii="Sylfaen" w:hAnsi="Sylfaen"/>
                <w:sz w:val="24"/>
                <w:szCs w:val="24"/>
                <w:lang w:val="ka-GE"/>
              </w:rPr>
            </w:pPr>
            <w:r w:rsidRPr="00335E18">
              <w:rPr>
                <w:rFonts w:ascii="Sylfaen" w:hAnsi="Sylfaen"/>
                <w:sz w:val="24"/>
                <w:szCs w:val="24"/>
                <w:lang w:val="ka-GE"/>
              </w:rPr>
              <w:t>ავლენს დაგეგმვის და  ორგანიზების  უნარს</w:t>
            </w:r>
          </w:p>
        </w:tc>
      </w:tr>
    </w:tbl>
    <w:p w:rsidR="00127851" w:rsidRPr="00335E18" w:rsidRDefault="00127851" w:rsidP="0074698E">
      <w:pPr>
        <w:pStyle w:val="BodyText"/>
        <w:tabs>
          <w:tab w:val="left" w:pos="4536"/>
        </w:tabs>
        <w:jc w:val="left"/>
        <w:rPr>
          <w:rFonts w:ascii="Sylfaen" w:eastAsia="Calibri" w:hAnsi="Sylfaen"/>
          <w:bCs/>
          <w:sz w:val="24"/>
          <w:szCs w:val="24"/>
        </w:rPr>
      </w:pPr>
    </w:p>
    <w:p w:rsidR="00127851" w:rsidRPr="00335E18" w:rsidRDefault="00127851" w:rsidP="0074698E">
      <w:pPr>
        <w:pStyle w:val="BodyText"/>
        <w:tabs>
          <w:tab w:val="left" w:pos="4536"/>
        </w:tabs>
        <w:jc w:val="left"/>
        <w:rPr>
          <w:rFonts w:ascii="Sylfaen" w:eastAsia="Calibri" w:hAnsi="Sylfaen"/>
          <w:bCs/>
          <w:sz w:val="24"/>
          <w:szCs w:val="24"/>
        </w:rPr>
      </w:pPr>
    </w:p>
    <w:p w:rsidR="0074698E" w:rsidRPr="00335E18" w:rsidRDefault="0074698E" w:rsidP="0074698E">
      <w:pPr>
        <w:pStyle w:val="BodyText"/>
        <w:tabs>
          <w:tab w:val="left" w:pos="4536"/>
        </w:tabs>
        <w:jc w:val="left"/>
        <w:rPr>
          <w:rFonts w:ascii="Sylfaen" w:eastAsia="Calibri" w:hAnsi="Sylfaen"/>
          <w:b/>
          <w:bCs/>
          <w:sz w:val="24"/>
          <w:szCs w:val="24"/>
          <w:lang w:val="ka-GE"/>
        </w:rPr>
      </w:pPr>
      <w:r w:rsidRPr="00335E18">
        <w:rPr>
          <w:rFonts w:ascii="Sylfaen" w:eastAsia="Calibri" w:hAnsi="Sylfaen"/>
          <w:bCs/>
          <w:sz w:val="24"/>
          <w:szCs w:val="24"/>
          <w:lang w:val="ka-GE"/>
        </w:rPr>
        <w:t>უშუალო უფროსი (სახელი, გვარი, თანამდებობა</w:t>
      </w:r>
      <w:r w:rsidR="00256412">
        <w:rPr>
          <w:rFonts w:ascii="Sylfaen" w:eastAsia="Calibri" w:hAnsi="Sylfaen"/>
          <w:bCs/>
          <w:sz w:val="24"/>
          <w:szCs w:val="24"/>
          <w:lang w:val="ka-GE"/>
        </w:rPr>
        <w:t xml:space="preserve">) </w:t>
      </w:r>
      <w:r w:rsidRPr="00335E18">
        <w:rPr>
          <w:rFonts w:ascii="Sylfaen" w:eastAsia="Calibri" w:hAnsi="Sylfaen"/>
          <w:b/>
          <w:bCs/>
          <w:sz w:val="24"/>
          <w:szCs w:val="24"/>
          <w:lang w:val="ka-GE"/>
        </w:rPr>
        <w:t>________________________________</w:t>
      </w:r>
    </w:p>
    <w:p w:rsidR="0074698E" w:rsidRPr="00335E18" w:rsidRDefault="0074698E" w:rsidP="0074698E">
      <w:pPr>
        <w:pStyle w:val="BodyText"/>
        <w:tabs>
          <w:tab w:val="left" w:pos="4536"/>
        </w:tabs>
        <w:spacing w:before="240"/>
        <w:jc w:val="left"/>
        <w:rPr>
          <w:rFonts w:ascii="Sylfaen" w:eastAsia="Calibri" w:hAnsi="Sylfaen"/>
          <w:bCs/>
          <w:sz w:val="24"/>
          <w:szCs w:val="24"/>
          <w:lang w:val="ka-GE"/>
        </w:rPr>
      </w:pPr>
      <w:r w:rsidRPr="00335E18">
        <w:rPr>
          <w:rFonts w:ascii="Sylfaen" w:eastAsia="Calibri" w:hAnsi="Sylfaen"/>
          <w:bCs/>
          <w:sz w:val="24"/>
          <w:szCs w:val="24"/>
          <w:lang w:val="ka-GE"/>
        </w:rPr>
        <w:t>ხელმოწერა  ______________________</w:t>
      </w:r>
    </w:p>
    <w:p w:rsidR="003C05E0" w:rsidRDefault="0074698E" w:rsidP="00FE1C08">
      <w:pPr>
        <w:spacing w:before="240" w:after="0"/>
        <w:rPr>
          <w:rFonts w:ascii="Sylfaen" w:hAnsi="Sylfaen"/>
          <w:sz w:val="24"/>
          <w:szCs w:val="24"/>
          <w:lang w:val="ka-GE"/>
        </w:rPr>
      </w:pPr>
      <w:r w:rsidRPr="00335E18">
        <w:rPr>
          <w:rFonts w:ascii="Sylfaen" w:hAnsi="Sylfaen"/>
          <w:sz w:val="24"/>
          <w:szCs w:val="24"/>
          <w:lang w:val="ka-GE"/>
        </w:rPr>
        <w:t>თარიღი  _________________________</w:t>
      </w:r>
    </w:p>
    <w:p w:rsidR="00204792" w:rsidRDefault="00204792" w:rsidP="00FE1C08">
      <w:pPr>
        <w:spacing w:before="240" w:after="0"/>
        <w:rPr>
          <w:rFonts w:ascii="Sylfaen" w:hAnsi="Sylfaen"/>
          <w:sz w:val="24"/>
          <w:szCs w:val="24"/>
          <w:lang w:val="ka-GE"/>
        </w:rPr>
      </w:pPr>
    </w:p>
    <w:p w:rsidR="00204792" w:rsidRDefault="00204792" w:rsidP="00204792">
      <w:pPr>
        <w:pStyle w:val="BodyText"/>
        <w:tabs>
          <w:tab w:val="left" w:pos="4536"/>
        </w:tabs>
        <w:jc w:val="left"/>
        <w:rPr>
          <w:rFonts w:ascii="Sylfaen" w:eastAsia="Calibri" w:hAnsi="Sylfaen"/>
          <w:b/>
          <w:bCs/>
          <w:sz w:val="24"/>
          <w:szCs w:val="24"/>
          <w:lang w:val="ka-GE"/>
        </w:rPr>
      </w:pPr>
      <w:r>
        <w:rPr>
          <w:rFonts w:ascii="Sylfaen" w:eastAsia="Calibri" w:hAnsi="Sylfaen"/>
          <w:bCs/>
          <w:sz w:val="24"/>
          <w:szCs w:val="24"/>
          <w:lang w:val="ka-GE"/>
        </w:rPr>
        <w:t xml:space="preserve">მოხელე (სახელი, გვარი, თანამდებობა) </w:t>
      </w:r>
      <w:r>
        <w:rPr>
          <w:rFonts w:ascii="Sylfaen" w:eastAsia="Calibri" w:hAnsi="Sylfaen"/>
          <w:b/>
          <w:bCs/>
          <w:sz w:val="24"/>
          <w:szCs w:val="24"/>
          <w:lang w:val="ka-GE"/>
        </w:rPr>
        <w:t xml:space="preserve"> </w:t>
      </w:r>
      <w:bookmarkStart w:id="0" w:name="_GoBack"/>
      <w:r w:rsidRPr="00BC440C">
        <w:rPr>
          <w:rFonts w:ascii="Sylfaen" w:eastAsia="Calibri" w:hAnsi="Sylfaen"/>
          <w:bCs/>
          <w:sz w:val="24"/>
          <w:szCs w:val="24"/>
          <w:lang w:val="ka-GE"/>
        </w:rPr>
        <w:t>_____ნათია ნოღაიდელი________</w:t>
      </w:r>
      <w:bookmarkEnd w:id="0"/>
    </w:p>
    <w:p w:rsidR="00204792" w:rsidRDefault="00204792" w:rsidP="00204792">
      <w:pPr>
        <w:pStyle w:val="BodyText"/>
        <w:tabs>
          <w:tab w:val="left" w:pos="4536"/>
        </w:tabs>
        <w:spacing w:before="240"/>
        <w:jc w:val="left"/>
        <w:rPr>
          <w:rFonts w:ascii="Sylfaen" w:eastAsia="Calibri" w:hAnsi="Sylfaen"/>
          <w:bCs/>
          <w:sz w:val="24"/>
          <w:szCs w:val="24"/>
          <w:lang w:val="ka-GE"/>
        </w:rPr>
      </w:pPr>
      <w:r>
        <w:rPr>
          <w:rFonts w:ascii="Sylfaen" w:eastAsia="Calibri" w:hAnsi="Sylfaen"/>
          <w:bCs/>
          <w:sz w:val="24"/>
          <w:szCs w:val="24"/>
          <w:lang w:val="ka-GE"/>
        </w:rPr>
        <w:t>ხელმოწერა  ______________________</w:t>
      </w:r>
    </w:p>
    <w:p w:rsidR="00204792" w:rsidRDefault="00204792" w:rsidP="00204792">
      <w:pPr>
        <w:spacing w:before="240" w:after="0"/>
        <w:rPr>
          <w:rFonts w:ascii="Sylfaen" w:hAnsi="Sylfaen"/>
          <w:sz w:val="24"/>
          <w:szCs w:val="24"/>
        </w:rPr>
      </w:pPr>
      <w:r>
        <w:rPr>
          <w:rFonts w:ascii="Sylfaen" w:hAnsi="Sylfaen"/>
          <w:sz w:val="24"/>
          <w:szCs w:val="24"/>
          <w:lang w:val="ka-GE"/>
        </w:rPr>
        <w:t>თარიღი  _________________________</w:t>
      </w:r>
    </w:p>
    <w:p w:rsidR="00204792" w:rsidRPr="00335E18" w:rsidRDefault="00204792" w:rsidP="00FE1C08">
      <w:pPr>
        <w:spacing w:before="240" w:after="0"/>
        <w:rPr>
          <w:rFonts w:ascii="Sylfaen" w:hAnsi="Sylfaen"/>
          <w:sz w:val="24"/>
          <w:szCs w:val="24"/>
        </w:rPr>
      </w:pPr>
    </w:p>
    <w:sectPr w:rsidR="00204792" w:rsidRPr="00335E18"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466A"/>
    <w:multiLevelType w:val="hybridMultilevel"/>
    <w:tmpl w:val="1CBA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1462F"/>
    <w:multiLevelType w:val="hybridMultilevel"/>
    <w:tmpl w:val="1B362AE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E48BB"/>
    <w:multiLevelType w:val="hybridMultilevel"/>
    <w:tmpl w:val="9B6C0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5"/>
  </w:num>
  <w:num w:numId="4">
    <w:abstractNumId w:val="1"/>
  </w:num>
  <w:num w:numId="5">
    <w:abstractNumId w:val="3"/>
  </w:num>
  <w:num w:numId="6">
    <w:abstractNumId w:val="7"/>
  </w:num>
  <w:num w:numId="7">
    <w:abstractNumId w:val="5"/>
  </w:num>
  <w:num w:numId="8">
    <w:abstractNumId w:val="13"/>
  </w:num>
  <w:num w:numId="9">
    <w:abstractNumId w:val="6"/>
  </w:num>
  <w:num w:numId="10">
    <w:abstractNumId w:val="12"/>
  </w:num>
  <w:num w:numId="11">
    <w:abstractNumId w:val="0"/>
  </w:num>
  <w:num w:numId="12">
    <w:abstractNumId w:val="8"/>
  </w:num>
  <w:num w:numId="13">
    <w:abstractNumId w:val="10"/>
  </w:num>
  <w:num w:numId="14">
    <w:abstractNumId w:val="11"/>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8E"/>
    <w:rsid w:val="00075AE3"/>
    <w:rsid w:val="000A6BB8"/>
    <w:rsid w:val="000F7F4D"/>
    <w:rsid w:val="00127851"/>
    <w:rsid w:val="00140295"/>
    <w:rsid w:val="0014563E"/>
    <w:rsid w:val="00155873"/>
    <w:rsid w:val="0016142B"/>
    <w:rsid w:val="001639C2"/>
    <w:rsid w:val="00167EB7"/>
    <w:rsid w:val="001A27C3"/>
    <w:rsid w:val="001B2F8A"/>
    <w:rsid w:val="001F5109"/>
    <w:rsid w:val="002041EC"/>
    <w:rsid w:val="00204792"/>
    <w:rsid w:val="00256412"/>
    <w:rsid w:val="002E0F4F"/>
    <w:rsid w:val="003050A0"/>
    <w:rsid w:val="00332E5E"/>
    <w:rsid w:val="00335E18"/>
    <w:rsid w:val="00340A2C"/>
    <w:rsid w:val="00341D75"/>
    <w:rsid w:val="0035706B"/>
    <w:rsid w:val="00360559"/>
    <w:rsid w:val="003A5F01"/>
    <w:rsid w:val="003B257E"/>
    <w:rsid w:val="003C05E0"/>
    <w:rsid w:val="004413EE"/>
    <w:rsid w:val="004666A2"/>
    <w:rsid w:val="004A14D0"/>
    <w:rsid w:val="004A6D77"/>
    <w:rsid w:val="004E7955"/>
    <w:rsid w:val="00531671"/>
    <w:rsid w:val="005C32E9"/>
    <w:rsid w:val="005D35CF"/>
    <w:rsid w:val="005D776B"/>
    <w:rsid w:val="005F315C"/>
    <w:rsid w:val="00611AAD"/>
    <w:rsid w:val="006C54B7"/>
    <w:rsid w:val="006F408E"/>
    <w:rsid w:val="006F7194"/>
    <w:rsid w:val="006F7801"/>
    <w:rsid w:val="007275E6"/>
    <w:rsid w:val="0074698E"/>
    <w:rsid w:val="00765DB6"/>
    <w:rsid w:val="00776486"/>
    <w:rsid w:val="00783AA1"/>
    <w:rsid w:val="00790C3C"/>
    <w:rsid w:val="007A37CF"/>
    <w:rsid w:val="007B672A"/>
    <w:rsid w:val="007D5AA5"/>
    <w:rsid w:val="008234E4"/>
    <w:rsid w:val="00861CD0"/>
    <w:rsid w:val="00884ED7"/>
    <w:rsid w:val="008B4641"/>
    <w:rsid w:val="008C4246"/>
    <w:rsid w:val="008D2B69"/>
    <w:rsid w:val="009110BB"/>
    <w:rsid w:val="0094111D"/>
    <w:rsid w:val="00942BC0"/>
    <w:rsid w:val="0095230A"/>
    <w:rsid w:val="00962D44"/>
    <w:rsid w:val="009722EE"/>
    <w:rsid w:val="00983965"/>
    <w:rsid w:val="009856E3"/>
    <w:rsid w:val="009925C7"/>
    <w:rsid w:val="00997E7F"/>
    <w:rsid w:val="009E3625"/>
    <w:rsid w:val="009E42F5"/>
    <w:rsid w:val="00A246A4"/>
    <w:rsid w:val="00B313DF"/>
    <w:rsid w:val="00B553E3"/>
    <w:rsid w:val="00BC440C"/>
    <w:rsid w:val="00BD36FC"/>
    <w:rsid w:val="00CB3463"/>
    <w:rsid w:val="00D1703E"/>
    <w:rsid w:val="00DB3C17"/>
    <w:rsid w:val="00DF00E5"/>
    <w:rsid w:val="00E035B4"/>
    <w:rsid w:val="00E05CF9"/>
    <w:rsid w:val="00E1292D"/>
    <w:rsid w:val="00E13457"/>
    <w:rsid w:val="00E55CB0"/>
    <w:rsid w:val="00E73C5C"/>
    <w:rsid w:val="00E8550E"/>
    <w:rsid w:val="00EA3706"/>
    <w:rsid w:val="00ED1AA4"/>
    <w:rsid w:val="00EE5D2A"/>
    <w:rsid w:val="00F24613"/>
    <w:rsid w:val="00F330D3"/>
    <w:rsid w:val="00F556CF"/>
    <w:rsid w:val="00F93834"/>
    <w:rsid w:val="00FB04ED"/>
    <w:rsid w:val="00FB7BEB"/>
    <w:rsid w:val="00FD6ED3"/>
    <w:rsid w:val="00FE1C08"/>
    <w:rsid w:val="00FF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D7FA"/>
  <w15:docId w15:val="{9EECC9ED-A241-4C91-87FF-73F0CFD4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customStyle="1" w:styleId="Normal0">
    <w:name w:val="[Normal]"/>
    <w:uiPriority w:val="99"/>
    <w:rsid w:val="00B553E3"/>
    <w:pPr>
      <w:widowControl w:val="0"/>
      <w:autoSpaceDE w:val="0"/>
      <w:autoSpaceDN w:val="0"/>
      <w:adjustRightInd w:val="0"/>
      <w:spacing w:after="0" w:line="240" w:lineRule="auto"/>
    </w:pPr>
    <w:rPr>
      <w:rFonts w:ascii="Arial" w:eastAsiaTheme="minorHAnsi" w:hAnsi="Arial" w:cs="Arial"/>
      <w:sz w:val="24"/>
      <w:szCs w:val="24"/>
    </w:rPr>
  </w:style>
  <w:style w:type="paragraph" w:styleId="BalloonText">
    <w:name w:val="Balloon Text"/>
    <w:basedOn w:val="Normal"/>
    <w:link w:val="BalloonTextChar"/>
    <w:uiPriority w:val="99"/>
    <w:semiHidden/>
    <w:unhideWhenUsed/>
    <w:rsid w:val="00941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1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80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h.gov.ge/files/01_GEO/jann_sistema/Proeqtebi/Mimdinare/soflis-eqimi/01-41N.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F515A-6FA8-4B2E-A3B9-8345C9C5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Salome Tkebuchava</cp:lastModifiedBy>
  <cp:revision>12</cp:revision>
  <dcterms:created xsi:type="dcterms:W3CDTF">2019-06-28T16:26:00Z</dcterms:created>
  <dcterms:modified xsi:type="dcterms:W3CDTF">2019-07-01T13:00:00Z</dcterms:modified>
</cp:coreProperties>
</file>