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2A7662" w:rsidRDefault="00341D75" w:rsidP="003050A0">
      <w:pPr>
        <w:jc w:val="center"/>
        <w:rPr>
          <w:b/>
          <w:sz w:val="28"/>
          <w:szCs w:val="28"/>
          <w:lang w:val="ka-GE"/>
        </w:rPr>
      </w:pPr>
      <w:bookmarkStart w:id="0" w:name="_Toc396822437"/>
      <w:bookmarkStart w:id="1" w:name="_GoBack"/>
      <w:bookmarkEnd w:id="1"/>
      <w:r w:rsidRPr="002A7662">
        <w:rPr>
          <w:rFonts w:ascii="Sylfaen" w:hAnsi="Sylfaen" w:cs="Sylfaen"/>
          <w:b/>
          <w:sz w:val="28"/>
          <w:szCs w:val="28"/>
          <w:lang w:val="ka-GE"/>
        </w:rPr>
        <w:t>სამუშაოს აღწერილობის</w:t>
      </w:r>
      <w:r w:rsidR="0074698E" w:rsidRPr="002A7662">
        <w:rPr>
          <w:b/>
          <w:sz w:val="28"/>
          <w:szCs w:val="28"/>
          <w:lang w:val="ka-GE"/>
        </w:rPr>
        <w:t xml:space="preserve"> </w:t>
      </w:r>
      <w:r w:rsidR="0074698E" w:rsidRPr="002A7662">
        <w:rPr>
          <w:rFonts w:ascii="Sylfaen" w:hAnsi="Sylfaen" w:cs="Sylfaen"/>
          <w:b/>
          <w:sz w:val="28"/>
          <w:szCs w:val="28"/>
          <w:lang w:val="ka-GE"/>
        </w:rPr>
        <w:t>ფორმა</w:t>
      </w:r>
      <w:bookmarkEnd w:id="0"/>
    </w:p>
    <w:p w:rsidR="0074698E" w:rsidRPr="002A7662" w:rsidRDefault="0074698E" w:rsidP="0074698E">
      <w:pPr>
        <w:tabs>
          <w:tab w:val="left" w:pos="4820"/>
          <w:tab w:val="left" w:pos="9900"/>
        </w:tabs>
        <w:spacing w:after="0" w:line="240" w:lineRule="auto"/>
        <w:ind w:right="454"/>
        <w:jc w:val="right"/>
        <w:rPr>
          <w:rFonts w:ascii="Sylfaen" w:hAnsi="Sylfaen"/>
          <w:b/>
          <w:lang w:val="ka-GE"/>
        </w:rPr>
      </w:pPr>
      <w:r w:rsidRPr="002A7662">
        <w:rPr>
          <w:rFonts w:ascii="Sylfaen" w:hAnsi="Sylfaen"/>
          <w:b/>
          <w:lang w:val="ka-GE"/>
        </w:rPr>
        <w:t>„ვამტკიცებ“</w:t>
      </w:r>
    </w:p>
    <w:p w:rsidR="0074698E" w:rsidRPr="002A7662" w:rsidRDefault="0074698E" w:rsidP="0074698E">
      <w:pPr>
        <w:pStyle w:val="BodyText"/>
        <w:jc w:val="right"/>
        <w:rPr>
          <w:rFonts w:ascii="Sylfaen" w:hAnsi="Sylfaen"/>
          <w:b/>
          <w:sz w:val="22"/>
          <w:szCs w:val="22"/>
          <w:lang w:val="ka-GE"/>
        </w:rPr>
      </w:pPr>
      <w:r w:rsidRPr="002A7662">
        <w:rPr>
          <w:rFonts w:ascii="Sylfaen" w:hAnsi="Sylfaen"/>
          <w:b/>
          <w:sz w:val="22"/>
          <w:szCs w:val="22"/>
          <w:lang w:val="ka-GE"/>
        </w:rPr>
        <w:t>დაწესებულების ხელმძღვანელი</w:t>
      </w:r>
    </w:p>
    <w:p w:rsidR="0074698E" w:rsidRPr="002A7662" w:rsidRDefault="0074698E" w:rsidP="0074698E">
      <w:pPr>
        <w:pStyle w:val="BodyText"/>
        <w:spacing w:before="120"/>
        <w:jc w:val="right"/>
        <w:rPr>
          <w:rFonts w:ascii="Sylfaen" w:hAnsi="Sylfaen"/>
          <w:b/>
          <w:sz w:val="22"/>
          <w:szCs w:val="22"/>
          <w:lang w:val="ka-GE"/>
        </w:rPr>
      </w:pPr>
      <w:r w:rsidRPr="002A7662">
        <w:rPr>
          <w:rFonts w:ascii="Sylfaen" w:hAnsi="Sylfaen"/>
          <w:b/>
          <w:sz w:val="22"/>
          <w:szCs w:val="22"/>
          <w:lang w:val="ka-GE"/>
        </w:rPr>
        <w:t>სახელი გვარი</w:t>
      </w:r>
    </w:p>
    <w:p w:rsidR="0074698E" w:rsidRPr="002A7662" w:rsidRDefault="0074698E" w:rsidP="0074698E">
      <w:pPr>
        <w:pStyle w:val="BodyText"/>
        <w:spacing w:before="120"/>
        <w:jc w:val="right"/>
        <w:rPr>
          <w:rFonts w:ascii="Sylfaen" w:hAnsi="Sylfaen"/>
          <w:b/>
          <w:sz w:val="22"/>
          <w:szCs w:val="22"/>
          <w:vertAlign w:val="subscript"/>
        </w:rPr>
      </w:pPr>
      <w:r w:rsidRPr="002A7662">
        <w:rPr>
          <w:rFonts w:ascii="Sylfaen" w:hAnsi="Sylfaen"/>
          <w:b/>
          <w:sz w:val="22"/>
          <w:szCs w:val="22"/>
          <w:lang w:val="ka-GE"/>
        </w:rPr>
        <w:t>20......</w:t>
      </w:r>
      <w:r w:rsidRPr="002A7662">
        <w:rPr>
          <w:rFonts w:ascii="Sylfaen" w:hAnsi="Sylfaen"/>
          <w:b/>
          <w:sz w:val="22"/>
          <w:szCs w:val="22"/>
        </w:rPr>
        <w:t xml:space="preserve"> </w:t>
      </w:r>
      <w:r w:rsidRPr="002A7662">
        <w:rPr>
          <w:rFonts w:ascii="Sylfaen" w:hAnsi="Sylfaen"/>
          <w:b/>
          <w:sz w:val="22"/>
          <w:szCs w:val="22"/>
          <w:lang w:val="ka-GE"/>
        </w:rPr>
        <w:t>წლის</w:t>
      </w:r>
      <w:r w:rsidRPr="002A7662">
        <w:rPr>
          <w:rFonts w:ascii="Sylfaen" w:hAnsi="Sylfaen"/>
          <w:b/>
          <w:sz w:val="22"/>
          <w:szCs w:val="22"/>
        </w:rPr>
        <w:t xml:space="preserve"> </w:t>
      </w:r>
      <w:r w:rsidRPr="002A7662">
        <w:rPr>
          <w:rFonts w:ascii="Sylfaen" w:hAnsi="Sylfaen"/>
          <w:b/>
          <w:sz w:val="22"/>
          <w:szCs w:val="22"/>
          <w:lang w:val="ka-GE"/>
        </w:rPr>
        <w:t>„</w:t>
      </w:r>
      <w:r w:rsidRPr="002A7662">
        <w:rPr>
          <w:rFonts w:ascii="Sylfaen" w:hAnsi="Sylfaen"/>
          <w:b/>
          <w:sz w:val="22"/>
          <w:szCs w:val="22"/>
        </w:rPr>
        <w:t xml:space="preserve"> </w:t>
      </w:r>
      <w:r w:rsidRPr="002A7662">
        <w:rPr>
          <w:rFonts w:ascii="Sylfaen" w:hAnsi="Sylfaen"/>
          <w:position w:val="-10"/>
          <w:sz w:val="22"/>
          <w:szCs w:val="22"/>
        </w:rPr>
        <w:t>________________</w:t>
      </w:r>
    </w:p>
    <w:p w:rsidR="0074698E" w:rsidRPr="002A7662" w:rsidRDefault="0074698E" w:rsidP="0074698E">
      <w:pPr>
        <w:spacing w:after="0"/>
      </w:pPr>
    </w:p>
    <w:p w:rsidR="0074698E" w:rsidRPr="002A7662" w:rsidRDefault="009722EE" w:rsidP="0074698E">
      <w:pPr>
        <w:pStyle w:val="BodyTextIndent2"/>
        <w:spacing w:after="0" w:line="240" w:lineRule="auto"/>
        <w:jc w:val="center"/>
        <w:rPr>
          <w:rFonts w:ascii="Sylfaen" w:hAnsi="Sylfaen"/>
          <w:b/>
          <w:bCs/>
          <w:noProof/>
          <w:szCs w:val="24"/>
          <w:lang w:val="ka-GE"/>
        </w:rPr>
      </w:pPr>
      <w:r w:rsidRPr="002A7662">
        <w:rPr>
          <w:rFonts w:ascii="Sylfaen" w:hAnsi="Sylfaen" w:cs="Sylfaen"/>
          <w:b/>
          <w:sz w:val="28"/>
          <w:szCs w:val="28"/>
          <w:lang w:val="ka-GE"/>
        </w:rPr>
        <w:t>სამუშაოს აღწერილობ</w:t>
      </w:r>
      <w:r w:rsidR="0074698E" w:rsidRPr="002A7662">
        <w:rPr>
          <w:rFonts w:ascii="Sylfaen" w:hAnsi="Sylfaen"/>
          <w:b/>
          <w:bCs/>
          <w:noProof/>
          <w:szCs w:val="24"/>
          <w:lang w:val="ka-GE"/>
        </w:rPr>
        <w:t>ა</w:t>
      </w:r>
    </w:p>
    <w:p w:rsidR="0074698E" w:rsidRPr="002A7662"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8"/>
        <w:gridCol w:w="810"/>
        <w:gridCol w:w="99"/>
        <w:gridCol w:w="2601"/>
        <w:gridCol w:w="727"/>
        <w:gridCol w:w="2484"/>
      </w:tblGrid>
      <w:tr w:rsidR="0074698E" w:rsidRPr="002A7662" w:rsidTr="003A10CC">
        <w:tc>
          <w:tcPr>
            <w:tcW w:w="4077"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74698E" w:rsidP="008C5578">
            <w:pPr>
              <w:tabs>
                <w:tab w:val="left" w:pos="4536"/>
              </w:tabs>
              <w:spacing w:after="0"/>
              <w:rPr>
                <w:rFonts w:ascii="Sylfaen" w:hAnsi="Sylfaen"/>
                <w:b/>
                <w:lang w:val="ka-GE"/>
              </w:rPr>
            </w:pPr>
            <w:r w:rsidRPr="002A7662">
              <w:rPr>
                <w:rFonts w:ascii="Sylfaen" w:hAnsi="Sylfaen"/>
                <w:b/>
                <w:lang w:val="ka-GE"/>
              </w:rPr>
              <w:t>დაწესებულების დასახელება</w:t>
            </w:r>
          </w:p>
        </w:tc>
        <w:tc>
          <w:tcPr>
            <w:tcW w:w="5812"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B1786B" w:rsidP="008C5578">
            <w:pPr>
              <w:tabs>
                <w:tab w:val="left" w:pos="4536"/>
              </w:tabs>
              <w:spacing w:after="0"/>
              <w:rPr>
                <w:rFonts w:ascii="Sylfaen" w:hAnsi="Sylfaen"/>
                <w:lang w:val="ka-GE"/>
              </w:rPr>
            </w:pPr>
            <w:r>
              <w:rPr>
                <w:rFonts w:ascii="Sylfaen" w:hAnsi="Sylfaen"/>
                <w:lang w:val="ka-GE"/>
              </w:rPr>
              <w:t>სსიპ სამედიცინო საქმიანობის სახელმწიფო რეგულირების სააგენტო</w:t>
            </w:r>
          </w:p>
        </w:tc>
      </w:tr>
      <w:tr w:rsidR="0074698E" w:rsidRPr="002A7662" w:rsidTr="003A10CC">
        <w:tc>
          <w:tcPr>
            <w:tcW w:w="4077"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74698E" w:rsidP="008C5578">
            <w:pPr>
              <w:tabs>
                <w:tab w:val="left" w:pos="4536"/>
              </w:tabs>
              <w:spacing w:after="0"/>
              <w:rPr>
                <w:rFonts w:ascii="Sylfaen" w:hAnsi="Sylfaen"/>
                <w:b/>
                <w:lang w:val="ka-GE"/>
              </w:rPr>
            </w:pPr>
            <w:r w:rsidRPr="002A7662">
              <w:rPr>
                <w:rFonts w:ascii="Sylfaen" w:hAnsi="Sylfaen"/>
                <w:b/>
                <w:lang w:val="ka-GE"/>
              </w:rPr>
              <w:t>დაწესებულების მისამართი</w:t>
            </w:r>
          </w:p>
        </w:tc>
        <w:tc>
          <w:tcPr>
            <w:tcW w:w="5812"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B1786B" w:rsidP="008C5578">
            <w:pPr>
              <w:tabs>
                <w:tab w:val="left" w:pos="4536"/>
              </w:tabs>
              <w:spacing w:after="0"/>
              <w:rPr>
                <w:rFonts w:ascii="Sylfaen" w:hAnsi="Sylfaen"/>
                <w:lang w:val="ka-GE"/>
              </w:rPr>
            </w:pPr>
            <w:r>
              <w:rPr>
                <w:rFonts w:ascii="Sylfaen" w:hAnsi="Sylfaen"/>
                <w:lang w:val="ka-GE"/>
              </w:rPr>
              <w:t>თბილისი, აკ.წერეთლის 144</w:t>
            </w:r>
          </w:p>
        </w:tc>
      </w:tr>
      <w:tr w:rsidR="0074698E" w:rsidRPr="002A7662" w:rsidTr="003A10CC">
        <w:tc>
          <w:tcPr>
            <w:tcW w:w="4077"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74698E" w:rsidP="008C5578">
            <w:pPr>
              <w:tabs>
                <w:tab w:val="left" w:pos="2385"/>
              </w:tabs>
              <w:spacing w:after="0"/>
              <w:rPr>
                <w:rFonts w:ascii="Sylfaen" w:hAnsi="Sylfaen"/>
                <w:b/>
                <w:lang w:val="ka-GE"/>
              </w:rPr>
            </w:pPr>
            <w:r w:rsidRPr="002A7662">
              <w:rPr>
                <w:rFonts w:ascii="Sylfaen" w:hAnsi="Sylfaen"/>
                <w:b/>
                <w:lang w:val="ka-GE"/>
              </w:rPr>
              <w:t>საფოსტო ინდექსი</w:t>
            </w:r>
          </w:p>
        </w:tc>
        <w:tc>
          <w:tcPr>
            <w:tcW w:w="5812"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B1786B" w:rsidP="008C5578">
            <w:pPr>
              <w:tabs>
                <w:tab w:val="left" w:pos="4536"/>
              </w:tabs>
              <w:spacing w:after="0"/>
              <w:rPr>
                <w:rFonts w:ascii="Sylfaen" w:hAnsi="Sylfaen"/>
                <w:lang w:val="ka-GE"/>
              </w:rPr>
            </w:pPr>
            <w:r>
              <w:rPr>
                <w:rFonts w:ascii="Sylfaen" w:hAnsi="Sylfaen"/>
                <w:lang w:val="ka-GE"/>
              </w:rPr>
              <w:t>0159</w:t>
            </w:r>
          </w:p>
        </w:tc>
      </w:tr>
      <w:tr w:rsidR="0074698E" w:rsidRPr="002A7662" w:rsidTr="003A10CC">
        <w:tc>
          <w:tcPr>
            <w:tcW w:w="40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2A7662" w:rsidRDefault="0074698E" w:rsidP="008C5578">
            <w:pPr>
              <w:tabs>
                <w:tab w:val="left" w:pos="2385"/>
              </w:tabs>
              <w:spacing w:after="0"/>
              <w:rPr>
                <w:rFonts w:ascii="Sylfaen" w:hAnsi="Sylfaen"/>
                <w:b/>
                <w:lang w:val="ka-GE"/>
              </w:rPr>
            </w:pPr>
            <w:r w:rsidRPr="002A7662">
              <w:rPr>
                <w:rFonts w:ascii="Sylfaen" w:hAnsi="Sylfaen"/>
                <w:b/>
                <w:lang w:val="ka-GE"/>
              </w:rPr>
              <w:t>სტრუქტურული ერთეული</w:t>
            </w:r>
          </w:p>
        </w:tc>
        <w:tc>
          <w:tcPr>
            <w:tcW w:w="5812"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755446" w:rsidP="008C5578">
            <w:pPr>
              <w:tabs>
                <w:tab w:val="left" w:pos="4536"/>
              </w:tabs>
              <w:spacing w:after="0"/>
              <w:rPr>
                <w:rFonts w:ascii="Sylfaen" w:hAnsi="Sylfaen"/>
                <w:lang w:val="ka-GE"/>
              </w:rPr>
            </w:pPr>
            <w:r>
              <w:rPr>
                <w:rFonts w:ascii="Sylfaen" w:hAnsi="Sylfaen"/>
                <w:lang w:val="ka-GE"/>
              </w:rPr>
              <w:t>ლიცენზიებისა და აკრედიტაციის</w:t>
            </w:r>
            <w:r w:rsidR="00B1786B">
              <w:rPr>
                <w:rFonts w:ascii="Sylfaen" w:hAnsi="Sylfaen"/>
                <w:lang w:val="ka-GE"/>
              </w:rPr>
              <w:t xml:space="preserve"> დეპარტამენტი</w:t>
            </w:r>
          </w:p>
        </w:tc>
      </w:tr>
      <w:tr w:rsidR="0074698E" w:rsidRPr="002A7662" w:rsidTr="003A10CC">
        <w:tc>
          <w:tcPr>
            <w:tcW w:w="40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2A7662" w:rsidRDefault="0074698E" w:rsidP="008C5578">
            <w:pPr>
              <w:tabs>
                <w:tab w:val="left" w:pos="2385"/>
              </w:tabs>
              <w:spacing w:after="0"/>
              <w:rPr>
                <w:rFonts w:ascii="Sylfaen" w:hAnsi="Sylfaen"/>
                <w:b/>
                <w:lang w:val="ka-GE"/>
              </w:rPr>
            </w:pPr>
            <w:r w:rsidRPr="002A7662">
              <w:rPr>
                <w:rFonts w:ascii="Sylfaen" w:hAnsi="Sylfaen"/>
                <w:b/>
                <w:lang w:val="ka-GE"/>
              </w:rPr>
              <w:t>ქვესტრუქტურა</w:t>
            </w:r>
          </w:p>
        </w:tc>
        <w:tc>
          <w:tcPr>
            <w:tcW w:w="5812"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74698E" w:rsidP="00755446">
            <w:pPr>
              <w:tabs>
                <w:tab w:val="left" w:pos="4536"/>
              </w:tabs>
              <w:spacing w:after="0"/>
              <w:rPr>
                <w:rFonts w:ascii="Sylfaen" w:hAnsi="Sylfaen"/>
                <w:lang w:val="ka-GE"/>
              </w:rPr>
            </w:pPr>
          </w:p>
        </w:tc>
      </w:tr>
      <w:tr w:rsidR="00763CFD" w:rsidRPr="002A7662" w:rsidTr="003A10CC">
        <w:trPr>
          <w:trHeight w:val="450"/>
        </w:trPr>
        <w:tc>
          <w:tcPr>
            <w:tcW w:w="9889" w:type="dxa"/>
            <w:gridSpan w:val="6"/>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763CFD" w:rsidRPr="008868E5" w:rsidRDefault="008868E5" w:rsidP="008C5578">
            <w:pPr>
              <w:tabs>
                <w:tab w:val="left" w:pos="4536"/>
              </w:tabs>
              <w:spacing w:after="0"/>
              <w:jc w:val="center"/>
              <w:rPr>
                <w:rFonts w:ascii="Sylfaen" w:hAnsi="Sylfaen"/>
                <w:lang w:val="ka-GE"/>
              </w:rPr>
            </w:pPr>
            <w:r>
              <w:rPr>
                <w:rFonts w:ascii="Sylfaen" w:hAnsi="Sylfaen"/>
                <w:b/>
                <w:lang w:val="ka-GE"/>
              </w:rPr>
              <w:t>ირმა ბურდულაძე</w:t>
            </w:r>
          </w:p>
        </w:tc>
      </w:tr>
      <w:tr w:rsidR="00763CFD" w:rsidRPr="002A7662" w:rsidTr="00F25463">
        <w:trPr>
          <w:trHeight w:val="450"/>
        </w:trPr>
        <w:tc>
          <w:tcPr>
            <w:tcW w:w="3978" w:type="dxa"/>
            <w:gridSpan w:val="2"/>
            <w:tcBorders>
              <w:top w:val="single" w:sz="8" w:space="0" w:color="000000"/>
              <w:left w:val="single" w:sz="8" w:space="0" w:color="000000"/>
              <w:bottom w:val="single" w:sz="8" w:space="0" w:color="000000"/>
              <w:right w:val="single" w:sz="4" w:space="0" w:color="auto"/>
            </w:tcBorders>
            <w:shd w:val="clear" w:color="auto" w:fill="auto"/>
            <w:vAlign w:val="center"/>
          </w:tcPr>
          <w:p w:rsidR="00763CFD" w:rsidRPr="002A7662" w:rsidRDefault="00763CFD" w:rsidP="008C5578">
            <w:pPr>
              <w:tabs>
                <w:tab w:val="left" w:pos="4536"/>
              </w:tabs>
              <w:spacing w:after="0"/>
              <w:jc w:val="center"/>
              <w:rPr>
                <w:rFonts w:ascii="Sylfaen" w:hAnsi="Sylfaen"/>
                <w:b/>
                <w:lang w:val="ka-GE"/>
              </w:rPr>
            </w:pPr>
            <w:r w:rsidRPr="002A7662">
              <w:rPr>
                <w:rFonts w:ascii="Sylfaen" w:hAnsi="Sylfaen"/>
                <w:b/>
                <w:lang w:val="ka-GE"/>
              </w:rPr>
              <w:t>თანამდებობის დასახელება</w:t>
            </w:r>
          </w:p>
        </w:tc>
        <w:tc>
          <w:tcPr>
            <w:tcW w:w="5911" w:type="dxa"/>
            <w:gridSpan w:val="4"/>
            <w:tcBorders>
              <w:top w:val="single" w:sz="8" w:space="0" w:color="000000"/>
              <w:left w:val="single" w:sz="4" w:space="0" w:color="auto"/>
              <w:bottom w:val="single" w:sz="8" w:space="0" w:color="000000"/>
              <w:right w:val="single" w:sz="8" w:space="0" w:color="000000"/>
            </w:tcBorders>
            <w:shd w:val="clear" w:color="auto" w:fill="auto"/>
            <w:vAlign w:val="center"/>
          </w:tcPr>
          <w:p w:rsidR="00763CFD" w:rsidRPr="002A7662" w:rsidRDefault="00F25463" w:rsidP="008C5578">
            <w:pPr>
              <w:tabs>
                <w:tab w:val="left" w:pos="4536"/>
              </w:tabs>
              <w:spacing w:after="0"/>
              <w:jc w:val="center"/>
              <w:rPr>
                <w:rFonts w:ascii="Sylfaen" w:hAnsi="Sylfaen"/>
                <w:b/>
                <w:lang w:val="ka-GE"/>
              </w:rPr>
            </w:pPr>
            <w:r>
              <w:rPr>
                <w:rFonts w:ascii="Sylfaen" w:hAnsi="Sylfaen"/>
                <w:b/>
                <w:lang w:val="ka-GE"/>
              </w:rPr>
              <w:t>ლიცენზიებისა და აკრედიტაციის დეპარტამენტის უფროსი</w:t>
            </w:r>
          </w:p>
        </w:tc>
      </w:tr>
      <w:tr w:rsidR="00763CFD" w:rsidRPr="002A7662" w:rsidTr="00F25463">
        <w:trPr>
          <w:trHeight w:val="565"/>
        </w:trPr>
        <w:tc>
          <w:tcPr>
            <w:tcW w:w="31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3CFD" w:rsidRPr="00763CFD" w:rsidRDefault="00763CFD" w:rsidP="008C5578">
            <w:pPr>
              <w:tabs>
                <w:tab w:val="left" w:pos="4536"/>
              </w:tabs>
              <w:spacing w:after="0"/>
              <w:jc w:val="center"/>
              <w:rPr>
                <w:rFonts w:ascii="Sylfaen" w:hAnsi="Sylfaen"/>
                <w:b/>
                <w:lang w:val="ka-GE"/>
              </w:rPr>
            </w:pPr>
            <w:r w:rsidRPr="00763CFD">
              <w:rPr>
                <w:rFonts w:ascii="Sylfaen" w:hAnsi="Sylfaen"/>
                <w:b/>
                <w:lang w:val="ka-GE"/>
              </w:rPr>
              <w:t>კატეგორია</w:t>
            </w:r>
          </w:p>
        </w:tc>
        <w:tc>
          <w:tcPr>
            <w:tcW w:w="351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63CFD" w:rsidRPr="00763CFD" w:rsidRDefault="00763CFD" w:rsidP="002A7662">
            <w:pPr>
              <w:tabs>
                <w:tab w:val="left" w:pos="4536"/>
              </w:tabs>
              <w:spacing w:after="0"/>
              <w:jc w:val="center"/>
              <w:rPr>
                <w:rFonts w:ascii="Sylfaen" w:hAnsi="Sylfaen"/>
                <w:b/>
                <w:lang w:val="ka-GE"/>
              </w:rPr>
            </w:pPr>
            <w:r w:rsidRPr="00763CFD">
              <w:rPr>
                <w:rFonts w:ascii="Sylfaen" w:hAnsi="Sylfaen"/>
                <w:b/>
                <w:lang w:val="ka-GE"/>
              </w:rPr>
              <w:t xml:space="preserve">რანგი  </w:t>
            </w:r>
          </w:p>
        </w:tc>
        <w:tc>
          <w:tcPr>
            <w:tcW w:w="321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3CFD" w:rsidRPr="00763CFD" w:rsidRDefault="00763CFD" w:rsidP="008C5578">
            <w:pPr>
              <w:tabs>
                <w:tab w:val="left" w:pos="4536"/>
              </w:tabs>
              <w:spacing w:after="0" w:line="240" w:lineRule="auto"/>
              <w:jc w:val="center"/>
              <w:rPr>
                <w:rFonts w:ascii="Sylfaen" w:hAnsi="Sylfaen"/>
                <w:b/>
                <w:lang w:val="ka-GE"/>
              </w:rPr>
            </w:pPr>
            <w:r w:rsidRPr="00763CFD">
              <w:rPr>
                <w:rFonts w:ascii="Sylfaen" w:hAnsi="Sylfaen"/>
                <w:b/>
                <w:lang w:val="ka-GE"/>
              </w:rPr>
              <w:t>ზღვრული სპეციალური წოდება</w:t>
            </w:r>
          </w:p>
        </w:tc>
      </w:tr>
      <w:tr w:rsidR="00763CFD" w:rsidRPr="002A7662" w:rsidTr="00F25463">
        <w:trPr>
          <w:trHeight w:val="322"/>
        </w:trPr>
        <w:tc>
          <w:tcPr>
            <w:tcW w:w="31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3CFD" w:rsidRPr="002A7662" w:rsidRDefault="00763CFD" w:rsidP="008C5578">
            <w:pPr>
              <w:tabs>
                <w:tab w:val="left" w:pos="4536"/>
              </w:tabs>
              <w:spacing w:after="0"/>
              <w:jc w:val="center"/>
              <w:rPr>
                <w:rFonts w:ascii="Sylfaen" w:hAnsi="Sylfaen" w:cs="Sylfaen"/>
                <w:lang w:val="ka-GE"/>
              </w:rPr>
            </w:pPr>
          </w:p>
        </w:tc>
        <w:tc>
          <w:tcPr>
            <w:tcW w:w="351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63CFD" w:rsidRPr="002A7662" w:rsidRDefault="00763CFD" w:rsidP="008C5578">
            <w:pPr>
              <w:tabs>
                <w:tab w:val="left" w:pos="4536"/>
              </w:tabs>
              <w:spacing w:after="0"/>
              <w:jc w:val="center"/>
              <w:rPr>
                <w:rFonts w:ascii="Sylfaen" w:hAnsi="Sylfaen"/>
                <w:lang w:val="ka-GE"/>
              </w:rPr>
            </w:pPr>
          </w:p>
        </w:tc>
        <w:tc>
          <w:tcPr>
            <w:tcW w:w="321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3CFD" w:rsidRPr="002A7662" w:rsidRDefault="00763CFD" w:rsidP="008C5578">
            <w:pPr>
              <w:tabs>
                <w:tab w:val="left" w:pos="4536"/>
              </w:tabs>
              <w:spacing w:after="0"/>
              <w:jc w:val="center"/>
              <w:rPr>
                <w:rFonts w:ascii="Sylfaen" w:hAnsi="Sylfaen"/>
                <w:lang w:val="ka-GE"/>
              </w:rPr>
            </w:pPr>
          </w:p>
        </w:tc>
      </w:tr>
      <w:tr w:rsidR="0074698E" w:rsidRPr="002A7662" w:rsidTr="003A10CC">
        <w:tc>
          <w:tcPr>
            <w:tcW w:w="40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2A7662" w:rsidRDefault="000557E1" w:rsidP="002A7662">
            <w:pPr>
              <w:tabs>
                <w:tab w:val="left" w:pos="4536"/>
              </w:tabs>
              <w:spacing w:after="0" w:line="240" w:lineRule="auto"/>
              <w:ind w:right="34"/>
              <w:rPr>
                <w:rFonts w:ascii="Sylfaen" w:hAnsi="Sylfaen"/>
                <w:b/>
                <w:lang w:val="ka-GE"/>
              </w:rPr>
            </w:pPr>
            <w:r>
              <w:rPr>
                <w:rFonts w:ascii="Sylfaen" w:hAnsi="Sylfaen"/>
                <w:b/>
                <w:noProof/>
              </w:rPr>
              <mc:AlternateContent>
                <mc:Choice Requires="wps">
                  <w:drawing>
                    <wp:anchor distT="4294967295" distB="4294967295" distL="114299" distR="114299" simplePos="0" relativeHeight="251660288" behindDoc="0" locked="0" layoutInCell="0" allowOverlap="1" wp14:anchorId="3ACE3150" wp14:editId="13469033">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rPr>
              <mc:AlternateContent>
                <mc:Choice Requires="wps">
                  <w:drawing>
                    <wp:anchor distT="4294967295" distB="4294967295" distL="114299" distR="114299" simplePos="0" relativeHeight="251661312" behindDoc="0" locked="0" layoutInCell="0" allowOverlap="1" wp14:anchorId="1516A89B" wp14:editId="214EFF01">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0074698E" w:rsidRPr="002A7662">
              <w:rPr>
                <w:rFonts w:ascii="Sylfaen" w:hAnsi="Sylfaen"/>
                <w:b/>
                <w:lang w:val="ka-GE"/>
              </w:rPr>
              <w:t>უშუალო დაქვემდებარებაშია</w:t>
            </w:r>
            <w:r w:rsidR="006A344A" w:rsidRPr="002A7662">
              <w:rPr>
                <w:rFonts w:ascii="Sylfaen" w:hAnsi="Sylfaen"/>
                <w:b/>
                <w:lang w:val="ka-GE"/>
              </w:rPr>
              <w:t xml:space="preserve"> </w:t>
            </w:r>
            <w:r w:rsidR="0074698E" w:rsidRPr="002A7662">
              <w:rPr>
                <w:rFonts w:ascii="Sylfaen" w:hAnsi="Sylfaen"/>
                <w:b/>
                <w:lang w:val="ka-GE"/>
              </w:rPr>
              <w:br/>
              <w:t>(თანამდებობის დასახელება)</w:t>
            </w:r>
          </w:p>
        </w:tc>
        <w:tc>
          <w:tcPr>
            <w:tcW w:w="5812"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B1786B" w:rsidP="008C5578">
            <w:pPr>
              <w:tabs>
                <w:tab w:val="left" w:pos="4536"/>
              </w:tabs>
              <w:spacing w:after="0"/>
              <w:ind w:right="34"/>
              <w:rPr>
                <w:rFonts w:ascii="Sylfaen" w:hAnsi="Sylfaen"/>
                <w:lang w:val="ka-GE"/>
              </w:rPr>
            </w:pPr>
            <w:r>
              <w:rPr>
                <w:rFonts w:ascii="Sylfaen" w:hAnsi="Sylfaen"/>
                <w:lang w:val="ka-GE"/>
              </w:rPr>
              <w:t>სააგენტოს უფროსის მოადგილე</w:t>
            </w:r>
            <w:r w:rsidR="00AB5F2F">
              <w:rPr>
                <w:rFonts w:ascii="Sylfaen" w:hAnsi="Sylfaen"/>
                <w:lang w:val="ka-GE"/>
              </w:rPr>
              <w:t>სთან</w:t>
            </w:r>
          </w:p>
        </w:tc>
      </w:tr>
      <w:tr w:rsidR="0074698E" w:rsidRPr="002A7662" w:rsidTr="003A10CC">
        <w:tc>
          <w:tcPr>
            <w:tcW w:w="40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2A7662" w:rsidRDefault="0074698E" w:rsidP="008C5578">
            <w:pPr>
              <w:tabs>
                <w:tab w:val="left" w:pos="4536"/>
              </w:tabs>
              <w:spacing w:after="0" w:line="240" w:lineRule="auto"/>
              <w:ind w:right="34"/>
              <w:rPr>
                <w:rFonts w:ascii="Sylfaen" w:hAnsi="Sylfaen"/>
                <w:b/>
                <w:noProof/>
              </w:rPr>
            </w:pPr>
            <w:r w:rsidRPr="002A7662">
              <w:rPr>
                <w:rFonts w:ascii="Sylfaen" w:hAnsi="Sylfaen"/>
                <w:b/>
                <w:lang w:val="ka-GE"/>
              </w:rPr>
              <w:t>უშუალოდ დაქვემდებარებულ სტრუქტურულ ერთეულთა რაოდენობა</w:t>
            </w:r>
          </w:p>
        </w:tc>
        <w:tc>
          <w:tcPr>
            <w:tcW w:w="5812"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755446" w:rsidP="008C5578">
            <w:pPr>
              <w:tabs>
                <w:tab w:val="left" w:pos="4536"/>
              </w:tabs>
              <w:spacing w:after="0" w:line="240" w:lineRule="auto"/>
              <w:ind w:right="34"/>
              <w:rPr>
                <w:rFonts w:ascii="Sylfaen" w:hAnsi="Sylfaen"/>
                <w:lang w:val="ka-GE"/>
              </w:rPr>
            </w:pPr>
            <w:r>
              <w:rPr>
                <w:rFonts w:ascii="Sylfaen" w:hAnsi="Sylfaen"/>
                <w:lang w:val="ka-GE"/>
              </w:rPr>
              <w:t>ორი</w:t>
            </w:r>
            <w:r w:rsidR="00B1786B">
              <w:rPr>
                <w:rFonts w:ascii="Sylfaen" w:hAnsi="Sylfaen"/>
                <w:lang w:val="ka-GE"/>
              </w:rPr>
              <w:t xml:space="preserve"> </w:t>
            </w:r>
          </w:p>
        </w:tc>
      </w:tr>
      <w:tr w:rsidR="0074698E" w:rsidRPr="002A7662" w:rsidTr="003A10CC">
        <w:tc>
          <w:tcPr>
            <w:tcW w:w="40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2A7662" w:rsidRDefault="0074698E" w:rsidP="008C5578">
            <w:pPr>
              <w:tabs>
                <w:tab w:val="left" w:pos="4536"/>
              </w:tabs>
              <w:spacing w:after="0" w:line="240" w:lineRule="auto"/>
              <w:rPr>
                <w:rFonts w:ascii="Sylfaen" w:hAnsi="Sylfaen"/>
                <w:b/>
                <w:lang w:val="ka-GE"/>
              </w:rPr>
            </w:pPr>
            <w:r w:rsidRPr="002A7662">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1573F7" w:rsidRDefault="00755446" w:rsidP="00A7408C">
            <w:pPr>
              <w:tabs>
                <w:tab w:val="left" w:pos="4536"/>
              </w:tabs>
              <w:spacing w:after="0" w:line="240" w:lineRule="auto"/>
              <w:rPr>
                <w:rFonts w:ascii="Sylfaen" w:hAnsi="Sylfaen"/>
              </w:rPr>
            </w:pPr>
            <w:r>
              <w:rPr>
                <w:rFonts w:ascii="Sylfaen" w:hAnsi="Sylfaen"/>
                <w:lang w:val="ka-GE"/>
              </w:rPr>
              <w:t xml:space="preserve">დეპარტამენტის უფროსის მოადგილე - 1; </w:t>
            </w:r>
            <w:r w:rsidR="00B1786B">
              <w:rPr>
                <w:rFonts w:ascii="Sylfaen" w:hAnsi="Sylfaen"/>
                <w:lang w:val="ka-GE"/>
              </w:rPr>
              <w:t xml:space="preserve">სამმართველოს უფროსი - 2; მთავარი სპეციალისტი - </w:t>
            </w:r>
            <w:r>
              <w:rPr>
                <w:rFonts w:ascii="Sylfaen" w:hAnsi="Sylfaen"/>
                <w:lang w:val="ka-GE"/>
              </w:rPr>
              <w:t>5</w:t>
            </w:r>
            <w:r w:rsidR="00F07C95">
              <w:rPr>
                <w:rFonts w:ascii="Sylfaen" w:hAnsi="Sylfaen"/>
                <w:lang w:val="ka-GE"/>
              </w:rPr>
              <w:t xml:space="preserve">; უფროსი სპეციალისტი </w:t>
            </w:r>
            <w:r w:rsidR="001573F7">
              <w:rPr>
                <w:rFonts w:ascii="Sylfaen" w:hAnsi="Sylfaen"/>
              </w:rPr>
              <w:t>-</w:t>
            </w:r>
            <w:r w:rsidR="00A7408C">
              <w:rPr>
                <w:rFonts w:ascii="Sylfaen" w:hAnsi="Sylfaen"/>
              </w:rPr>
              <w:t>5</w:t>
            </w:r>
          </w:p>
        </w:tc>
      </w:tr>
      <w:tr w:rsidR="0074698E" w:rsidRPr="002A7662" w:rsidTr="003A10CC">
        <w:trPr>
          <w:trHeight w:val="799"/>
        </w:trPr>
        <w:tc>
          <w:tcPr>
            <w:tcW w:w="40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2A7662" w:rsidRDefault="0074698E" w:rsidP="008C5578">
            <w:pPr>
              <w:tabs>
                <w:tab w:val="left" w:pos="4536"/>
              </w:tabs>
              <w:spacing w:after="0" w:line="240" w:lineRule="auto"/>
              <w:rPr>
                <w:rFonts w:ascii="Sylfaen" w:hAnsi="Sylfaen"/>
                <w:b/>
                <w:lang w:val="ka-GE"/>
              </w:rPr>
            </w:pPr>
            <w:r w:rsidRPr="002A7662">
              <w:rPr>
                <w:rFonts w:ascii="Sylfaen" w:hAnsi="Sylfaen"/>
                <w:b/>
                <w:lang w:val="ka-GE"/>
              </w:rPr>
              <w:t>თანამშრომლის არყოფნის პერიოდში მის მოვალეობას ასრულებს</w:t>
            </w:r>
          </w:p>
        </w:tc>
        <w:tc>
          <w:tcPr>
            <w:tcW w:w="5812"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755446" w:rsidP="00F07C95">
            <w:pPr>
              <w:tabs>
                <w:tab w:val="left" w:pos="1421"/>
              </w:tabs>
              <w:spacing w:after="0" w:line="240" w:lineRule="auto"/>
              <w:rPr>
                <w:rFonts w:ascii="Sylfaen" w:hAnsi="Sylfaen"/>
                <w:lang w:val="ka-GE"/>
              </w:rPr>
            </w:pPr>
            <w:r>
              <w:rPr>
                <w:rFonts w:ascii="Sylfaen" w:hAnsi="Sylfaen"/>
                <w:lang w:val="ka-GE"/>
              </w:rPr>
              <w:t xml:space="preserve">დეპარტამენტის უფროსის მოადგილე, </w:t>
            </w:r>
            <w:r w:rsidR="00F07C95">
              <w:rPr>
                <w:rFonts w:ascii="Sylfaen" w:hAnsi="Sylfaen"/>
                <w:lang w:val="ka-GE"/>
              </w:rPr>
              <w:t>სამმართველოს უფროსი</w:t>
            </w:r>
          </w:p>
        </w:tc>
      </w:tr>
      <w:tr w:rsidR="0074698E" w:rsidRPr="002A7662" w:rsidTr="003A10CC">
        <w:tc>
          <w:tcPr>
            <w:tcW w:w="4077"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74698E" w:rsidP="00E73C5C">
            <w:pPr>
              <w:tabs>
                <w:tab w:val="left" w:pos="4536"/>
              </w:tabs>
              <w:spacing w:after="0" w:line="240" w:lineRule="auto"/>
              <w:rPr>
                <w:rFonts w:ascii="Sylfaen" w:hAnsi="Sylfaen"/>
                <w:b/>
              </w:rPr>
            </w:pPr>
            <w:r w:rsidRPr="002A7662">
              <w:rPr>
                <w:rFonts w:ascii="Sylfaen" w:hAnsi="Sylfaen"/>
                <w:b/>
                <w:lang w:val="ka-GE"/>
              </w:rPr>
              <w:t xml:space="preserve">სამუშაო </w:t>
            </w:r>
            <w:r w:rsidR="00E73C5C" w:rsidRPr="002A7662">
              <w:rPr>
                <w:rFonts w:ascii="Sylfaen" w:hAnsi="Sylfaen"/>
                <w:b/>
                <w:lang w:val="ka-GE"/>
              </w:rPr>
              <w:t>გრაფიკი</w:t>
            </w:r>
            <w:r w:rsidRPr="002A7662">
              <w:rPr>
                <w:rFonts w:ascii="Sylfaen" w:hAnsi="Sylfaen"/>
                <w:b/>
                <w:lang w:val="ka-GE"/>
              </w:rPr>
              <w:t xml:space="preserve"> (</w:t>
            </w:r>
            <w:r w:rsidR="00E73C5C" w:rsidRPr="002A7662">
              <w:rPr>
                <w:rFonts w:ascii="Sylfaen" w:hAnsi="Sylfaen"/>
                <w:b/>
                <w:lang w:val="ka-GE"/>
              </w:rPr>
              <w:t xml:space="preserve">განაკვეთი, </w:t>
            </w:r>
            <w:r w:rsidRPr="002A7662">
              <w:rPr>
                <w:rFonts w:ascii="Sylfaen" w:hAnsi="Sylfaen"/>
                <w:b/>
                <w:lang w:val="ka-GE"/>
              </w:rPr>
              <w:t>დაწყება, დამთავრება, შესვენება) და სპეციფიკური პირობები</w:t>
            </w:r>
            <w:r w:rsidR="006A344A" w:rsidRPr="002A7662">
              <w:rPr>
                <w:rFonts w:ascii="Sylfaen" w:hAnsi="Sylfaen"/>
                <w:b/>
                <w:lang w:val="ka-GE"/>
              </w:rPr>
              <w:t xml:space="preserve">     </w:t>
            </w:r>
          </w:p>
        </w:tc>
        <w:tc>
          <w:tcPr>
            <w:tcW w:w="5812" w:type="dxa"/>
            <w:gridSpan w:val="3"/>
            <w:tcBorders>
              <w:top w:val="single" w:sz="8" w:space="0" w:color="000000"/>
              <w:left w:val="single" w:sz="8" w:space="0" w:color="000000"/>
              <w:bottom w:val="single" w:sz="8" w:space="0" w:color="000000"/>
              <w:right w:val="single" w:sz="8" w:space="0" w:color="000000"/>
            </w:tcBorders>
            <w:shd w:val="clear" w:color="auto" w:fill="auto"/>
          </w:tcPr>
          <w:p w:rsidR="0074698E" w:rsidRPr="002A7662" w:rsidRDefault="00F07C95" w:rsidP="00F07C95">
            <w:pPr>
              <w:spacing w:line="240" w:lineRule="auto"/>
              <w:rPr>
                <w:rFonts w:ascii="Sylfaen" w:hAnsi="Sylfaen" w:cs="Arial"/>
                <w:lang w:val="ka-GE"/>
              </w:rPr>
            </w:pPr>
            <w:r>
              <w:rPr>
                <w:rFonts w:ascii="Sylfaen" w:hAnsi="Sylfaen" w:cs="Arial"/>
                <w:lang w:val="ka-GE"/>
              </w:rPr>
              <w:t>სრული; დაწყება - 9:00;  დამთავრება - 18:00; შესვენება 13:00-14:00.</w:t>
            </w:r>
          </w:p>
        </w:tc>
      </w:tr>
      <w:tr w:rsidR="00CC02D4" w:rsidRPr="002A7662" w:rsidTr="003A10CC">
        <w:trPr>
          <w:trHeight w:val="340"/>
        </w:trPr>
        <w:tc>
          <w:tcPr>
            <w:tcW w:w="9889" w:type="dxa"/>
            <w:gridSpan w:val="6"/>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CC02D4" w:rsidRPr="002A7662" w:rsidRDefault="00CC02D4" w:rsidP="00F541BF">
            <w:pPr>
              <w:pStyle w:val="BodyText"/>
              <w:rPr>
                <w:rFonts w:ascii="Sylfaen" w:hAnsi="Sylfaen"/>
                <w:b/>
                <w:sz w:val="22"/>
                <w:szCs w:val="22"/>
                <w:lang w:val="ka-GE"/>
              </w:rPr>
            </w:pPr>
            <w:r w:rsidRPr="002A7662">
              <w:rPr>
                <w:rFonts w:ascii="Sylfaen" w:hAnsi="Sylfaen"/>
                <w:b/>
                <w:sz w:val="22"/>
                <w:szCs w:val="22"/>
                <w:lang w:val="ka-GE"/>
              </w:rPr>
              <w:t>თანამდებობის მიზანი</w:t>
            </w:r>
          </w:p>
        </w:tc>
      </w:tr>
      <w:tr w:rsidR="00CC02D4" w:rsidRPr="002A7662" w:rsidTr="003A10CC">
        <w:trPr>
          <w:trHeight w:val="340"/>
        </w:trPr>
        <w:tc>
          <w:tcPr>
            <w:tcW w:w="9889" w:type="dxa"/>
            <w:gridSpan w:val="6"/>
            <w:tcBorders>
              <w:top w:val="single" w:sz="8" w:space="0" w:color="000000"/>
              <w:left w:val="single" w:sz="8" w:space="0" w:color="000000"/>
              <w:bottom w:val="single" w:sz="8" w:space="0" w:color="000000"/>
              <w:right w:val="single" w:sz="8" w:space="0" w:color="000000"/>
            </w:tcBorders>
            <w:shd w:val="clear" w:color="auto" w:fill="auto"/>
          </w:tcPr>
          <w:p w:rsidR="00CC02D4" w:rsidRPr="007C0207" w:rsidRDefault="00755446" w:rsidP="00F541BF">
            <w:pPr>
              <w:spacing w:after="0"/>
              <w:rPr>
                <w:rFonts w:ascii="Sylfaen" w:hAnsi="Sylfaen"/>
                <w:lang w:val="ka-GE"/>
              </w:rPr>
            </w:pPr>
            <w:r w:rsidRPr="00EF2B43">
              <w:rPr>
                <w:rFonts w:ascii="Sylfaen" w:hAnsi="Sylfaen" w:cs="Sylfaen"/>
                <w:noProof/>
                <w:sz w:val="24"/>
                <w:szCs w:val="24"/>
              </w:rPr>
              <w:t>სააგენტოს</w:t>
            </w:r>
            <w:r>
              <w:rPr>
                <w:rFonts w:ascii="Sylfaen" w:hAnsi="Sylfaen" w:cs="Sylfaen"/>
                <w:noProof/>
                <w:sz w:val="24"/>
                <w:szCs w:val="24"/>
                <w:lang w:val="ka-GE"/>
              </w:rPr>
              <w:t xml:space="preserve">  </w:t>
            </w:r>
            <w:r w:rsidRPr="00EF2B43">
              <w:rPr>
                <w:rFonts w:ascii="Sylfaen" w:hAnsi="Sylfaen" w:cs="Sylfaen"/>
                <w:noProof/>
                <w:sz w:val="24"/>
                <w:szCs w:val="24"/>
              </w:rPr>
              <w:t>დებულებით</w:t>
            </w:r>
            <w:r>
              <w:rPr>
                <w:rFonts w:ascii="Sylfaen" w:hAnsi="Sylfaen" w:cs="Sylfaen"/>
                <w:noProof/>
                <w:sz w:val="24"/>
                <w:szCs w:val="24"/>
                <w:lang w:val="ka-GE"/>
              </w:rPr>
              <w:t xml:space="preserve">  </w:t>
            </w:r>
            <w:r w:rsidRPr="00EF2B43">
              <w:rPr>
                <w:rFonts w:ascii="Sylfaen" w:hAnsi="Sylfaen" w:cs="Sylfaen"/>
                <w:noProof/>
                <w:sz w:val="24"/>
                <w:szCs w:val="24"/>
                <w:lang w:val="ka-GE"/>
              </w:rPr>
              <w:t>დამტკიცებული</w:t>
            </w:r>
            <w:r w:rsidRPr="00EF2B43">
              <w:rPr>
                <w:rFonts w:ascii="Sylfaen" w:hAnsi="Sylfaen" w:cs="Sylfaen"/>
                <w:noProof/>
                <w:sz w:val="24"/>
                <w:szCs w:val="24"/>
              </w:rPr>
              <w:t>,</w:t>
            </w:r>
            <w:r w:rsidRPr="00EF2B43">
              <w:rPr>
                <w:rFonts w:ascii="Sylfaen" w:hAnsi="Sylfaen" w:cs="Sylfaen"/>
                <w:noProof/>
                <w:sz w:val="24"/>
                <w:szCs w:val="24"/>
                <w:lang w:val="ka-GE"/>
              </w:rPr>
              <w:t xml:space="preserve"> ლიცენზიებისა  და აკრედიტაციის დეპარტამენტის ფუნქციებით განსაზღვრული,  </w:t>
            </w:r>
            <w:r w:rsidRPr="00EF2B43">
              <w:rPr>
                <w:rFonts w:ascii="Sylfaen" w:hAnsi="Sylfaen"/>
                <w:noProof/>
                <w:sz w:val="24"/>
                <w:szCs w:val="24"/>
                <w:lang w:val="ka-GE"/>
              </w:rPr>
              <w:t xml:space="preserve">სამედიცინო  საქმიანობის/სააღმზრდელო  საქმიანობის </w:t>
            </w:r>
            <w:r w:rsidRPr="00EF2B43">
              <w:rPr>
                <w:rFonts w:ascii="Sylfaen" w:hAnsi="Sylfaen" w:cs="Sylfaen"/>
                <w:noProof/>
                <w:sz w:val="24"/>
                <w:szCs w:val="24"/>
              </w:rPr>
              <w:t>ლიცენზიისა  და</w:t>
            </w:r>
            <w:r w:rsidRPr="00EF2B43">
              <w:rPr>
                <w:rFonts w:ascii="Sylfaen" w:hAnsi="Sylfaen" w:cs="Sylfaen"/>
                <w:noProof/>
                <w:sz w:val="24"/>
                <w:szCs w:val="24"/>
                <w:lang w:val="ka-GE"/>
              </w:rPr>
              <w:t xml:space="preserve">  სტაციონარული დაწესებულების </w:t>
            </w:r>
            <w:r w:rsidRPr="00EF2B43">
              <w:rPr>
                <w:rFonts w:ascii="Sylfaen" w:hAnsi="Sylfaen" w:cs="Sylfaen"/>
                <w:noProof/>
                <w:sz w:val="24"/>
                <w:szCs w:val="24"/>
              </w:rPr>
              <w:t>ნებართვის</w:t>
            </w:r>
            <w:r w:rsidRPr="00EF2B43">
              <w:rPr>
                <w:rFonts w:ascii="Sylfaen" w:hAnsi="Sylfaen" w:cs="Sylfaen"/>
                <w:noProof/>
                <w:sz w:val="24"/>
                <w:szCs w:val="24"/>
                <w:lang w:val="ka-GE"/>
              </w:rPr>
              <w:t xml:space="preserve">  </w:t>
            </w:r>
            <w:r w:rsidRPr="00EF2B43">
              <w:rPr>
                <w:rFonts w:ascii="Sylfaen" w:hAnsi="Sylfaen" w:cs="Sylfaen"/>
                <w:noProof/>
                <w:sz w:val="24"/>
                <w:szCs w:val="24"/>
              </w:rPr>
              <w:t>მისაღებად</w:t>
            </w:r>
            <w:r w:rsidRPr="00EF2B43">
              <w:rPr>
                <w:rFonts w:ascii="Sylfaen" w:hAnsi="Sylfaen" w:cs="Sylfaen"/>
                <w:noProof/>
                <w:sz w:val="24"/>
                <w:szCs w:val="24"/>
                <w:lang w:val="ka-GE"/>
              </w:rPr>
              <w:t xml:space="preserve">,    </w:t>
            </w:r>
            <w:r w:rsidR="00C375C0">
              <w:rPr>
                <w:rFonts w:ascii="Sylfaen" w:hAnsi="Sylfaen" w:cs="Sylfaen"/>
                <w:noProof/>
                <w:sz w:val="24"/>
                <w:szCs w:val="24"/>
                <w:lang w:val="ka-GE"/>
              </w:rPr>
              <w:t xml:space="preserve"> სამეანო-ნეონატალური საქმიანობის  განმახორციელებელი დაწესებულებებისათვის   პერინატალური რეგიონალიზაციის  დონის  შეფასებისათვის, </w:t>
            </w:r>
            <w:r w:rsidRPr="00EF2B43">
              <w:rPr>
                <w:rFonts w:ascii="Sylfaen" w:hAnsi="Sylfaen" w:cs="Sylfaen"/>
                <w:noProof/>
                <w:sz w:val="24"/>
                <w:szCs w:val="24"/>
                <w:lang w:val="ka-GE"/>
              </w:rPr>
              <w:t xml:space="preserve"> </w:t>
            </w:r>
            <w:r w:rsidRPr="00EF2B43">
              <w:rPr>
                <w:rFonts w:ascii="Sylfaen" w:hAnsi="Sylfaen" w:cs="Sylfaen"/>
                <w:noProof/>
                <w:sz w:val="24"/>
                <w:szCs w:val="24"/>
              </w:rPr>
              <w:t>სასწავლებლებისა</w:t>
            </w:r>
            <w:r w:rsidRPr="00EF2B43">
              <w:rPr>
                <w:rFonts w:ascii="Sylfaen" w:hAnsi="Sylfaen" w:cs="Sylfaen"/>
                <w:noProof/>
                <w:sz w:val="24"/>
                <w:szCs w:val="24"/>
                <w:lang w:val="ka-GE"/>
              </w:rPr>
              <w:t xml:space="preserve"> </w:t>
            </w:r>
            <w:r w:rsidRPr="00EF2B43">
              <w:rPr>
                <w:rFonts w:ascii="Sylfaen" w:hAnsi="Sylfaen" w:cs="Sylfaen"/>
                <w:noProof/>
                <w:sz w:val="24"/>
                <w:szCs w:val="24"/>
              </w:rPr>
              <w:t>და</w:t>
            </w:r>
            <w:r w:rsidRPr="00EF2B43">
              <w:rPr>
                <w:rFonts w:ascii="Sylfaen" w:hAnsi="Sylfaen" w:cs="Sylfaen"/>
                <w:noProof/>
                <w:sz w:val="24"/>
                <w:szCs w:val="24"/>
                <w:lang w:val="ka-GE"/>
              </w:rPr>
              <w:t xml:space="preserve">  </w:t>
            </w:r>
            <w:r w:rsidRPr="00EF2B43">
              <w:rPr>
                <w:rFonts w:ascii="Sylfaen" w:hAnsi="Sylfaen" w:cs="Sylfaen"/>
                <w:noProof/>
                <w:sz w:val="24"/>
                <w:szCs w:val="24"/>
              </w:rPr>
              <w:t>სამედიცინო</w:t>
            </w:r>
            <w:r w:rsidRPr="00EF2B43">
              <w:rPr>
                <w:rFonts w:ascii="Sylfaen" w:hAnsi="Sylfaen" w:cs="Sylfaen"/>
                <w:noProof/>
                <w:sz w:val="24"/>
                <w:szCs w:val="24"/>
                <w:lang w:val="ka-GE"/>
              </w:rPr>
              <w:t xml:space="preserve"> </w:t>
            </w:r>
            <w:r w:rsidRPr="00EF2B43">
              <w:rPr>
                <w:rFonts w:ascii="Sylfaen" w:hAnsi="Sylfaen" w:cs="Sylfaen"/>
                <w:noProof/>
                <w:sz w:val="24"/>
                <w:szCs w:val="24"/>
              </w:rPr>
              <w:t>დაწესებულებების</w:t>
            </w:r>
            <w:r w:rsidRPr="00EF2B43">
              <w:rPr>
                <w:rFonts w:ascii="Sylfaen" w:hAnsi="Sylfaen" w:cs="Sylfaen"/>
                <w:noProof/>
                <w:sz w:val="24"/>
                <w:szCs w:val="24"/>
                <w:lang w:val="ka-GE"/>
              </w:rPr>
              <w:t xml:space="preserve">  </w:t>
            </w:r>
            <w:r w:rsidRPr="00EF2B43">
              <w:rPr>
                <w:rFonts w:ascii="Sylfaen" w:hAnsi="Sylfaen" w:cs="Sylfaen"/>
                <w:noProof/>
                <w:sz w:val="24"/>
                <w:szCs w:val="24"/>
              </w:rPr>
              <w:lastRenderedPageBreak/>
              <w:t>აკრედიტაციისათვის</w:t>
            </w:r>
            <w:r w:rsidRPr="00EF2B43">
              <w:rPr>
                <w:rFonts w:ascii="Sylfaen" w:hAnsi="Sylfaen"/>
                <w:noProof/>
                <w:sz w:val="24"/>
                <w:szCs w:val="24"/>
                <w:lang w:val="ka-GE"/>
              </w:rPr>
              <w:t xml:space="preserve"> </w:t>
            </w:r>
            <w:r w:rsidR="00C375C0">
              <w:rPr>
                <w:rFonts w:ascii="Sylfaen" w:hAnsi="Sylfaen"/>
                <w:noProof/>
                <w:sz w:val="24"/>
                <w:szCs w:val="24"/>
              </w:rPr>
              <w:t xml:space="preserve"> -   </w:t>
            </w:r>
            <w:r w:rsidRPr="00EF2B43">
              <w:rPr>
                <w:rFonts w:ascii="Sylfaen" w:hAnsi="Sylfaen"/>
                <w:noProof/>
                <w:sz w:val="24"/>
                <w:szCs w:val="24"/>
                <w:lang w:val="ka-GE"/>
              </w:rPr>
              <w:t xml:space="preserve">საჭირო </w:t>
            </w:r>
            <w:r w:rsidRPr="00EF2B43">
              <w:rPr>
                <w:rFonts w:ascii="Sylfaen" w:hAnsi="Sylfaen" w:cs="Sylfaen"/>
                <w:noProof/>
                <w:color w:val="000000" w:themeColor="text1"/>
                <w:sz w:val="24"/>
                <w:szCs w:val="24"/>
                <w:lang w:val="ka-GE"/>
              </w:rPr>
              <w:t xml:space="preserve">პროცედურათა  </w:t>
            </w:r>
            <w:r w:rsidRPr="00EF2B43">
              <w:rPr>
                <w:rFonts w:ascii="Sylfaen" w:hAnsi="Sylfaen" w:cs="Sylfaen"/>
                <w:noProof/>
                <w:sz w:val="24"/>
                <w:szCs w:val="24"/>
              </w:rPr>
              <w:t>განხორციელებისათვის</w:t>
            </w:r>
            <w:r w:rsidRPr="00EF2B43">
              <w:rPr>
                <w:rFonts w:ascii="Sylfaen" w:hAnsi="Sylfaen" w:cs="Sylfaen"/>
                <w:noProof/>
                <w:sz w:val="24"/>
                <w:szCs w:val="24"/>
                <w:lang w:val="ka-GE"/>
              </w:rPr>
              <w:t xml:space="preserve">    </w:t>
            </w:r>
            <w:r w:rsidRPr="00EF2B43">
              <w:rPr>
                <w:rFonts w:ascii="Sylfaen" w:hAnsi="Sylfaen" w:cs="Sylfaen"/>
                <w:noProof/>
                <w:sz w:val="24"/>
                <w:szCs w:val="24"/>
              </w:rPr>
              <w:t>აუცილებელ</w:t>
            </w:r>
            <w:r w:rsidRPr="00EF2B43">
              <w:rPr>
                <w:rFonts w:ascii="Sylfaen" w:hAnsi="Sylfaen" w:cs="Sylfaen"/>
                <w:noProof/>
                <w:sz w:val="24"/>
                <w:szCs w:val="24"/>
                <w:lang w:val="ka-GE"/>
              </w:rPr>
              <w:t xml:space="preserve">ი   </w:t>
            </w:r>
            <w:r w:rsidRPr="00EF2B43">
              <w:rPr>
                <w:rFonts w:ascii="Sylfaen" w:hAnsi="Sylfaen" w:cs="Sylfaen"/>
                <w:noProof/>
                <w:sz w:val="24"/>
                <w:szCs w:val="24"/>
              </w:rPr>
              <w:t>ორგანიზაციულ</w:t>
            </w:r>
            <w:r w:rsidRPr="00EF2B43">
              <w:rPr>
                <w:rFonts w:ascii="Sylfaen" w:hAnsi="Sylfaen" w:cs="Sylfaen"/>
                <w:noProof/>
                <w:sz w:val="24"/>
                <w:szCs w:val="24"/>
                <w:lang w:val="ka-GE"/>
              </w:rPr>
              <w:t>ი  ს</w:t>
            </w:r>
            <w:r w:rsidRPr="00EF2B43">
              <w:rPr>
                <w:rFonts w:ascii="Sylfaen" w:hAnsi="Sylfaen" w:cs="Sylfaen"/>
                <w:noProof/>
                <w:sz w:val="24"/>
                <w:szCs w:val="24"/>
              </w:rPr>
              <w:t>ამუშაო</w:t>
            </w:r>
            <w:r w:rsidRPr="00EF2B43">
              <w:rPr>
                <w:rFonts w:ascii="Sylfaen" w:hAnsi="Sylfaen" w:cs="Sylfaen"/>
                <w:noProof/>
                <w:sz w:val="24"/>
                <w:szCs w:val="24"/>
                <w:lang w:val="ka-GE"/>
              </w:rPr>
              <w:t xml:space="preserve">ების   </w:t>
            </w:r>
            <w:r w:rsidRPr="00EF2B43">
              <w:rPr>
                <w:rFonts w:ascii="Sylfaen" w:hAnsi="Sylfaen" w:cs="Sylfaen"/>
                <w:noProof/>
                <w:sz w:val="24"/>
                <w:szCs w:val="24"/>
              </w:rPr>
              <w:t>უზრუნველყოფა</w:t>
            </w:r>
          </w:p>
        </w:tc>
      </w:tr>
      <w:tr w:rsidR="00CC02D4" w:rsidRPr="002A7662"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Pr>
          <w:p w:rsidR="00CC02D4" w:rsidRPr="002A7662" w:rsidRDefault="00CC02D4" w:rsidP="00F541BF">
            <w:pPr>
              <w:pStyle w:val="BodyText"/>
              <w:jc w:val="left"/>
              <w:rPr>
                <w:rFonts w:ascii="Sylfaen" w:hAnsi="Sylfaen"/>
                <w:b/>
                <w:sz w:val="22"/>
                <w:szCs w:val="22"/>
                <w:lang w:val="ka-GE"/>
              </w:rPr>
            </w:pPr>
            <w:r w:rsidRPr="002A7662">
              <w:rPr>
                <w:rFonts w:ascii="Sylfaen" w:hAnsi="Sylfaen"/>
                <w:b/>
                <w:sz w:val="22"/>
                <w:szCs w:val="22"/>
                <w:lang w:val="ka-GE"/>
              </w:rPr>
              <w:lastRenderedPageBreak/>
              <w:t xml:space="preserve">ფუნქციები (მოვალეობები)   </w:t>
            </w:r>
          </w:p>
        </w:tc>
        <w:tc>
          <w:tcPr>
            <w:tcW w:w="2484"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Pr>
          <w:p w:rsidR="00CC02D4" w:rsidRPr="002A7662" w:rsidRDefault="00CC02D4" w:rsidP="00F541BF">
            <w:pPr>
              <w:pStyle w:val="BodyText"/>
              <w:jc w:val="left"/>
              <w:rPr>
                <w:rFonts w:ascii="Sylfaen" w:hAnsi="Sylfaen"/>
                <w:b/>
                <w:sz w:val="22"/>
                <w:szCs w:val="22"/>
                <w:lang w:val="ka-GE"/>
              </w:rPr>
            </w:pPr>
            <w:r w:rsidRPr="002A7662">
              <w:rPr>
                <w:rFonts w:ascii="Sylfaen" w:hAnsi="Sylfaen"/>
                <w:b/>
                <w:sz w:val="22"/>
                <w:szCs w:val="22"/>
                <w:lang w:val="ka-GE"/>
              </w:rPr>
              <w:t>პრიორიტეტულობა</w:t>
            </w:r>
          </w:p>
        </w:tc>
      </w:tr>
      <w:tr w:rsidR="00BB1D54" w:rsidRPr="002A7662"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BB1D54" w:rsidRPr="003424AC" w:rsidRDefault="007E40B2" w:rsidP="007E40B2">
            <w:pPr>
              <w:rPr>
                <w:rFonts w:ascii="Sylfaen" w:hAnsi="Sylfaen"/>
                <w:lang w:val="ka-GE"/>
              </w:rPr>
            </w:pPr>
            <w:r>
              <w:rPr>
                <w:rFonts w:ascii="Sylfaen" w:hAnsi="Sylfaen"/>
                <w:lang w:val="ka-GE"/>
              </w:rPr>
              <w:t xml:space="preserve">დეპარტამენტის საქმიანობის კოორდინაცია, შესრულებული სამუშაოს მონიტორინგი (მუდმივი) </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BB1D54" w:rsidRPr="00BB1D54" w:rsidRDefault="00BB1D54" w:rsidP="00F541BF">
            <w:pPr>
              <w:pStyle w:val="BodyText"/>
              <w:jc w:val="left"/>
              <w:rPr>
                <w:rFonts w:ascii="Sylfaen" w:hAnsi="Sylfaen"/>
                <w:b/>
                <w:sz w:val="22"/>
                <w:szCs w:val="22"/>
                <w:lang w:val="ka-GE"/>
              </w:rPr>
            </w:pPr>
            <w:r>
              <w:rPr>
                <w:rFonts w:ascii="Sylfaen" w:hAnsi="Sylfaen"/>
                <w:b/>
                <w:sz w:val="22"/>
                <w:szCs w:val="22"/>
                <w:lang w:val="ka-GE"/>
              </w:rPr>
              <w:t>მაღალი</w:t>
            </w:r>
          </w:p>
        </w:tc>
      </w:tr>
      <w:tr w:rsidR="00A553CD"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A553CD" w:rsidRPr="00A553CD" w:rsidRDefault="00A553CD" w:rsidP="00A531ED">
            <w:pPr>
              <w:rPr>
                <w:rFonts w:ascii="Sylfaen" w:hAnsi="Sylfaen" w:cs="Sylfaen"/>
                <w:noProof/>
              </w:rPr>
            </w:pPr>
            <w:r w:rsidRPr="00A553CD">
              <w:rPr>
                <w:rFonts w:ascii="Sylfaen" w:hAnsi="Sylfaen" w:cs="Sylfaen"/>
                <w:noProof/>
              </w:rPr>
              <w:t>სალიცენზიო</w:t>
            </w:r>
            <w:r w:rsidR="0049524C">
              <w:rPr>
                <w:rFonts w:ascii="Sylfaen" w:hAnsi="Sylfaen" w:cs="Sylfaen"/>
                <w:noProof/>
                <w:lang w:val="ka-GE"/>
              </w:rPr>
              <w:t>,</w:t>
            </w:r>
            <w:r w:rsidR="0049524C">
              <w:rPr>
                <w:rFonts w:ascii="Sylfaen" w:hAnsi="Sylfaen" w:cs="Sylfaen"/>
                <w:noProof/>
              </w:rPr>
              <w:t xml:space="preserve"> </w:t>
            </w:r>
            <w:r w:rsidRPr="00A553CD">
              <w:rPr>
                <w:rFonts w:ascii="Sylfaen" w:hAnsi="Sylfaen" w:cs="Sylfaen"/>
                <w:noProof/>
              </w:rPr>
              <w:t xml:space="preserve">  სანებართვო</w:t>
            </w:r>
            <w:r w:rsidR="0049524C">
              <w:rPr>
                <w:rFonts w:ascii="Sylfaen" w:hAnsi="Sylfaen" w:cs="Sylfaen"/>
                <w:noProof/>
                <w:lang w:val="ka-GE"/>
              </w:rPr>
              <w:t xml:space="preserve">, პერინატალური რეგიონალიზაციის  დონის შესაფასებლად     შემოსული </w:t>
            </w:r>
            <w:r w:rsidR="00C9409C">
              <w:rPr>
                <w:rFonts w:ascii="Sylfaen" w:hAnsi="Sylfaen" w:cs="Sylfaen"/>
                <w:noProof/>
                <w:lang w:val="ka-GE"/>
              </w:rPr>
              <w:t xml:space="preserve"> განაცხადებისა და თანდართული </w:t>
            </w:r>
            <w:r w:rsidR="0049524C">
              <w:rPr>
                <w:rFonts w:ascii="Sylfaen" w:hAnsi="Sylfaen" w:cs="Sylfaen"/>
                <w:noProof/>
                <w:lang w:val="ka-GE"/>
              </w:rPr>
              <w:t xml:space="preserve">  </w:t>
            </w:r>
            <w:r w:rsidRPr="00A553CD">
              <w:rPr>
                <w:rFonts w:ascii="Sylfaen" w:hAnsi="Sylfaen" w:cs="Sylfaen"/>
                <w:noProof/>
              </w:rPr>
              <w:t xml:space="preserve">  დოკუმენტაციის  განხილვა;    საქმის წარმოების  მსვლელობაზე   კონტროლი (მუდმივი)</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A553CD" w:rsidRPr="00A553CD" w:rsidRDefault="00A553CD" w:rsidP="00F541BF">
            <w:pPr>
              <w:pStyle w:val="BodyText"/>
              <w:jc w:val="left"/>
              <w:rPr>
                <w:rFonts w:ascii="Sylfaen" w:hAnsi="Sylfaen"/>
                <w:b/>
                <w:sz w:val="22"/>
                <w:szCs w:val="22"/>
                <w:lang w:val="ka-GE"/>
              </w:rPr>
            </w:pPr>
            <w:r w:rsidRPr="00A553CD">
              <w:rPr>
                <w:rFonts w:ascii="Sylfaen" w:hAnsi="Sylfaen"/>
                <w:b/>
                <w:sz w:val="22"/>
                <w:szCs w:val="22"/>
                <w:lang w:val="ka-GE"/>
              </w:rPr>
              <w:t>მაღალი</w:t>
            </w:r>
          </w:p>
        </w:tc>
      </w:tr>
      <w:tr w:rsidR="00A553CD"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A553CD" w:rsidRPr="00A553CD" w:rsidRDefault="00A553CD" w:rsidP="00A531ED">
            <w:pPr>
              <w:rPr>
                <w:rFonts w:ascii="Sylfaen" w:hAnsi="Sylfaen" w:cs="Sylfaen"/>
                <w:noProof/>
              </w:rPr>
            </w:pPr>
            <w:r w:rsidRPr="00A553CD">
              <w:rPr>
                <w:rFonts w:ascii="Sylfaen" w:hAnsi="Sylfaen" w:cs="Sylfaen"/>
                <w:noProof/>
              </w:rPr>
              <w:t xml:space="preserve">დეპარტამენტის  კომპეტენციის ფარგლებში  არსებული   უწყებრივი სანებართვო, </w:t>
            </w:r>
            <w:r w:rsidRPr="00A553CD">
              <w:rPr>
                <w:rFonts w:ascii="Sylfaen" w:hAnsi="Sylfaen" w:cs="Sylfaen"/>
                <w:noProof/>
                <w:lang w:val="ka-GE"/>
              </w:rPr>
              <w:t xml:space="preserve"> </w:t>
            </w:r>
            <w:r w:rsidRPr="00A553CD">
              <w:rPr>
                <w:rFonts w:ascii="Sylfaen" w:hAnsi="Sylfaen" w:cs="Sylfaen"/>
                <w:noProof/>
              </w:rPr>
              <w:t>სალიცენზიო, მაღალი  რისკის  შემცველი  საქმიანობების   მიმწოდებელთა</w:t>
            </w:r>
            <w:r w:rsidRPr="00A553CD">
              <w:rPr>
                <w:rFonts w:ascii="Sylfaen" w:hAnsi="Sylfaen" w:cs="Sylfaen"/>
                <w:noProof/>
                <w:lang w:val="ka-GE"/>
              </w:rPr>
              <w:t xml:space="preserve">,  აკრედიტებული  უმაღლესი სასწავლებლების/სამედიცინო  დაწესებულებების </w:t>
            </w:r>
            <w:r w:rsidRPr="00A553CD">
              <w:rPr>
                <w:rFonts w:ascii="Sylfaen" w:hAnsi="Sylfaen" w:cs="Sylfaen"/>
                <w:noProof/>
              </w:rPr>
              <w:t xml:space="preserve"> </w:t>
            </w:r>
            <w:r w:rsidRPr="00A553CD">
              <w:rPr>
                <w:rFonts w:ascii="Sylfaen" w:hAnsi="Sylfaen" w:cs="Sylfaen"/>
                <w:noProof/>
                <w:lang w:val="ka-GE"/>
              </w:rPr>
              <w:t xml:space="preserve"> </w:t>
            </w:r>
            <w:r w:rsidRPr="00A553CD">
              <w:rPr>
                <w:rFonts w:ascii="Sylfaen" w:hAnsi="Sylfaen" w:cs="Sylfaen"/>
                <w:noProof/>
              </w:rPr>
              <w:t xml:space="preserve"> რეესტრის </w:t>
            </w:r>
            <w:r w:rsidRPr="00A553CD">
              <w:rPr>
                <w:rFonts w:ascii="Sylfaen" w:hAnsi="Sylfaen" w:cs="Sylfaen"/>
                <w:noProof/>
                <w:lang w:val="ka-GE"/>
              </w:rPr>
              <w:t xml:space="preserve"> </w:t>
            </w:r>
            <w:r w:rsidRPr="00A553CD">
              <w:rPr>
                <w:rFonts w:ascii="Sylfaen" w:hAnsi="Sylfaen" w:cs="Sylfaen"/>
                <w:noProof/>
              </w:rPr>
              <w:t xml:space="preserve"> წარმოებ</w:t>
            </w:r>
            <w:r w:rsidRPr="00A553CD">
              <w:rPr>
                <w:rFonts w:ascii="Sylfaen" w:hAnsi="Sylfaen" w:cs="Sylfaen"/>
                <w:noProof/>
                <w:lang w:val="ka-GE"/>
              </w:rPr>
              <w:t xml:space="preserve">აზე  </w:t>
            </w:r>
            <w:r w:rsidRPr="00A553CD">
              <w:rPr>
                <w:rFonts w:ascii="Sylfaen" w:hAnsi="Sylfaen" w:cs="Sylfaen"/>
                <w:noProof/>
              </w:rPr>
              <w:t xml:space="preserve"> კონტროლი   (მუდმივი)</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A553CD" w:rsidRPr="00A553CD" w:rsidRDefault="00A553CD" w:rsidP="00F541BF">
            <w:pPr>
              <w:pStyle w:val="BodyText"/>
              <w:jc w:val="left"/>
              <w:rPr>
                <w:rFonts w:ascii="Sylfaen" w:hAnsi="Sylfaen"/>
                <w:b/>
                <w:sz w:val="22"/>
                <w:szCs w:val="22"/>
                <w:lang w:val="ka-GE"/>
              </w:rPr>
            </w:pPr>
            <w:r w:rsidRPr="00A553CD">
              <w:rPr>
                <w:rFonts w:ascii="Sylfaen" w:hAnsi="Sylfaen"/>
                <w:b/>
                <w:sz w:val="22"/>
                <w:szCs w:val="22"/>
                <w:lang w:val="ka-GE"/>
              </w:rPr>
              <w:t>მაღალი</w:t>
            </w:r>
          </w:p>
        </w:tc>
      </w:tr>
      <w:tr w:rsidR="00A553CD"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A553CD" w:rsidRPr="00A553CD" w:rsidRDefault="00A553CD" w:rsidP="00A531ED">
            <w:pPr>
              <w:rPr>
                <w:rFonts w:ascii="Sylfaen" w:hAnsi="Sylfaen" w:cs="Sylfaen"/>
                <w:noProof/>
              </w:rPr>
            </w:pPr>
            <w:r w:rsidRPr="00A553CD">
              <w:rPr>
                <w:rFonts w:ascii="Sylfaen" w:hAnsi="Sylfaen" w:cs="Sylfaen"/>
                <w:noProof/>
              </w:rPr>
              <w:t xml:space="preserve">დეპარტამენტში </w:t>
            </w:r>
            <w:r w:rsidRPr="00A553CD">
              <w:rPr>
                <w:rFonts w:ascii="Sylfaen" w:hAnsi="Sylfaen" w:cs="Sylfaen"/>
                <w:noProof/>
                <w:lang w:val="ka-GE"/>
              </w:rPr>
              <w:t xml:space="preserve">  </w:t>
            </w:r>
            <w:r w:rsidRPr="00A553CD">
              <w:rPr>
                <w:rFonts w:ascii="Sylfaen" w:hAnsi="Sylfaen" w:cs="Sylfaen"/>
                <w:noProof/>
              </w:rPr>
              <w:t>შემოსულ   კორესპონდენციაზე   პასუხების   მომზადება   და  პასუხების  მომზადებაზე   კონტროლი</w:t>
            </w:r>
            <w:r w:rsidRPr="00A553CD">
              <w:rPr>
                <w:rFonts w:ascii="Sylfaen" w:hAnsi="Sylfaen" w:cs="Sylfaen"/>
                <w:noProof/>
                <w:lang w:val="ka-GE"/>
              </w:rPr>
              <w:t xml:space="preserve">  </w:t>
            </w:r>
            <w:r w:rsidRPr="00A553CD">
              <w:rPr>
                <w:rFonts w:ascii="Sylfaen" w:hAnsi="Sylfaen" w:cs="Sylfaen"/>
                <w:noProof/>
              </w:rPr>
              <w:t>(მუდმივი)</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A553CD" w:rsidRPr="00A553CD" w:rsidRDefault="00A553CD" w:rsidP="00F541BF">
            <w:pPr>
              <w:pStyle w:val="BodyText"/>
              <w:jc w:val="left"/>
              <w:rPr>
                <w:rFonts w:ascii="Sylfaen" w:hAnsi="Sylfaen"/>
                <w:b/>
                <w:sz w:val="22"/>
                <w:szCs w:val="22"/>
                <w:lang w:val="ka-GE"/>
              </w:rPr>
            </w:pPr>
            <w:r w:rsidRPr="00A553CD">
              <w:rPr>
                <w:rFonts w:ascii="Sylfaen" w:hAnsi="Sylfaen"/>
                <w:b/>
                <w:sz w:val="22"/>
                <w:szCs w:val="22"/>
                <w:lang w:val="ka-GE"/>
              </w:rPr>
              <w:t>მაღალი</w:t>
            </w:r>
          </w:p>
        </w:tc>
      </w:tr>
      <w:tr w:rsidR="00A553CD"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A553CD" w:rsidRPr="00A553CD" w:rsidRDefault="00A553CD" w:rsidP="00A531ED">
            <w:pPr>
              <w:jc w:val="both"/>
              <w:rPr>
                <w:rFonts w:ascii="Sylfaen" w:hAnsi="Sylfaen" w:cs="Sylfaen"/>
                <w:noProof/>
              </w:rPr>
            </w:pPr>
            <w:r w:rsidRPr="00A553CD">
              <w:rPr>
                <w:rFonts w:ascii="Sylfaen" w:hAnsi="Sylfaen" w:cs="Sylfaen"/>
                <w:noProof/>
              </w:rPr>
              <w:t>ლიცენზიის და ნებართვის მაძიებლის მიერ წარმოდგენილი მონაცემების სისწორის   შემოწმების    მიზნით, სამუშაო   ჯგუფების  ადგილზე  მივლინების</w:t>
            </w:r>
            <w:r w:rsidRPr="00A553CD">
              <w:rPr>
                <w:rFonts w:ascii="Sylfaen" w:hAnsi="Sylfaen" w:cs="Sylfaen"/>
                <w:noProof/>
                <w:lang w:val="ka-GE"/>
              </w:rPr>
              <w:t xml:space="preserve"> </w:t>
            </w:r>
            <w:r w:rsidRPr="00A553CD">
              <w:rPr>
                <w:rFonts w:ascii="Sylfaen" w:hAnsi="Sylfaen" w:cs="Sylfaen"/>
                <w:noProof/>
              </w:rPr>
              <w:t>უზრუნველყოფა</w:t>
            </w:r>
            <w:r w:rsidRPr="00A553CD">
              <w:rPr>
                <w:rFonts w:ascii="Sylfaen" w:hAnsi="Sylfaen" w:cs="Sylfaen"/>
                <w:noProof/>
                <w:lang w:val="ka-GE"/>
              </w:rPr>
              <w:t xml:space="preserve"> </w:t>
            </w:r>
            <w:r w:rsidRPr="00A553CD">
              <w:rPr>
                <w:rFonts w:ascii="Sylfaen" w:hAnsi="Sylfaen" w:cs="Sylfaen"/>
                <w:noProof/>
              </w:rPr>
              <w:t>კანონმდებლობით</w:t>
            </w:r>
            <w:r w:rsidRPr="00A553CD">
              <w:rPr>
                <w:rFonts w:ascii="Sylfaen" w:hAnsi="Sylfaen" w:cs="Sylfaen"/>
                <w:noProof/>
                <w:lang w:val="ka-GE"/>
              </w:rPr>
              <w:t xml:space="preserve"> </w:t>
            </w:r>
            <w:r w:rsidRPr="00A553CD">
              <w:rPr>
                <w:rFonts w:ascii="Sylfaen" w:hAnsi="Sylfaen" w:cs="Sylfaen"/>
                <w:noProof/>
              </w:rPr>
              <w:t>დადგენილი</w:t>
            </w:r>
            <w:r w:rsidRPr="00A553CD">
              <w:rPr>
                <w:rFonts w:ascii="Sylfaen" w:hAnsi="Sylfaen" w:cs="Sylfaen"/>
                <w:noProof/>
                <w:lang w:val="ka-GE"/>
              </w:rPr>
              <w:t xml:space="preserve"> </w:t>
            </w:r>
            <w:r w:rsidRPr="00A553CD">
              <w:rPr>
                <w:rFonts w:ascii="Sylfaen" w:hAnsi="Sylfaen" w:cs="Sylfaen"/>
                <w:noProof/>
              </w:rPr>
              <w:t>ვადების</w:t>
            </w:r>
            <w:r w:rsidRPr="00A553CD">
              <w:rPr>
                <w:rFonts w:ascii="Sylfaen" w:hAnsi="Sylfaen" w:cs="Sylfaen"/>
                <w:noProof/>
                <w:lang w:val="ka-GE"/>
              </w:rPr>
              <w:t xml:space="preserve"> </w:t>
            </w:r>
            <w:r w:rsidRPr="00A553CD">
              <w:rPr>
                <w:rFonts w:ascii="Sylfaen" w:hAnsi="Sylfaen" w:cs="Sylfaen"/>
                <w:noProof/>
              </w:rPr>
              <w:t>გათვალისწინებით</w:t>
            </w:r>
            <w:r w:rsidRPr="00A553CD">
              <w:rPr>
                <w:rFonts w:ascii="Sylfaen" w:hAnsi="Sylfaen" w:cs="Sylfaen"/>
                <w:noProof/>
                <w:lang w:val="ka-GE"/>
              </w:rPr>
              <w:t xml:space="preserve">  (მუდმივი)</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A553CD" w:rsidRPr="00A553CD" w:rsidRDefault="00A553CD" w:rsidP="00F541BF">
            <w:pPr>
              <w:pStyle w:val="BodyText"/>
              <w:jc w:val="left"/>
              <w:rPr>
                <w:rFonts w:ascii="Sylfaen" w:hAnsi="Sylfaen"/>
                <w:b/>
                <w:sz w:val="22"/>
                <w:szCs w:val="22"/>
                <w:lang w:val="ka-GE"/>
              </w:rPr>
            </w:pPr>
            <w:r w:rsidRPr="00A553CD">
              <w:rPr>
                <w:rFonts w:ascii="Sylfaen" w:hAnsi="Sylfaen"/>
                <w:b/>
                <w:sz w:val="22"/>
                <w:szCs w:val="22"/>
                <w:lang w:val="ka-GE"/>
              </w:rPr>
              <w:t>მაღალი</w:t>
            </w:r>
          </w:p>
        </w:tc>
      </w:tr>
      <w:tr w:rsidR="00A553CD"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A553CD" w:rsidRPr="00A553CD" w:rsidRDefault="00A553CD" w:rsidP="00A531ED">
            <w:pPr>
              <w:rPr>
                <w:rFonts w:ascii="Sylfaen" w:hAnsi="Sylfaen" w:cs="Sylfaen"/>
                <w:noProof/>
                <w:lang w:val="ka-GE"/>
              </w:rPr>
            </w:pPr>
            <w:r w:rsidRPr="00A553CD">
              <w:rPr>
                <w:rFonts w:ascii="Sylfaen" w:hAnsi="Sylfaen" w:cs="Sylfaen"/>
                <w:noProof/>
              </w:rPr>
              <w:t>უმაღლესი</w:t>
            </w:r>
            <w:r w:rsidRPr="00A553CD">
              <w:rPr>
                <w:rFonts w:ascii="Sylfaen" w:hAnsi="Sylfaen" w:cs="Sylfaen"/>
                <w:noProof/>
                <w:lang w:val="ka-GE"/>
              </w:rPr>
              <w:t xml:space="preserve">   </w:t>
            </w:r>
            <w:r w:rsidRPr="00A553CD">
              <w:rPr>
                <w:rFonts w:ascii="Sylfaen" w:hAnsi="Sylfaen" w:cs="Sylfaen"/>
                <w:noProof/>
              </w:rPr>
              <w:t>სასწავლებლებისა</w:t>
            </w:r>
            <w:r w:rsidRPr="00A553CD">
              <w:rPr>
                <w:rFonts w:ascii="Sylfaen" w:hAnsi="Sylfaen" w:cs="Sylfaen"/>
                <w:noProof/>
                <w:lang w:val="ka-GE"/>
              </w:rPr>
              <w:t xml:space="preserve">  </w:t>
            </w:r>
            <w:r w:rsidRPr="00A553CD">
              <w:rPr>
                <w:rFonts w:ascii="Sylfaen" w:hAnsi="Sylfaen" w:cs="Sylfaen"/>
                <w:noProof/>
              </w:rPr>
              <w:t>და</w:t>
            </w:r>
            <w:r w:rsidRPr="00A553CD">
              <w:rPr>
                <w:rFonts w:ascii="Sylfaen" w:hAnsi="Sylfaen" w:cs="Sylfaen"/>
                <w:noProof/>
                <w:lang w:val="ka-GE"/>
              </w:rPr>
              <w:t xml:space="preserve">     </w:t>
            </w:r>
            <w:r w:rsidRPr="00A553CD">
              <w:rPr>
                <w:rFonts w:ascii="Sylfaen" w:hAnsi="Sylfaen" w:cs="Sylfaen"/>
                <w:noProof/>
              </w:rPr>
              <w:t>სამედიცინო</w:t>
            </w:r>
            <w:r w:rsidRPr="00A553CD">
              <w:rPr>
                <w:rFonts w:ascii="Sylfaen" w:hAnsi="Sylfaen" w:cs="Sylfaen"/>
                <w:noProof/>
                <w:lang w:val="ka-GE"/>
              </w:rPr>
              <w:t xml:space="preserve">    </w:t>
            </w:r>
            <w:r w:rsidRPr="00A553CD">
              <w:rPr>
                <w:rFonts w:ascii="Sylfaen" w:hAnsi="Sylfaen" w:cs="Sylfaen"/>
                <w:noProof/>
              </w:rPr>
              <w:t>დაწესებულებების</w:t>
            </w:r>
            <w:r w:rsidRPr="00A553CD">
              <w:rPr>
                <w:rFonts w:ascii="Sylfaen" w:hAnsi="Sylfaen" w:cs="Sylfaen"/>
                <w:noProof/>
                <w:lang w:val="ka-GE"/>
              </w:rPr>
              <w:t xml:space="preserve">   </w:t>
            </w:r>
            <w:r w:rsidRPr="00A553CD">
              <w:rPr>
                <w:rFonts w:ascii="Sylfaen" w:hAnsi="Sylfaen" w:cs="Sylfaen"/>
                <w:noProof/>
              </w:rPr>
              <w:t>მიერ</w:t>
            </w:r>
            <w:r w:rsidRPr="00A553CD">
              <w:rPr>
                <w:rFonts w:ascii="Sylfaen" w:hAnsi="Sylfaen" w:cs="Sylfaen"/>
                <w:noProof/>
                <w:lang w:val="ka-GE"/>
              </w:rPr>
              <w:t xml:space="preserve">   </w:t>
            </w:r>
            <w:r w:rsidRPr="00A553CD">
              <w:rPr>
                <w:rFonts w:ascii="Sylfaen" w:hAnsi="Sylfaen" w:cs="Sylfaen"/>
                <w:noProof/>
                <w:lang w:val="af-ZA"/>
              </w:rPr>
              <w:t>სარეზიდენტო</w:t>
            </w:r>
            <w:r w:rsidRPr="00A553CD">
              <w:rPr>
                <w:rFonts w:ascii="Sylfaen" w:hAnsi="Sylfaen" w:cs="Sylfaen"/>
                <w:noProof/>
                <w:lang w:val="ka-GE"/>
              </w:rPr>
              <w:t xml:space="preserve"> </w:t>
            </w:r>
            <w:r w:rsidRPr="00A553CD">
              <w:rPr>
                <w:rFonts w:ascii="Sylfaen" w:hAnsi="Sylfaen" w:cs="Sylfaen"/>
                <w:noProof/>
                <w:lang w:val="af-ZA"/>
              </w:rPr>
              <w:t>პროგრამებში</w:t>
            </w:r>
            <w:r w:rsidRPr="00A553CD">
              <w:rPr>
                <w:rFonts w:ascii="Sylfaen" w:hAnsi="Sylfaen" w:cs="Sylfaen"/>
                <w:noProof/>
                <w:lang w:val="ka-GE"/>
              </w:rPr>
              <w:t xml:space="preserve">   </w:t>
            </w:r>
            <w:r w:rsidRPr="00A553CD">
              <w:rPr>
                <w:rFonts w:ascii="Sylfaen" w:hAnsi="Sylfaen" w:cs="Sylfaen"/>
                <w:noProof/>
                <w:lang w:val="af-ZA"/>
              </w:rPr>
              <w:t>აკრედიტაციის</w:t>
            </w:r>
            <w:r w:rsidRPr="00A553CD">
              <w:rPr>
                <w:rFonts w:ascii="Sylfaen" w:hAnsi="Sylfaen" w:cs="Sylfaen"/>
                <w:noProof/>
                <w:lang w:val="ka-GE"/>
              </w:rPr>
              <w:t xml:space="preserve">    </w:t>
            </w:r>
            <w:r w:rsidRPr="00A553CD">
              <w:rPr>
                <w:rFonts w:ascii="Sylfaen" w:hAnsi="Sylfaen" w:cs="Sylfaen"/>
                <w:noProof/>
                <w:lang w:val="af-ZA"/>
              </w:rPr>
              <w:t>მოთხოვნის</w:t>
            </w:r>
            <w:r w:rsidRPr="00A553CD">
              <w:rPr>
                <w:rFonts w:ascii="Sylfaen" w:hAnsi="Sylfaen" w:cs="Sylfaen"/>
                <w:noProof/>
                <w:lang w:val="ka-GE"/>
              </w:rPr>
              <w:t xml:space="preserve">    </w:t>
            </w:r>
            <w:r w:rsidRPr="00A553CD">
              <w:rPr>
                <w:rFonts w:ascii="Sylfaen" w:hAnsi="Sylfaen" w:cs="Sylfaen"/>
                <w:noProof/>
                <w:lang w:val="af-ZA"/>
              </w:rPr>
              <w:t>მიზნით</w:t>
            </w:r>
            <w:r w:rsidRPr="00A553CD">
              <w:rPr>
                <w:rFonts w:ascii="Sylfaen" w:hAnsi="Sylfaen" w:cs="Sylfaen"/>
                <w:noProof/>
                <w:lang w:val="ka-GE"/>
              </w:rPr>
              <w:t xml:space="preserve">, წარმოდგენილი  თვითშეფასების  კითხვარისა და თანდართული  დოკუმენტაციის  ექსპერტიზის  განხორციელების  უზრუნველყოფა  და საქმის  წარმოების  მსვლელობაზე  კონტროლი (მუდმივი)    </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A553CD" w:rsidRPr="00A553CD" w:rsidRDefault="0049524C" w:rsidP="00F541BF">
            <w:pPr>
              <w:pStyle w:val="BodyText"/>
              <w:jc w:val="left"/>
              <w:rPr>
                <w:rFonts w:ascii="Sylfaen" w:hAnsi="Sylfaen"/>
                <w:b/>
                <w:sz w:val="22"/>
                <w:szCs w:val="22"/>
                <w:lang w:val="ka-GE"/>
              </w:rPr>
            </w:pPr>
            <w:r>
              <w:rPr>
                <w:rFonts w:ascii="Sylfaen" w:hAnsi="Sylfaen"/>
                <w:b/>
                <w:sz w:val="22"/>
                <w:szCs w:val="22"/>
                <w:lang w:val="ka-GE"/>
              </w:rPr>
              <w:t>მაღალი</w:t>
            </w:r>
          </w:p>
        </w:tc>
      </w:tr>
      <w:tr w:rsidR="00A553CD"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A553CD" w:rsidRPr="00A553CD" w:rsidRDefault="00A553CD" w:rsidP="00A531ED">
            <w:pPr>
              <w:rPr>
                <w:noProof/>
              </w:rPr>
            </w:pPr>
            <w:r w:rsidRPr="00A553CD">
              <w:rPr>
                <w:rFonts w:ascii="Sylfaen" w:hAnsi="Sylfaen" w:cs="Sylfaen"/>
                <w:noProof/>
              </w:rPr>
              <w:t>უმაღლესი</w:t>
            </w:r>
            <w:r w:rsidRPr="00A553CD">
              <w:rPr>
                <w:rFonts w:ascii="Sylfaen" w:hAnsi="Sylfaen" w:cs="Sylfaen"/>
                <w:noProof/>
                <w:lang w:val="ka-GE"/>
              </w:rPr>
              <w:t xml:space="preserve">   </w:t>
            </w:r>
            <w:r w:rsidRPr="00A553CD">
              <w:rPr>
                <w:rFonts w:ascii="Sylfaen" w:hAnsi="Sylfaen" w:cs="Sylfaen"/>
                <w:noProof/>
              </w:rPr>
              <w:t>სასწავლებლებისა</w:t>
            </w:r>
            <w:r w:rsidRPr="00A553CD">
              <w:rPr>
                <w:rFonts w:ascii="Sylfaen" w:hAnsi="Sylfaen" w:cs="Sylfaen"/>
                <w:noProof/>
                <w:lang w:val="ka-GE"/>
              </w:rPr>
              <w:t xml:space="preserve">  </w:t>
            </w:r>
            <w:r w:rsidRPr="00A553CD">
              <w:rPr>
                <w:rFonts w:ascii="Sylfaen" w:hAnsi="Sylfaen" w:cs="Sylfaen"/>
                <w:noProof/>
              </w:rPr>
              <w:t>და</w:t>
            </w:r>
            <w:r w:rsidRPr="00A553CD">
              <w:rPr>
                <w:rFonts w:ascii="Sylfaen" w:hAnsi="Sylfaen" w:cs="Sylfaen"/>
                <w:noProof/>
                <w:lang w:val="ka-GE"/>
              </w:rPr>
              <w:t xml:space="preserve">     </w:t>
            </w:r>
            <w:r w:rsidRPr="00A553CD">
              <w:rPr>
                <w:rFonts w:ascii="Sylfaen" w:hAnsi="Sylfaen" w:cs="Sylfaen"/>
                <w:noProof/>
              </w:rPr>
              <w:t>სამედიცინო</w:t>
            </w:r>
            <w:r w:rsidRPr="00A553CD">
              <w:rPr>
                <w:rFonts w:ascii="Sylfaen" w:hAnsi="Sylfaen" w:cs="Sylfaen"/>
                <w:noProof/>
                <w:lang w:val="ka-GE"/>
              </w:rPr>
              <w:t xml:space="preserve">    </w:t>
            </w:r>
            <w:r w:rsidRPr="00A553CD">
              <w:rPr>
                <w:rFonts w:ascii="Sylfaen" w:hAnsi="Sylfaen" w:cs="Sylfaen"/>
                <w:noProof/>
              </w:rPr>
              <w:t>დაწესებულებების</w:t>
            </w:r>
            <w:r w:rsidRPr="00A553CD">
              <w:rPr>
                <w:rFonts w:ascii="Sylfaen" w:hAnsi="Sylfaen" w:cs="Sylfaen"/>
                <w:noProof/>
                <w:lang w:val="ka-GE"/>
              </w:rPr>
              <w:t xml:space="preserve">   </w:t>
            </w:r>
            <w:r w:rsidRPr="00A553CD">
              <w:rPr>
                <w:rFonts w:ascii="Sylfaen" w:hAnsi="Sylfaen" w:cs="Sylfaen"/>
                <w:noProof/>
              </w:rPr>
              <w:t>მიერ</w:t>
            </w:r>
            <w:r w:rsidRPr="00A553CD">
              <w:rPr>
                <w:rFonts w:ascii="Sylfaen" w:hAnsi="Sylfaen" w:cs="Sylfaen"/>
                <w:noProof/>
                <w:lang w:val="ka-GE"/>
              </w:rPr>
              <w:t xml:space="preserve">   </w:t>
            </w:r>
            <w:r w:rsidRPr="00A553CD">
              <w:rPr>
                <w:rFonts w:ascii="Sylfaen" w:hAnsi="Sylfaen" w:cs="Sylfaen"/>
                <w:noProof/>
                <w:lang w:val="af-ZA"/>
              </w:rPr>
              <w:t>სარეზიდენტო</w:t>
            </w:r>
            <w:r w:rsidRPr="00A553CD">
              <w:rPr>
                <w:rFonts w:ascii="Sylfaen" w:hAnsi="Sylfaen" w:cs="Sylfaen"/>
                <w:noProof/>
                <w:lang w:val="ka-GE"/>
              </w:rPr>
              <w:t xml:space="preserve"> </w:t>
            </w:r>
            <w:r w:rsidRPr="00A553CD">
              <w:rPr>
                <w:rFonts w:ascii="Sylfaen" w:hAnsi="Sylfaen" w:cs="Sylfaen"/>
                <w:noProof/>
                <w:lang w:val="af-ZA"/>
              </w:rPr>
              <w:t>პროგრამებში</w:t>
            </w:r>
            <w:r w:rsidRPr="00A553CD">
              <w:rPr>
                <w:rFonts w:ascii="Sylfaen" w:hAnsi="Sylfaen" w:cs="Sylfaen"/>
                <w:noProof/>
                <w:lang w:val="ka-GE"/>
              </w:rPr>
              <w:t xml:space="preserve">   </w:t>
            </w:r>
            <w:r w:rsidRPr="00A553CD">
              <w:rPr>
                <w:rFonts w:ascii="Sylfaen" w:hAnsi="Sylfaen" w:cs="Sylfaen"/>
                <w:noProof/>
                <w:lang w:val="af-ZA"/>
              </w:rPr>
              <w:t>აკრედიტაციის</w:t>
            </w:r>
            <w:r w:rsidRPr="00A553CD">
              <w:rPr>
                <w:rFonts w:ascii="Sylfaen" w:hAnsi="Sylfaen" w:cs="Sylfaen"/>
                <w:noProof/>
                <w:lang w:val="ka-GE"/>
              </w:rPr>
              <w:t xml:space="preserve">    </w:t>
            </w:r>
            <w:r w:rsidRPr="00A553CD">
              <w:rPr>
                <w:rFonts w:ascii="Sylfaen" w:hAnsi="Sylfaen" w:cs="Sylfaen"/>
                <w:noProof/>
                <w:lang w:val="af-ZA"/>
              </w:rPr>
              <w:t>მოთხოვნის</w:t>
            </w:r>
            <w:r w:rsidRPr="00A553CD">
              <w:rPr>
                <w:rFonts w:ascii="Sylfaen" w:hAnsi="Sylfaen" w:cs="Sylfaen"/>
                <w:noProof/>
                <w:lang w:val="ka-GE"/>
              </w:rPr>
              <w:t xml:space="preserve">    </w:t>
            </w:r>
            <w:r w:rsidRPr="00A553CD">
              <w:rPr>
                <w:rFonts w:ascii="Sylfaen" w:hAnsi="Sylfaen" w:cs="Sylfaen"/>
                <w:noProof/>
                <w:lang w:val="af-ZA"/>
              </w:rPr>
              <w:t>მიზნით</w:t>
            </w:r>
            <w:r w:rsidRPr="00A553CD">
              <w:rPr>
                <w:rFonts w:ascii="Sylfaen" w:hAnsi="Sylfaen" w:cs="Sylfaen"/>
                <w:noProof/>
                <w:lang w:val="ka-GE"/>
              </w:rPr>
              <w:t xml:space="preserve">, წარმოდგენილ   თვითშეფასების  კითხვარში ასახულ  მონაცემებთან  და  აკრედიტაციის კრიტერიუმებთან   შესაბამისობის  დადგენის  მიზნით,  სამუშაო  ჯგუფების  მივლინების  უზრუნველყოფა,  </w:t>
            </w:r>
            <w:r w:rsidRPr="00A553CD">
              <w:rPr>
                <w:rFonts w:ascii="Sylfaen" w:hAnsi="Sylfaen" w:cs="Sylfaen"/>
                <w:noProof/>
              </w:rPr>
              <w:t>კანონმდებლობით</w:t>
            </w:r>
            <w:r w:rsidRPr="00A553CD">
              <w:rPr>
                <w:rFonts w:ascii="Sylfaen" w:hAnsi="Sylfaen" w:cs="Sylfaen"/>
                <w:noProof/>
                <w:lang w:val="ka-GE"/>
              </w:rPr>
              <w:t xml:space="preserve"> </w:t>
            </w:r>
            <w:r w:rsidRPr="00A553CD">
              <w:rPr>
                <w:rFonts w:ascii="Sylfaen" w:hAnsi="Sylfaen" w:cs="Sylfaen"/>
                <w:noProof/>
              </w:rPr>
              <w:t>დადგენილი</w:t>
            </w:r>
            <w:r w:rsidRPr="00A553CD">
              <w:rPr>
                <w:rFonts w:ascii="Sylfaen" w:hAnsi="Sylfaen" w:cs="Sylfaen"/>
                <w:noProof/>
                <w:lang w:val="ka-GE"/>
              </w:rPr>
              <w:t xml:space="preserve"> </w:t>
            </w:r>
            <w:r w:rsidRPr="00A553CD">
              <w:rPr>
                <w:rFonts w:ascii="Sylfaen" w:hAnsi="Sylfaen" w:cs="Sylfaen"/>
                <w:noProof/>
              </w:rPr>
              <w:t>ვადების</w:t>
            </w:r>
            <w:r w:rsidRPr="00A553CD">
              <w:rPr>
                <w:rFonts w:ascii="Sylfaen" w:hAnsi="Sylfaen" w:cs="Sylfaen"/>
                <w:noProof/>
                <w:lang w:val="ka-GE"/>
              </w:rPr>
              <w:t xml:space="preserve"> </w:t>
            </w:r>
            <w:r w:rsidRPr="00A553CD">
              <w:rPr>
                <w:rFonts w:ascii="Sylfaen" w:hAnsi="Sylfaen" w:cs="Sylfaen"/>
                <w:noProof/>
              </w:rPr>
              <w:t>გათვალისწინებით</w:t>
            </w:r>
            <w:r w:rsidRPr="00A553CD">
              <w:rPr>
                <w:rFonts w:ascii="Sylfaen" w:hAnsi="Sylfaen" w:cs="Sylfaen"/>
                <w:noProof/>
                <w:lang w:val="ka-GE"/>
              </w:rPr>
              <w:t xml:space="preserve">  (მუდმივი)</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A553CD" w:rsidRPr="00A553CD" w:rsidRDefault="00A553CD" w:rsidP="00F541BF">
            <w:pPr>
              <w:pStyle w:val="BodyText"/>
              <w:jc w:val="left"/>
              <w:rPr>
                <w:rFonts w:ascii="Sylfaen" w:hAnsi="Sylfaen"/>
                <w:b/>
                <w:sz w:val="22"/>
                <w:szCs w:val="22"/>
                <w:lang w:val="ka-GE"/>
              </w:rPr>
            </w:pPr>
            <w:r w:rsidRPr="00A553CD">
              <w:rPr>
                <w:rFonts w:ascii="Sylfaen" w:hAnsi="Sylfaen"/>
                <w:b/>
                <w:sz w:val="22"/>
                <w:szCs w:val="22"/>
                <w:lang w:val="ka-GE"/>
              </w:rPr>
              <w:t>მაღალი</w:t>
            </w:r>
          </w:p>
        </w:tc>
      </w:tr>
      <w:tr w:rsidR="00A553CD"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A553CD" w:rsidRPr="00A553CD" w:rsidRDefault="00A553CD" w:rsidP="00A531ED">
            <w:pPr>
              <w:rPr>
                <w:rFonts w:ascii="Sylfaen" w:hAnsi="Sylfaen" w:cs="Sylfaen"/>
                <w:noProof/>
              </w:rPr>
            </w:pPr>
            <w:r w:rsidRPr="00A553CD">
              <w:rPr>
                <w:rFonts w:ascii="Sylfaen" w:hAnsi="Sylfaen" w:cs="Sylfaen"/>
                <w:noProof/>
                <w:lang w:val="af-ZA"/>
              </w:rPr>
              <w:t>სხვადასხვა</w:t>
            </w:r>
            <w:r w:rsidRPr="00A553CD">
              <w:rPr>
                <w:rFonts w:ascii="Sylfaen" w:hAnsi="Sylfaen" w:cs="Sylfaen"/>
                <w:noProof/>
                <w:lang w:val="ka-GE"/>
              </w:rPr>
              <w:t xml:space="preserve"> </w:t>
            </w:r>
            <w:r w:rsidRPr="00A553CD">
              <w:rPr>
                <w:rFonts w:ascii="Sylfaen" w:hAnsi="Sylfaen" w:cs="Sylfaen"/>
                <w:noProof/>
                <w:lang w:val="af-ZA"/>
              </w:rPr>
              <w:t>ჯგუფის</w:t>
            </w:r>
            <w:r w:rsidRPr="00A553CD">
              <w:rPr>
                <w:rFonts w:ascii="Sylfaen" w:hAnsi="Sylfaen" w:cs="Sylfaen"/>
                <w:noProof/>
                <w:lang w:val="ka-GE"/>
              </w:rPr>
              <w:t xml:space="preserve"> </w:t>
            </w:r>
            <w:r w:rsidRPr="00A553CD">
              <w:rPr>
                <w:rFonts w:ascii="Sylfaen" w:hAnsi="Sylfaen" w:cs="Sylfaen"/>
                <w:noProof/>
                <w:lang w:val="af-ZA"/>
              </w:rPr>
              <w:t>მიერ</w:t>
            </w:r>
            <w:r w:rsidRPr="00A553CD">
              <w:rPr>
                <w:rFonts w:ascii="Sylfaen" w:hAnsi="Sylfaen" w:cs="Sylfaen"/>
                <w:noProof/>
                <w:lang w:val="ka-GE"/>
              </w:rPr>
              <w:t xml:space="preserve"> </w:t>
            </w:r>
            <w:r w:rsidRPr="00A553CD">
              <w:rPr>
                <w:rFonts w:ascii="Sylfaen" w:hAnsi="Sylfaen" w:cs="Sylfaen"/>
                <w:noProof/>
                <w:lang w:val="af-ZA"/>
              </w:rPr>
              <w:t>განხორციელებული</w:t>
            </w:r>
            <w:r w:rsidRPr="00A553CD">
              <w:rPr>
                <w:rFonts w:ascii="Sylfaen" w:hAnsi="Sylfaen" w:cs="Sylfaen"/>
                <w:noProof/>
                <w:lang w:val="ka-GE"/>
              </w:rPr>
              <w:t xml:space="preserve"> </w:t>
            </w:r>
            <w:r w:rsidRPr="00A553CD">
              <w:rPr>
                <w:rFonts w:ascii="Sylfaen" w:hAnsi="Sylfaen" w:cs="Sylfaen"/>
                <w:noProof/>
                <w:lang w:val="af-ZA"/>
              </w:rPr>
              <w:t>სააკრედიტაციო</w:t>
            </w:r>
            <w:r w:rsidRPr="00A553CD">
              <w:rPr>
                <w:rFonts w:ascii="Sylfaen" w:hAnsi="Sylfaen" w:cs="Sylfaen"/>
                <w:noProof/>
                <w:lang w:val="ka-GE"/>
              </w:rPr>
              <w:t xml:space="preserve"> </w:t>
            </w:r>
            <w:r w:rsidRPr="00A553CD">
              <w:rPr>
                <w:rFonts w:ascii="Sylfaen" w:hAnsi="Sylfaen" w:cs="Sylfaen"/>
                <w:noProof/>
                <w:lang w:val="af-ZA"/>
              </w:rPr>
              <w:t>ვიზიტების</w:t>
            </w:r>
            <w:r w:rsidRPr="00A553CD">
              <w:rPr>
                <w:rFonts w:ascii="Sylfaen" w:hAnsi="Sylfaen" w:cs="Sylfaen"/>
                <w:noProof/>
                <w:lang w:val="ka-GE"/>
              </w:rPr>
              <w:t xml:space="preserve"> </w:t>
            </w:r>
            <w:r w:rsidRPr="00A553CD">
              <w:rPr>
                <w:rFonts w:ascii="Sylfaen" w:hAnsi="Sylfaen" w:cs="Sylfaen"/>
                <w:noProof/>
                <w:lang w:val="af-ZA"/>
              </w:rPr>
              <w:t>შედეგების</w:t>
            </w:r>
            <w:r w:rsidRPr="00A553CD">
              <w:rPr>
                <w:rFonts w:ascii="Sylfaen" w:hAnsi="Sylfaen" w:cs="Sylfaen"/>
                <w:noProof/>
                <w:lang w:val="ka-GE"/>
              </w:rPr>
              <w:t xml:space="preserve"> </w:t>
            </w:r>
            <w:r w:rsidRPr="00A553CD">
              <w:rPr>
                <w:rFonts w:ascii="Sylfaen" w:hAnsi="Sylfaen" w:cs="Sylfaen"/>
                <w:noProof/>
                <w:lang w:val="af-ZA"/>
              </w:rPr>
              <w:t>განხილვ</w:t>
            </w:r>
            <w:r w:rsidRPr="00A553CD">
              <w:rPr>
                <w:rFonts w:ascii="Sylfaen" w:hAnsi="Sylfaen" w:cs="Sylfaen"/>
                <w:noProof/>
                <w:lang w:val="ka-GE"/>
              </w:rPr>
              <w:t>ა (მუდმივი)</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A553CD" w:rsidRPr="00A553CD" w:rsidRDefault="00A553CD" w:rsidP="00F541BF">
            <w:pPr>
              <w:pStyle w:val="BodyText"/>
              <w:jc w:val="left"/>
              <w:rPr>
                <w:rFonts w:ascii="Sylfaen" w:hAnsi="Sylfaen"/>
                <w:b/>
                <w:sz w:val="22"/>
                <w:szCs w:val="22"/>
                <w:lang w:val="ka-GE"/>
              </w:rPr>
            </w:pPr>
            <w:r w:rsidRPr="00A553CD">
              <w:rPr>
                <w:rFonts w:ascii="Sylfaen" w:hAnsi="Sylfaen"/>
                <w:b/>
                <w:sz w:val="22"/>
                <w:szCs w:val="22"/>
                <w:lang w:val="ka-GE"/>
              </w:rPr>
              <w:t>მაღალი</w:t>
            </w:r>
          </w:p>
        </w:tc>
      </w:tr>
      <w:tr w:rsidR="00A553CD"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A553CD" w:rsidRPr="00A553CD" w:rsidRDefault="00A553CD" w:rsidP="00A531ED">
            <w:pPr>
              <w:rPr>
                <w:rFonts w:ascii="Sylfaen" w:hAnsi="Sylfaen" w:cs="Sylfaen"/>
                <w:noProof/>
              </w:rPr>
            </w:pPr>
            <w:r w:rsidRPr="00A553CD">
              <w:rPr>
                <w:rFonts w:ascii="Sylfaen" w:hAnsi="Sylfaen" w:cs="Sylfaen"/>
                <w:noProof/>
                <w:lang w:val="af-ZA"/>
              </w:rPr>
              <w:t>პროფესიული</w:t>
            </w:r>
            <w:r w:rsidRPr="00A553CD">
              <w:rPr>
                <w:rFonts w:ascii="Sylfaen" w:hAnsi="Sylfaen" w:cs="Sylfaen"/>
                <w:noProof/>
                <w:lang w:val="ka-GE"/>
              </w:rPr>
              <w:t xml:space="preserve">  </w:t>
            </w:r>
            <w:r w:rsidRPr="00A553CD">
              <w:rPr>
                <w:rFonts w:ascii="Sylfaen" w:hAnsi="Sylfaen" w:cs="Sylfaen"/>
                <w:noProof/>
                <w:lang w:val="af-ZA"/>
              </w:rPr>
              <w:t>განვითარების</w:t>
            </w:r>
            <w:r w:rsidRPr="00A553CD">
              <w:rPr>
                <w:rFonts w:ascii="Sylfaen" w:hAnsi="Sylfaen" w:cs="Sylfaen"/>
                <w:noProof/>
                <w:lang w:val="ka-GE"/>
              </w:rPr>
              <w:t xml:space="preserve">   </w:t>
            </w:r>
            <w:r w:rsidRPr="00A553CD">
              <w:rPr>
                <w:rFonts w:ascii="Sylfaen" w:hAnsi="Sylfaen" w:cs="Sylfaen"/>
                <w:noProof/>
                <w:lang w:val="af-ZA"/>
              </w:rPr>
              <w:t>საბჭოსთვის</w:t>
            </w:r>
            <w:r w:rsidRPr="00A553CD">
              <w:rPr>
                <w:rFonts w:ascii="Sylfaen" w:hAnsi="Sylfaen" w:cs="Sylfaen"/>
                <w:noProof/>
                <w:lang w:val="ka-GE"/>
              </w:rPr>
              <w:t xml:space="preserve">   </w:t>
            </w:r>
            <w:r w:rsidRPr="00A553CD">
              <w:rPr>
                <w:rFonts w:ascii="Sylfaen" w:hAnsi="Sylfaen" w:cs="Sylfaen"/>
                <w:noProof/>
                <w:lang w:val="af-ZA"/>
              </w:rPr>
              <w:t>საკითხ</w:t>
            </w:r>
            <w:r w:rsidRPr="00A553CD">
              <w:rPr>
                <w:rFonts w:ascii="Sylfaen" w:hAnsi="Sylfaen" w:cs="Sylfaen"/>
                <w:noProof/>
                <w:lang w:val="ka-GE"/>
              </w:rPr>
              <w:t xml:space="preserve">ების  </w:t>
            </w:r>
            <w:r w:rsidRPr="00A553CD">
              <w:rPr>
                <w:rFonts w:ascii="Sylfaen" w:hAnsi="Sylfaen" w:cs="Sylfaen"/>
                <w:noProof/>
                <w:lang w:val="af-ZA"/>
              </w:rPr>
              <w:t>მომზ</w:t>
            </w:r>
            <w:r w:rsidRPr="00A553CD">
              <w:rPr>
                <w:rFonts w:ascii="Sylfaen" w:hAnsi="Sylfaen" w:cs="Sylfaen"/>
                <w:noProof/>
                <w:lang w:val="ka-GE"/>
              </w:rPr>
              <w:t>ა</w:t>
            </w:r>
            <w:r w:rsidRPr="00A553CD">
              <w:rPr>
                <w:rFonts w:ascii="Sylfaen" w:hAnsi="Sylfaen" w:cs="Sylfaen"/>
                <w:noProof/>
                <w:lang w:val="af-ZA"/>
              </w:rPr>
              <w:t xml:space="preserve">დების  </w:t>
            </w:r>
            <w:r w:rsidRPr="00A553CD">
              <w:rPr>
                <w:rFonts w:ascii="Sylfaen" w:hAnsi="Sylfaen" w:cs="Sylfaen"/>
                <w:noProof/>
                <w:lang w:val="af-ZA"/>
              </w:rPr>
              <w:lastRenderedPageBreak/>
              <w:t>უზრუნველყოფა</w:t>
            </w:r>
            <w:r w:rsidRPr="00A553CD">
              <w:rPr>
                <w:rFonts w:ascii="Sylfaen" w:hAnsi="Sylfaen" w:cs="Sylfaen"/>
                <w:noProof/>
                <w:lang w:val="ka-GE"/>
              </w:rPr>
              <w:t xml:space="preserve"> (მუდმივი)</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A553CD" w:rsidRPr="00A553CD" w:rsidRDefault="0049524C" w:rsidP="00F541BF">
            <w:pPr>
              <w:pStyle w:val="BodyText"/>
              <w:jc w:val="left"/>
              <w:rPr>
                <w:rFonts w:ascii="Sylfaen" w:hAnsi="Sylfaen"/>
                <w:b/>
                <w:sz w:val="22"/>
                <w:szCs w:val="22"/>
                <w:lang w:val="ka-GE"/>
              </w:rPr>
            </w:pPr>
            <w:r>
              <w:rPr>
                <w:rFonts w:ascii="Sylfaen" w:hAnsi="Sylfaen"/>
                <w:b/>
                <w:sz w:val="22"/>
                <w:szCs w:val="22"/>
                <w:lang w:val="ka-GE"/>
              </w:rPr>
              <w:lastRenderedPageBreak/>
              <w:t>მაღალი</w:t>
            </w:r>
          </w:p>
        </w:tc>
      </w:tr>
      <w:tr w:rsidR="00A553CD"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A553CD" w:rsidRPr="00A553CD" w:rsidRDefault="00A553CD" w:rsidP="00A531ED">
            <w:pPr>
              <w:rPr>
                <w:rFonts w:ascii="Sylfaen" w:hAnsi="Sylfaen"/>
                <w:lang w:val="ka-GE"/>
              </w:rPr>
            </w:pPr>
            <w:r w:rsidRPr="00A553CD">
              <w:rPr>
                <w:rFonts w:ascii="Sylfaen" w:hAnsi="Sylfaen" w:cs="Sylfaen"/>
                <w:lang w:val="ka-GE"/>
              </w:rPr>
              <w:lastRenderedPageBreak/>
              <w:t xml:space="preserve">საქართველოს ეკონომიკისა და მდგრადი განვითარების სამინისტროს, საქართველოს შრომის, ჯანმრთელობისა და სოციალური დაცვის სამინისტროსა და მყიდველებს შორის გაფორმებული ნასყიდობის ხელშეკრულებებით მყიდველის მიერ ბაზისური სამედიცინო სერვისების უწყვეტობის ვალდებულების შესრულების თაობაზე საქართველოს შრომის, ჯანმრთელობისა და სოციალური დაცვის სამინისტროს მიერ დასკვნების მომზადების </w:t>
            </w:r>
            <w:r w:rsidRPr="00A553CD">
              <w:rPr>
                <w:rFonts w:ascii="Sylfaen" w:hAnsi="Sylfaen"/>
                <w:lang w:val="ka-GE"/>
              </w:rPr>
              <w:t xml:space="preserve">მიზნით     </w:t>
            </w:r>
            <w:r w:rsidRPr="00A553CD">
              <w:rPr>
                <w:rFonts w:ascii="Sylfaen" w:hAnsi="Sylfaen" w:cs="Sylfaen"/>
                <w:lang w:val="ka-GE"/>
              </w:rPr>
              <w:t>შექმნილი   სამუშაო   ჯგუფის  წევრი  (პერიოდული)</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A553CD" w:rsidRPr="00A553CD" w:rsidRDefault="00C9409C" w:rsidP="00F541BF">
            <w:pPr>
              <w:pStyle w:val="BodyText"/>
              <w:jc w:val="left"/>
              <w:rPr>
                <w:rFonts w:ascii="Sylfaen" w:hAnsi="Sylfaen"/>
                <w:b/>
                <w:sz w:val="22"/>
                <w:szCs w:val="22"/>
                <w:lang w:val="ka-GE"/>
              </w:rPr>
            </w:pPr>
            <w:r>
              <w:rPr>
                <w:rFonts w:ascii="Sylfaen" w:hAnsi="Sylfaen"/>
                <w:b/>
                <w:sz w:val="22"/>
                <w:szCs w:val="22"/>
                <w:lang w:val="ka-GE"/>
              </w:rPr>
              <w:t>საშუალო</w:t>
            </w:r>
          </w:p>
        </w:tc>
      </w:tr>
      <w:tr w:rsidR="003A10CC"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3A10CC" w:rsidRPr="00287B19" w:rsidRDefault="00287B19" w:rsidP="00A531ED">
            <w:pPr>
              <w:rPr>
                <w:rFonts w:ascii="Sylfaen" w:hAnsi="Sylfaen" w:cs="Sylfaen"/>
                <w:noProof/>
                <w:lang w:val="ka-GE"/>
              </w:rPr>
            </w:pPr>
            <w:r>
              <w:rPr>
                <w:rFonts w:ascii="Sylfaen" w:hAnsi="Sylfaen" w:cs="Sylfaen"/>
                <w:noProof/>
                <w:lang w:val="af-ZA"/>
              </w:rPr>
              <w:t>“</w:t>
            </w:r>
            <w:r>
              <w:rPr>
                <w:rFonts w:ascii="Sylfaen" w:hAnsi="Sylfaen" w:cs="Sylfaen"/>
                <w:noProof/>
                <w:lang w:val="ka-GE"/>
              </w:rPr>
              <w:t>პერინატალური სამსახურების რეგიონალიზაციის  დონეების შეფასების საკოორდინაციო   ჯგუფის“   წევრი</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3A10CC" w:rsidRPr="00A553CD" w:rsidRDefault="00287B19" w:rsidP="00F541BF">
            <w:pPr>
              <w:pStyle w:val="BodyText"/>
              <w:jc w:val="left"/>
              <w:rPr>
                <w:rFonts w:ascii="Sylfaen" w:hAnsi="Sylfaen"/>
                <w:b/>
                <w:sz w:val="22"/>
                <w:szCs w:val="22"/>
                <w:lang w:val="ka-GE"/>
              </w:rPr>
            </w:pPr>
            <w:r>
              <w:rPr>
                <w:rFonts w:ascii="Sylfaen" w:hAnsi="Sylfaen"/>
                <w:b/>
                <w:sz w:val="22"/>
                <w:szCs w:val="22"/>
                <w:lang w:val="ka-GE"/>
              </w:rPr>
              <w:t>მაღალი</w:t>
            </w:r>
          </w:p>
        </w:tc>
      </w:tr>
      <w:tr w:rsidR="003A10CC"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3A10CC" w:rsidRPr="00A553CD" w:rsidRDefault="003A10CC" w:rsidP="00166788">
            <w:pPr>
              <w:rPr>
                <w:rFonts w:ascii="Sylfaen" w:hAnsi="Sylfaen"/>
                <w:lang w:val="ka-GE"/>
              </w:rPr>
            </w:pPr>
            <w:r w:rsidRPr="00A553CD">
              <w:rPr>
                <w:rFonts w:ascii="Sylfaen" w:hAnsi="Sylfaen"/>
                <w:lang w:val="ka-GE"/>
              </w:rPr>
              <w:t>ხელმძღვანელის მიერ</w:t>
            </w:r>
            <w:r w:rsidRPr="00A553CD">
              <w:rPr>
                <w:rFonts w:ascii="Sylfaen" w:hAnsi="Sylfaen"/>
              </w:rPr>
              <w:t>,</w:t>
            </w:r>
            <w:r w:rsidRPr="00A553CD">
              <w:rPr>
                <w:rFonts w:ascii="Sylfaen" w:hAnsi="Sylfaen"/>
                <w:lang w:val="ka-GE"/>
              </w:rPr>
              <w:t xml:space="preserve"> კომპეტენციის ფარგლებში</w:t>
            </w:r>
            <w:r w:rsidRPr="00A553CD">
              <w:rPr>
                <w:rFonts w:ascii="Sylfaen" w:hAnsi="Sylfaen"/>
              </w:rPr>
              <w:t xml:space="preserve"> </w:t>
            </w:r>
            <w:r w:rsidRPr="00A553CD">
              <w:rPr>
                <w:rFonts w:ascii="Sylfaen" w:hAnsi="Sylfaen"/>
                <w:lang w:val="ka-GE"/>
              </w:rPr>
              <w:t>გაცემული დამატებითი დავალებების შესრულება (პერიოდული)</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3A10CC" w:rsidRPr="00A553CD" w:rsidRDefault="003A10CC" w:rsidP="00F541BF">
            <w:pPr>
              <w:pStyle w:val="BodyText"/>
              <w:jc w:val="left"/>
              <w:rPr>
                <w:rFonts w:ascii="Sylfaen" w:hAnsi="Sylfaen"/>
                <w:b/>
                <w:sz w:val="22"/>
                <w:szCs w:val="22"/>
                <w:lang w:val="ka-GE"/>
              </w:rPr>
            </w:pPr>
            <w:r w:rsidRPr="00A553CD">
              <w:rPr>
                <w:rFonts w:ascii="Sylfaen" w:hAnsi="Sylfaen"/>
                <w:b/>
                <w:sz w:val="22"/>
                <w:szCs w:val="22"/>
                <w:lang w:val="ka-GE"/>
              </w:rPr>
              <w:t>საშუალო</w:t>
            </w:r>
          </w:p>
        </w:tc>
      </w:tr>
      <w:tr w:rsidR="003A10CC" w:rsidRPr="00A553CD" w:rsidTr="003A10CC">
        <w:trPr>
          <w:trHeight w:val="340"/>
        </w:trPr>
        <w:tc>
          <w:tcPr>
            <w:tcW w:w="7405" w:type="dxa"/>
            <w:gridSpan w:val="5"/>
            <w:tcBorders>
              <w:top w:val="single" w:sz="8" w:space="0" w:color="000000"/>
              <w:left w:val="single" w:sz="8" w:space="0" w:color="000000"/>
              <w:bottom w:val="single" w:sz="8" w:space="0" w:color="000000"/>
              <w:right w:val="single" w:sz="4" w:space="0" w:color="auto"/>
            </w:tcBorders>
            <w:shd w:val="clear" w:color="auto" w:fill="auto"/>
          </w:tcPr>
          <w:p w:rsidR="003A10CC" w:rsidRPr="00A553CD" w:rsidRDefault="003A10CC" w:rsidP="00166788">
            <w:pPr>
              <w:rPr>
                <w:rFonts w:ascii="Sylfaen" w:hAnsi="Sylfaen"/>
                <w:lang w:val="ka-GE"/>
              </w:rPr>
            </w:pPr>
            <w:r w:rsidRPr="00A553CD">
              <w:rPr>
                <w:rFonts w:ascii="Sylfaen" w:hAnsi="Sylfaen"/>
                <w:lang w:val="ka-GE"/>
              </w:rPr>
              <w:t xml:space="preserve">შესრულებულ დოკუმენტაციაზე ხელის მოწერის უფლებამოსილება  კომპეტენციის ფარგლებში </w:t>
            </w:r>
            <w:r w:rsidRPr="00A553CD">
              <w:rPr>
                <w:rFonts w:ascii="Sylfaen" w:hAnsi="Sylfaen" w:cs="Sylfaen"/>
                <w:noProof/>
                <w:lang w:val="ka-GE"/>
              </w:rPr>
              <w:t>(</w:t>
            </w:r>
            <w:r w:rsidRPr="00A553CD">
              <w:rPr>
                <w:rFonts w:ascii="Sylfaen" w:hAnsi="Sylfaen"/>
                <w:lang w:val="ka-GE"/>
              </w:rPr>
              <w:t>არარეგულარული</w:t>
            </w:r>
            <w:r w:rsidRPr="00A553CD">
              <w:rPr>
                <w:rFonts w:ascii="Sylfaen" w:hAnsi="Sylfaen" w:cs="Sylfaen"/>
                <w:noProof/>
                <w:lang w:val="ka-GE"/>
              </w:rPr>
              <w:t>)</w:t>
            </w:r>
          </w:p>
        </w:tc>
        <w:tc>
          <w:tcPr>
            <w:tcW w:w="2484" w:type="dxa"/>
            <w:tcBorders>
              <w:top w:val="single" w:sz="8" w:space="0" w:color="000000"/>
              <w:left w:val="single" w:sz="4" w:space="0" w:color="auto"/>
              <w:bottom w:val="single" w:sz="8" w:space="0" w:color="000000"/>
              <w:right w:val="single" w:sz="8" w:space="0" w:color="000000"/>
            </w:tcBorders>
            <w:shd w:val="clear" w:color="auto" w:fill="auto"/>
          </w:tcPr>
          <w:p w:rsidR="003A10CC" w:rsidRPr="00A553CD" w:rsidRDefault="003A10CC" w:rsidP="00F541BF">
            <w:pPr>
              <w:pStyle w:val="BodyText"/>
              <w:jc w:val="left"/>
              <w:rPr>
                <w:rFonts w:ascii="Sylfaen" w:hAnsi="Sylfaen"/>
                <w:b/>
                <w:sz w:val="22"/>
                <w:szCs w:val="22"/>
                <w:lang w:val="ka-GE"/>
              </w:rPr>
            </w:pPr>
            <w:r>
              <w:rPr>
                <w:rFonts w:ascii="Sylfaen" w:hAnsi="Sylfaen"/>
                <w:b/>
                <w:sz w:val="22"/>
                <w:szCs w:val="22"/>
                <w:lang w:val="ka-GE"/>
              </w:rPr>
              <w:t>მაღალი</w:t>
            </w:r>
          </w:p>
        </w:tc>
      </w:tr>
      <w:tr w:rsidR="003A10CC" w:rsidRPr="00A553CD" w:rsidTr="003A10CC">
        <w:trPr>
          <w:trHeight w:val="340"/>
        </w:trPr>
        <w:tc>
          <w:tcPr>
            <w:tcW w:w="9889" w:type="dxa"/>
            <w:gridSpan w:val="6"/>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3A10CC" w:rsidRPr="00A553CD" w:rsidRDefault="003A10CC" w:rsidP="00F541BF">
            <w:pPr>
              <w:pStyle w:val="BodyText"/>
              <w:jc w:val="left"/>
              <w:rPr>
                <w:rFonts w:ascii="Sylfaen" w:hAnsi="Sylfaen"/>
                <w:b/>
                <w:sz w:val="22"/>
                <w:szCs w:val="22"/>
                <w:lang w:val="ka-GE"/>
              </w:rPr>
            </w:pPr>
            <w:r w:rsidRPr="00A553CD">
              <w:rPr>
                <w:rFonts w:ascii="Sylfaen" w:hAnsi="Sylfaen"/>
                <w:b/>
                <w:sz w:val="22"/>
                <w:szCs w:val="22"/>
                <w:shd w:val="clear" w:color="auto" w:fill="D9D9D9" w:themeFill="background1" w:themeFillShade="D9"/>
                <w:lang w:val="ka-GE"/>
              </w:rPr>
              <w:t>დაკისრებული მოვალეობების</w:t>
            </w:r>
            <w:r w:rsidRPr="00A553CD">
              <w:rPr>
                <w:rFonts w:ascii="Sylfaen" w:hAnsi="Sylfaen"/>
                <w:b/>
                <w:sz w:val="22"/>
                <w:szCs w:val="22"/>
                <w:lang w:val="ka-GE"/>
              </w:rPr>
              <w:t xml:space="preserve"> შესრულებისას ურთიერთობა აქვს (შიდა და გარე)</w:t>
            </w:r>
          </w:p>
        </w:tc>
      </w:tr>
      <w:tr w:rsidR="003A10CC" w:rsidRPr="00A553CD" w:rsidTr="003A10CC">
        <w:trPr>
          <w:trHeight w:val="340"/>
        </w:trPr>
        <w:tc>
          <w:tcPr>
            <w:tcW w:w="9889" w:type="dxa"/>
            <w:gridSpan w:val="6"/>
            <w:tcBorders>
              <w:top w:val="single" w:sz="8" w:space="0" w:color="000000"/>
              <w:left w:val="single" w:sz="8" w:space="0" w:color="000000"/>
              <w:bottom w:val="single" w:sz="8" w:space="0" w:color="000000"/>
              <w:right w:val="single" w:sz="8" w:space="0" w:color="000000"/>
            </w:tcBorders>
            <w:shd w:val="clear" w:color="auto" w:fill="auto"/>
          </w:tcPr>
          <w:p w:rsidR="003A10CC" w:rsidRPr="00A553CD" w:rsidRDefault="003A10CC" w:rsidP="007E40B2">
            <w:pPr>
              <w:pStyle w:val="BodyText"/>
              <w:jc w:val="left"/>
              <w:rPr>
                <w:rFonts w:ascii="Sylfaen" w:hAnsi="Sylfaen"/>
                <w:b/>
                <w:sz w:val="22"/>
                <w:szCs w:val="22"/>
                <w:lang w:val="ka-GE"/>
              </w:rPr>
            </w:pPr>
            <w:r w:rsidRPr="00A553CD">
              <w:rPr>
                <w:rFonts w:ascii="Sylfaen" w:eastAsia="MS Gothic" w:hAnsi="Sylfaen"/>
                <w:sz w:val="22"/>
                <w:szCs w:val="22"/>
                <w:lang w:val="ka-GE"/>
              </w:rPr>
              <w:t>სააგენტოს ყველა სტრუქტურულ ერთეულთან</w:t>
            </w:r>
          </w:p>
        </w:tc>
      </w:tr>
      <w:tr w:rsidR="003A10CC" w:rsidRPr="00A553CD" w:rsidTr="003A10CC">
        <w:trPr>
          <w:trHeight w:val="340"/>
        </w:trPr>
        <w:tc>
          <w:tcPr>
            <w:tcW w:w="9889" w:type="dxa"/>
            <w:gridSpan w:val="6"/>
            <w:tcBorders>
              <w:top w:val="single" w:sz="8" w:space="0" w:color="000000"/>
              <w:left w:val="single" w:sz="8" w:space="0" w:color="000000"/>
              <w:bottom w:val="single" w:sz="8" w:space="0" w:color="000000"/>
              <w:right w:val="single" w:sz="8" w:space="0" w:color="000000"/>
            </w:tcBorders>
            <w:shd w:val="clear" w:color="auto" w:fill="auto"/>
          </w:tcPr>
          <w:p w:rsidR="003A10CC" w:rsidRPr="00A553CD" w:rsidRDefault="003A10CC" w:rsidP="007E40B2">
            <w:pPr>
              <w:pStyle w:val="BodyText"/>
              <w:jc w:val="left"/>
              <w:rPr>
                <w:rFonts w:ascii="Sylfaen" w:hAnsi="Sylfaen"/>
                <w:b/>
                <w:sz w:val="22"/>
                <w:szCs w:val="22"/>
                <w:lang w:val="ka-GE"/>
              </w:rPr>
            </w:pPr>
            <w:r w:rsidRPr="00A553CD">
              <w:rPr>
                <w:rFonts w:ascii="Sylfaen" w:eastAsia="MS Gothic" w:hAnsi="Sylfaen"/>
                <w:sz w:val="22"/>
                <w:szCs w:val="22"/>
                <w:lang w:val="ka-GE"/>
              </w:rPr>
              <w:t>სამინისტროს სტრუქტურულ ერთეულებთან</w:t>
            </w:r>
          </w:p>
        </w:tc>
      </w:tr>
      <w:tr w:rsidR="003A10CC" w:rsidRPr="00A553CD" w:rsidTr="003A10CC">
        <w:trPr>
          <w:trHeight w:val="340"/>
        </w:trPr>
        <w:tc>
          <w:tcPr>
            <w:tcW w:w="9889" w:type="dxa"/>
            <w:gridSpan w:val="6"/>
            <w:tcBorders>
              <w:top w:val="single" w:sz="8" w:space="0" w:color="000000"/>
              <w:left w:val="single" w:sz="8" w:space="0" w:color="000000"/>
              <w:bottom w:val="single" w:sz="8" w:space="0" w:color="000000"/>
              <w:right w:val="single" w:sz="8" w:space="0" w:color="000000"/>
            </w:tcBorders>
            <w:shd w:val="clear" w:color="auto" w:fill="auto"/>
          </w:tcPr>
          <w:p w:rsidR="003A10CC" w:rsidRPr="00A553CD" w:rsidRDefault="003A10CC" w:rsidP="00F541BF">
            <w:pPr>
              <w:pStyle w:val="BodyText"/>
              <w:jc w:val="left"/>
              <w:rPr>
                <w:rFonts w:ascii="Sylfaen" w:hAnsi="Sylfaen"/>
                <w:sz w:val="22"/>
                <w:szCs w:val="22"/>
                <w:lang w:val="ka-GE"/>
              </w:rPr>
            </w:pPr>
          </w:p>
        </w:tc>
      </w:tr>
      <w:tr w:rsidR="003A10CC" w:rsidRPr="00A553CD" w:rsidTr="003A10CC">
        <w:trPr>
          <w:trHeight w:val="340"/>
        </w:trPr>
        <w:tc>
          <w:tcPr>
            <w:tcW w:w="9889" w:type="dxa"/>
            <w:gridSpan w:val="6"/>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3A10CC" w:rsidRPr="00A553CD" w:rsidRDefault="003A10CC" w:rsidP="00F541BF">
            <w:pPr>
              <w:pStyle w:val="BodyText"/>
              <w:jc w:val="left"/>
              <w:rPr>
                <w:rFonts w:ascii="Sylfaen" w:hAnsi="Sylfaen"/>
                <w:b/>
                <w:sz w:val="22"/>
                <w:szCs w:val="22"/>
                <w:lang w:val="ka-GE"/>
              </w:rPr>
            </w:pPr>
            <w:r w:rsidRPr="00A553CD">
              <w:rPr>
                <w:rFonts w:ascii="Sylfaen" w:hAnsi="Sylfaen"/>
                <w:b/>
                <w:sz w:val="22"/>
                <w:szCs w:val="22"/>
                <w:lang w:val="ka-GE"/>
              </w:rPr>
              <w:t xml:space="preserve">ანგარიშგება </w:t>
            </w:r>
          </w:p>
        </w:tc>
      </w:tr>
      <w:tr w:rsidR="003A10CC" w:rsidRPr="00A553CD" w:rsidTr="003A10CC">
        <w:trPr>
          <w:trHeight w:val="340"/>
        </w:trPr>
        <w:tc>
          <w:tcPr>
            <w:tcW w:w="9889" w:type="dxa"/>
            <w:gridSpan w:val="6"/>
            <w:tcBorders>
              <w:top w:val="single" w:sz="8" w:space="0" w:color="000000"/>
              <w:left w:val="single" w:sz="8" w:space="0" w:color="000000"/>
              <w:bottom w:val="single" w:sz="8" w:space="0" w:color="000000"/>
              <w:right w:val="single" w:sz="8" w:space="0" w:color="000000"/>
            </w:tcBorders>
            <w:shd w:val="clear" w:color="auto" w:fill="auto"/>
          </w:tcPr>
          <w:p w:rsidR="003A10CC" w:rsidRPr="00A553CD" w:rsidRDefault="003A10CC" w:rsidP="00F541BF">
            <w:pPr>
              <w:pStyle w:val="BodyText"/>
              <w:jc w:val="left"/>
              <w:rPr>
                <w:rFonts w:ascii="Sylfaen" w:hAnsi="Sylfaen"/>
                <w:b/>
                <w:sz w:val="22"/>
                <w:szCs w:val="22"/>
                <w:lang w:val="ka-GE"/>
              </w:rPr>
            </w:pPr>
          </w:p>
        </w:tc>
      </w:tr>
    </w:tbl>
    <w:p w:rsidR="00CC02D4" w:rsidRPr="00A553CD" w:rsidRDefault="00CC02D4">
      <w:pPr>
        <w:rPr>
          <w:rFonts w:ascii="Sylfaen" w:hAnsi="Sylfaen"/>
          <w:b/>
        </w:rPr>
      </w:pPr>
    </w:p>
    <w:sectPr w:rsidR="00CC02D4" w:rsidRPr="00A553CD" w:rsidSect="007C0207">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422B7A"/>
    <w:multiLevelType w:val="hybridMultilevel"/>
    <w:tmpl w:val="3E3A98EE"/>
    <w:lvl w:ilvl="0" w:tplc="7AC20C0C">
      <w:start w:val="1"/>
      <w:numFmt w:val="bullet"/>
      <w:pStyle w:val="sataurixml"/>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2"/>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8E"/>
    <w:rsid w:val="00005CD0"/>
    <w:rsid w:val="000557E1"/>
    <w:rsid w:val="00075AE3"/>
    <w:rsid w:val="000A2751"/>
    <w:rsid w:val="000D7CBE"/>
    <w:rsid w:val="000E5DBF"/>
    <w:rsid w:val="000F7F4D"/>
    <w:rsid w:val="00127851"/>
    <w:rsid w:val="00140295"/>
    <w:rsid w:val="0014563E"/>
    <w:rsid w:val="001573F7"/>
    <w:rsid w:val="0017419C"/>
    <w:rsid w:val="001748AA"/>
    <w:rsid w:val="00190865"/>
    <w:rsid w:val="001A225F"/>
    <w:rsid w:val="001A2A89"/>
    <w:rsid w:val="001D786D"/>
    <w:rsid w:val="001F16E4"/>
    <w:rsid w:val="002041EC"/>
    <w:rsid w:val="0027643E"/>
    <w:rsid w:val="00287B19"/>
    <w:rsid w:val="002A7662"/>
    <w:rsid w:val="002C6002"/>
    <w:rsid w:val="003050A0"/>
    <w:rsid w:val="00332E5E"/>
    <w:rsid w:val="00340A2C"/>
    <w:rsid w:val="00341D75"/>
    <w:rsid w:val="00364255"/>
    <w:rsid w:val="003920AB"/>
    <w:rsid w:val="00396F7D"/>
    <w:rsid w:val="003A10CC"/>
    <w:rsid w:val="003A5F01"/>
    <w:rsid w:val="003B257E"/>
    <w:rsid w:val="003C05E0"/>
    <w:rsid w:val="004449AC"/>
    <w:rsid w:val="004666A2"/>
    <w:rsid w:val="00467DCF"/>
    <w:rsid w:val="0049524C"/>
    <w:rsid w:val="005114E7"/>
    <w:rsid w:val="00587C28"/>
    <w:rsid w:val="005D35CF"/>
    <w:rsid w:val="005D776B"/>
    <w:rsid w:val="00675C76"/>
    <w:rsid w:val="006A344A"/>
    <w:rsid w:val="006B5E05"/>
    <w:rsid w:val="006C54B7"/>
    <w:rsid w:val="007275E6"/>
    <w:rsid w:val="0074698E"/>
    <w:rsid w:val="00755446"/>
    <w:rsid w:val="00763CFD"/>
    <w:rsid w:val="00765DB6"/>
    <w:rsid w:val="00776486"/>
    <w:rsid w:val="00790C3C"/>
    <w:rsid w:val="007B1A31"/>
    <w:rsid w:val="007C0207"/>
    <w:rsid w:val="007C468E"/>
    <w:rsid w:val="007E40B2"/>
    <w:rsid w:val="00842354"/>
    <w:rsid w:val="008868E5"/>
    <w:rsid w:val="008D2B69"/>
    <w:rsid w:val="009110BB"/>
    <w:rsid w:val="00946A68"/>
    <w:rsid w:val="00962D44"/>
    <w:rsid w:val="009722EE"/>
    <w:rsid w:val="009759CB"/>
    <w:rsid w:val="009856E3"/>
    <w:rsid w:val="009A02B9"/>
    <w:rsid w:val="009C1CDC"/>
    <w:rsid w:val="009E42F5"/>
    <w:rsid w:val="00A246A4"/>
    <w:rsid w:val="00A553CD"/>
    <w:rsid w:val="00A7408C"/>
    <w:rsid w:val="00AB0A72"/>
    <w:rsid w:val="00AB5F2F"/>
    <w:rsid w:val="00B1786B"/>
    <w:rsid w:val="00B20FDD"/>
    <w:rsid w:val="00B313DF"/>
    <w:rsid w:val="00BA7050"/>
    <w:rsid w:val="00BB1D54"/>
    <w:rsid w:val="00C375C0"/>
    <w:rsid w:val="00C51D18"/>
    <w:rsid w:val="00C62D4D"/>
    <w:rsid w:val="00C9409C"/>
    <w:rsid w:val="00CA2853"/>
    <w:rsid w:val="00CC02D4"/>
    <w:rsid w:val="00D42B92"/>
    <w:rsid w:val="00DB3C17"/>
    <w:rsid w:val="00E035B4"/>
    <w:rsid w:val="00E05CF9"/>
    <w:rsid w:val="00E51447"/>
    <w:rsid w:val="00E73C5C"/>
    <w:rsid w:val="00E8550E"/>
    <w:rsid w:val="00EA3706"/>
    <w:rsid w:val="00EE0E3A"/>
    <w:rsid w:val="00F07C95"/>
    <w:rsid w:val="00F25172"/>
    <w:rsid w:val="00F25463"/>
    <w:rsid w:val="00F330D3"/>
    <w:rsid w:val="00FA0FD5"/>
    <w:rsid w:val="00FC5E54"/>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character" w:styleId="CommentReference">
    <w:name w:val="annotation reference"/>
    <w:basedOn w:val="DefaultParagraphFont"/>
    <w:uiPriority w:val="99"/>
    <w:semiHidden/>
    <w:unhideWhenUsed/>
    <w:rsid w:val="002A7662"/>
    <w:rPr>
      <w:sz w:val="16"/>
      <w:szCs w:val="16"/>
    </w:rPr>
  </w:style>
  <w:style w:type="paragraph" w:styleId="CommentText">
    <w:name w:val="annotation text"/>
    <w:basedOn w:val="Normal"/>
    <w:link w:val="CommentTextChar"/>
    <w:uiPriority w:val="99"/>
    <w:semiHidden/>
    <w:unhideWhenUsed/>
    <w:rsid w:val="002A7662"/>
    <w:pPr>
      <w:spacing w:line="240" w:lineRule="auto"/>
    </w:pPr>
    <w:rPr>
      <w:sz w:val="20"/>
      <w:szCs w:val="20"/>
    </w:rPr>
  </w:style>
  <w:style w:type="character" w:customStyle="1" w:styleId="CommentTextChar">
    <w:name w:val="Comment Text Char"/>
    <w:basedOn w:val="DefaultParagraphFont"/>
    <w:link w:val="CommentText"/>
    <w:uiPriority w:val="99"/>
    <w:semiHidden/>
    <w:rsid w:val="002A7662"/>
    <w:rPr>
      <w:sz w:val="20"/>
      <w:szCs w:val="20"/>
    </w:rPr>
  </w:style>
  <w:style w:type="paragraph" w:styleId="CommentSubject">
    <w:name w:val="annotation subject"/>
    <w:basedOn w:val="CommentText"/>
    <w:next w:val="CommentText"/>
    <w:link w:val="CommentSubjectChar"/>
    <w:uiPriority w:val="99"/>
    <w:semiHidden/>
    <w:unhideWhenUsed/>
    <w:rsid w:val="002A7662"/>
    <w:rPr>
      <w:b/>
      <w:bCs/>
    </w:rPr>
  </w:style>
  <w:style w:type="character" w:customStyle="1" w:styleId="CommentSubjectChar">
    <w:name w:val="Comment Subject Char"/>
    <w:basedOn w:val="CommentTextChar"/>
    <w:link w:val="CommentSubject"/>
    <w:uiPriority w:val="99"/>
    <w:semiHidden/>
    <w:rsid w:val="002A7662"/>
    <w:rPr>
      <w:b/>
      <w:bCs/>
      <w:sz w:val="20"/>
      <w:szCs w:val="20"/>
    </w:rPr>
  </w:style>
  <w:style w:type="paragraph" w:styleId="BalloonText">
    <w:name w:val="Balloon Text"/>
    <w:basedOn w:val="Normal"/>
    <w:link w:val="BalloonTextChar"/>
    <w:uiPriority w:val="99"/>
    <w:semiHidden/>
    <w:unhideWhenUsed/>
    <w:rsid w:val="002A7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662"/>
    <w:rPr>
      <w:rFonts w:ascii="Tahoma" w:hAnsi="Tahoma" w:cs="Tahoma"/>
      <w:sz w:val="16"/>
      <w:szCs w:val="16"/>
    </w:rPr>
  </w:style>
  <w:style w:type="paragraph" w:styleId="Header">
    <w:name w:val="header"/>
    <w:basedOn w:val="Normal"/>
    <w:link w:val="HeaderChar"/>
    <w:uiPriority w:val="99"/>
    <w:unhideWhenUsed/>
    <w:rsid w:val="006B5E05"/>
    <w:pPr>
      <w:tabs>
        <w:tab w:val="center" w:pos="4677"/>
        <w:tab w:val="right" w:pos="9355"/>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6B5E05"/>
    <w:rPr>
      <w:rFonts w:ascii="Times New Roman" w:eastAsia="Times New Roman" w:hAnsi="Times New Roman" w:cs="Times New Roman"/>
      <w:sz w:val="20"/>
      <w:szCs w:val="20"/>
      <w:lang w:val="en-GB"/>
    </w:rPr>
  </w:style>
  <w:style w:type="paragraph" w:customStyle="1" w:styleId="sataurixml">
    <w:name w:val="satauri_xml"/>
    <w:basedOn w:val="Normal"/>
    <w:autoRedefine/>
    <w:rsid w:val="00B20FDD"/>
    <w:pPr>
      <w:numPr>
        <w:numId w:val="9"/>
      </w:numPr>
      <w:spacing w:after="0" w:line="240" w:lineRule="auto"/>
      <w:ind w:right="57"/>
      <w:jc w:val="both"/>
    </w:pPr>
    <w:rPr>
      <w:rFonts w:ascii="Sylfaen" w:eastAsia="Times New Roman" w:hAnsi="Sylfaen" w:cs="Sylfaen"/>
      <w:sz w:val="24"/>
      <w:szCs w:val="20"/>
    </w:rPr>
  </w:style>
  <w:style w:type="paragraph" w:customStyle="1" w:styleId="Normal0">
    <w:name w:val="[Normal]"/>
    <w:rsid w:val="00B20FDD"/>
    <w:pPr>
      <w:spacing w:after="0" w:line="240" w:lineRule="auto"/>
    </w:pPr>
    <w:rPr>
      <w:rFonts w:ascii="Arial" w:eastAsia="Arial"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character" w:styleId="CommentReference">
    <w:name w:val="annotation reference"/>
    <w:basedOn w:val="DefaultParagraphFont"/>
    <w:uiPriority w:val="99"/>
    <w:semiHidden/>
    <w:unhideWhenUsed/>
    <w:rsid w:val="002A7662"/>
    <w:rPr>
      <w:sz w:val="16"/>
      <w:szCs w:val="16"/>
    </w:rPr>
  </w:style>
  <w:style w:type="paragraph" w:styleId="CommentText">
    <w:name w:val="annotation text"/>
    <w:basedOn w:val="Normal"/>
    <w:link w:val="CommentTextChar"/>
    <w:uiPriority w:val="99"/>
    <w:semiHidden/>
    <w:unhideWhenUsed/>
    <w:rsid w:val="002A7662"/>
    <w:pPr>
      <w:spacing w:line="240" w:lineRule="auto"/>
    </w:pPr>
    <w:rPr>
      <w:sz w:val="20"/>
      <w:szCs w:val="20"/>
    </w:rPr>
  </w:style>
  <w:style w:type="character" w:customStyle="1" w:styleId="CommentTextChar">
    <w:name w:val="Comment Text Char"/>
    <w:basedOn w:val="DefaultParagraphFont"/>
    <w:link w:val="CommentText"/>
    <w:uiPriority w:val="99"/>
    <w:semiHidden/>
    <w:rsid w:val="002A7662"/>
    <w:rPr>
      <w:sz w:val="20"/>
      <w:szCs w:val="20"/>
    </w:rPr>
  </w:style>
  <w:style w:type="paragraph" w:styleId="CommentSubject">
    <w:name w:val="annotation subject"/>
    <w:basedOn w:val="CommentText"/>
    <w:next w:val="CommentText"/>
    <w:link w:val="CommentSubjectChar"/>
    <w:uiPriority w:val="99"/>
    <w:semiHidden/>
    <w:unhideWhenUsed/>
    <w:rsid w:val="002A7662"/>
    <w:rPr>
      <w:b/>
      <w:bCs/>
    </w:rPr>
  </w:style>
  <w:style w:type="character" w:customStyle="1" w:styleId="CommentSubjectChar">
    <w:name w:val="Comment Subject Char"/>
    <w:basedOn w:val="CommentTextChar"/>
    <w:link w:val="CommentSubject"/>
    <w:uiPriority w:val="99"/>
    <w:semiHidden/>
    <w:rsid w:val="002A7662"/>
    <w:rPr>
      <w:b/>
      <w:bCs/>
      <w:sz w:val="20"/>
      <w:szCs w:val="20"/>
    </w:rPr>
  </w:style>
  <w:style w:type="paragraph" w:styleId="BalloonText">
    <w:name w:val="Balloon Text"/>
    <w:basedOn w:val="Normal"/>
    <w:link w:val="BalloonTextChar"/>
    <w:uiPriority w:val="99"/>
    <w:semiHidden/>
    <w:unhideWhenUsed/>
    <w:rsid w:val="002A7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662"/>
    <w:rPr>
      <w:rFonts w:ascii="Tahoma" w:hAnsi="Tahoma" w:cs="Tahoma"/>
      <w:sz w:val="16"/>
      <w:szCs w:val="16"/>
    </w:rPr>
  </w:style>
  <w:style w:type="paragraph" w:styleId="Header">
    <w:name w:val="header"/>
    <w:basedOn w:val="Normal"/>
    <w:link w:val="HeaderChar"/>
    <w:uiPriority w:val="99"/>
    <w:unhideWhenUsed/>
    <w:rsid w:val="006B5E05"/>
    <w:pPr>
      <w:tabs>
        <w:tab w:val="center" w:pos="4677"/>
        <w:tab w:val="right" w:pos="9355"/>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6B5E05"/>
    <w:rPr>
      <w:rFonts w:ascii="Times New Roman" w:eastAsia="Times New Roman" w:hAnsi="Times New Roman" w:cs="Times New Roman"/>
      <w:sz w:val="20"/>
      <w:szCs w:val="20"/>
      <w:lang w:val="en-GB"/>
    </w:rPr>
  </w:style>
  <w:style w:type="paragraph" w:customStyle="1" w:styleId="sataurixml">
    <w:name w:val="satauri_xml"/>
    <w:basedOn w:val="Normal"/>
    <w:autoRedefine/>
    <w:rsid w:val="00B20FDD"/>
    <w:pPr>
      <w:numPr>
        <w:numId w:val="9"/>
      </w:numPr>
      <w:spacing w:after="0" w:line="240" w:lineRule="auto"/>
      <w:ind w:right="57"/>
      <w:jc w:val="both"/>
    </w:pPr>
    <w:rPr>
      <w:rFonts w:ascii="Sylfaen" w:eastAsia="Times New Roman" w:hAnsi="Sylfaen" w:cs="Sylfaen"/>
      <w:sz w:val="24"/>
      <w:szCs w:val="20"/>
    </w:rPr>
  </w:style>
  <w:style w:type="paragraph" w:customStyle="1" w:styleId="Normal0">
    <w:name w:val="[Normal]"/>
    <w:rsid w:val="00B20FDD"/>
    <w:pPr>
      <w:spacing w:after="0" w:line="240" w:lineRule="auto"/>
    </w:pPr>
    <w:rPr>
      <w:rFonts w:ascii="Arial" w:eastAsia="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Sopho Jarmelishvili</cp:lastModifiedBy>
  <cp:revision>2</cp:revision>
  <cp:lastPrinted>2016-04-06T06:47:00Z</cp:lastPrinted>
  <dcterms:created xsi:type="dcterms:W3CDTF">2019-07-01T10:41:00Z</dcterms:created>
  <dcterms:modified xsi:type="dcterms:W3CDTF">2019-07-01T10:41:00Z</dcterms:modified>
</cp:coreProperties>
</file>