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1A2CF0" w:rsidRDefault="001A2C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ვასილ ქარსელაძე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F254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ლიცენზიებისა და აკრედიტაციის დეპარტამენტის უფროსი</w:t>
            </w:r>
            <w:r w:rsidR="00AE6596">
              <w:rPr>
                <w:rFonts w:ascii="Sylfaen" w:hAnsi="Sylfaen"/>
                <w:b/>
                <w:lang w:val="ka-GE"/>
              </w:rPr>
              <w:t>ს მოადგილე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D1DC78C" wp14:editId="7A7D426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268CBF9" wp14:editId="7965DA9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27E07" w:rsidRDefault="00AE6596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</w:t>
            </w:r>
            <w:r w:rsidR="00B27E07">
              <w:rPr>
                <w:rFonts w:ascii="Sylfaen" w:hAnsi="Sylfaen"/>
                <w:lang w:val="ka-GE"/>
              </w:rPr>
              <w:t>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66B98" w:rsidRDefault="00B1786B" w:rsidP="00C2531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უფროსი - 2; მთავარი სპეციალისტი - </w:t>
            </w:r>
            <w:r w:rsidR="00755446">
              <w:rPr>
                <w:rFonts w:ascii="Sylfaen" w:hAnsi="Sylfaen"/>
                <w:lang w:val="ka-GE"/>
              </w:rPr>
              <w:t>5</w:t>
            </w:r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C2531E">
              <w:rPr>
                <w:rFonts w:ascii="Sylfaen" w:hAnsi="Sylfaen"/>
              </w:rPr>
              <w:t>5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1A2CF0">
        <w:trPr>
          <w:trHeight w:val="97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04275C" w:rsidP="005B062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 დებულებით განსაზღვრული</w:t>
            </w:r>
            <w:r w:rsidR="009411C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ლიცენზიის,</w:t>
            </w:r>
            <w:r w:rsidR="009411C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ნებართვისა და აკრედიტაციის მისაღებად საჭირო ქმედებათა  სრული მოცულობით განხორციელებისათვის ორგანიზაციულ სამუშაოთა 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B43B0C" w:rsidP="007E40B2">
            <w:pPr>
              <w:rPr>
                <w:rFonts w:ascii="Sylfaen" w:hAnsi="Sylfaen"/>
                <w:lang w:val="ka-GE"/>
              </w:rPr>
            </w:pPr>
            <w:r w:rsidRPr="00672AB4">
              <w:rPr>
                <w:rFonts w:ascii="Sylfaen" w:hAnsi="Sylfaen"/>
                <w:lang w:val="ka-GE"/>
              </w:rPr>
              <w:t>დეპარტამენტში შემოსუ</w:t>
            </w:r>
            <w:r>
              <w:rPr>
                <w:rFonts w:ascii="Sylfaen" w:hAnsi="Sylfaen"/>
                <w:lang w:val="ka-GE"/>
              </w:rPr>
              <w:t xml:space="preserve">ლი ყველა საქმის </w:t>
            </w:r>
            <w:r w:rsidRPr="00672AB4">
              <w:rPr>
                <w:rFonts w:ascii="Sylfaen" w:hAnsi="Sylfaen"/>
                <w:lang w:val="ka-GE"/>
              </w:rPr>
              <w:t xml:space="preserve"> ადმინისტრაციული </w:t>
            </w:r>
            <w:r w:rsidRPr="00672AB4">
              <w:rPr>
                <w:rFonts w:ascii="Sylfaen" w:hAnsi="Sylfaen"/>
                <w:lang w:val="ka-GE"/>
              </w:rPr>
              <w:lastRenderedPageBreak/>
              <w:t>წარმოებ</w:t>
            </w:r>
            <w:r>
              <w:rPr>
                <w:rFonts w:ascii="Sylfaen" w:hAnsi="Sylfaen"/>
                <w:lang w:val="ka-GE"/>
              </w:rPr>
              <w:t>ის მსვლელობაზე  კონტროლი.</w:t>
            </w:r>
            <w:r>
              <w:rPr>
                <w:rFonts w:ascii="Sylfaen" w:hAnsi="Sylfaen"/>
              </w:rPr>
              <w:t xml:space="preserve"> ( მუდმივი 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B43B0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3B0C" w:rsidRPr="00B43B0C" w:rsidRDefault="00B27E07" w:rsidP="00A531ED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თ</w:t>
            </w:r>
            <w:r w:rsidR="00B43B0C" w:rsidRPr="00B43B0C">
              <w:rPr>
                <w:rFonts w:ascii="Sylfaen" w:hAnsi="Sylfaen"/>
                <w:sz w:val="22"/>
                <w:szCs w:val="22"/>
                <w:lang w:val="ka-GE"/>
              </w:rPr>
              <w:t xml:space="preserve">სამუშაო ჯგუფების ადგილზე მივლინების უზრუნველყოფა- კანონმდებლობით დადგენილი ვადების გათვალისწინებით,როგორც ლიცენზიისა და  ნებართვის ასევე  სააკრიდიტაციო ვიზიტებისას.  </w:t>
            </w:r>
            <w:r w:rsidR="00B43B0C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="00B43B0C" w:rsidRPr="00B43B0C">
              <w:rPr>
                <w:rFonts w:ascii="Sylfaen" w:hAnsi="Sylfaen"/>
                <w:sz w:val="22"/>
                <w:szCs w:val="22"/>
                <w:lang w:val="ka-GE"/>
              </w:rPr>
              <w:t xml:space="preserve">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B0C" w:rsidRPr="00A553CD" w:rsidRDefault="00B43B0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43B0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3B0C" w:rsidRPr="00F22384" w:rsidRDefault="00B43B0C" w:rsidP="00A531ED">
            <w:pPr>
              <w:rPr>
                <w:rFonts w:ascii="Verdana" w:hAnsi="Verdana"/>
              </w:rPr>
            </w:pPr>
            <w:r w:rsidRPr="00672AB4">
              <w:rPr>
                <w:rFonts w:ascii="Sylfaen" w:hAnsi="Sylfaen"/>
                <w:lang w:val="ka-GE"/>
              </w:rPr>
              <w:t>დეპარტამენტში შემოსულ კორესპონდენციაზე პასუხების მომზადება/გაცემა</w:t>
            </w:r>
            <w:r>
              <w:rPr>
                <w:rFonts w:ascii="Sylfaen" w:hAnsi="Sylfaen"/>
                <w:lang w:val="ka-GE"/>
              </w:rPr>
              <w:t>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B0C" w:rsidRPr="00A553CD" w:rsidRDefault="00B43B0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43B0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3B0C" w:rsidRPr="00672AB4" w:rsidRDefault="00B43B0C" w:rsidP="00A531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სტანდარტიზაციის კომოტეტის მუ</w:t>
            </w:r>
            <w:r w:rsidR="008F204E">
              <w:rPr>
                <w:rFonts w:ascii="Sylfaen" w:hAnsi="Sylfaen"/>
                <w:lang w:val="ka-GE"/>
              </w:rPr>
              <w:t>შ</w:t>
            </w:r>
            <w:r>
              <w:rPr>
                <w:rFonts w:ascii="Sylfaen" w:hAnsi="Sylfaen"/>
                <w:lang w:val="ka-GE"/>
              </w:rPr>
              <w:t>აობაში - წევრის სტატუსით მონაწილეობა 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B0C" w:rsidRPr="00A553CD" w:rsidRDefault="00B43B0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 xml:space="preserve">შესრულებულ დოკუმენტაციაზე ხელის მოწერის უფლებამოსილება  კომპეტენციის ფარგლებში </w:t>
            </w:r>
            <w:r w:rsidRPr="00A553CD">
              <w:rPr>
                <w:rFonts w:ascii="Sylfaen" w:hAnsi="Sylfaen" w:cs="Sylfaen"/>
                <w:noProof/>
                <w:lang w:val="ka-GE"/>
              </w:rPr>
              <w:t>(</w:t>
            </w:r>
            <w:r w:rsidRPr="00A553CD">
              <w:rPr>
                <w:rFonts w:ascii="Sylfaen" w:hAnsi="Sylfaen"/>
                <w:lang w:val="ka-GE"/>
              </w:rPr>
              <w:t>არარეგულარული</w:t>
            </w:r>
            <w:r w:rsidRPr="00A553CD">
              <w:rPr>
                <w:rFonts w:ascii="Sylfaen" w:hAnsi="Sylfaen" w:cs="Sylfaen"/>
                <w:noProof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8F204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275C"/>
    <w:rsid w:val="000557E1"/>
    <w:rsid w:val="000650B3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83C4B"/>
    <w:rsid w:val="00190865"/>
    <w:rsid w:val="001A225F"/>
    <w:rsid w:val="001A2CF0"/>
    <w:rsid w:val="001F16E4"/>
    <w:rsid w:val="002041EC"/>
    <w:rsid w:val="00242F61"/>
    <w:rsid w:val="0027643E"/>
    <w:rsid w:val="002A7662"/>
    <w:rsid w:val="003050A0"/>
    <w:rsid w:val="0032412E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02C0"/>
    <w:rsid w:val="005114E7"/>
    <w:rsid w:val="00585656"/>
    <w:rsid w:val="00587C28"/>
    <w:rsid w:val="005B0620"/>
    <w:rsid w:val="005D35CF"/>
    <w:rsid w:val="005D776B"/>
    <w:rsid w:val="005F35D8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66B98"/>
    <w:rsid w:val="00776486"/>
    <w:rsid w:val="00790C3C"/>
    <w:rsid w:val="007B1A31"/>
    <w:rsid w:val="007C0207"/>
    <w:rsid w:val="007E40B2"/>
    <w:rsid w:val="008D2B69"/>
    <w:rsid w:val="008F204E"/>
    <w:rsid w:val="009110BB"/>
    <w:rsid w:val="009411C6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83388"/>
    <w:rsid w:val="00AB0A72"/>
    <w:rsid w:val="00AE6596"/>
    <w:rsid w:val="00B1786B"/>
    <w:rsid w:val="00B20FDD"/>
    <w:rsid w:val="00B27E07"/>
    <w:rsid w:val="00B313DF"/>
    <w:rsid w:val="00B43B0C"/>
    <w:rsid w:val="00BA7050"/>
    <w:rsid w:val="00BB1D54"/>
    <w:rsid w:val="00C2531E"/>
    <w:rsid w:val="00C55366"/>
    <w:rsid w:val="00C62D4D"/>
    <w:rsid w:val="00CC02D4"/>
    <w:rsid w:val="00D218E3"/>
    <w:rsid w:val="00D42B92"/>
    <w:rsid w:val="00DB1C98"/>
    <w:rsid w:val="00DB3C17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2016-04-06T06:49:00Z</cp:lastPrinted>
  <dcterms:created xsi:type="dcterms:W3CDTF">2019-07-01T10:40:00Z</dcterms:created>
  <dcterms:modified xsi:type="dcterms:W3CDTF">2019-07-01T10:40:00Z</dcterms:modified>
</cp:coreProperties>
</file>