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B4AD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საფინანსო ეკონომიკური</w:t>
            </w:r>
            <w:r w:rsidR="006D2F20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D3857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შესყიდვების</w:t>
            </w:r>
            <w:r w:rsidR="004B4AD3">
              <w:rPr>
                <w:rFonts w:ascii="Sylfaen" w:hAnsi="Sylfaen"/>
                <w:lang w:val="ka-GE"/>
              </w:rPr>
              <w:t xml:space="preserve"> და მატერიალური უზრუნველყოფის</w:t>
            </w:r>
            <w:r w:rsidR="00EB62AC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4B4AD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ავთანდილ ტყეშელაშვილი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ED385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შესყიდვების</w:t>
            </w:r>
            <w:r w:rsidR="004B4AD3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და მატერიალური უზრუნველყოფის</w:t>
            </w:r>
            <w:r w:rsidR="00CF13FA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>სამმართველოს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2DAD960" wp14:editId="00D22679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91AA755" wp14:editId="2E922446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8B3C82" w:rsidP="004B4AD3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</w:t>
            </w:r>
            <w:r w:rsidR="006D2F20">
              <w:rPr>
                <w:rFonts w:ascii="Sylfaen" w:hAnsi="Sylfaen"/>
                <w:lang w:val="ka-GE"/>
              </w:rPr>
              <w:t xml:space="preserve"> უ</w:t>
            </w:r>
            <w:bookmarkStart w:id="1" w:name="_GoBack"/>
            <w:bookmarkEnd w:id="1"/>
            <w:r w:rsidR="006D2F20">
              <w:rPr>
                <w:rFonts w:ascii="Sylfaen" w:hAnsi="Sylfaen"/>
                <w:lang w:val="ka-GE"/>
              </w:rPr>
              <w:t>ფროს</w:t>
            </w:r>
            <w:r w:rsidR="00EB62AC">
              <w:rPr>
                <w:rFonts w:ascii="Sylfaen" w:hAnsi="Sylfaen"/>
                <w:lang w:val="ka-GE"/>
              </w:rPr>
              <w:t>ი</w:t>
            </w:r>
            <w:r w:rsidR="006D2F20">
              <w:rPr>
                <w:rFonts w:ascii="Sylfaen" w:hAnsi="Sylfaen"/>
                <w:lang w:val="ka-GE"/>
              </w:rPr>
              <w:t>ს</w:t>
            </w:r>
            <w:r w:rsidR="00EB62AC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832A6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</w:t>
            </w:r>
            <w:r w:rsidR="006D2F20">
              <w:rPr>
                <w:rFonts w:ascii="Sylfaen" w:hAnsi="Sylfaen"/>
                <w:lang w:val="ka-GE"/>
              </w:rPr>
              <w:t xml:space="preserve"> - </w:t>
            </w:r>
            <w:r w:rsidR="00EB62AC">
              <w:rPr>
                <w:rFonts w:ascii="Sylfaen" w:hAnsi="Sylfaen"/>
                <w:lang w:val="ka-GE"/>
              </w:rPr>
              <w:t>1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ED3857" w:rsidP="004B4AD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</w:t>
            </w:r>
            <w:r w:rsidR="00B1786B">
              <w:rPr>
                <w:rFonts w:ascii="Sylfaen" w:hAnsi="Sylfaen"/>
                <w:lang w:val="ka-GE"/>
              </w:rPr>
              <w:t xml:space="preserve"> სპეციალისტი - </w:t>
            </w:r>
            <w:r w:rsidR="0026399B">
              <w:rPr>
                <w:rFonts w:ascii="Sylfaen" w:hAnsi="Sylfaen"/>
                <w:lang w:val="ka-GE"/>
              </w:rPr>
              <w:t>1</w:t>
            </w:r>
            <w:r w:rsidR="00F07C95">
              <w:rPr>
                <w:rFonts w:ascii="Sylfaen" w:hAnsi="Sylfaen"/>
                <w:lang w:val="ka-GE"/>
              </w:rPr>
              <w:t xml:space="preserve">; </w:t>
            </w:r>
            <w:r w:rsidR="0044487F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უფროსი </w:t>
            </w:r>
            <w:r w:rsidR="00F07C95">
              <w:rPr>
                <w:rFonts w:ascii="Sylfaen" w:hAnsi="Sylfaen"/>
                <w:lang w:val="ka-GE"/>
              </w:rPr>
              <w:t>სპეციალისტი -</w:t>
            </w:r>
            <w:r w:rsidR="00EB62AC">
              <w:rPr>
                <w:rFonts w:ascii="Sylfaen" w:hAnsi="Sylfaen"/>
                <w:lang w:val="ka-GE"/>
              </w:rPr>
              <w:t xml:space="preserve"> </w:t>
            </w:r>
            <w:r w:rsidR="004B4AD3">
              <w:rPr>
                <w:rFonts w:ascii="Sylfaen" w:hAnsi="Sylfaen"/>
                <w:lang w:val="ka-GE"/>
              </w:rPr>
              <w:t>2</w:t>
            </w:r>
            <w:r w:rsidR="008D5339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D3857" w:rsidP="00ED3857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</w:t>
            </w:r>
            <w:r w:rsidR="00EB62AC">
              <w:rPr>
                <w:rFonts w:ascii="Sylfaen" w:hAnsi="Sylfaen"/>
                <w:lang w:val="ka-GE"/>
              </w:rPr>
              <w:t>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B62AC" w:rsidRDefault="00ED3857" w:rsidP="00D46036">
            <w:pPr>
              <w:rPr>
                <w:rFonts w:ascii="Sylfaen" w:eastAsia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სააგენტოს კომპეტენციის ფარგლებში </w:t>
            </w:r>
            <w:proofErr w:type="spellStart"/>
            <w:r w:rsidRPr="00461A3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461A38">
              <w:rPr>
                <w:sz w:val="24"/>
                <w:szCs w:val="24"/>
              </w:rPr>
              <w:t xml:space="preserve"> </w:t>
            </w:r>
            <w:proofErr w:type="spellStart"/>
            <w:r w:rsidRPr="00461A38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proofErr w:type="spellEnd"/>
            <w:r w:rsidRPr="00461A38">
              <w:rPr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განხორციელებ</w:t>
            </w:r>
            <w:r w:rsidR="00D46036">
              <w:rPr>
                <w:rFonts w:ascii="Sylfaen" w:hAnsi="Sylfaen"/>
                <w:sz w:val="24"/>
                <w:szCs w:val="24"/>
                <w:lang w:val="ka-GE"/>
              </w:rPr>
              <w:t>ის უზრუნველყოფა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მოქმედი კანონმდებლობის შესაბამისად.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D3857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3857" w:rsidRPr="00FA6B97" w:rsidRDefault="00ED3857" w:rsidP="00690C5D">
            <w:pPr>
              <w:rPr>
                <w:rFonts w:ascii="Sylfaen" w:hAnsi="Sylfaen"/>
                <w:lang w:val="ka-GE"/>
              </w:rPr>
            </w:pPr>
            <w:r w:rsidRPr="00FA6B97">
              <w:rPr>
                <w:rFonts w:ascii="Sylfaen" w:hAnsi="Sylfaen"/>
                <w:lang w:val="ka-GE"/>
              </w:rPr>
              <w:t xml:space="preserve">სახელმწიფო შესყიდვების გეგმის დამტკიცება და  საქართველოს </w:t>
            </w:r>
            <w:r w:rsidRPr="00FA6B97">
              <w:rPr>
                <w:rFonts w:ascii="Sylfaen" w:hAnsi="Sylfaen"/>
                <w:lang w:val="ka-GE"/>
              </w:rPr>
              <w:lastRenderedPageBreak/>
              <w:t xml:space="preserve">შრომის ჯანმთელობის და სოციალური დაცვის სამინისტროსთან შეთანხმებით მასში ცვლილებების შეტანა. </w:t>
            </w:r>
            <w:r>
              <w:rPr>
                <w:rFonts w:ascii="Sylfaen" w:hAnsi="Sylfaen"/>
                <w:lang w:val="ka-GE"/>
              </w:rPr>
              <w:t>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857" w:rsidRPr="00593646" w:rsidRDefault="00ED3857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lastRenderedPageBreak/>
              <w:t>მაღალი</w:t>
            </w:r>
          </w:p>
        </w:tc>
      </w:tr>
      <w:tr w:rsidR="00ED385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3857" w:rsidRPr="00FD6238" w:rsidRDefault="00ED3857" w:rsidP="00690C5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მოხსენებითი ბარათის საფუძველზე შესყიდვების განხორციელება სახელმწიფო შესყიდვების შესახებ საქართველოს კანონით დადგენილი მონეტალური ზღვრების დაცვით.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857" w:rsidRPr="00593646" w:rsidRDefault="00ED3857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D385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3857" w:rsidRPr="00BC0CFB" w:rsidRDefault="00ED3857" w:rsidP="00690C5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შრომის ჯანმრთელობისა და სოციალური დაცვის სამინისტროსათვის შესყიდვებისათვის საჭირო </w:t>
            </w:r>
            <w:r w:rsidR="00D46036">
              <w:rPr>
                <w:rFonts w:ascii="Sylfaen" w:hAnsi="Sylfaen"/>
                <w:lang w:val="ka-GE"/>
              </w:rPr>
              <w:t>დოკუმენ</w:t>
            </w:r>
            <w:r>
              <w:rPr>
                <w:rFonts w:ascii="Sylfaen" w:hAnsi="Sylfaen"/>
                <w:lang w:val="ka-GE"/>
              </w:rPr>
              <w:t>ტაციის წარდგენა, სამინისტროსათვის შესყიდვების შეთანხმება. მათ შორის გადაუდებელი აუცილებლობის.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857" w:rsidRPr="00593646" w:rsidRDefault="00ED3857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D385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3857" w:rsidRPr="00BC0CFB" w:rsidRDefault="00ED3857" w:rsidP="00690C5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შესყიდვების სამმართველოში შემოსულ კორესპონდენციაზე რეაგირება და კომპეტენციის ფარგლებში პასუხის მომზადება.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857" w:rsidRPr="00593646" w:rsidRDefault="00ED3857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D385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3857" w:rsidRPr="008D07C3" w:rsidRDefault="00ED3857" w:rsidP="00690C5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გამარტივებული ელექტრონული ტენდერის, ელექტრონული ტენდერის ჩატარება და  საჭირო საჭირო დოკუმენტაციის მომზადება.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857" w:rsidRPr="00593646" w:rsidRDefault="00ED3857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D385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3857" w:rsidRPr="008D07C3" w:rsidRDefault="00ED3857" w:rsidP="00690C5D">
            <w:pPr>
              <w:rPr>
                <w:rFonts w:ascii="Sylfaen" w:hAnsi="Sylfaen"/>
                <w:lang w:val="ka-GE"/>
              </w:rPr>
            </w:pPr>
            <w:r w:rsidRPr="00FA6B97">
              <w:rPr>
                <w:rFonts w:ascii="Sylfaen" w:hAnsi="Sylfaen"/>
                <w:lang w:val="ka-GE"/>
              </w:rPr>
              <w:t>სსიპ სახელმწიფო შესყიდვების სააგენტოსთვის ინფორმაციის წარდგენა კანონმდებლობით დადგენილ ვადებში; 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857" w:rsidRPr="00593646" w:rsidRDefault="00ED3857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D385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3857" w:rsidRPr="00BF6637" w:rsidRDefault="00ED3857" w:rsidP="00690C5D">
            <w:pPr>
              <w:rPr>
                <w:rFonts w:ascii="Sylfaen" w:hAnsi="Sylfaen"/>
                <w:lang w:val="ka-GE"/>
              </w:rPr>
            </w:pPr>
            <w:proofErr w:type="spellStart"/>
            <w:r w:rsidRPr="00BF6637">
              <w:rPr>
                <w:rFonts w:ascii="Sylfaen" w:hAnsi="Sylfaen" w:cs="Sylfaen"/>
              </w:rPr>
              <w:t>ხელშეკრულების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პროექტის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მომზადება</w:t>
            </w:r>
            <w:proofErr w:type="spellEnd"/>
            <w:r w:rsidRPr="00BF6637">
              <w:t xml:space="preserve">, </w:t>
            </w:r>
            <w:proofErr w:type="spellStart"/>
            <w:r w:rsidRPr="00BF6637">
              <w:rPr>
                <w:rFonts w:ascii="Sylfaen" w:hAnsi="Sylfaen" w:cs="Sylfaen"/>
              </w:rPr>
              <w:t>ბაზრის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კვლევა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და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პოტენციური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მიმწოდებლის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მოძიება</w:t>
            </w:r>
            <w:proofErr w:type="spellEnd"/>
            <w:r w:rsidRPr="00BF6637"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857" w:rsidRPr="00593646" w:rsidRDefault="00ED3857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D385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3857" w:rsidRPr="00BF6637" w:rsidRDefault="00ED3857" w:rsidP="00690C5D">
            <w:pPr>
              <w:rPr>
                <w:rFonts w:ascii="Verdana" w:hAnsi="Verdana"/>
              </w:rPr>
            </w:pPr>
            <w:proofErr w:type="spellStart"/>
            <w:r w:rsidRPr="00BF6637">
              <w:rPr>
                <w:rFonts w:ascii="Sylfaen" w:hAnsi="Sylfaen" w:cs="Sylfaen"/>
              </w:rPr>
              <w:t>ხელშეკრულებაში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შესატანი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ცვლილებების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მომზადება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და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შეთანხმების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აქტით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მისი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გაფორმება</w:t>
            </w:r>
            <w:proofErr w:type="spellEnd"/>
            <w:r w:rsidRPr="00BF6637">
              <w:t>;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857" w:rsidRPr="00593646" w:rsidRDefault="00ED3857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D385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D3857" w:rsidRPr="00BF6637" w:rsidRDefault="00ED3857" w:rsidP="00690C5D">
            <w:pPr>
              <w:rPr>
                <w:rFonts w:ascii="Verdana" w:hAnsi="Verdana"/>
              </w:rPr>
            </w:pPr>
            <w:proofErr w:type="spellStart"/>
            <w:proofErr w:type="gramStart"/>
            <w:r w:rsidRPr="00BF6637">
              <w:rPr>
                <w:rFonts w:ascii="Sylfaen" w:hAnsi="Sylfaen" w:cs="Sylfaen"/>
              </w:rPr>
              <w:t>ინსპექტირებისა</w:t>
            </w:r>
            <w:proofErr w:type="spellEnd"/>
            <w:proofErr w:type="gram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და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მიღება</w:t>
            </w:r>
            <w:r w:rsidRPr="00BF6637">
              <w:t>-</w:t>
            </w:r>
            <w:r w:rsidRPr="00BF6637">
              <w:rPr>
                <w:rFonts w:ascii="Sylfaen" w:hAnsi="Sylfaen" w:cs="Sylfaen"/>
              </w:rPr>
              <w:t>ჩაბარების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აქტების</w:t>
            </w:r>
            <w:proofErr w:type="spellEnd"/>
            <w:r w:rsidRPr="00BF6637">
              <w:t xml:space="preserve"> </w:t>
            </w:r>
            <w:proofErr w:type="spellStart"/>
            <w:r w:rsidRPr="00BF6637">
              <w:rPr>
                <w:rFonts w:ascii="Sylfaen" w:hAnsi="Sylfaen" w:cs="Sylfaen"/>
              </w:rPr>
              <w:t>მომზადება</w:t>
            </w:r>
            <w:proofErr w:type="spellEnd"/>
            <w:r w:rsidRPr="00BF663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3857" w:rsidRPr="00593646" w:rsidRDefault="00ED3857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D4603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46036" w:rsidRPr="00D46036" w:rsidRDefault="00D46036" w:rsidP="00690C5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ხელმძღვანელის მიერ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036" w:rsidRPr="00593646" w:rsidRDefault="00D46036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ED3857" w:rsidP="0044487F">
            <w:pPr>
              <w:tabs>
                <w:tab w:val="num" w:pos="360"/>
              </w:tabs>
              <w:rPr>
                <w:rFonts w:ascii="Sylfaen" w:eastAsia="MS Gothic" w:hAnsi="Sylfaen"/>
                <w:lang w:val="ka-GE"/>
              </w:rPr>
            </w:pP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 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ყველა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სტრუქტურული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ერთეული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. 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საქართველოს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შრომის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ჯანმრთელობისა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სოციალური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დაცვის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სამინისტროს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ადმინისტრაციული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დეპარტამენტის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შესყიდვების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სამმართველო</w:t>
            </w:r>
            <w:r w:rsidRPr="001D4936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593646" w:rsidRDefault="00556503" w:rsidP="0044487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CC02D4" w:rsidRPr="004B4AD3" w:rsidRDefault="00CC02D4">
      <w:pPr>
        <w:rPr>
          <w:rFonts w:ascii="Sylfaen" w:hAnsi="Sylfaen"/>
          <w:b/>
          <w:lang w:val="ka-GE"/>
        </w:rPr>
      </w:pPr>
    </w:p>
    <w:sectPr w:rsidR="00CC02D4" w:rsidRPr="004B4AD3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28CC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178"/>
    <w:rsid w:val="0026399B"/>
    <w:rsid w:val="0027643E"/>
    <w:rsid w:val="002A7662"/>
    <w:rsid w:val="002C56EF"/>
    <w:rsid w:val="003050A0"/>
    <w:rsid w:val="00323080"/>
    <w:rsid w:val="0033011D"/>
    <w:rsid w:val="00332E5E"/>
    <w:rsid w:val="00340A2C"/>
    <w:rsid w:val="00341D75"/>
    <w:rsid w:val="00364255"/>
    <w:rsid w:val="00373F8F"/>
    <w:rsid w:val="003920AB"/>
    <w:rsid w:val="00396F7D"/>
    <w:rsid w:val="003A10CC"/>
    <w:rsid w:val="003A5F01"/>
    <w:rsid w:val="003B257E"/>
    <w:rsid w:val="003C05E0"/>
    <w:rsid w:val="0044487F"/>
    <w:rsid w:val="004449AC"/>
    <w:rsid w:val="004666A2"/>
    <w:rsid w:val="00467DCF"/>
    <w:rsid w:val="004B4AD3"/>
    <w:rsid w:val="005114E7"/>
    <w:rsid w:val="00556503"/>
    <w:rsid w:val="00587C28"/>
    <w:rsid w:val="00593646"/>
    <w:rsid w:val="00595A6F"/>
    <w:rsid w:val="005B5C08"/>
    <w:rsid w:val="005D35CF"/>
    <w:rsid w:val="005D776B"/>
    <w:rsid w:val="006674A3"/>
    <w:rsid w:val="00675C76"/>
    <w:rsid w:val="006832A6"/>
    <w:rsid w:val="006A344A"/>
    <w:rsid w:val="006B5E05"/>
    <w:rsid w:val="006C54B7"/>
    <w:rsid w:val="006D2F20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C7A6E"/>
    <w:rsid w:val="007D23DA"/>
    <w:rsid w:val="007E40B2"/>
    <w:rsid w:val="008B3C82"/>
    <w:rsid w:val="008C7A31"/>
    <w:rsid w:val="008D2B69"/>
    <w:rsid w:val="008D5339"/>
    <w:rsid w:val="00906BA4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3798A"/>
    <w:rsid w:val="00A553CD"/>
    <w:rsid w:val="00A70A92"/>
    <w:rsid w:val="00AB0A72"/>
    <w:rsid w:val="00B1786B"/>
    <w:rsid w:val="00B20FDD"/>
    <w:rsid w:val="00B313DF"/>
    <w:rsid w:val="00B57465"/>
    <w:rsid w:val="00B66955"/>
    <w:rsid w:val="00B70368"/>
    <w:rsid w:val="00BA7050"/>
    <w:rsid w:val="00BB1D54"/>
    <w:rsid w:val="00BD3046"/>
    <w:rsid w:val="00C01D7B"/>
    <w:rsid w:val="00C62D4D"/>
    <w:rsid w:val="00CC02D4"/>
    <w:rsid w:val="00CF13FA"/>
    <w:rsid w:val="00CF7E69"/>
    <w:rsid w:val="00D008E2"/>
    <w:rsid w:val="00D07614"/>
    <w:rsid w:val="00D42B92"/>
    <w:rsid w:val="00D46036"/>
    <w:rsid w:val="00D96D6E"/>
    <w:rsid w:val="00DB3C17"/>
    <w:rsid w:val="00DD33C7"/>
    <w:rsid w:val="00E03302"/>
    <w:rsid w:val="00E035B4"/>
    <w:rsid w:val="00E05CF9"/>
    <w:rsid w:val="00E51447"/>
    <w:rsid w:val="00E73C5C"/>
    <w:rsid w:val="00E774FB"/>
    <w:rsid w:val="00E8550E"/>
    <w:rsid w:val="00E92D14"/>
    <w:rsid w:val="00EA3706"/>
    <w:rsid w:val="00EA4377"/>
    <w:rsid w:val="00EB62AC"/>
    <w:rsid w:val="00ED3857"/>
    <w:rsid w:val="00EE0E3A"/>
    <w:rsid w:val="00EF6B19"/>
    <w:rsid w:val="00F07C95"/>
    <w:rsid w:val="00F25463"/>
    <w:rsid w:val="00F330D3"/>
    <w:rsid w:val="00F6371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3</cp:revision>
  <cp:lastPrinted>2016-04-28T09:15:00Z</cp:lastPrinted>
  <dcterms:created xsi:type="dcterms:W3CDTF">2019-06-28T14:26:00Z</dcterms:created>
  <dcterms:modified xsi:type="dcterms:W3CDTF">2019-06-28T14:31:00Z</dcterms:modified>
</cp:coreProperties>
</file>