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885" w:rsidRPr="006A5506" w:rsidRDefault="00DD1608" w:rsidP="00800885">
      <w:pPr>
        <w:pStyle w:val="BodyA"/>
        <w:widowControl w:val="0"/>
        <w:jc w:val="both"/>
        <w:rPr>
          <w:b/>
          <w:color w:val="auto"/>
          <w:sz w:val="24"/>
          <w:szCs w:val="24"/>
          <w:lang w:val="ka-GE"/>
        </w:rPr>
      </w:pPr>
      <w:r>
        <w:rPr>
          <w:b/>
          <w:color w:val="auto"/>
          <w:sz w:val="24"/>
          <w:szCs w:val="24"/>
        </w:rPr>
        <w:t xml:space="preserve"> </w:t>
      </w:r>
      <w:r w:rsidR="00910F2D" w:rsidRPr="006A5506">
        <w:rPr>
          <w:b/>
          <w:color w:val="auto"/>
          <w:sz w:val="24"/>
          <w:szCs w:val="24"/>
          <w:lang w:val="ka-GE"/>
        </w:rPr>
        <w:t>ნაწილი</w:t>
      </w:r>
      <w:r w:rsidR="00910F2D" w:rsidRPr="006A5506">
        <w:rPr>
          <w:b/>
          <w:color w:val="auto"/>
          <w:sz w:val="24"/>
          <w:szCs w:val="24"/>
        </w:rPr>
        <w:t xml:space="preserve">  </w:t>
      </w:r>
      <w:r w:rsidR="00910F2D" w:rsidRPr="006A5506">
        <w:rPr>
          <w:b/>
          <w:color w:val="auto"/>
          <w:sz w:val="24"/>
          <w:szCs w:val="24"/>
          <w:lang w:val="ka-GE"/>
        </w:rPr>
        <w:t>1</w:t>
      </w:r>
      <w:r w:rsidR="00800885" w:rsidRPr="006A5506">
        <w:rPr>
          <w:b/>
          <w:color w:val="auto"/>
          <w:sz w:val="24"/>
          <w:szCs w:val="24"/>
        </w:rPr>
        <w:t>:</w:t>
      </w:r>
      <w:r w:rsidR="00910F2D" w:rsidRPr="006A5506">
        <w:rPr>
          <w:b/>
          <w:color w:val="auto"/>
          <w:sz w:val="24"/>
          <w:szCs w:val="24"/>
        </w:rPr>
        <w:t xml:space="preserve"> </w:t>
      </w:r>
      <w:r w:rsidR="000A25E9" w:rsidRPr="006A5506">
        <w:rPr>
          <w:b/>
          <w:color w:val="auto"/>
          <w:sz w:val="24"/>
          <w:szCs w:val="24"/>
          <w:lang w:val="ka-GE"/>
        </w:rPr>
        <w:t>მოცემული</w:t>
      </w:r>
      <w:r w:rsidR="000A25E9" w:rsidRPr="006A5506">
        <w:rPr>
          <w:b/>
          <w:color w:val="auto"/>
          <w:sz w:val="24"/>
          <w:szCs w:val="24"/>
          <w:lang w:val="ka-GE"/>
        </w:rPr>
        <w:t xml:space="preserve"> </w:t>
      </w:r>
      <w:r w:rsidR="00910F2D" w:rsidRPr="006A5506">
        <w:rPr>
          <w:b/>
          <w:color w:val="auto"/>
          <w:sz w:val="24"/>
          <w:szCs w:val="24"/>
          <w:lang w:val="ka-GE"/>
        </w:rPr>
        <w:t>ნაწილი</w:t>
      </w:r>
      <w:r w:rsidR="00910F2D" w:rsidRPr="006A5506">
        <w:rPr>
          <w:b/>
          <w:color w:val="auto"/>
          <w:sz w:val="24"/>
          <w:szCs w:val="24"/>
          <w:lang w:val="ka-GE"/>
        </w:rPr>
        <w:t xml:space="preserve"> </w:t>
      </w:r>
      <w:r w:rsidR="00910F2D" w:rsidRPr="006A5506">
        <w:rPr>
          <w:b/>
          <w:color w:val="auto"/>
          <w:sz w:val="24"/>
          <w:szCs w:val="24"/>
          <w:lang w:val="ka-GE"/>
        </w:rPr>
        <w:t>ივსება</w:t>
      </w:r>
      <w:r w:rsidR="00910F2D" w:rsidRPr="006A5506">
        <w:rPr>
          <w:b/>
          <w:color w:val="auto"/>
          <w:sz w:val="24"/>
          <w:szCs w:val="24"/>
          <w:lang w:val="ka-GE"/>
        </w:rPr>
        <w:t xml:space="preserve"> </w:t>
      </w:r>
      <w:r w:rsidR="00910F2D" w:rsidRPr="006A5506">
        <w:rPr>
          <w:b/>
          <w:color w:val="auto"/>
          <w:sz w:val="24"/>
          <w:szCs w:val="24"/>
          <w:lang w:val="ka-GE"/>
        </w:rPr>
        <w:t>თანამშრომლის</w:t>
      </w:r>
      <w:r w:rsidR="00910F2D" w:rsidRPr="006A5506">
        <w:rPr>
          <w:b/>
          <w:color w:val="auto"/>
          <w:sz w:val="24"/>
          <w:szCs w:val="24"/>
          <w:lang w:val="ka-GE"/>
        </w:rPr>
        <w:t xml:space="preserve"> </w:t>
      </w:r>
      <w:r w:rsidR="00910F2D" w:rsidRPr="006A5506">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6A5506" w:rsidTr="0048408A">
        <w:tc>
          <w:tcPr>
            <w:tcW w:w="5000" w:type="pct"/>
            <w:gridSpan w:val="4"/>
            <w:tcBorders>
              <w:top w:val="single" w:sz="12" w:space="0" w:color="auto"/>
              <w:bottom w:val="single" w:sz="4" w:space="0" w:color="auto"/>
            </w:tcBorders>
            <w:shd w:val="clear" w:color="auto" w:fill="E6E6E6"/>
            <w:vAlign w:val="center"/>
          </w:tcPr>
          <w:p w:rsidR="00F54FA4" w:rsidRPr="006A5506" w:rsidRDefault="00824F3E" w:rsidP="000E3B28">
            <w:pPr>
              <w:numPr>
                <w:ilvl w:val="0"/>
                <w:numId w:val="1"/>
              </w:numPr>
              <w:spacing w:before="120" w:after="120"/>
              <w:ind w:left="0" w:firstLine="0"/>
              <w:rPr>
                <w:b/>
                <w:sz w:val="24"/>
                <w:szCs w:val="24"/>
              </w:rPr>
            </w:pPr>
            <w:r w:rsidRPr="006A5506">
              <w:rPr>
                <w:rFonts w:ascii="Sylfaen" w:hAnsi="Sylfaen"/>
                <w:b/>
                <w:sz w:val="24"/>
                <w:szCs w:val="24"/>
                <w:lang w:val="ka-GE"/>
              </w:rPr>
              <w:t>ზოგადი ინფორმაცია</w:t>
            </w:r>
          </w:p>
        </w:tc>
      </w:tr>
      <w:tr w:rsidR="007F0075" w:rsidRPr="006A5506" w:rsidTr="0048408A">
        <w:trPr>
          <w:trHeight w:val="316"/>
        </w:trPr>
        <w:tc>
          <w:tcPr>
            <w:tcW w:w="2153" w:type="pct"/>
            <w:gridSpan w:val="2"/>
            <w:tcBorders>
              <w:top w:val="single" w:sz="4" w:space="0" w:color="auto"/>
            </w:tcBorders>
          </w:tcPr>
          <w:p w:rsidR="007F0075" w:rsidRPr="006A5506" w:rsidRDefault="007F0075" w:rsidP="00F82C6C">
            <w:pPr>
              <w:tabs>
                <w:tab w:val="left" w:pos="2525"/>
              </w:tabs>
              <w:spacing w:line="360" w:lineRule="auto"/>
              <w:rPr>
                <w:rFonts w:ascii="Sylfaen" w:hAnsi="Sylfaen"/>
                <w:sz w:val="22"/>
                <w:szCs w:val="22"/>
                <w:lang w:val="ka-GE"/>
              </w:rPr>
            </w:pPr>
            <w:r w:rsidRPr="006A5506">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F97885" w:rsidRDefault="001461E2" w:rsidP="00F97885">
            <w:pPr>
              <w:spacing w:line="360" w:lineRule="auto"/>
              <w:rPr>
                <w:rFonts w:ascii="Sylfaen" w:hAnsi="Sylfaen"/>
                <w:sz w:val="22"/>
                <w:szCs w:val="22"/>
                <w:lang w:val="en-US"/>
              </w:rPr>
            </w:pPr>
            <w:r>
              <w:rPr>
                <w:rFonts w:ascii="Sylfaen" w:hAnsi="Sylfaen"/>
                <w:sz w:val="22"/>
                <w:szCs w:val="22"/>
                <w:lang w:val="ka-GE"/>
              </w:rPr>
              <w:t>სსიპ წამლის სააგენტო</w:t>
            </w:r>
            <w:bookmarkStart w:id="0" w:name="_GoBack"/>
            <w:bookmarkEnd w:id="0"/>
          </w:p>
        </w:tc>
      </w:tr>
      <w:tr w:rsidR="00F54FA4" w:rsidRPr="006A5506" w:rsidTr="0048408A">
        <w:trPr>
          <w:trHeight w:val="316"/>
        </w:trPr>
        <w:tc>
          <w:tcPr>
            <w:tcW w:w="2153" w:type="pct"/>
            <w:gridSpan w:val="2"/>
            <w:tcBorders>
              <w:top w:val="single" w:sz="4" w:space="0" w:color="auto"/>
            </w:tcBorders>
          </w:tcPr>
          <w:p w:rsidR="00F54FA4" w:rsidRPr="006A5506" w:rsidRDefault="007F0075" w:rsidP="00F82C6C">
            <w:pPr>
              <w:tabs>
                <w:tab w:val="left" w:pos="2525"/>
              </w:tabs>
              <w:spacing w:line="360" w:lineRule="auto"/>
              <w:rPr>
                <w:rFonts w:ascii="Sylfaen" w:hAnsi="Sylfaen"/>
                <w:sz w:val="22"/>
                <w:szCs w:val="22"/>
                <w:lang w:val="ka-GE"/>
              </w:rPr>
            </w:pPr>
            <w:r w:rsidRPr="006A5506">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6A5506" w:rsidRDefault="00C737B8" w:rsidP="00674C75">
            <w:pPr>
              <w:spacing w:line="360" w:lineRule="auto"/>
              <w:rPr>
                <w:rFonts w:ascii="Sylfaen" w:hAnsi="Sylfaen"/>
                <w:sz w:val="22"/>
                <w:szCs w:val="22"/>
                <w:lang w:val="ka-GE"/>
              </w:rPr>
            </w:pPr>
            <w:r w:rsidRPr="006A5506">
              <w:rPr>
                <w:rFonts w:ascii="Sylfaen" w:hAnsi="Sylfaen"/>
                <w:sz w:val="22"/>
                <w:szCs w:val="22"/>
                <w:lang w:val="ka-GE"/>
              </w:rPr>
              <w:t xml:space="preserve">ქ. თბილისი, წერეთლის </w:t>
            </w:r>
            <w:r w:rsidR="00674C75">
              <w:rPr>
                <w:rFonts w:ascii="Sylfaen" w:hAnsi="Sylfaen"/>
                <w:sz w:val="22"/>
                <w:szCs w:val="22"/>
                <w:lang w:val="ka-GE"/>
              </w:rPr>
              <w:t>გამზ.</w:t>
            </w:r>
            <w:r w:rsidRPr="006A5506">
              <w:rPr>
                <w:rFonts w:ascii="Sylfaen" w:hAnsi="Sylfaen"/>
                <w:sz w:val="22"/>
                <w:szCs w:val="22"/>
                <w:lang w:val="ka-GE"/>
              </w:rPr>
              <w:t xml:space="preserve"> N144</w:t>
            </w:r>
          </w:p>
        </w:tc>
      </w:tr>
      <w:tr w:rsidR="007F0075" w:rsidRPr="006A5506" w:rsidTr="0048408A">
        <w:trPr>
          <w:trHeight w:val="316"/>
        </w:trPr>
        <w:tc>
          <w:tcPr>
            <w:tcW w:w="2153" w:type="pct"/>
            <w:gridSpan w:val="2"/>
            <w:tcBorders>
              <w:top w:val="single" w:sz="4" w:space="0" w:color="auto"/>
            </w:tcBorders>
          </w:tcPr>
          <w:p w:rsidR="007F0075" w:rsidRPr="006A5506" w:rsidRDefault="007F0075" w:rsidP="00F82C6C">
            <w:pPr>
              <w:tabs>
                <w:tab w:val="left" w:pos="2525"/>
              </w:tabs>
              <w:spacing w:line="360" w:lineRule="auto"/>
              <w:rPr>
                <w:rFonts w:ascii="Sylfaen" w:hAnsi="Sylfaen"/>
                <w:sz w:val="22"/>
                <w:szCs w:val="22"/>
                <w:lang w:val="ka-GE"/>
              </w:rPr>
            </w:pPr>
            <w:r w:rsidRPr="006A5506">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6A5506" w:rsidRDefault="001135E8" w:rsidP="00F82C6C">
            <w:pPr>
              <w:spacing w:line="360" w:lineRule="auto"/>
              <w:rPr>
                <w:rFonts w:ascii="Sylfaen" w:hAnsi="Sylfaen"/>
                <w:sz w:val="22"/>
                <w:szCs w:val="22"/>
                <w:lang w:val="ka-GE"/>
              </w:rPr>
            </w:pPr>
            <w:r w:rsidRPr="006A5506">
              <w:rPr>
                <w:rFonts w:ascii="Sylfaen" w:hAnsi="Sylfaen"/>
                <w:sz w:val="22"/>
                <w:szCs w:val="22"/>
                <w:lang w:val="ka-GE"/>
              </w:rPr>
              <w:t xml:space="preserve">მთავარი </w:t>
            </w:r>
            <w:r w:rsidR="00C737B8" w:rsidRPr="006A5506">
              <w:rPr>
                <w:rFonts w:ascii="Sylfaen" w:hAnsi="Sylfaen"/>
                <w:sz w:val="22"/>
                <w:szCs w:val="22"/>
                <w:lang w:val="ka-GE"/>
              </w:rPr>
              <w:t xml:space="preserve"> სპეციალისტი</w:t>
            </w:r>
          </w:p>
        </w:tc>
      </w:tr>
      <w:tr w:rsidR="00F54FA4" w:rsidRPr="006A5506" w:rsidTr="0048408A">
        <w:trPr>
          <w:trHeight w:val="307"/>
        </w:trPr>
        <w:tc>
          <w:tcPr>
            <w:tcW w:w="2153" w:type="pct"/>
            <w:gridSpan w:val="2"/>
          </w:tcPr>
          <w:p w:rsidR="00F54FA4" w:rsidRPr="006A5506" w:rsidRDefault="007F0075" w:rsidP="00F82C6C">
            <w:pPr>
              <w:spacing w:line="360" w:lineRule="auto"/>
              <w:rPr>
                <w:rFonts w:ascii="Sylfaen" w:hAnsi="Sylfaen"/>
                <w:sz w:val="22"/>
                <w:szCs w:val="22"/>
                <w:lang w:val="ka-GE"/>
              </w:rPr>
            </w:pPr>
            <w:r w:rsidRPr="006A5506">
              <w:rPr>
                <w:rFonts w:ascii="Sylfaen" w:hAnsi="Sylfaen"/>
                <w:sz w:val="22"/>
                <w:szCs w:val="22"/>
                <w:lang w:val="ka-GE"/>
              </w:rPr>
              <w:t>სტრუქტურული ერთეული</w:t>
            </w:r>
            <w:r w:rsidR="00502878" w:rsidRPr="006A5506">
              <w:rPr>
                <w:rFonts w:ascii="Sylfaen" w:hAnsi="Sylfaen"/>
                <w:sz w:val="22"/>
                <w:szCs w:val="22"/>
                <w:lang w:val="ka-GE"/>
              </w:rPr>
              <w:t>, ქვესტრუქტურა</w:t>
            </w:r>
          </w:p>
        </w:tc>
        <w:tc>
          <w:tcPr>
            <w:tcW w:w="2847" w:type="pct"/>
            <w:gridSpan w:val="2"/>
          </w:tcPr>
          <w:p w:rsidR="00F54FA4" w:rsidRPr="006A5506" w:rsidRDefault="00C737B8" w:rsidP="00D339C4">
            <w:pPr>
              <w:spacing w:line="360" w:lineRule="auto"/>
              <w:rPr>
                <w:sz w:val="22"/>
                <w:szCs w:val="22"/>
                <w:lang w:val="en-US"/>
              </w:rPr>
            </w:pPr>
            <w:r w:rsidRPr="006A5506">
              <w:rPr>
                <w:rFonts w:ascii="Sylfaen" w:hAnsi="Sylfaen"/>
                <w:sz w:val="22"/>
                <w:szCs w:val="22"/>
                <w:lang w:val="ka-GE"/>
              </w:rPr>
              <w:t xml:space="preserve">სსიპ </w:t>
            </w:r>
            <w:r w:rsidR="00D339C4">
              <w:rPr>
                <w:rFonts w:ascii="Sylfaen" w:hAnsi="Sylfaen"/>
                <w:sz w:val="22"/>
                <w:szCs w:val="22"/>
                <w:lang w:val="ka-GE"/>
              </w:rPr>
              <w:t>წამლის</w:t>
            </w:r>
            <w:r w:rsidRPr="006A5506">
              <w:rPr>
                <w:rFonts w:ascii="Sylfaen" w:hAnsi="Sylfaen"/>
                <w:sz w:val="22"/>
                <w:szCs w:val="22"/>
                <w:lang w:val="ka-GE"/>
              </w:rPr>
              <w:t xml:space="preserve"> სააგენტოს </w:t>
            </w:r>
            <w:r w:rsidR="001135E8" w:rsidRPr="006A5506">
              <w:rPr>
                <w:rFonts w:ascii="Sylfaen" w:hAnsi="Sylfaen"/>
                <w:sz w:val="22"/>
                <w:szCs w:val="22"/>
                <w:lang w:val="ka-GE"/>
              </w:rPr>
              <w:t>ნებართვების</w:t>
            </w:r>
            <w:r w:rsidRPr="006A5506">
              <w:rPr>
                <w:rFonts w:ascii="Sylfaen" w:hAnsi="Sylfaen"/>
                <w:sz w:val="22"/>
                <w:szCs w:val="22"/>
                <w:lang w:val="ka-GE"/>
              </w:rPr>
              <w:t xml:space="preserve"> სამმართველო</w:t>
            </w:r>
          </w:p>
        </w:tc>
      </w:tr>
      <w:tr w:rsidR="00F54FA4" w:rsidRPr="006A5506" w:rsidTr="0048408A">
        <w:trPr>
          <w:trHeight w:val="354"/>
        </w:trPr>
        <w:tc>
          <w:tcPr>
            <w:tcW w:w="2153" w:type="pct"/>
            <w:gridSpan w:val="2"/>
            <w:vAlign w:val="center"/>
          </w:tcPr>
          <w:p w:rsidR="00F54FA4" w:rsidRPr="006A5506" w:rsidRDefault="007F0075" w:rsidP="00F82C6C">
            <w:pPr>
              <w:spacing w:line="360" w:lineRule="auto"/>
              <w:rPr>
                <w:rFonts w:ascii="Sylfaen" w:hAnsi="Sylfaen"/>
                <w:sz w:val="22"/>
                <w:szCs w:val="22"/>
                <w:lang w:val="ka-GE"/>
              </w:rPr>
            </w:pPr>
            <w:r w:rsidRPr="006A5506">
              <w:rPr>
                <w:rFonts w:ascii="Sylfaen" w:hAnsi="Sylfaen"/>
                <w:sz w:val="22"/>
                <w:szCs w:val="22"/>
                <w:lang w:val="ka-GE"/>
              </w:rPr>
              <w:t>თანამშრომლის სახელი და გვარი</w:t>
            </w:r>
            <w:r w:rsidR="001027E6" w:rsidRPr="006A5506">
              <w:rPr>
                <w:sz w:val="22"/>
                <w:szCs w:val="22"/>
                <w:lang w:val="en-US"/>
              </w:rPr>
              <w:t xml:space="preserve">    </w:t>
            </w:r>
          </w:p>
        </w:tc>
        <w:tc>
          <w:tcPr>
            <w:tcW w:w="2847" w:type="pct"/>
            <w:gridSpan w:val="2"/>
          </w:tcPr>
          <w:p w:rsidR="00F54FA4" w:rsidRPr="006A5506" w:rsidRDefault="001135E8" w:rsidP="00F82C6C">
            <w:pPr>
              <w:spacing w:line="360" w:lineRule="auto"/>
              <w:rPr>
                <w:rFonts w:ascii="Sylfaen" w:hAnsi="Sylfaen"/>
                <w:sz w:val="22"/>
                <w:szCs w:val="22"/>
                <w:lang w:val="ka-GE"/>
              </w:rPr>
            </w:pPr>
            <w:r w:rsidRPr="006A5506">
              <w:rPr>
                <w:rFonts w:ascii="Sylfaen" w:hAnsi="Sylfaen"/>
                <w:sz w:val="22"/>
                <w:szCs w:val="22"/>
                <w:lang w:val="ka-GE"/>
              </w:rPr>
              <w:t>თამარ კასრაძე</w:t>
            </w:r>
          </w:p>
        </w:tc>
      </w:tr>
      <w:tr w:rsidR="007F0075" w:rsidRPr="006A5506" w:rsidTr="0048408A">
        <w:trPr>
          <w:trHeight w:val="354"/>
        </w:trPr>
        <w:tc>
          <w:tcPr>
            <w:tcW w:w="2153" w:type="pct"/>
            <w:gridSpan w:val="2"/>
            <w:vAlign w:val="center"/>
          </w:tcPr>
          <w:p w:rsidR="007F0075" w:rsidRPr="006A5506" w:rsidRDefault="007F0075" w:rsidP="00F82C6C">
            <w:pPr>
              <w:spacing w:line="360" w:lineRule="auto"/>
              <w:rPr>
                <w:rFonts w:ascii="Sylfaen" w:hAnsi="Sylfaen"/>
                <w:sz w:val="22"/>
                <w:szCs w:val="22"/>
                <w:lang w:val="ka-GE"/>
              </w:rPr>
            </w:pPr>
            <w:r w:rsidRPr="006A5506">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Pr="006A5506" w:rsidRDefault="001135E8" w:rsidP="00F82C6C">
            <w:pPr>
              <w:spacing w:line="360" w:lineRule="auto"/>
              <w:rPr>
                <w:rFonts w:ascii="Sylfaen" w:hAnsi="Sylfaen"/>
                <w:sz w:val="22"/>
                <w:szCs w:val="22"/>
                <w:lang w:val="en-US"/>
              </w:rPr>
            </w:pPr>
            <w:r w:rsidRPr="006A5506">
              <w:rPr>
                <w:rFonts w:ascii="Sylfaen" w:hAnsi="Sylfaen"/>
                <w:sz w:val="22"/>
                <w:szCs w:val="22"/>
                <w:lang w:val="ka-GE"/>
              </w:rPr>
              <w:t>593242443</w:t>
            </w:r>
          </w:p>
          <w:p w:rsidR="00C737B8" w:rsidRPr="006A5506" w:rsidRDefault="001135E8" w:rsidP="00F82C6C">
            <w:pPr>
              <w:spacing w:line="360" w:lineRule="auto"/>
              <w:rPr>
                <w:rFonts w:ascii="Sylfaen" w:hAnsi="Sylfaen"/>
                <w:sz w:val="22"/>
                <w:szCs w:val="22"/>
                <w:lang w:val="en-US"/>
              </w:rPr>
            </w:pPr>
            <w:r w:rsidRPr="006A5506">
              <w:rPr>
                <w:rFonts w:ascii="Sylfaen" w:hAnsi="Sylfaen"/>
                <w:sz w:val="22"/>
                <w:szCs w:val="22"/>
                <w:lang w:val="en-US"/>
              </w:rPr>
              <w:t>tkasradze@moh.gov.ge</w:t>
            </w:r>
          </w:p>
        </w:tc>
      </w:tr>
      <w:tr w:rsidR="002E279A" w:rsidRPr="006A5506" w:rsidTr="0048408A">
        <w:trPr>
          <w:trHeight w:val="273"/>
        </w:trPr>
        <w:tc>
          <w:tcPr>
            <w:tcW w:w="5000" w:type="pct"/>
            <w:gridSpan w:val="4"/>
          </w:tcPr>
          <w:p w:rsidR="000908F5" w:rsidRPr="006A5506" w:rsidRDefault="007F0075" w:rsidP="005F4E95">
            <w:pPr>
              <w:spacing w:line="360" w:lineRule="auto"/>
              <w:rPr>
                <w:rFonts w:ascii="Sylfaen" w:hAnsi="Sylfaen"/>
                <w:sz w:val="24"/>
                <w:szCs w:val="24"/>
                <w:u w:color="000000"/>
                <w:lang w:val="ka-GE"/>
              </w:rPr>
            </w:pPr>
            <w:r w:rsidRPr="006A5506">
              <w:rPr>
                <w:rFonts w:ascii="Sylfaen" w:hAnsi="Sylfaen"/>
                <w:sz w:val="22"/>
                <w:szCs w:val="22"/>
                <w:lang w:val="ka-GE"/>
              </w:rPr>
              <w:t>სამუშაო გრაფიკი</w:t>
            </w:r>
            <w:r w:rsidR="001027E6" w:rsidRPr="006A5506">
              <w:rPr>
                <w:sz w:val="22"/>
                <w:szCs w:val="22"/>
                <w:lang w:val="en-US"/>
              </w:rPr>
              <w:t xml:space="preserve"> </w:t>
            </w:r>
            <w:r w:rsidR="004D2F8B" w:rsidRPr="006A5506">
              <w:rPr>
                <w:sz w:val="24"/>
                <w:szCs w:val="24"/>
                <w:u w:color="000000"/>
                <w:lang w:val="en-US"/>
              </w:rPr>
              <w:t xml:space="preserve"> </w:t>
            </w:r>
          </w:p>
          <w:p w:rsidR="002E279A" w:rsidRPr="006A5506" w:rsidRDefault="004D2F8B" w:rsidP="005F4E95">
            <w:pPr>
              <w:spacing w:line="360" w:lineRule="auto"/>
              <w:rPr>
                <w:sz w:val="22"/>
                <w:szCs w:val="22"/>
                <w:lang w:val="en-US"/>
              </w:rPr>
            </w:pPr>
            <w:r w:rsidRPr="006A5506">
              <w:rPr>
                <w:sz w:val="22"/>
                <w:szCs w:val="22"/>
                <w:u w:color="000000"/>
                <w:lang w:val="en-US"/>
              </w:rPr>
              <w:t>(</w:t>
            </w:r>
            <w:r w:rsidR="007F0075" w:rsidRPr="006A5506">
              <w:rPr>
                <w:rFonts w:ascii="Sylfaen" w:hAnsi="Sylfaen"/>
                <w:sz w:val="22"/>
                <w:szCs w:val="22"/>
                <w:u w:color="000000"/>
                <w:lang w:val="ka-GE"/>
              </w:rPr>
              <w:t>გთხოვთ მონიშნოთ შესაბამისი  ვარიანტი</w:t>
            </w:r>
            <w:r w:rsidR="005F4E95" w:rsidRPr="006A5506">
              <w:rPr>
                <w:rFonts w:ascii="Sylfaen" w:hAnsi="Sylfaen"/>
                <w:sz w:val="22"/>
                <w:szCs w:val="22"/>
                <w:u w:color="000000"/>
                <w:lang w:val="ka-GE"/>
              </w:rPr>
              <w:t>:</w:t>
            </w:r>
            <w:r w:rsidR="0023764F" w:rsidRPr="006A5506">
              <w:rPr>
                <w:rFonts w:ascii="Sylfaen" w:hAnsi="Sylfaen"/>
                <w:sz w:val="22"/>
                <w:szCs w:val="22"/>
                <w:u w:color="000000"/>
                <w:lang w:val="ka-GE"/>
              </w:rPr>
              <w:t xml:space="preserve"> </w:t>
            </w:r>
            <w:r w:rsidR="005F4E95" w:rsidRPr="006A5506">
              <w:rPr>
                <w:rFonts w:ascii="Sylfaen" w:hAnsi="Sylfaen"/>
                <w:sz w:val="22"/>
                <w:szCs w:val="22"/>
                <w:u w:color="000000"/>
                <w:lang w:val="ka-GE"/>
              </w:rPr>
              <w:t xml:space="preserve">ორჯერ დააჭირეთ მარჯვენა ღილაკს და მონიშნეთ </w:t>
            </w:r>
            <w:r w:rsidR="005F4E95" w:rsidRPr="006A5506">
              <w:rPr>
                <w:rFonts w:ascii="Sylfaen" w:hAnsi="Sylfaen"/>
                <w:sz w:val="22"/>
                <w:szCs w:val="22"/>
                <w:u w:color="000000"/>
                <w:lang w:val="en-US"/>
              </w:rPr>
              <w:t>checked</w:t>
            </w:r>
            <w:r w:rsidR="007F0075" w:rsidRPr="006A5506">
              <w:rPr>
                <w:rFonts w:ascii="Sylfaen" w:hAnsi="Sylfaen"/>
                <w:sz w:val="22"/>
                <w:szCs w:val="22"/>
                <w:u w:color="000000"/>
                <w:lang w:val="ka-GE"/>
              </w:rPr>
              <w:t>)</w:t>
            </w:r>
            <w:r w:rsidR="007F0075" w:rsidRPr="006A5506">
              <w:rPr>
                <w:rFonts w:ascii="Sylfaen" w:hAnsi="Sylfaen"/>
                <w:sz w:val="24"/>
                <w:szCs w:val="24"/>
                <w:u w:color="000000"/>
                <w:lang w:val="ka-GE"/>
              </w:rPr>
              <w:t xml:space="preserve"> </w:t>
            </w:r>
          </w:p>
        </w:tc>
      </w:tr>
      <w:tr w:rsidR="000908F5" w:rsidRPr="006A5506" w:rsidTr="000908F5">
        <w:trPr>
          <w:trHeight w:val="273"/>
        </w:trPr>
        <w:tc>
          <w:tcPr>
            <w:tcW w:w="5000" w:type="pct"/>
            <w:gridSpan w:val="4"/>
          </w:tcPr>
          <w:p w:rsidR="000908F5" w:rsidRPr="006A5506" w:rsidRDefault="00D656AD" w:rsidP="00F82C6C">
            <w:pPr>
              <w:spacing w:line="360" w:lineRule="auto"/>
              <w:rPr>
                <w:rFonts w:ascii="Sylfaen" w:hAnsi="Sylfaen"/>
                <w:sz w:val="22"/>
                <w:szCs w:val="22"/>
                <w:lang w:val="ka-GE"/>
              </w:rPr>
            </w:pPr>
            <w:r w:rsidRPr="006A5506">
              <w:rPr>
                <w:rFonts w:ascii="MS Gothic" w:eastAsia="MS Gothic" w:hAnsi="Wingdings" w:hint="eastAsia"/>
                <w:sz w:val="22"/>
                <w:szCs w:val="22"/>
              </w:rPr>
              <w:fldChar w:fldCharType="begin">
                <w:ffData>
                  <w:name w:val="Check2"/>
                  <w:enabled/>
                  <w:calcOnExit w:val="0"/>
                  <w:checkBox>
                    <w:sizeAuto/>
                    <w:default w:val="1"/>
                  </w:checkBox>
                </w:ffData>
              </w:fldChar>
            </w:r>
            <w:bookmarkStart w:id="1" w:name="Check2"/>
            <w:r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bookmarkEnd w:id="1"/>
            <w:r w:rsidR="000908F5" w:rsidRPr="006A5506">
              <w:rPr>
                <w:rFonts w:ascii="MS Gothic" w:eastAsia="MS Gothic" w:hAnsi="Wingdings"/>
                <w:sz w:val="22"/>
                <w:szCs w:val="22"/>
              </w:rPr>
              <w:t xml:space="preserve">  </w:t>
            </w:r>
            <w:r w:rsidR="000908F5" w:rsidRPr="006A5506">
              <w:rPr>
                <w:rFonts w:ascii="Sylfaen" w:hAnsi="Sylfaen"/>
                <w:sz w:val="22"/>
                <w:szCs w:val="22"/>
                <w:lang w:val="ka-GE"/>
              </w:rPr>
              <w:t>სრული განაკვეთი</w:t>
            </w:r>
            <w:r w:rsidR="000908F5" w:rsidRPr="006A5506">
              <w:rPr>
                <w:sz w:val="22"/>
                <w:szCs w:val="22"/>
                <w:lang w:val="en-US"/>
              </w:rPr>
              <w:t xml:space="preserve"> </w:t>
            </w:r>
          </w:p>
        </w:tc>
      </w:tr>
      <w:tr w:rsidR="000908F5" w:rsidRPr="006A5506" w:rsidTr="000908F5">
        <w:trPr>
          <w:trHeight w:val="273"/>
        </w:trPr>
        <w:tc>
          <w:tcPr>
            <w:tcW w:w="5000" w:type="pct"/>
            <w:gridSpan w:val="4"/>
          </w:tcPr>
          <w:p w:rsidR="000908F5" w:rsidRPr="006A5506" w:rsidRDefault="00BD08E3" w:rsidP="00F82C6C">
            <w:pPr>
              <w:spacing w:line="360" w:lineRule="auto"/>
              <w:rPr>
                <w:sz w:val="22"/>
                <w:szCs w:val="22"/>
                <w:lang w:val="en-US"/>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0908F5" w:rsidRPr="006A5506">
              <w:rPr>
                <w:rFonts w:ascii="MS Gothic" w:eastAsia="MS Gothic" w:hAnsi="Wingdings"/>
                <w:sz w:val="22"/>
                <w:szCs w:val="22"/>
              </w:rPr>
              <w:t xml:space="preserve">  </w:t>
            </w:r>
            <w:r w:rsidR="000908F5" w:rsidRPr="006A5506">
              <w:rPr>
                <w:rFonts w:ascii="Sylfaen" w:hAnsi="Sylfaen"/>
                <w:sz w:val="22"/>
                <w:szCs w:val="22"/>
                <w:lang w:val="ka-GE"/>
              </w:rPr>
              <w:t>არასრული განაკვეთი</w:t>
            </w:r>
          </w:p>
        </w:tc>
      </w:tr>
      <w:tr w:rsidR="000908F5" w:rsidRPr="006A5506" w:rsidTr="000908F5">
        <w:trPr>
          <w:trHeight w:val="273"/>
        </w:trPr>
        <w:tc>
          <w:tcPr>
            <w:tcW w:w="5000" w:type="pct"/>
            <w:gridSpan w:val="4"/>
          </w:tcPr>
          <w:p w:rsidR="000908F5" w:rsidRPr="006A5506" w:rsidRDefault="00BD08E3" w:rsidP="00F82C6C">
            <w:pPr>
              <w:spacing w:line="360" w:lineRule="auto"/>
              <w:rPr>
                <w:rFonts w:ascii="MS Gothic" w:eastAsia="MS Gothic" w:hAnsi="Wingdings" w:hint="eastAsia"/>
                <w:sz w:val="22"/>
                <w:szCs w:val="22"/>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0908F5" w:rsidRPr="006A5506">
              <w:rPr>
                <w:rFonts w:ascii="MS Gothic" w:eastAsia="MS Gothic" w:hAnsi="Wingdings"/>
                <w:sz w:val="22"/>
                <w:szCs w:val="22"/>
              </w:rPr>
              <w:t xml:space="preserve">  </w:t>
            </w:r>
            <w:r w:rsidR="000908F5" w:rsidRPr="006A5506">
              <w:rPr>
                <w:rFonts w:ascii="Sylfaen" w:hAnsi="Sylfaen"/>
                <w:sz w:val="22"/>
                <w:szCs w:val="22"/>
                <w:lang w:val="ka-GE"/>
              </w:rPr>
              <w:t>სხვა</w:t>
            </w:r>
          </w:p>
        </w:tc>
      </w:tr>
      <w:tr w:rsidR="00245F0D" w:rsidRPr="006A5506" w:rsidTr="00245F0D">
        <w:trPr>
          <w:trHeight w:val="273"/>
        </w:trPr>
        <w:tc>
          <w:tcPr>
            <w:tcW w:w="2114" w:type="pct"/>
          </w:tcPr>
          <w:p w:rsidR="00245F0D" w:rsidRPr="006A5506" w:rsidRDefault="00245F0D" w:rsidP="00F82C6C">
            <w:pPr>
              <w:spacing w:line="360" w:lineRule="auto"/>
              <w:rPr>
                <w:rFonts w:ascii="MS Gothic" w:eastAsia="MS Gothic" w:hAnsi="Wingdings" w:hint="eastAsia"/>
                <w:sz w:val="22"/>
                <w:szCs w:val="22"/>
              </w:rPr>
            </w:pPr>
            <w:r w:rsidRPr="006A5506">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BB0D2E" w:rsidRPr="006A5506" w:rsidRDefault="00BB0D2E" w:rsidP="00F82C6C">
            <w:pPr>
              <w:spacing w:line="360" w:lineRule="auto"/>
              <w:rPr>
                <w:rFonts w:ascii="MS Gothic" w:eastAsia="MS Gothic" w:hAnsi="Wingdings" w:hint="eastAsia"/>
                <w:sz w:val="22"/>
                <w:szCs w:val="22"/>
              </w:rPr>
            </w:pPr>
            <w:r w:rsidRPr="006A5506">
              <w:rPr>
                <w:rFonts w:ascii="MS Gothic" w:eastAsia="MS Gothic" w:hAnsi="Wingdings"/>
                <w:sz w:val="22"/>
                <w:szCs w:val="22"/>
              </w:rPr>
              <w:t xml:space="preserve">9.00-18.00  </w:t>
            </w:r>
          </w:p>
          <w:p w:rsidR="00BB0D2E" w:rsidRPr="006A5506" w:rsidRDefault="00BB0D2E" w:rsidP="00F82C6C">
            <w:pPr>
              <w:spacing w:line="360" w:lineRule="auto"/>
              <w:rPr>
                <w:rFonts w:ascii="MS Gothic" w:eastAsia="MS Gothic" w:hAnsi="Wingdings" w:hint="eastAsia"/>
                <w:sz w:val="22"/>
                <w:szCs w:val="22"/>
              </w:rPr>
            </w:pPr>
            <w:r w:rsidRPr="006A5506">
              <w:rPr>
                <w:rFonts w:ascii="MS Gothic" w:eastAsia="MS Gothic" w:hAnsi="Wingdings"/>
                <w:sz w:val="22"/>
                <w:szCs w:val="22"/>
              </w:rPr>
              <w:t>13.00-14.00</w:t>
            </w:r>
          </w:p>
        </w:tc>
      </w:tr>
      <w:tr w:rsidR="00612C0F" w:rsidRPr="006A5506" w:rsidTr="0048408A">
        <w:tc>
          <w:tcPr>
            <w:tcW w:w="5000" w:type="pct"/>
            <w:gridSpan w:val="4"/>
            <w:tcBorders>
              <w:top w:val="single" w:sz="12" w:space="0" w:color="auto"/>
              <w:bottom w:val="single" w:sz="4" w:space="0" w:color="auto"/>
            </w:tcBorders>
            <w:shd w:val="clear" w:color="auto" w:fill="E6E6E6"/>
            <w:vAlign w:val="center"/>
          </w:tcPr>
          <w:p w:rsidR="00612C0F" w:rsidRPr="006A5506" w:rsidRDefault="00824F3E" w:rsidP="000E3B28">
            <w:pPr>
              <w:numPr>
                <w:ilvl w:val="0"/>
                <w:numId w:val="1"/>
              </w:numPr>
              <w:spacing w:before="120" w:after="120"/>
              <w:ind w:left="0" w:firstLine="0"/>
              <w:rPr>
                <w:b/>
                <w:sz w:val="24"/>
                <w:szCs w:val="24"/>
              </w:rPr>
            </w:pPr>
            <w:r w:rsidRPr="006A5506">
              <w:rPr>
                <w:rFonts w:ascii="Sylfaen" w:hAnsi="Sylfaen"/>
                <w:b/>
                <w:sz w:val="24"/>
                <w:szCs w:val="24"/>
                <w:lang w:val="ka-GE"/>
              </w:rPr>
              <w:t>ორგანიზაციული იერარქია</w:t>
            </w:r>
          </w:p>
        </w:tc>
      </w:tr>
      <w:tr w:rsidR="00612C0F" w:rsidRPr="006A5506" w:rsidTr="0048408A">
        <w:trPr>
          <w:trHeight w:val="316"/>
        </w:trPr>
        <w:tc>
          <w:tcPr>
            <w:tcW w:w="2153" w:type="pct"/>
            <w:gridSpan w:val="2"/>
            <w:tcBorders>
              <w:top w:val="single" w:sz="4" w:space="0" w:color="auto"/>
            </w:tcBorders>
          </w:tcPr>
          <w:p w:rsidR="00612C0F" w:rsidRPr="006A5506" w:rsidRDefault="00824F3E" w:rsidP="00824F3E">
            <w:pPr>
              <w:tabs>
                <w:tab w:val="left" w:pos="2525"/>
              </w:tabs>
              <w:spacing w:line="360" w:lineRule="auto"/>
              <w:rPr>
                <w:sz w:val="24"/>
                <w:szCs w:val="24"/>
                <w:lang w:val="en-US"/>
              </w:rPr>
            </w:pPr>
            <w:r w:rsidRPr="006A5506">
              <w:rPr>
                <w:rFonts w:ascii="Sylfaen" w:hAnsi="Sylfaen"/>
                <w:sz w:val="24"/>
                <w:szCs w:val="24"/>
                <w:lang w:val="ka-GE"/>
              </w:rPr>
              <w:t>ვის ექვემდებარებით</w:t>
            </w:r>
            <w:r w:rsidRPr="006A5506">
              <w:rPr>
                <w:sz w:val="24"/>
                <w:szCs w:val="24"/>
                <w:lang w:val="en-US"/>
              </w:rPr>
              <w:t xml:space="preserve"> (</w:t>
            </w:r>
            <w:r w:rsidRPr="006A5506">
              <w:rPr>
                <w:rFonts w:ascii="Sylfaen" w:hAnsi="Sylfaen"/>
                <w:sz w:val="24"/>
                <w:szCs w:val="24"/>
                <w:lang w:val="ka-GE"/>
              </w:rPr>
              <w:t>თანამდებობა)</w:t>
            </w:r>
          </w:p>
        </w:tc>
        <w:tc>
          <w:tcPr>
            <w:tcW w:w="2847" w:type="pct"/>
            <w:gridSpan w:val="2"/>
            <w:tcBorders>
              <w:top w:val="single" w:sz="4" w:space="0" w:color="auto"/>
            </w:tcBorders>
          </w:tcPr>
          <w:p w:rsidR="00612C0F" w:rsidRPr="006A5506" w:rsidRDefault="001135E8" w:rsidP="00D339C4">
            <w:pPr>
              <w:spacing w:line="360" w:lineRule="auto"/>
              <w:rPr>
                <w:rFonts w:ascii="Sylfaen" w:hAnsi="Sylfaen"/>
                <w:sz w:val="24"/>
                <w:szCs w:val="24"/>
                <w:lang w:val="ka-GE"/>
              </w:rPr>
            </w:pPr>
            <w:r w:rsidRPr="006A5506">
              <w:rPr>
                <w:rFonts w:ascii="Sylfaen" w:hAnsi="Sylfaen"/>
                <w:sz w:val="24"/>
                <w:szCs w:val="24"/>
                <w:lang w:val="ka-GE"/>
              </w:rPr>
              <w:t>სააგენტოს უფროსი, სააგენტოს უფროსის მოადგილე, სამმართველოს უფროსი</w:t>
            </w:r>
          </w:p>
        </w:tc>
      </w:tr>
      <w:tr w:rsidR="00612C0F" w:rsidRPr="006A5506" w:rsidTr="0048408A">
        <w:trPr>
          <w:trHeight w:val="307"/>
        </w:trPr>
        <w:tc>
          <w:tcPr>
            <w:tcW w:w="2153" w:type="pct"/>
            <w:gridSpan w:val="2"/>
          </w:tcPr>
          <w:p w:rsidR="00612C0F" w:rsidRPr="006A5506" w:rsidRDefault="00824F3E" w:rsidP="00933DE0">
            <w:pPr>
              <w:rPr>
                <w:rFonts w:ascii="Sylfaen" w:hAnsi="Sylfaen"/>
                <w:sz w:val="24"/>
                <w:szCs w:val="24"/>
                <w:lang w:val="ka-GE"/>
              </w:rPr>
            </w:pPr>
            <w:r w:rsidRPr="006A5506">
              <w:rPr>
                <w:rFonts w:ascii="Sylfaen" w:hAnsi="Sylfaen"/>
                <w:sz w:val="24"/>
                <w:szCs w:val="24"/>
                <w:lang w:val="ka-GE"/>
              </w:rPr>
              <w:t>ვინ გექვემდებარებათ</w:t>
            </w:r>
            <w:r w:rsidR="00612C0F" w:rsidRPr="006A5506">
              <w:rPr>
                <w:sz w:val="24"/>
                <w:szCs w:val="24"/>
                <w:lang w:val="en-US"/>
              </w:rPr>
              <w:t xml:space="preserve"> </w:t>
            </w:r>
            <w:r w:rsidRPr="006A5506">
              <w:rPr>
                <w:sz w:val="24"/>
                <w:szCs w:val="24"/>
                <w:lang w:val="en-US"/>
              </w:rPr>
              <w:t xml:space="preserve"> (</w:t>
            </w:r>
            <w:r w:rsidRPr="006A5506">
              <w:rPr>
                <w:rFonts w:ascii="Sylfaen" w:hAnsi="Sylfaen"/>
                <w:sz w:val="24"/>
                <w:szCs w:val="24"/>
                <w:lang w:val="ka-GE"/>
              </w:rPr>
              <w:t>თანამდებობები)</w:t>
            </w:r>
            <w:r w:rsidRPr="006A5506">
              <w:rPr>
                <w:sz w:val="24"/>
                <w:szCs w:val="24"/>
                <w:lang w:val="en-US"/>
              </w:rPr>
              <w:t xml:space="preserve"> </w:t>
            </w:r>
          </w:p>
        </w:tc>
        <w:tc>
          <w:tcPr>
            <w:tcW w:w="2847" w:type="pct"/>
            <w:gridSpan w:val="2"/>
          </w:tcPr>
          <w:p w:rsidR="00612C0F" w:rsidRPr="006A5506" w:rsidRDefault="00612C0F" w:rsidP="00F82C6C">
            <w:pPr>
              <w:spacing w:line="360" w:lineRule="auto"/>
              <w:rPr>
                <w:sz w:val="24"/>
                <w:szCs w:val="24"/>
                <w:lang w:val="en-US"/>
              </w:rPr>
            </w:pPr>
          </w:p>
        </w:tc>
      </w:tr>
      <w:tr w:rsidR="00612C0F" w:rsidRPr="006A5506" w:rsidTr="0048408A">
        <w:trPr>
          <w:trHeight w:val="354"/>
        </w:trPr>
        <w:tc>
          <w:tcPr>
            <w:tcW w:w="2153" w:type="pct"/>
            <w:gridSpan w:val="2"/>
            <w:vAlign w:val="center"/>
          </w:tcPr>
          <w:p w:rsidR="00612C0F" w:rsidRPr="006A5506" w:rsidRDefault="00824F3E" w:rsidP="00933DE0">
            <w:pPr>
              <w:rPr>
                <w:rFonts w:ascii="Sylfaen" w:hAnsi="Sylfaen"/>
                <w:sz w:val="24"/>
                <w:szCs w:val="24"/>
                <w:lang w:val="ka-GE"/>
              </w:rPr>
            </w:pPr>
            <w:r w:rsidRPr="006A5506">
              <w:rPr>
                <w:rFonts w:ascii="Sylfaen" w:hAnsi="Sylfaen"/>
                <w:sz w:val="24"/>
                <w:szCs w:val="24"/>
                <w:lang w:val="ka-GE"/>
              </w:rPr>
              <w:t>ვინ გცვლით საჭიროების შემთხვევაში</w:t>
            </w:r>
            <w:r w:rsidR="00742375" w:rsidRPr="006A5506">
              <w:rPr>
                <w:sz w:val="24"/>
                <w:szCs w:val="24"/>
                <w:lang w:val="en-US"/>
              </w:rPr>
              <w:t xml:space="preserve">  </w:t>
            </w:r>
            <w:r w:rsidRPr="006A5506">
              <w:rPr>
                <w:rFonts w:ascii="Sylfaen" w:hAnsi="Sylfaen"/>
                <w:sz w:val="24"/>
                <w:szCs w:val="24"/>
                <w:lang w:val="ka-GE"/>
              </w:rPr>
              <w:t>(თანამდებობები)</w:t>
            </w:r>
          </w:p>
        </w:tc>
        <w:tc>
          <w:tcPr>
            <w:tcW w:w="2847" w:type="pct"/>
            <w:gridSpan w:val="2"/>
          </w:tcPr>
          <w:p w:rsidR="00612C0F" w:rsidRPr="006A5506" w:rsidRDefault="00612C0F" w:rsidP="00F82C6C">
            <w:pPr>
              <w:spacing w:line="360" w:lineRule="auto"/>
              <w:rPr>
                <w:sz w:val="24"/>
                <w:szCs w:val="24"/>
                <w:lang w:val="en-US"/>
              </w:rPr>
            </w:pPr>
          </w:p>
        </w:tc>
      </w:tr>
      <w:tr w:rsidR="00742375" w:rsidRPr="006A5506" w:rsidTr="0048408A">
        <w:trPr>
          <w:trHeight w:val="273"/>
        </w:trPr>
        <w:tc>
          <w:tcPr>
            <w:tcW w:w="2153" w:type="pct"/>
            <w:gridSpan w:val="2"/>
          </w:tcPr>
          <w:p w:rsidR="00742375" w:rsidRPr="006A5506" w:rsidRDefault="00824F3E" w:rsidP="00933DE0">
            <w:pPr>
              <w:rPr>
                <w:rFonts w:ascii="Times New Roman Bold" w:eastAsia="Arial Unicode MS" w:hAnsi="Arial Unicode MS" w:cs="Arial Unicode MS"/>
                <w:sz w:val="24"/>
                <w:szCs w:val="24"/>
                <w:u w:color="000000"/>
                <w:bdr w:val="nil"/>
                <w:lang w:val="ka-GE"/>
              </w:rPr>
            </w:pPr>
            <w:r w:rsidRPr="006A5506">
              <w:rPr>
                <w:rFonts w:ascii="Times New Roman Bold" w:eastAsia="Arial Unicode MS" w:hAnsi="Arial Unicode MS" w:cs="Arial Unicode MS"/>
                <w:sz w:val="24"/>
                <w:szCs w:val="24"/>
                <w:u w:color="000000"/>
                <w:bdr w:val="nil"/>
                <w:lang w:val="ka-GE"/>
              </w:rPr>
              <w:t>თქვენ</w:t>
            </w:r>
            <w:r w:rsidRPr="006A5506">
              <w:rPr>
                <w:rFonts w:ascii="Times New Roman Bold" w:eastAsia="Arial Unicode MS" w:hAnsi="Arial Unicode MS" w:cs="Arial Unicode MS"/>
                <w:sz w:val="24"/>
                <w:szCs w:val="24"/>
                <w:u w:color="000000"/>
                <w:bdr w:val="nil"/>
                <w:lang w:val="ka-GE"/>
              </w:rPr>
              <w:t xml:space="preserve"> </w:t>
            </w:r>
            <w:r w:rsidRPr="006A5506">
              <w:rPr>
                <w:rFonts w:ascii="Times New Roman Bold" w:eastAsia="Arial Unicode MS" w:hAnsi="Arial Unicode MS" w:cs="Arial Unicode MS"/>
                <w:sz w:val="24"/>
                <w:szCs w:val="24"/>
                <w:u w:color="000000"/>
                <w:bdr w:val="nil"/>
                <w:lang w:val="ka-GE"/>
              </w:rPr>
              <w:t>ვის</w:t>
            </w:r>
            <w:r w:rsidRPr="006A5506">
              <w:rPr>
                <w:rFonts w:ascii="Times New Roman Bold" w:eastAsia="Arial Unicode MS" w:hAnsi="Arial Unicode MS" w:cs="Arial Unicode MS"/>
                <w:sz w:val="24"/>
                <w:szCs w:val="24"/>
                <w:u w:color="000000"/>
                <w:bdr w:val="nil"/>
                <w:lang w:val="ka-GE"/>
              </w:rPr>
              <w:t xml:space="preserve"> </w:t>
            </w:r>
            <w:r w:rsidRPr="006A5506">
              <w:rPr>
                <w:rFonts w:ascii="Times New Roman Bold" w:eastAsia="Arial Unicode MS" w:hAnsi="Arial Unicode MS" w:cs="Arial Unicode MS"/>
                <w:sz w:val="24"/>
                <w:szCs w:val="24"/>
                <w:u w:color="000000"/>
                <w:bdr w:val="nil"/>
                <w:lang w:val="ka-GE"/>
              </w:rPr>
              <w:t>ცვლით</w:t>
            </w:r>
            <w:r w:rsidRPr="006A5506">
              <w:rPr>
                <w:rFonts w:ascii="Times New Roman Bold" w:eastAsia="Arial Unicode MS" w:hAnsi="Arial Unicode MS" w:cs="Arial Unicode MS"/>
                <w:sz w:val="24"/>
                <w:szCs w:val="24"/>
                <w:u w:color="000000"/>
                <w:bdr w:val="nil"/>
                <w:lang w:val="ka-GE"/>
              </w:rPr>
              <w:t xml:space="preserve"> </w:t>
            </w:r>
            <w:r w:rsidRPr="006A5506">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6A5506" w:rsidRDefault="003812D9" w:rsidP="003812D9">
            <w:pPr>
              <w:spacing w:line="360" w:lineRule="auto"/>
              <w:rPr>
                <w:rFonts w:ascii="Times New Roman Bold" w:eastAsia="Arial Unicode MS" w:hAnsi="Arial Unicode MS" w:cs="Arial Unicode MS"/>
                <w:b/>
                <w:sz w:val="24"/>
                <w:szCs w:val="24"/>
                <w:u w:color="000000"/>
                <w:bdr w:val="nil"/>
                <w:lang w:val="ka-GE"/>
              </w:rPr>
            </w:pPr>
            <w:r w:rsidRPr="006A5506">
              <w:rPr>
                <w:rFonts w:ascii="Sylfaen" w:hAnsi="Sylfaen"/>
                <w:sz w:val="24"/>
                <w:szCs w:val="24"/>
                <w:lang w:val="ka-GE"/>
              </w:rPr>
              <w:t>სამმართველოს უფროსი</w:t>
            </w:r>
          </w:p>
        </w:tc>
      </w:tr>
      <w:tr w:rsidR="008259F8" w:rsidRPr="006A5506" w:rsidTr="0048408A">
        <w:tc>
          <w:tcPr>
            <w:tcW w:w="5000" w:type="pct"/>
            <w:gridSpan w:val="4"/>
            <w:tcBorders>
              <w:top w:val="single" w:sz="8" w:space="0" w:color="auto"/>
              <w:bottom w:val="single" w:sz="4" w:space="0" w:color="auto"/>
            </w:tcBorders>
            <w:shd w:val="clear" w:color="auto" w:fill="E6E6E6"/>
            <w:vAlign w:val="center"/>
          </w:tcPr>
          <w:p w:rsidR="008259F8" w:rsidRPr="006A5506"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6A5506">
              <w:rPr>
                <w:rFonts w:ascii="Times New Roman Bold"/>
                <w:b/>
                <w:color w:val="auto"/>
                <w:sz w:val="24"/>
                <w:szCs w:val="24"/>
                <w:lang w:val="ka-GE"/>
              </w:rPr>
              <w:t>აღწერეთ</w:t>
            </w:r>
            <w:r w:rsidRPr="006A5506">
              <w:rPr>
                <w:rFonts w:ascii="Times New Roman Bold"/>
                <w:b/>
                <w:color w:val="auto"/>
                <w:sz w:val="24"/>
                <w:szCs w:val="24"/>
                <w:lang w:val="ka-GE"/>
              </w:rPr>
              <w:t xml:space="preserve"> </w:t>
            </w:r>
            <w:r w:rsidRPr="006A5506">
              <w:rPr>
                <w:rFonts w:ascii="Times New Roman Bold"/>
                <w:b/>
                <w:color w:val="auto"/>
                <w:sz w:val="24"/>
                <w:szCs w:val="24"/>
                <w:lang w:val="ka-GE"/>
              </w:rPr>
              <w:t>თქვენი</w:t>
            </w:r>
            <w:r w:rsidRPr="006A5506">
              <w:rPr>
                <w:rFonts w:ascii="Times New Roman Bold"/>
                <w:b/>
                <w:color w:val="auto"/>
                <w:sz w:val="24"/>
                <w:szCs w:val="24"/>
                <w:lang w:val="ka-GE"/>
              </w:rPr>
              <w:t xml:space="preserve"> </w:t>
            </w:r>
            <w:r w:rsidRPr="006A5506">
              <w:rPr>
                <w:rFonts w:ascii="Times New Roman Bold"/>
                <w:b/>
                <w:color w:val="auto"/>
                <w:sz w:val="24"/>
                <w:szCs w:val="24"/>
                <w:lang w:val="ka-GE"/>
              </w:rPr>
              <w:t>თანამდებობის</w:t>
            </w:r>
            <w:r w:rsidRPr="006A5506">
              <w:rPr>
                <w:rFonts w:ascii="Times New Roman Bold"/>
                <w:b/>
                <w:color w:val="auto"/>
                <w:sz w:val="24"/>
                <w:szCs w:val="24"/>
                <w:lang w:val="ka-GE"/>
              </w:rPr>
              <w:t xml:space="preserve"> </w:t>
            </w:r>
            <w:r w:rsidRPr="006A5506">
              <w:rPr>
                <w:rFonts w:ascii="Times New Roman Bold"/>
                <w:b/>
                <w:color w:val="auto"/>
                <w:sz w:val="24"/>
                <w:szCs w:val="24"/>
                <w:lang w:val="ka-GE"/>
              </w:rPr>
              <w:t>მიზანი</w:t>
            </w:r>
            <w:r w:rsidRPr="006A5506">
              <w:rPr>
                <w:rFonts w:ascii="Times New Roman Bold"/>
                <w:b/>
                <w:color w:val="auto"/>
                <w:sz w:val="24"/>
                <w:szCs w:val="24"/>
                <w:lang w:val="ka-GE"/>
              </w:rPr>
              <w:t xml:space="preserve"> (</w:t>
            </w:r>
            <w:r w:rsidRPr="006A5506">
              <w:rPr>
                <w:rFonts w:ascii="Times New Roman Bold"/>
                <w:b/>
                <w:color w:val="auto"/>
                <w:sz w:val="24"/>
                <w:szCs w:val="24"/>
                <w:lang w:val="ka-GE"/>
              </w:rPr>
              <w:t>დანიშნულება</w:t>
            </w:r>
            <w:r w:rsidRPr="006A5506">
              <w:rPr>
                <w:rFonts w:ascii="Times New Roman Bold"/>
                <w:b/>
                <w:color w:val="auto"/>
                <w:sz w:val="24"/>
                <w:szCs w:val="24"/>
                <w:lang w:val="ka-GE"/>
              </w:rPr>
              <w:t>)</w:t>
            </w:r>
          </w:p>
        </w:tc>
      </w:tr>
      <w:tr w:rsidR="008259F8" w:rsidRPr="006A5506" w:rsidTr="00B6396C">
        <w:trPr>
          <w:trHeight w:val="2605"/>
        </w:trPr>
        <w:tc>
          <w:tcPr>
            <w:tcW w:w="5000" w:type="pct"/>
            <w:gridSpan w:val="4"/>
            <w:tcBorders>
              <w:top w:val="single" w:sz="4" w:space="0" w:color="auto"/>
            </w:tcBorders>
          </w:tcPr>
          <w:p w:rsidR="006D03FB" w:rsidRPr="006A5506" w:rsidRDefault="006D03FB" w:rsidP="006D03FB">
            <w:pPr>
              <w:numPr>
                <w:ilvl w:val="0"/>
                <w:numId w:val="30"/>
              </w:numPr>
              <w:ind w:left="360"/>
              <w:jc w:val="both"/>
              <w:rPr>
                <w:rFonts w:ascii="Sylfaen" w:hAnsi="Sylfaen"/>
                <w:lang w:val="ka-GE"/>
              </w:rPr>
            </w:pPr>
            <w:r w:rsidRPr="006A5506">
              <w:rPr>
                <w:rFonts w:ascii="Sylfaen" w:hAnsi="Sylfaen"/>
                <w:lang w:val="ka-GE"/>
              </w:rPr>
              <w:lastRenderedPageBreak/>
              <w:t>ფარმაცევტული წარმოების</w:t>
            </w:r>
            <w:r w:rsidR="003946D1" w:rsidRPr="006A5506">
              <w:rPr>
                <w:rFonts w:ascii="Sylfaen" w:hAnsi="Sylfaen"/>
                <w:lang w:val="ka-GE"/>
              </w:rPr>
              <w:t>, ავტორიზებული აფთიაქის</w:t>
            </w:r>
            <w:r w:rsidRPr="006A5506">
              <w:rPr>
                <w:rFonts w:ascii="Sylfaen" w:hAnsi="Sylfaen"/>
                <w:lang w:val="ka-GE"/>
              </w:rPr>
              <w:t xml:space="preserve"> ნებართვების მისაღებად წარმოდგენილი დოკუმენ</w:t>
            </w:r>
            <w:r w:rsidRPr="006A5506">
              <w:rPr>
                <w:rFonts w:ascii="Sylfaen" w:hAnsi="Sylfaen"/>
                <w:lang w:val="ka-GE"/>
              </w:rPr>
              <w:softHyphen/>
              <w:t>ტა</w:t>
            </w:r>
            <w:r w:rsidRPr="006A5506">
              <w:rPr>
                <w:rFonts w:ascii="Sylfaen" w:hAnsi="Sylfaen"/>
                <w:lang w:val="ka-GE"/>
              </w:rPr>
              <w:softHyphen/>
              <w:t>ციის ექსპერტიზა და სანებართვო პირობების ადგილზე შემოწმების  უზრუნველ</w:t>
            </w:r>
            <w:r w:rsidRPr="006A5506">
              <w:rPr>
                <w:rFonts w:ascii="Sylfaen" w:hAnsi="Sylfaen"/>
                <w:lang w:val="ka-GE"/>
              </w:rPr>
              <w:softHyphen/>
              <w:t>ყოფა;</w:t>
            </w:r>
          </w:p>
          <w:p w:rsidR="006D03FB" w:rsidRPr="006A5506" w:rsidRDefault="006D03FB" w:rsidP="006D03FB">
            <w:pPr>
              <w:numPr>
                <w:ilvl w:val="0"/>
                <w:numId w:val="30"/>
              </w:numPr>
              <w:ind w:left="360"/>
              <w:jc w:val="both"/>
              <w:rPr>
                <w:rFonts w:ascii="Sylfaen" w:hAnsi="Sylfaen"/>
                <w:lang w:val="ka-GE"/>
              </w:rPr>
            </w:pPr>
            <w:r w:rsidRPr="006A5506">
              <w:rPr>
                <w:rFonts w:ascii="Sylfaen" w:hAnsi="Sylfaen"/>
                <w:lang w:val="ka-GE"/>
              </w:rPr>
              <w:t>ნებართვის  გაცემის,  გაუქმებისა და   სანებართვო  პირობების   ადგილზე   შემოწმებასთან   დაკავშირებით   ბრძანების  პროექტის  მომზადება;</w:t>
            </w:r>
          </w:p>
          <w:p w:rsidR="006D03FB" w:rsidRPr="006A5506" w:rsidRDefault="006D03FB" w:rsidP="006D03FB">
            <w:pPr>
              <w:numPr>
                <w:ilvl w:val="0"/>
                <w:numId w:val="30"/>
              </w:numPr>
              <w:ind w:left="360"/>
              <w:jc w:val="both"/>
              <w:rPr>
                <w:rFonts w:ascii="Sylfaen" w:hAnsi="Sylfaen"/>
                <w:lang w:val="ka-GE"/>
              </w:rPr>
            </w:pPr>
            <w:r w:rsidRPr="006A5506">
              <w:rPr>
                <w:rFonts w:ascii="Sylfaen" w:hAnsi="Sylfaen"/>
                <w:lang w:val="ka-GE"/>
              </w:rPr>
              <w:t>სანებართვო  პირობების  ადგილზე  შემოწმება,     შესაბამისი  აქტის  მომზადება;</w:t>
            </w:r>
          </w:p>
          <w:p w:rsidR="006D03FB" w:rsidRPr="006A5506" w:rsidRDefault="006D03FB" w:rsidP="006D03FB">
            <w:pPr>
              <w:numPr>
                <w:ilvl w:val="0"/>
                <w:numId w:val="30"/>
              </w:numPr>
              <w:ind w:left="360"/>
              <w:jc w:val="both"/>
              <w:rPr>
                <w:rFonts w:ascii="Sylfaen" w:hAnsi="Sylfaen"/>
                <w:lang w:val="ka-GE"/>
              </w:rPr>
            </w:pPr>
            <w:r w:rsidRPr="006A5506">
              <w:rPr>
                <w:rFonts w:ascii="Sylfaen" w:hAnsi="Sylfaen"/>
                <w:lang w:val="ka-GE"/>
              </w:rPr>
              <w:t>ფარმაცევტულ  საქმიანობაზე   პასუხისმგებელი   პირების   აღნუსხვა;</w:t>
            </w:r>
          </w:p>
          <w:p w:rsidR="006D03FB" w:rsidRPr="006A5506" w:rsidRDefault="006D03FB" w:rsidP="006D03FB">
            <w:pPr>
              <w:numPr>
                <w:ilvl w:val="0"/>
                <w:numId w:val="30"/>
              </w:numPr>
              <w:ind w:left="360"/>
              <w:jc w:val="both"/>
              <w:rPr>
                <w:rFonts w:ascii="Sylfaen" w:hAnsi="Sylfaen"/>
                <w:lang w:val="ka-GE"/>
              </w:rPr>
            </w:pPr>
            <w:r w:rsidRPr="006A5506">
              <w:rPr>
                <w:rFonts w:ascii="Sylfaen" w:hAnsi="Sylfaen"/>
                <w:lang w:val="ka-GE"/>
              </w:rPr>
              <w:t>ფარმაცევტული  წარმოებისა  და   ავტორიზებული  აფთიაქის  სანებართვო  უწყებრივი  რეესტრისა  და  მისი  ელექტრონული  ვერსიის    წარმოება.</w:t>
            </w:r>
          </w:p>
          <w:p w:rsidR="006D03FB" w:rsidRPr="006A5506" w:rsidRDefault="006D03FB" w:rsidP="006D03FB">
            <w:pPr>
              <w:numPr>
                <w:ilvl w:val="0"/>
                <w:numId w:val="30"/>
              </w:numPr>
              <w:ind w:left="360"/>
              <w:jc w:val="both"/>
              <w:rPr>
                <w:rFonts w:ascii="Sylfaen" w:hAnsi="Sylfaen"/>
                <w:lang w:val="ka-GE"/>
              </w:rPr>
            </w:pPr>
            <w:r w:rsidRPr="006A5506">
              <w:rPr>
                <w:rFonts w:ascii="Sylfaen" w:hAnsi="Sylfaen"/>
                <w:lang w:val="ka-GE"/>
              </w:rPr>
              <w:t>ფარმაცევტული  პროდუქტის  რეალიზატორების რეესტრისა და მისი  ელექტრონული ვერსიის  წარმოება;</w:t>
            </w:r>
          </w:p>
          <w:p w:rsidR="006D03FB" w:rsidRPr="006A5506" w:rsidRDefault="006D03FB" w:rsidP="006D03FB">
            <w:pPr>
              <w:numPr>
                <w:ilvl w:val="0"/>
                <w:numId w:val="30"/>
              </w:numPr>
              <w:ind w:left="360"/>
              <w:jc w:val="both"/>
              <w:rPr>
                <w:rFonts w:ascii="Sylfaen" w:hAnsi="Sylfaen"/>
                <w:lang w:val="ka-GE"/>
              </w:rPr>
            </w:pPr>
            <w:r w:rsidRPr="006A5506">
              <w:rPr>
                <w:rFonts w:ascii="Sylfaen" w:hAnsi="Sylfaen"/>
                <w:lang w:val="ka-GE"/>
              </w:rPr>
              <w:t>რეესტრული  ცვლილებების  შემთხვევაში   უწყებრივ   რეესტრში   შესაბამისი  ცვლილებების  დაფიქსირება;</w:t>
            </w:r>
          </w:p>
          <w:p w:rsidR="006D03FB" w:rsidRPr="006A5506" w:rsidRDefault="006D03FB" w:rsidP="006D03FB">
            <w:pPr>
              <w:numPr>
                <w:ilvl w:val="0"/>
                <w:numId w:val="30"/>
              </w:numPr>
              <w:ind w:left="360"/>
              <w:jc w:val="both"/>
              <w:rPr>
                <w:rFonts w:ascii="Sylfaen" w:hAnsi="Sylfaen"/>
                <w:lang w:val="ka-GE"/>
              </w:rPr>
            </w:pPr>
            <w:r w:rsidRPr="006A5506">
              <w:rPr>
                <w:rFonts w:ascii="Sylfaen" w:hAnsi="Sylfaen"/>
                <w:lang w:val="ka-GE"/>
              </w:rPr>
              <w:t>ფარმაცევტული  პროდუქტის  იმპორტ-ექსპორტის  ანალიზის  განხორციელება;</w:t>
            </w:r>
          </w:p>
          <w:p w:rsidR="006D03FB" w:rsidRPr="006A5506" w:rsidRDefault="006D03FB" w:rsidP="006D03FB">
            <w:pPr>
              <w:numPr>
                <w:ilvl w:val="0"/>
                <w:numId w:val="30"/>
              </w:numPr>
              <w:ind w:left="360"/>
              <w:jc w:val="both"/>
              <w:rPr>
                <w:rFonts w:ascii="Sylfaen" w:hAnsi="Sylfaen"/>
                <w:lang w:val="ka-GE"/>
              </w:rPr>
            </w:pPr>
            <w:r w:rsidRPr="006A5506">
              <w:rPr>
                <w:rFonts w:ascii="Sylfaen" w:hAnsi="Sylfaen"/>
                <w:lang w:val="ka-GE"/>
              </w:rPr>
              <w:t>შემოსავლების დეპარტამენტიდან   გამოგზავნილი   ფარმაცევტული  პროდუქტის   საბაჟო  აღნუსხვის</w:t>
            </w:r>
            <w:r w:rsidRPr="006A5506">
              <w:rPr>
                <w:rFonts w:ascii="Sylfaen" w:hAnsi="Sylfaen"/>
                <w:lang w:val="en-US"/>
              </w:rPr>
              <w:t xml:space="preserve">  </w:t>
            </w:r>
            <w:r w:rsidRPr="006A5506">
              <w:rPr>
                <w:rFonts w:ascii="Sylfaen" w:hAnsi="Sylfaen"/>
                <w:lang w:val="ka-GE"/>
              </w:rPr>
              <w:t>ფორმების   ელექტრონული  ვერსიის  შექმნა  და  შენახვა;</w:t>
            </w:r>
          </w:p>
          <w:p w:rsidR="004943FC" w:rsidRPr="006A5506" w:rsidRDefault="006D03FB" w:rsidP="006D03FB">
            <w:pPr>
              <w:numPr>
                <w:ilvl w:val="0"/>
                <w:numId w:val="30"/>
              </w:numPr>
              <w:spacing w:line="360" w:lineRule="auto"/>
              <w:ind w:left="360"/>
              <w:jc w:val="both"/>
              <w:rPr>
                <w:rFonts w:asciiTheme="minorHAnsi" w:eastAsia="Arial Unicode MS" w:hAnsiTheme="minorHAnsi" w:cs="Arial Unicode MS"/>
                <w:b/>
                <w:sz w:val="24"/>
                <w:szCs w:val="24"/>
                <w:u w:color="000000"/>
                <w:bdr w:val="nil"/>
                <w:lang w:val="en-US"/>
              </w:rPr>
            </w:pPr>
            <w:r w:rsidRPr="006A5506">
              <w:rPr>
                <w:rFonts w:ascii="Sylfaen" w:hAnsi="Sylfaen"/>
                <w:lang w:val="ka-GE"/>
              </w:rPr>
              <w:t>სამმართველის  საქმიანობის შესახებ კვარტალური და წლიური ინფორმაციის   მომზა</w:t>
            </w:r>
            <w:r w:rsidRPr="006A5506">
              <w:rPr>
                <w:rFonts w:ascii="Sylfaen" w:hAnsi="Sylfaen"/>
                <w:lang w:val="ka-GE"/>
              </w:rPr>
              <w:softHyphen/>
              <w:t xml:space="preserve">დება. </w:t>
            </w:r>
          </w:p>
        </w:tc>
      </w:tr>
      <w:tr w:rsidR="006B0E75" w:rsidRPr="006A5506"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6A5506" w:rsidRDefault="006B0E75" w:rsidP="00933DE0">
            <w:pPr>
              <w:pStyle w:val="ListParagraph"/>
              <w:numPr>
                <w:ilvl w:val="0"/>
                <w:numId w:val="1"/>
              </w:numPr>
              <w:ind w:hanging="720"/>
              <w:rPr>
                <w:rFonts w:ascii="Sylfaen" w:hAnsi="Sylfaen" w:cs="Sylfaen"/>
                <w:b/>
                <w:sz w:val="22"/>
                <w:szCs w:val="22"/>
                <w:lang w:val="ka-GE"/>
              </w:rPr>
            </w:pPr>
            <w:r w:rsidRPr="006A5506">
              <w:rPr>
                <w:rFonts w:ascii="Sylfaen" w:hAnsi="Sylfaen" w:cs="Sylfaen"/>
                <w:b/>
                <w:sz w:val="22"/>
                <w:szCs w:val="22"/>
                <w:lang w:val="ka-GE"/>
              </w:rPr>
              <w:t>აღწერეთ</w:t>
            </w:r>
            <w:r w:rsidRPr="006A5506">
              <w:rPr>
                <w:rFonts w:ascii="Sylfaen" w:hAnsi="Sylfaen"/>
                <w:b/>
                <w:sz w:val="22"/>
                <w:szCs w:val="22"/>
                <w:lang w:val="ka-GE"/>
              </w:rPr>
              <w:t xml:space="preserve"> </w:t>
            </w:r>
            <w:r w:rsidRPr="006A5506">
              <w:rPr>
                <w:rFonts w:ascii="Sylfaen" w:hAnsi="Sylfaen" w:cs="Sylfaen"/>
                <w:b/>
                <w:sz w:val="22"/>
                <w:szCs w:val="22"/>
                <w:lang w:val="ka-GE"/>
              </w:rPr>
              <w:t>ძირითადი</w:t>
            </w:r>
            <w:r w:rsidRPr="006A5506">
              <w:rPr>
                <w:rFonts w:ascii="Sylfaen" w:hAnsi="Sylfaen"/>
                <w:b/>
                <w:sz w:val="22"/>
                <w:szCs w:val="22"/>
                <w:lang w:val="ka-GE"/>
              </w:rPr>
              <w:t xml:space="preserve"> </w:t>
            </w:r>
            <w:r w:rsidRPr="006A5506">
              <w:rPr>
                <w:rFonts w:ascii="Sylfaen" w:hAnsi="Sylfaen" w:cs="Sylfaen"/>
                <w:b/>
                <w:sz w:val="22"/>
                <w:szCs w:val="22"/>
                <w:lang w:val="ka-GE"/>
              </w:rPr>
              <w:t>ფუნქციები</w:t>
            </w:r>
            <w:r w:rsidRPr="006A5506">
              <w:rPr>
                <w:rFonts w:ascii="Sylfaen" w:hAnsi="Sylfaen"/>
                <w:b/>
                <w:sz w:val="22"/>
                <w:szCs w:val="22"/>
                <w:lang w:val="ka-GE"/>
              </w:rPr>
              <w:t xml:space="preserve"> </w:t>
            </w:r>
            <w:r w:rsidRPr="006A5506">
              <w:rPr>
                <w:rFonts w:ascii="Sylfaen" w:hAnsi="Sylfaen" w:cs="Sylfaen"/>
                <w:b/>
                <w:sz w:val="22"/>
                <w:szCs w:val="22"/>
                <w:lang w:val="ka-GE"/>
              </w:rPr>
              <w:t>და</w:t>
            </w:r>
            <w:r w:rsidRPr="006A5506">
              <w:rPr>
                <w:rFonts w:ascii="Sylfaen" w:hAnsi="Sylfaen"/>
                <w:b/>
                <w:sz w:val="22"/>
                <w:szCs w:val="22"/>
                <w:lang w:val="ka-GE"/>
              </w:rPr>
              <w:t xml:space="preserve"> </w:t>
            </w:r>
            <w:r w:rsidR="00933DE0" w:rsidRPr="006A5506">
              <w:rPr>
                <w:rFonts w:ascii="Sylfaen" w:hAnsi="Sylfaen"/>
                <w:b/>
                <w:sz w:val="22"/>
                <w:szCs w:val="22"/>
                <w:lang w:val="ka-GE"/>
              </w:rPr>
              <w:t xml:space="preserve">მოვალეობები  </w:t>
            </w:r>
          </w:p>
          <w:p w:rsidR="006B0E75" w:rsidRPr="006A5506" w:rsidRDefault="006B0E75" w:rsidP="00933DE0">
            <w:pPr>
              <w:pStyle w:val="ListParagraph"/>
              <w:ind w:left="360"/>
              <w:rPr>
                <w:rFonts w:ascii="Sylfaen" w:hAnsi="Sylfaen" w:cs="Sylfaen"/>
                <w:b/>
                <w:sz w:val="22"/>
                <w:szCs w:val="22"/>
                <w:lang w:val="ka-GE"/>
              </w:rPr>
            </w:pPr>
            <w:r w:rsidRPr="006A5506">
              <w:rPr>
                <w:rFonts w:ascii="Sylfaen" w:hAnsi="Sylfaen"/>
                <w:sz w:val="22"/>
                <w:szCs w:val="22"/>
                <w:lang w:val="ka-GE"/>
              </w:rPr>
              <w:t>(მუდმივი, პერიოდული, არარეგულარული</w:t>
            </w:r>
            <w:r w:rsidRPr="006A5506">
              <w:rPr>
                <w:rFonts w:ascii="Sylfaen" w:hAnsi="Sylfaen"/>
                <w:sz w:val="22"/>
                <w:szCs w:val="22"/>
                <w:lang w:val="en-US"/>
              </w:rPr>
              <w:t xml:space="preserve">; </w:t>
            </w:r>
            <w:r w:rsidRPr="006A5506">
              <w:rPr>
                <w:rFonts w:ascii="Sylfaen" w:hAnsi="Sylfaen"/>
                <w:sz w:val="22"/>
                <w:szCs w:val="22"/>
                <w:lang w:val="ka-GE"/>
              </w:rPr>
              <w:t>მიუთითეთ მათი პრიორიტეტულობა)</w:t>
            </w:r>
          </w:p>
        </w:tc>
      </w:tr>
      <w:tr w:rsidR="006B0E75" w:rsidRPr="006A5506" w:rsidTr="00B6396C">
        <w:trPr>
          <w:trHeight w:val="340"/>
        </w:trPr>
        <w:tc>
          <w:tcPr>
            <w:tcW w:w="4148" w:type="pct"/>
            <w:gridSpan w:val="3"/>
            <w:tcBorders>
              <w:top w:val="single" w:sz="4" w:space="0" w:color="auto"/>
            </w:tcBorders>
          </w:tcPr>
          <w:p w:rsidR="001135E8" w:rsidRPr="006A5506" w:rsidRDefault="001135E8" w:rsidP="001135E8">
            <w:pPr>
              <w:jc w:val="both"/>
              <w:rPr>
                <w:rFonts w:ascii="Sylfaen" w:hAnsi="Sylfaen"/>
                <w:lang w:val="ka-GE"/>
              </w:rPr>
            </w:pPr>
            <w:r w:rsidRPr="006A5506">
              <w:rPr>
                <w:rFonts w:ascii="Sylfaen" w:hAnsi="Sylfaen"/>
                <w:lang w:val="ka-GE"/>
              </w:rPr>
              <w:t>ფარმაცევტული   წარმოების   ნებართვის  მისაღებად   წარმოდგენილი   დოკუმენტაციის  ექსპერტიზა  და  სანებართვო  პირობების  ადგილზე   შემოწმების  უზრუნ</w:t>
            </w:r>
            <w:r w:rsidRPr="006A5506">
              <w:rPr>
                <w:rFonts w:ascii="Sylfaen" w:hAnsi="Sylfaen"/>
                <w:lang w:val="ka-GE"/>
              </w:rPr>
              <w:softHyphen/>
              <w:t>ველ</w:t>
            </w:r>
            <w:r w:rsidRPr="006A5506">
              <w:rPr>
                <w:rFonts w:ascii="Sylfaen" w:hAnsi="Sylfaen"/>
                <w:lang w:val="ka-GE"/>
              </w:rPr>
              <w:softHyphen/>
              <w:t>ყოფა</w:t>
            </w:r>
          </w:p>
          <w:p w:rsidR="006B0E75" w:rsidRPr="006A5506" w:rsidRDefault="006B0E75" w:rsidP="009B6342">
            <w:pPr>
              <w:jc w:val="both"/>
              <w:rPr>
                <w:rFonts w:ascii="Verdana" w:hAnsi="Verdana"/>
                <w:b/>
              </w:rPr>
            </w:pPr>
          </w:p>
        </w:tc>
        <w:tc>
          <w:tcPr>
            <w:tcW w:w="852" w:type="pct"/>
            <w:tcBorders>
              <w:top w:val="single" w:sz="4" w:space="0" w:color="auto"/>
            </w:tcBorders>
          </w:tcPr>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დაბალი</w:t>
            </w:r>
          </w:p>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საშუალო</w:t>
            </w:r>
          </w:p>
          <w:p w:rsidR="006B0E75" w:rsidRPr="006A5506" w:rsidRDefault="001135E8" w:rsidP="006B0E75">
            <w:pPr>
              <w:rPr>
                <w:rFonts w:ascii="Verdana" w:hAnsi="Verdana"/>
                <w:b/>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მაღალი</w:t>
            </w:r>
          </w:p>
        </w:tc>
      </w:tr>
      <w:tr w:rsidR="006B0E75" w:rsidRPr="006A5506" w:rsidTr="00B6396C">
        <w:trPr>
          <w:trHeight w:val="340"/>
        </w:trPr>
        <w:tc>
          <w:tcPr>
            <w:tcW w:w="4148" w:type="pct"/>
            <w:gridSpan w:val="3"/>
          </w:tcPr>
          <w:p w:rsidR="001135E8" w:rsidRPr="006A5506" w:rsidRDefault="001135E8" w:rsidP="001135E8">
            <w:pPr>
              <w:jc w:val="both"/>
              <w:rPr>
                <w:rFonts w:ascii="Sylfaen" w:hAnsi="Sylfaen"/>
                <w:lang w:val="ka-GE"/>
              </w:rPr>
            </w:pPr>
            <w:r w:rsidRPr="006A5506">
              <w:rPr>
                <w:rFonts w:ascii="Sylfaen" w:hAnsi="Sylfaen"/>
                <w:lang w:val="ka-GE"/>
              </w:rPr>
              <w:t>ავტორიზებული   აფთიაქის  ნებართვის  მისაღებად  წარმოდგენილი  საბუთების  ექსპერტიზა   და   სანებართვო  პირობების   ადგილზე   შემოწმების  უზრუნველყოფა</w:t>
            </w:r>
          </w:p>
          <w:p w:rsidR="006B0E75" w:rsidRPr="006A5506" w:rsidRDefault="006B0E75" w:rsidP="0048408A">
            <w:pPr>
              <w:rPr>
                <w:rFonts w:ascii="Verdana" w:hAnsi="Verdana"/>
              </w:rPr>
            </w:pPr>
          </w:p>
        </w:tc>
        <w:tc>
          <w:tcPr>
            <w:tcW w:w="852" w:type="pct"/>
          </w:tcPr>
          <w:p w:rsidR="006B0E75" w:rsidRPr="006A5506" w:rsidRDefault="006D03FB" w:rsidP="006B0E75">
            <w:pPr>
              <w:rPr>
                <w:rFonts w:ascii="Sylfaen" w:hAnsi="Sylfaen"/>
                <w:lang w:val="ka-GE"/>
              </w:rPr>
            </w:pPr>
            <w:r w:rsidRPr="006A5506">
              <w:rPr>
                <w:rFonts w:ascii="MS Gothic" w:eastAsia="MS Gothic" w:hAnsi="Wingdings" w:hint="eastAsia"/>
                <w:sz w:val="22"/>
                <w:szCs w:val="22"/>
              </w:rPr>
              <w:fldChar w:fldCharType="begin">
                <w:ffData>
                  <w:name w:val=""/>
                  <w:enabled/>
                  <w:calcOnExit w:val="0"/>
                  <w:checkBox>
                    <w:sizeAuto/>
                    <w:default w:val="0"/>
                  </w:checkBox>
                </w:ffData>
              </w:fldChar>
            </w:r>
            <w:r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დაბალი</w:t>
            </w:r>
          </w:p>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საშუალო</w:t>
            </w:r>
          </w:p>
          <w:p w:rsidR="006B0E75" w:rsidRPr="006A5506" w:rsidRDefault="006D03FB" w:rsidP="006B0E75">
            <w:pPr>
              <w:rPr>
                <w:rFonts w:ascii="Verdana" w:hAnsi="Verdana"/>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მაღალი</w:t>
            </w:r>
          </w:p>
        </w:tc>
      </w:tr>
      <w:tr w:rsidR="006B0E75" w:rsidRPr="006A5506" w:rsidTr="00B6396C">
        <w:trPr>
          <w:trHeight w:val="340"/>
        </w:trPr>
        <w:tc>
          <w:tcPr>
            <w:tcW w:w="4148" w:type="pct"/>
            <w:gridSpan w:val="3"/>
          </w:tcPr>
          <w:p w:rsidR="001135E8" w:rsidRPr="006A5506" w:rsidRDefault="001135E8" w:rsidP="001135E8">
            <w:pPr>
              <w:jc w:val="both"/>
              <w:rPr>
                <w:rFonts w:ascii="Sylfaen" w:hAnsi="Sylfaen"/>
                <w:lang w:val="ka-GE"/>
              </w:rPr>
            </w:pPr>
            <w:r w:rsidRPr="006A5506">
              <w:rPr>
                <w:rFonts w:ascii="Sylfaen" w:hAnsi="Sylfaen"/>
                <w:lang w:val="ka-GE"/>
              </w:rPr>
              <w:t>ნებართვის  გაცემის,  გაუქმებისა და  სანებართვო  პირობების  ადგილზე  შემოწმებასთან   დაკავშირებით   ბრძანების   პროექტის  მომზადება</w:t>
            </w:r>
          </w:p>
          <w:p w:rsidR="006B0E75" w:rsidRPr="006A5506" w:rsidRDefault="006B0E75" w:rsidP="0048408A">
            <w:pPr>
              <w:rPr>
                <w:rFonts w:ascii="Verdana" w:hAnsi="Verdana"/>
              </w:rPr>
            </w:pPr>
          </w:p>
        </w:tc>
        <w:tc>
          <w:tcPr>
            <w:tcW w:w="852" w:type="pct"/>
          </w:tcPr>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დაბალი</w:t>
            </w:r>
          </w:p>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საშუალო</w:t>
            </w:r>
          </w:p>
          <w:p w:rsidR="006B0E75" w:rsidRPr="006A5506" w:rsidRDefault="006D03FB" w:rsidP="006B0E75">
            <w:pPr>
              <w:rPr>
                <w:rFonts w:ascii="Verdana" w:hAnsi="Verdana"/>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მაღალი</w:t>
            </w:r>
          </w:p>
        </w:tc>
      </w:tr>
      <w:tr w:rsidR="006B0E75" w:rsidRPr="006A5506" w:rsidTr="00B6396C">
        <w:trPr>
          <w:trHeight w:val="340"/>
        </w:trPr>
        <w:tc>
          <w:tcPr>
            <w:tcW w:w="4148" w:type="pct"/>
            <w:gridSpan w:val="3"/>
          </w:tcPr>
          <w:p w:rsidR="001135E8" w:rsidRPr="006A5506" w:rsidRDefault="001135E8" w:rsidP="001135E8">
            <w:pPr>
              <w:jc w:val="both"/>
              <w:rPr>
                <w:rFonts w:ascii="Sylfaen" w:hAnsi="Sylfaen"/>
                <w:lang w:val="ka-GE"/>
              </w:rPr>
            </w:pPr>
            <w:r w:rsidRPr="006A5506">
              <w:rPr>
                <w:rFonts w:ascii="Sylfaen" w:hAnsi="Sylfaen"/>
                <w:lang w:val="ka-GE"/>
              </w:rPr>
              <w:t>სანებართვო  პირობების  ადგილზე შემოწმების განხორციელება   და   მისი   დასრულების  შემდეგ  შესაბამისი   აქტის    შედგენა</w:t>
            </w:r>
          </w:p>
          <w:p w:rsidR="006B0E75" w:rsidRPr="006A5506" w:rsidRDefault="006B0E75" w:rsidP="0048408A">
            <w:pPr>
              <w:rPr>
                <w:rFonts w:ascii="Verdana" w:hAnsi="Verdana"/>
              </w:rPr>
            </w:pPr>
          </w:p>
        </w:tc>
        <w:tc>
          <w:tcPr>
            <w:tcW w:w="852" w:type="pct"/>
          </w:tcPr>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დაბალი</w:t>
            </w:r>
          </w:p>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საშუალო</w:t>
            </w:r>
          </w:p>
          <w:p w:rsidR="006B0E75" w:rsidRPr="006A5506" w:rsidRDefault="006D03FB" w:rsidP="006B0E75">
            <w:pPr>
              <w:rPr>
                <w:rFonts w:ascii="Verdana" w:hAnsi="Verdana"/>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მაღალი</w:t>
            </w:r>
          </w:p>
        </w:tc>
      </w:tr>
      <w:tr w:rsidR="006B0E75" w:rsidRPr="006A5506" w:rsidTr="00B6396C">
        <w:trPr>
          <w:trHeight w:val="340"/>
        </w:trPr>
        <w:tc>
          <w:tcPr>
            <w:tcW w:w="4148" w:type="pct"/>
            <w:gridSpan w:val="3"/>
          </w:tcPr>
          <w:p w:rsidR="001135E8" w:rsidRPr="006A5506" w:rsidRDefault="001135E8" w:rsidP="001135E8">
            <w:pPr>
              <w:jc w:val="both"/>
              <w:rPr>
                <w:rFonts w:ascii="Sylfaen" w:hAnsi="Sylfaen"/>
                <w:lang w:val="ka-GE"/>
              </w:rPr>
            </w:pPr>
            <w:r w:rsidRPr="006A5506">
              <w:rPr>
                <w:rFonts w:ascii="Sylfaen" w:hAnsi="Sylfaen"/>
                <w:lang w:val="ka-GE"/>
              </w:rPr>
              <w:t>ფარმაცევტული  პროდუქტის   რეალიზატორების   რეესტრისა  და  მისი  ელექტრონული  ვერსიის    წარმოება</w:t>
            </w:r>
          </w:p>
          <w:p w:rsidR="006B0E75" w:rsidRPr="006A5506" w:rsidRDefault="006B0E75" w:rsidP="0048408A">
            <w:pPr>
              <w:rPr>
                <w:rFonts w:ascii="Verdana" w:hAnsi="Verdana"/>
              </w:rPr>
            </w:pPr>
          </w:p>
        </w:tc>
        <w:tc>
          <w:tcPr>
            <w:tcW w:w="852" w:type="pct"/>
          </w:tcPr>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დაბალი</w:t>
            </w:r>
          </w:p>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საშუალო</w:t>
            </w:r>
          </w:p>
          <w:p w:rsidR="006B0E75" w:rsidRPr="006A5506" w:rsidRDefault="006D03FB" w:rsidP="006B0E75">
            <w:pPr>
              <w:rPr>
                <w:rFonts w:ascii="Verdana" w:hAnsi="Verdana"/>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მაღალი</w:t>
            </w:r>
          </w:p>
        </w:tc>
      </w:tr>
      <w:tr w:rsidR="006B0E75" w:rsidRPr="006A5506" w:rsidTr="00B6396C">
        <w:trPr>
          <w:trHeight w:val="340"/>
        </w:trPr>
        <w:tc>
          <w:tcPr>
            <w:tcW w:w="4148" w:type="pct"/>
            <w:gridSpan w:val="3"/>
          </w:tcPr>
          <w:p w:rsidR="001135E8" w:rsidRPr="006A5506" w:rsidRDefault="001135E8" w:rsidP="001135E8">
            <w:pPr>
              <w:jc w:val="both"/>
              <w:rPr>
                <w:rFonts w:ascii="Sylfaen" w:hAnsi="Sylfaen"/>
                <w:lang w:val="ka-GE"/>
              </w:rPr>
            </w:pPr>
            <w:r w:rsidRPr="006A5506">
              <w:rPr>
                <w:rFonts w:ascii="Sylfaen" w:hAnsi="Sylfaen"/>
                <w:lang w:val="ka-GE"/>
              </w:rPr>
              <w:t xml:space="preserve">ფარმაცევტული  წარმოებისა  და </w:t>
            </w:r>
            <w:r w:rsidRPr="006A5506">
              <w:rPr>
                <w:rFonts w:ascii="Sylfaen" w:hAnsi="Sylfaen"/>
                <w:lang w:val="en-US"/>
              </w:rPr>
              <w:t xml:space="preserve"> </w:t>
            </w:r>
            <w:r w:rsidRPr="006A5506">
              <w:rPr>
                <w:rFonts w:ascii="Sylfaen" w:hAnsi="Sylfaen"/>
                <w:lang w:val="ka-GE"/>
              </w:rPr>
              <w:t>ავტორიზებული  აფთიაქის     სანებართვო  უწყებრივი  რეესტრისა   და  მისი   ელექტრონული   ვერსიის  წარმოება</w:t>
            </w:r>
          </w:p>
          <w:p w:rsidR="006B0E75" w:rsidRPr="006A5506" w:rsidRDefault="006B0E75" w:rsidP="0048408A">
            <w:pPr>
              <w:rPr>
                <w:rFonts w:ascii="Sylfaen" w:hAnsi="Sylfaen"/>
                <w:lang w:val="en-US"/>
              </w:rPr>
            </w:pPr>
          </w:p>
        </w:tc>
        <w:tc>
          <w:tcPr>
            <w:tcW w:w="852" w:type="pct"/>
          </w:tcPr>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დაბალი</w:t>
            </w:r>
          </w:p>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საშუალო</w:t>
            </w:r>
          </w:p>
          <w:p w:rsidR="006B0E75" w:rsidRPr="006A5506" w:rsidRDefault="006D03FB" w:rsidP="006B0E75">
            <w:pPr>
              <w:rPr>
                <w:rFonts w:ascii="Verdana" w:hAnsi="Verdana"/>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მაღალი</w:t>
            </w:r>
          </w:p>
        </w:tc>
      </w:tr>
      <w:tr w:rsidR="006B0E75" w:rsidRPr="006A5506" w:rsidTr="00B6396C">
        <w:trPr>
          <w:trHeight w:val="340"/>
        </w:trPr>
        <w:tc>
          <w:tcPr>
            <w:tcW w:w="4148" w:type="pct"/>
            <w:gridSpan w:val="3"/>
          </w:tcPr>
          <w:p w:rsidR="001135E8" w:rsidRPr="006A5506" w:rsidRDefault="001135E8" w:rsidP="001135E8">
            <w:pPr>
              <w:jc w:val="both"/>
              <w:rPr>
                <w:rFonts w:ascii="Sylfaen" w:hAnsi="Sylfaen"/>
                <w:lang w:val="ka-GE"/>
              </w:rPr>
            </w:pPr>
            <w:r w:rsidRPr="006A5506">
              <w:rPr>
                <w:rFonts w:ascii="Sylfaen" w:hAnsi="Sylfaen"/>
                <w:lang w:val="ka-GE"/>
              </w:rPr>
              <w:t>ფარმაცევტული  წარმოებისა  და   ავტორიზებული  აფთიაქის     სანებართვო   მოწმობის  ან/და  მისი  დუბლიკატის  შევსებისა  და  გაცემის  უზრუნველყოფა</w:t>
            </w:r>
          </w:p>
          <w:p w:rsidR="006B0E75" w:rsidRPr="006A5506" w:rsidRDefault="006B0E75" w:rsidP="0048408A">
            <w:pPr>
              <w:rPr>
                <w:rFonts w:ascii="Verdana" w:hAnsi="Verdana"/>
              </w:rPr>
            </w:pPr>
          </w:p>
        </w:tc>
        <w:tc>
          <w:tcPr>
            <w:tcW w:w="852" w:type="pct"/>
          </w:tcPr>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დაბალი</w:t>
            </w:r>
          </w:p>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საშუალო</w:t>
            </w:r>
          </w:p>
          <w:p w:rsidR="006B0E75" w:rsidRPr="006A5506" w:rsidRDefault="006D03FB" w:rsidP="006B0E75">
            <w:pPr>
              <w:rPr>
                <w:rFonts w:ascii="Verdana" w:hAnsi="Verdana"/>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მაღალი</w:t>
            </w:r>
          </w:p>
        </w:tc>
      </w:tr>
      <w:tr w:rsidR="006B0E75" w:rsidRPr="006A5506" w:rsidTr="00B6396C">
        <w:trPr>
          <w:trHeight w:val="340"/>
        </w:trPr>
        <w:tc>
          <w:tcPr>
            <w:tcW w:w="4148" w:type="pct"/>
            <w:gridSpan w:val="3"/>
          </w:tcPr>
          <w:p w:rsidR="006B0E75" w:rsidRPr="006A5506" w:rsidRDefault="001135E8" w:rsidP="0048408A">
            <w:pPr>
              <w:rPr>
                <w:rFonts w:ascii="Verdana" w:hAnsi="Verdana"/>
              </w:rPr>
            </w:pPr>
            <w:r w:rsidRPr="006A5506">
              <w:rPr>
                <w:rFonts w:ascii="Sylfaen" w:hAnsi="Sylfaen"/>
                <w:lang w:val="ka-GE"/>
              </w:rPr>
              <w:t>ფარმაცევტულ  საქმიანობაზე   პასუხისმგებელი    პირების  აღნუსხვა</w:t>
            </w:r>
          </w:p>
        </w:tc>
        <w:tc>
          <w:tcPr>
            <w:tcW w:w="852" w:type="pct"/>
          </w:tcPr>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დაბალი</w:t>
            </w:r>
          </w:p>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საშუალო</w:t>
            </w:r>
          </w:p>
          <w:p w:rsidR="006B0E75" w:rsidRPr="006A5506" w:rsidRDefault="006D03FB" w:rsidP="006B0E75">
            <w:pPr>
              <w:rPr>
                <w:rFonts w:ascii="Verdana" w:hAnsi="Verdana"/>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მაღალი</w:t>
            </w:r>
          </w:p>
        </w:tc>
      </w:tr>
      <w:tr w:rsidR="006B0E75" w:rsidRPr="006A5506" w:rsidTr="00B6396C">
        <w:trPr>
          <w:trHeight w:val="340"/>
        </w:trPr>
        <w:tc>
          <w:tcPr>
            <w:tcW w:w="4148" w:type="pct"/>
            <w:gridSpan w:val="3"/>
          </w:tcPr>
          <w:p w:rsidR="001135E8" w:rsidRPr="006A5506" w:rsidRDefault="001135E8" w:rsidP="001135E8">
            <w:pPr>
              <w:jc w:val="both"/>
              <w:rPr>
                <w:rFonts w:ascii="Sylfaen" w:hAnsi="Sylfaen"/>
                <w:lang w:val="ka-GE"/>
              </w:rPr>
            </w:pPr>
            <w:r w:rsidRPr="006A5506">
              <w:rPr>
                <w:rFonts w:ascii="Sylfaen" w:hAnsi="Sylfaen"/>
                <w:lang w:val="ka-GE"/>
              </w:rPr>
              <w:t>საბაჟო    ორგანოებიდან   გადმოგზავნილი   ფარმაცევტული   პროდუქტის   საბაჟო   აღნუსხვის   ფორმების  ელექტრონული  ვერსიის  შექმნა   და  შენახვა</w:t>
            </w:r>
          </w:p>
          <w:p w:rsidR="006B0E75" w:rsidRPr="006A5506" w:rsidRDefault="006B0E75" w:rsidP="0048408A">
            <w:pPr>
              <w:rPr>
                <w:rFonts w:ascii="Verdana" w:hAnsi="Verdana"/>
              </w:rPr>
            </w:pPr>
          </w:p>
        </w:tc>
        <w:tc>
          <w:tcPr>
            <w:tcW w:w="852" w:type="pct"/>
          </w:tcPr>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დაბალი</w:t>
            </w:r>
          </w:p>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საშუალო</w:t>
            </w:r>
          </w:p>
          <w:p w:rsidR="006B0E75" w:rsidRPr="006A5506" w:rsidRDefault="006D03FB" w:rsidP="006B0E75">
            <w:pPr>
              <w:rPr>
                <w:rFonts w:ascii="MS Gothic" w:eastAsia="MS Gothic" w:hAnsi="Wingdings" w:hint="eastAsia"/>
                <w:sz w:val="22"/>
                <w:szCs w:val="22"/>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მაღალი</w:t>
            </w:r>
          </w:p>
        </w:tc>
      </w:tr>
      <w:tr w:rsidR="006B0E75" w:rsidRPr="006A5506" w:rsidTr="00B6396C">
        <w:trPr>
          <w:trHeight w:val="340"/>
        </w:trPr>
        <w:tc>
          <w:tcPr>
            <w:tcW w:w="4148" w:type="pct"/>
            <w:gridSpan w:val="3"/>
          </w:tcPr>
          <w:p w:rsidR="001135E8" w:rsidRPr="006A5506" w:rsidRDefault="001135E8" w:rsidP="001135E8">
            <w:pPr>
              <w:jc w:val="both"/>
              <w:rPr>
                <w:rFonts w:ascii="Sylfaen" w:hAnsi="Sylfaen"/>
                <w:lang w:val="ka-GE"/>
              </w:rPr>
            </w:pPr>
            <w:r w:rsidRPr="006A5506">
              <w:rPr>
                <w:rFonts w:ascii="Sylfaen" w:hAnsi="Sylfaen"/>
                <w:lang w:val="ka-GE"/>
              </w:rPr>
              <w:t>ფარმაცევტული   პროდუქტის   იმპორტ - ექსპორტის   ანალიზის   განხორციელება</w:t>
            </w:r>
          </w:p>
          <w:p w:rsidR="006B0E75" w:rsidRPr="006A5506" w:rsidRDefault="006B0E75" w:rsidP="0048408A">
            <w:pPr>
              <w:rPr>
                <w:rFonts w:ascii="Verdana" w:hAnsi="Verdana"/>
              </w:rPr>
            </w:pPr>
          </w:p>
        </w:tc>
        <w:tc>
          <w:tcPr>
            <w:tcW w:w="852" w:type="pct"/>
          </w:tcPr>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დაბალი</w:t>
            </w:r>
          </w:p>
          <w:p w:rsidR="006B0E75" w:rsidRPr="006A5506" w:rsidRDefault="00BD08E3" w:rsidP="006B0E75">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საშუალო</w:t>
            </w:r>
          </w:p>
          <w:p w:rsidR="006B0E75" w:rsidRPr="006A5506" w:rsidRDefault="006D03FB" w:rsidP="006B0E75">
            <w:pPr>
              <w:rPr>
                <w:rFonts w:ascii="MS Gothic" w:eastAsia="MS Gothic" w:hAnsi="Wingdings" w:hint="eastAsia"/>
                <w:sz w:val="22"/>
                <w:szCs w:val="22"/>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6B0E75" w:rsidRPr="006A5506">
              <w:rPr>
                <w:rFonts w:ascii="MS Gothic" w:eastAsia="MS Gothic" w:hAnsi="Wingdings"/>
                <w:sz w:val="22"/>
                <w:szCs w:val="22"/>
              </w:rPr>
              <w:t xml:space="preserve"> </w:t>
            </w:r>
            <w:r w:rsidR="006B0E75" w:rsidRPr="006A5506">
              <w:rPr>
                <w:rFonts w:ascii="Sylfaen" w:hAnsi="Sylfaen"/>
                <w:lang w:val="ka-GE"/>
              </w:rPr>
              <w:t>მაღალი</w:t>
            </w:r>
          </w:p>
        </w:tc>
      </w:tr>
      <w:tr w:rsidR="001135E8" w:rsidRPr="006A5506" w:rsidTr="00B6396C">
        <w:trPr>
          <w:trHeight w:val="340"/>
        </w:trPr>
        <w:tc>
          <w:tcPr>
            <w:tcW w:w="4148" w:type="pct"/>
            <w:gridSpan w:val="3"/>
          </w:tcPr>
          <w:p w:rsidR="001135E8" w:rsidRPr="006A5506" w:rsidRDefault="001135E8" w:rsidP="001135E8">
            <w:pPr>
              <w:jc w:val="both"/>
              <w:rPr>
                <w:rFonts w:ascii="Sylfaen" w:hAnsi="Sylfaen"/>
                <w:lang w:val="ka-GE"/>
              </w:rPr>
            </w:pPr>
            <w:r w:rsidRPr="006A5506">
              <w:rPr>
                <w:rFonts w:ascii="Sylfaen" w:hAnsi="Sylfaen"/>
                <w:lang w:val="ka-GE"/>
              </w:rPr>
              <w:t>სამმართველის  კომპეტენციის   ფარგლებში  არსებული   დოკუმენტაციის   აღრიცხვა  და  შენახვა   დადგენილი  წესით</w:t>
            </w:r>
          </w:p>
          <w:p w:rsidR="001135E8" w:rsidRDefault="001135E8" w:rsidP="001135E8">
            <w:pPr>
              <w:jc w:val="both"/>
              <w:rPr>
                <w:rFonts w:ascii="Sylfaen" w:hAnsi="Sylfaen"/>
                <w:lang w:val="en-US"/>
              </w:rPr>
            </w:pPr>
          </w:p>
          <w:p w:rsidR="00734AA8" w:rsidRPr="00734AA8" w:rsidRDefault="00734AA8" w:rsidP="001135E8">
            <w:pPr>
              <w:jc w:val="both"/>
              <w:rPr>
                <w:rFonts w:ascii="Sylfaen" w:hAnsi="Sylfaen"/>
                <w:lang w:val="en-US"/>
              </w:rPr>
            </w:pPr>
          </w:p>
        </w:tc>
        <w:tc>
          <w:tcPr>
            <w:tcW w:w="852" w:type="pct"/>
          </w:tcPr>
          <w:p w:rsidR="001135E8" w:rsidRPr="006A5506" w:rsidRDefault="001135E8" w:rsidP="001135E8">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დაბალი</w:t>
            </w:r>
          </w:p>
          <w:p w:rsidR="001135E8" w:rsidRPr="006A5506" w:rsidRDefault="001135E8" w:rsidP="001135E8">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საშუალო</w:t>
            </w:r>
          </w:p>
          <w:p w:rsidR="001135E8" w:rsidRPr="006A5506" w:rsidRDefault="006D03FB" w:rsidP="001135E8">
            <w:pPr>
              <w:rPr>
                <w:rFonts w:ascii="MS Gothic" w:eastAsia="MS Gothic" w:hAnsi="Wingdings" w:hint="eastAsia"/>
                <w:sz w:val="22"/>
                <w:szCs w:val="22"/>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1135E8" w:rsidRPr="006A5506">
              <w:rPr>
                <w:rFonts w:ascii="MS Gothic" w:eastAsia="MS Gothic" w:hAnsi="Wingdings"/>
                <w:sz w:val="22"/>
                <w:szCs w:val="22"/>
              </w:rPr>
              <w:t xml:space="preserve"> </w:t>
            </w:r>
            <w:r w:rsidR="001135E8" w:rsidRPr="006A5506">
              <w:rPr>
                <w:rFonts w:ascii="Sylfaen" w:hAnsi="Sylfaen"/>
                <w:lang w:val="ka-GE"/>
              </w:rPr>
              <w:t>მაღალი</w:t>
            </w:r>
          </w:p>
        </w:tc>
      </w:tr>
      <w:tr w:rsidR="001135E8" w:rsidRPr="006A5506" w:rsidTr="00B6396C">
        <w:trPr>
          <w:trHeight w:val="340"/>
        </w:trPr>
        <w:tc>
          <w:tcPr>
            <w:tcW w:w="4148" w:type="pct"/>
            <w:gridSpan w:val="3"/>
          </w:tcPr>
          <w:p w:rsidR="001135E8" w:rsidRPr="006A5506" w:rsidRDefault="001135E8" w:rsidP="001135E8">
            <w:pPr>
              <w:jc w:val="both"/>
              <w:rPr>
                <w:rFonts w:ascii="Sylfaen" w:hAnsi="Sylfaen"/>
                <w:lang w:val="ka-GE"/>
              </w:rPr>
            </w:pPr>
            <w:r w:rsidRPr="006A5506">
              <w:rPr>
                <w:rFonts w:ascii="Sylfaen" w:hAnsi="Sylfaen"/>
                <w:lang w:val="ka-GE"/>
              </w:rPr>
              <w:lastRenderedPageBreak/>
              <w:t>საჯარო  ინფორმაციის   გაცემა დადგენილი  წესით</w:t>
            </w:r>
          </w:p>
        </w:tc>
        <w:tc>
          <w:tcPr>
            <w:tcW w:w="852" w:type="pct"/>
          </w:tcPr>
          <w:p w:rsidR="001135E8" w:rsidRPr="006A5506" w:rsidRDefault="001135E8" w:rsidP="001135E8">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დაბალი</w:t>
            </w:r>
          </w:p>
          <w:p w:rsidR="001135E8" w:rsidRPr="006A5506" w:rsidRDefault="001135E8" w:rsidP="001135E8">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საშუალო</w:t>
            </w:r>
          </w:p>
          <w:p w:rsidR="006D03FB" w:rsidRPr="006A5506" w:rsidRDefault="006D03FB" w:rsidP="006D03FB">
            <w:pPr>
              <w:rPr>
                <w:rFonts w:ascii="MS Gothic" w:eastAsia="MS Gothic" w:hAnsi="Wingdings" w:hint="eastAsia"/>
                <w:sz w:val="22"/>
                <w:szCs w:val="22"/>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001135E8" w:rsidRPr="006A5506">
              <w:rPr>
                <w:rFonts w:ascii="MS Gothic" w:eastAsia="MS Gothic" w:hAnsi="Wingdings"/>
                <w:sz w:val="22"/>
                <w:szCs w:val="22"/>
              </w:rPr>
              <w:t xml:space="preserve"> </w:t>
            </w:r>
            <w:r w:rsidR="001135E8" w:rsidRPr="006A5506">
              <w:rPr>
                <w:rFonts w:ascii="Sylfaen" w:hAnsi="Sylfaen"/>
                <w:lang w:val="ka-GE"/>
              </w:rPr>
              <w:t>მაღალი</w:t>
            </w:r>
          </w:p>
        </w:tc>
      </w:tr>
      <w:tr w:rsidR="001135E8" w:rsidRPr="006A5506" w:rsidTr="00B6396C">
        <w:trPr>
          <w:trHeight w:val="340"/>
        </w:trPr>
        <w:tc>
          <w:tcPr>
            <w:tcW w:w="4148" w:type="pct"/>
            <w:gridSpan w:val="3"/>
          </w:tcPr>
          <w:p w:rsidR="001135E8" w:rsidRPr="006A5506" w:rsidRDefault="001135E8" w:rsidP="001135E8">
            <w:pPr>
              <w:jc w:val="both"/>
              <w:rPr>
                <w:rFonts w:ascii="Sylfaen" w:hAnsi="Sylfaen"/>
                <w:lang w:val="ka-GE"/>
              </w:rPr>
            </w:pPr>
            <w:r w:rsidRPr="006A5506">
              <w:rPr>
                <w:rFonts w:ascii="Sylfaen" w:hAnsi="Sylfaen"/>
                <w:lang w:val="ka-GE"/>
              </w:rPr>
              <w:t>სამმართველის   უფროსის  ცალკეული  დავალებების   შესრულება</w:t>
            </w:r>
          </w:p>
          <w:p w:rsidR="001135E8" w:rsidRPr="006A5506" w:rsidRDefault="001135E8" w:rsidP="001135E8">
            <w:pPr>
              <w:ind w:left="360"/>
              <w:jc w:val="both"/>
              <w:rPr>
                <w:rFonts w:ascii="Sylfaen" w:hAnsi="Sylfaen"/>
                <w:lang w:val="ka-GE"/>
              </w:rPr>
            </w:pPr>
          </w:p>
        </w:tc>
        <w:tc>
          <w:tcPr>
            <w:tcW w:w="852" w:type="pct"/>
          </w:tcPr>
          <w:p w:rsidR="006D03FB" w:rsidRPr="006A5506" w:rsidRDefault="006D03FB" w:rsidP="006D03FB">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დაბალი</w:t>
            </w:r>
          </w:p>
          <w:p w:rsidR="006D03FB" w:rsidRPr="006A5506" w:rsidRDefault="006D03FB" w:rsidP="006D03FB">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საშუალო</w:t>
            </w:r>
          </w:p>
          <w:p w:rsidR="001135E8" w:rsidRPr="006A5506" w:rsidRDefault="006D03FB" w:rsidP="006D03FB">
            <w:pPr>
              <w:rPr>
                <w:rFonts w:ascii="MS Gothic" w:eastAsia="MS Gothic" w:hAnsi="Wingdings" w:hint="eastAsia"/>
                <w:sz w:val="22"/>
                <w:szCs w:val="22"/>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მაღალი</w:t>
            </w:r>
          </w:p>
        </w:tc>
      </w:tr>
      <w:tr w:rsidR="001135E8" w:rsidRPr="006A5506" w:rsidTr="00B6396C">
        <w:trPr>
          <w:trHeight w:val="340"/>
        </w:trPr>
        <w:tc>
          <w:tcPr>
            <w:tcW w:w="4148" w:type="pct"/>
            <w:gridSpan w:val="3"/>
          </w:tcPr>
          <w:p w:rsidR="001135E8" w:rsidRPr="006A5506" w:rsidRDefault="001135E8" w:rsidP="006D03FB">
            <w:pPr>
              <w:jc w:val="both"/>
              <w:rPr>
                <w:rFonts w:ascii="Sylfaen" w:hAnsi="Sylfaen"/>
                <w:lang w:val="ka-GE"/>
              </w:rPr>
            </w:pPr>
            <w:r w:rsidRPr="006A5506">
              <w:rPr>
                <w:rFonts w:ascii="Sylfaen" w:hAnsi="Sylfaen"/>
                <w:lang w:val="ka-GE"/>
              </w:rPr>
              <w:t>საჭიროების  შემთხვევაში   დამ</w:t>
            </w:r>
            <w:r w:rsidR="006D03FB" w:rsidRPr="006A5506">
              <w:rPr>
                <w:rFonts w:ascii="Sylfaen" w:hAnsi="Sylfaen"/>
                <w:lang w:val="ka-GE"/>
              </w:rPr>
              <w:t>ატებითი  ინფორმაციის   მოძიება</w:t>
            </w:r>
          </w:p>
        </w:tc>
        <w:tc>
          <w:tcPr>
            <w:tcW w:w="852" w:type="pct"/>
          </w:tcPr>
          <w:p w:rsidR="006D03FB" w:rsidRPr="006A5506" w:rsidRDefault="006D03FB" w:rsidP="006D03FB">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დაბალი</w:t>
            </w:r>
          </w:p>
          <w:p w:rsidR="006D03FB" w:rsidRPr="006A5506" w:rsidRDefault="006D03FB" w:rsidP="006D03FB">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საშუალო</w:t>
            </w:r>
          </w:p>
          <w:p w:rsidR="001135E8" w:rsidRPr="006A5506" w:rsidRDefault="006D03FB" w:rsidP="006D03FB">
            <w:pPr>
              <w:rPr>
                <w:rFonts w:ascii="MS Gothic" w:eastAsia="MS Gothic" w:hAnsi="Wingdings" w:hint="eastAsia"/>
                <w:sz w:val="22"/>
                <w:szCs w:val="22"/>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მაღალი</w:t>
            </w:r>
          </w:p>
        </w:tc>
      </w:tr>
      <w:tr w:rsidR="001135E8" w:rsidRPr="006A5506" w:rsidTr="00B6396C">
        <w:trPr>
          <w:trHeight w:val="340"/>
        </w:trPr>
        <w:tc>
          <w:tcPr>
            <w:tcW w:w="4148" w:type="pct"/>
            <w:gridSpan w:val="3"/>
          </w:tcPr>
          <w:p w:rsidR="001135E8" w:rsidRPr="006A5506" w:rsidRDefault="001135E8" w:rsidP="006D03FB">
            <w:pPr>
              <w:jc w:val="both"/>
              <w:rPr>
                <w:rFonts w:ascii="Sylfaen" w:hAnsi="Sylfaen"/>
                <w:lang w:val="ka-GE"/>
              </w:rPr>
            </w:pPr>
            <w:r w:rsidRPr="006A5506">
              <w:rPr>
                <w:rFonts w:ascii="Sylfaen" w:hAnsi="Sylfaen"/>
                <w:lang w:val="ka-GE"/>
              </w:rPr>
              <w:t>მოქალაქეთა   განცხადებებზე   და  წ</w:t>
            </w:r>
            <w:r w:rsidR="006D03FB" w:rsidRPr="006A5506">
              <w:rPr>
                <w:rFonts w:ascii="Sylfaen" w:hAnsi="Sylfaen"/>
                <w:lang w:val="ka-GE"/>
              </w:rPr>
              <w:t>ერილებზე  პასუხების   მომზადება</w:t>
            </w:r>
          </w:p>
          <w:p w:rsidR="001135E8" w:rsidRPr="006A5506" w:rsidRDefault="001135E8" w:rsidP="006D03FB">
            <w:pPr>
              <w:ind w:left="360"/>
              <w:jc w:val="both"/>
              <w:rPr>
                <w:rFonts w:ascii="Sylfaen" w:hAnsi="Sylfaen"/>
                <w:lang w:val="ka-GE"/>
              </w:rPr>
            </w:pPr>
          </w:p>
        </w:tc>
        <w:tc>
          <w:tcPr>
            <w:tcW w:w="852" w:type="pct"/>
          </w:tcPr>
          <w:p w:rsidR="006D03FB" w:rsidRPr="006A5506" w:rsidRDefault="006D03FB" w:rsidP="006D03FB">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დაბალი</w:t>
            </w:r>
          </w:p>
          <w:p w:rsidR="006D03FB" w:rsidRPr="006A5506" w:rsidRDefault="006D03FB" w:rsidP="006D03FB">
            <w:pPr>
              <w:rPr>
                <w:rFonts w:ascii="Sylfaen" w:hAnsi="Sylfaen"/>
                <w:lang w:val="ka-GE"/>
              </w:rPr>
            </w:pPr>
            <w:r w:rsidRPr="006A5506">
              <w:rPr>
                <w:rFonts w:ascii="MS Gothic" w:eastAsia="MS Gothic" w:hAnsi="Wingdings" w:hint="eastAsia"/>
                <w:sz w:val="22"/>
                <w:szCs w:val="22"/>
              </w:rPr>
              <w:fldChar w:fldCharType="begin">
                <w:ffData>
                  <w:name w:val="Check2"/>
                  <w:enabled/>
                  <w:calcOnExit w:val="0"/>
                  <w:checkBox>
                    <w:sizeAuto/>
                    <w:default w:val="0"/>
                  </w:checkBox>
                </w:ffData>
              </w:fldChar>
            </w:r>
            <w:r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საშუალო</w:t>
            </w:r>
          </w:p>
          <w:p w:rsidR="001135E8" w:rsidRPr="006A5506" w:rsidRDefault="006D03FB" w:rsidP="006D03FB">
            <w:pPr>
              <w:rPr>
                <w:rFonts w:ascii="MS Gothic" w:eastAsia="MS Gothic" w:hAnsi="Wingdings" w:hint="eastAsia"/>
                <w:sz w:val="22"/>
                <w:szCs w:val="22"/>
              </w:rPr>
            </w:pPr>
            <w:r w:rsidRPr="006A5506">
              <w:rPr>
                <w:rFonts w:ascii="MS Gothic" w:eastAsia="MS Gothic" w:hAnsi="Wingdings" w:hint="eastAsia"/>
                <w:sz w:val="22"/>
                <w:szCs w:val="22"/>
              </w:rPr>
              <w:fldChar w:fldCharType="begin">
                <w:ffData>
                  <w:name w:val=""/>
                  <w:enabled/>
                  <w:calcOnExit w:val="0"/>
                  <w:checkBox>
                    <w:sizeAuto/>
                    <w:default w:val="1"/>
                  </w:checkBox>
                </w:ffData>
              </w:fldChar>
            </w:r>
            <w:r w:rsidRPr="006A5506">
              <w:rPr>
                <w:rFonts w:ascii="MS Gothic" w:eastAsia="MS Gothic" w:hAnsi="Wingdings" w:hint="eastAsia"/>
                <w:sz w:val="22"/>
                <w:szCs w:val="22"/>
              </w:rPr>
              <w:instrText xml:space="preserve"> FORMCHECKBOX </w:instrText>
            </w:r>
            <w:r w:rsidR="008915F6">
              <w:rPr>
                <w:rFonts w:ascii="MS Gothic" w:eastAsia="MS Gothic" w:hAnsi="Wingdings" w:hint="eastAsia"/>
                <w:sz w:val="22"/>
                <w:szCs w:val="22"/>
              </w:rPr>
            </w:r>
            <w:r w:rsidR="008915F6">
              <w:rPr>
                <w:rFonts w:ascii="MS Gothic" w:eastAsia="MS Gothic" w:hAnsi="Wingdings" w:hint="eastAsia"/>
                <w:sz w:val="22"/>
                <w:szCs w:val="22"/>
              </w:rPr>
              <w:fldChar w:fldCharType="separate"/>
            </w:r>
            <w:r w:rsidRPr="006A5506">
              <w:rPr>
                <w:rFonts w:ascii="MS Gothic" w:eastAsia="MS Gothic" w:hAnsi="Wingdings" w:hint="eastAsia"/>
                <w:sz w:val="22"/>
                <w:szCs w:val="22"/>
              </w:rPr>
              <w:fldChar w:fldCharType="end"/>
            </w:r>
            <w:r w:rsidRPr="006A5506">
              <w:rPr>
                <w:rFonts w:ascii="MS Gothic" w:eastAsia="MS Gothic" w:hAnsi="Wingdings"/>
                <w:sz w:val="22"/>
                <w:szCs w:val="22"/>
              </w:rPr>
              <w:t xml:space="preserve"> </w:t>
            </w:r>
            <w:r w:rsidRPr="006A5506">
              <w:rPr>
                <w:rFonts w:ascii="Sylfaen" w:hAnsi="Sylfaen"/>
                <w:lang w:val="ka-GE"/>
              </w:rPr>
              <w:t>მაღალი</w:t>
            </w:r>
          </w:p>
        </w:tc>
      </w:tr>
      <w:tr w:rsidR="00B6396C" w:rsidRPr="006A5506" w:rsidTr="00B6396C">
        <w:trPr>
          <w:trHeight w:val="340"/>
        </w:trPr>
        <w:tc>
          <w:tcPr>
            <w:tcW w:w="5000" w:type="pct"/>
            <w:gridSpan w:val="4"/>
            <w:shd w:val="clear" w:color="auto" w:fill="D9D9D9" w:themeFill="background1" w:themeFillShade="D9"/>
          </w:tcPr>
          <w:p w:rsidR="00B6396C" w:rsidRPr="006A5506"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6A5506">
              <w:rPr>
                <w:rFonts w:ascii="Times New Roman Bold" w:eastAsia="Arial Unicode MS" w:hAnsi="Arial Unicode MS" w:cs="Arial Unicode MS"/>
                <w:b/>
                <w:sz w:val="24"/>
                <w:szCs w:val="24"/>
                <w:u w:color="000000"/>
                <w:bdr w:val="nil"/>
                <w:lang w:val="ka-GE"/>
              </w:rPr>
              <w:t>სამუშაო</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მოვალეობების</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განხორციელებისას</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რომელ</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გარე</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და</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შიდა</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სტრუქტურულ</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ერთეულებთან</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გიწევთ</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ურთიერთობა</w:t>
            </w:r>
          </w:p>
        </w:tc>
      </w:tr>
      <w:tr w:rsidR="00807446" w:rsidRPr="006A5506" w:rsidTr="00807446">
        <w:trPr>
          <w:trHeight w:val="1228"/>
        </w:trPr>
        <w:tc>
          <w:tcPr>
            <w:tcW w:w="5000" w:type="pct"/>
            <w:gridSpan w:val="4"/>
          </w:tcPr>
          <w:p w:rsidR="00807446" w:rsidRPr="006A5506" w:rsidRDefault="0063114B" w:rsidP="00D339C4">
            <w:pPr>
              <w:tabs>
                <w:tab w:val="num" w:pos="360"/>
              </w:tabs>
              <w:ind w:left="360" w:hanging="360"/>
              <w:rPr>
                <w:rFonts w:ascii="Sylfaen" w:eastAsia="MS Gothic" w:hAnsi="Sylfaen"/>
                <w:sz w:val="22"/>
                <w:szCs w:val="22"/>
                <w:lang w:val="ka-GE"/>
              </w:rPr>
            </w:pPr>
            <w:r w:rsidRPr="006A5506">
              <w:rPr>
                <w:rFonts w:ascii="Sylfaen" w:eastAsia="MS Gothic" w:hAnsi="Sylfaen"/>
                <w:sz w:val="22"/>
                <w:szCs w:val="22"/>
                <w:lang w:val="ka-GE"/>
              </w:rPr>
              <w:t xml:space="preserve">საქართველოს ფინანსთა სამინისტრო; </w:t>
            </w:r>
            <w:r w:rsidR="009E37B2" w:rsidRPr="006A5506">
              <w:rPr>
                <w:rFonts w:ascii="Sylfaen" w:eastAsia="MS Gothic" w:hAnsi="Sylfaen"/>
                <w:sz w:val="22"/>
                <w:szCs w:val="22"/>
                <w:lang w:val="ka-GE"/>
              </w:rPr>
              <w:t xml:space="preserve"> სამინისტროს იურიდიული და ჯანდაცვის დეპარტამენტი</w:t>
            </w:r>
            <w:r w:rsidR="00D339C4">
              <w:rPr>
                <w:rFonts w:ascii="Sylfaen" w:eastAsia="MS Gothic" w:hAnsi="Sylfaen"/>
                <w:sz w:val="22"/>
                <w:szCs w:val="22"/>
                <w:lang w:val="ka-GE"/>
              </w:rPr>
              <w:t xml:space="preserve">; </w:t>
            </w:r>
            <w:r w:rsidRPr="006A5506">
              <w:rPr>
                <w:rFonts w:ascii="Sylfaen" w:eastAsia="MS Gothic" w:hAnsi="Sylfaen"/>
                <w:sz w:val="22"/>
                <w:szCs w:val="22"/>
                <w:lang w:val="ka-GE"/>
              </w:rPr>
              <w:t>ინსპექტირების სამმართველო, რეგისტრაციის სამმართველო, ნარკოტიკების ლეგალური ბრუნვის სამმართველო</w:t>
            </w:r>
          </w:p>
        </w:tc>
      </w:tr>
      <w:tr w:rsidR="00DE5305" w:rsidRPr="006A5506" w:rsidTr="00B6396C">
        <w:trPr>
          <w:trHeight w:val="340"/>
        </w:trPr>
        <w:tc>
          <w:tcPr>
            <w:tcW w:w="5000" w:type="pct"/>
            <w:gridSpan w:val="4"/>
            <w:shd w:val="clear" w:color="auto" w:fill="D9D9D9" w:themeFill="background1" w:themeFillShade="D9"/>
          </w:tcPr>
          <w:p w:rsidR="00DE5305" w:rsidRPr="006A5506"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6A5506">
              <w:rPr>
                <w:rFonts w:ascii="Times New Roman Bold" w:eastAsia="Arial Unicode MS" w:hAnsi="Arial Unicode MS" w:cs="Arial Unicode MS"/>
                <w:b/>
                <w:sz w:val="24"/>
                <w:szCs w:val="24"/>
                <w:u w:color="000000"/>
                <w:bdr w:val="nil"/>
                <w:lang w:val="ka-GE"/>
              </w:rPr>
              <w:t>მიუთითეთ</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რა</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სახის</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და</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პერიოდულობის</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ანგარიშგება</w:t>
            </w:r>
            <w:r w:rsidRPr="006A5506">
              <w:rPr>
                <w:rFonts w:ascii="Times New Roman Bold" w:eastAsia="Arial Unicode MS" w:hAnsi="Arial Unicode MS" w:cs="Arial Unicode MS"/>
                <w:b/>
                <w:sz w:val="24"/>
                <w:szCs w:val="24"/>
                <w:u w:color="000000"/>
                <w:bdr w:val="nil"/>
                <w:lang w:val="ka-GE"/>
              </w:rPr>
              <w:t xml:space="preserve"> </w:t>
            </w:r>
            <w:r w:rsidRPr="006A5506">
              <w:rPr>
                <w:rFonts w:ascii="Times New Roman Bold" w:eastAsia="Arial Unicode MS" w:hAnsi="Arial Unicode MS" w:cs="Arial Unicode MS"/>
                <w:b/>
                <w:sz w:val="24"/>
                <w:szCs w:val="24"/>
                <w:u w:color="000000"/>
                <w:bdr w:val="nil"/>
                <w:lang w:val="ka-GE"/>
              </w:rPr>
              <w:t>გევალებათ</w:t>
            </w:r>
            <w:r w:rsidRPr="006A5506">
              <w:rPr>
                <w:rFonts w:ascii="Times New Roman Bold" w:eastAsia="Arial Unicode MS" w:hAnsi="Arial Unicode MS" w:cs="Arial Unicode MS"/>
                <w:b/>
                <w:sz w:val="24"/>
                <w:szCs w:val="24"/>
                <w:u w:color="000000"/>
                <w:bdr w:val="nil"/>
                <w:lang w:val="ka-GE"/>
              </w:rPr>
              <w:t>?</w:t>
            </w:r>
          </w:p>
        </w:tc>
      </w:tr>
      <w:tr w:rsidR="00807446" w:rsidRPr="006A5506" w:rsidTr="00807446">
        <w:trPr>
          <w:trHeight w:val="1453"/>
        </w:trPr>
        <w:tc>
          <w:tcPr>
            <w:tcW w:w="5000" w:type="pct"/>
            <w:gridSpan w:val="4"/>
          </w:tcPr>
          <w:p w:rsidR="00807446" w:rsidRPr="006A5506" w:rsidRDefault="0063114B" w:rsidP="006B0E75">
            <w:pPr>
              <w:rPr>
                <w:rFonts w:ascii="Times New Roman Bold" w:eastAsia="Arial Unicode MS" w:hAnsi="Arial Unicode MS" w:cs="Arial Unicode MS"/>
                <w:sz w:val="24"/>
                <w:szCs w:val="24"/>
                <w:u w:color="000000"/>
                <w:bdr w:val="nil"/>
                <w:lang w:val="ka-GE"/>
              </w:rPr>
            </w:pPr>
            <w:r w:rsidRPr="006A5506">
              <w:rPr>
                <w:rFonts w:ascii="Times New Roman Bold" w:eastAsia="Arial Unicode MS" w:hAnsi="Arial Unicode MS" w:cs="Arial Unicode MS"/>
                <w:sz w:val="24"/>
                <w:szCs w:val="24"/>
                <w:u w:color="000000"/>
                <w:bdr w:val="nil"/>
                <w:lang w:val="ka-GE"/>
              </w:rPr>
              <w:t>კვარტალური</w:t>
            </w:r>
            <w:r w:rsidRPr="006A5506">
              <w:rPr>
                <w:rFonts w:ascii="Times New Roman Bold" w:eastAsia="Arial Unicode MS" w:hAnsi="Arial Unicode MS" w:cs="Arial Unicode MS"/>
                <w:sz w:val="24"/>
                <w:szCs w:val="24"/>
                <w:u w:color="000000"/>
                <w:bdr w:val="nil"/>
                <w:lang w:val="ka-GE"/>
              </w:rPr>
              <w:t xml:space="preserve">, </w:t>
            </w:r>
            <w:r w:rsidRPr="006A5506">
              <w:rPr>
                <w:rFonts w:ascii="Times New Roman Bold" w:eastAsia="Arial Unicode MS" w:hAnsi="Arial Unicode MS" w:cs="Arial Unicode MS"/>
                <w:sz w:val="24"/>
                <w:szCs w:val="24"/>
                <w:u w:color="000000"/>
                <w:bdr w:val="nil"/>
                <w:lang w:val="ka-GE"/>
              </w:rPr>
              <w:t>წლიური</w:t>
            </w:r>
          </w:p>
        </w:tc>
      </w:tr>
    </w:tbl>
    <w:p w:rsidR="00DB055D" w:rsidRPr="006A5506" w:rsidRDefault="00DB055D" w:rsidP="00F20536">
      <w:pPr>
        <w:rPr>
          <w:sz w:val="24"/>
          <w:szCs w:val="24"/>
          <w:lang w:val="en-US"/>
        </w:rPr>
      </w:pPr>
    </w:p>
    <w:p w:rsidR="008D582B" w:rsidRPr="006A5506" w:rsidRDefault="008D582B" w:rsidP="008D582B">
      <w:pPr>
        <w:rPr>
          <w:rFonts w:ascii="Sylfaen" w:hAnsi="Sylfaen"/>
          <w:sz w:val="24"/>
          <w:szCs w:val="24"/>
          <w:lang w:val="ka-GE"/>
        </w:rPr>
      </w:pPr>
    </w:p>
    <w:p w:rsidR="008D582B" w:rsidRPr="006A5506" w:rsidRDefault="008D582B" w:rsidP="008D582B">
      <w:pPr>
        <w:rPr>
          <w:sz w:val="24"/>
          <w:szCs w:val="24"/>
          <w:lang w:val="en-US"/>
        </w:rPr>
      </w:pPr>
      <w:r w:rsidRPr="006A5506">
        <w:rPr>
          <w:rFonts w:ascii="Sylfaen" w:hAnsi="Sylfaen"/>
          <w:sz w:val="24"/>
          <w:szCs w:val="24"/>
          <w:lang w:val="ka-GE"/>
        </w:rPr>
        <w:t>თანამშრომლის ხელმოწერა</w:t>
      </w:r>
      <w:r w:rsidRPr="006A5506">
        <w:rPr>
          <w:sz w:val="24"/>
          <w:szCs w:val="24"/>
          <w:lang w:val="en-US"/>
        </w:rPr>
        <w:t xml:space="preserve">  -----------                                                                        </w:t>
      </w:r>
      <w:r w:rsidRPr="006A5506">
        <w:rPr>
          <w:rFonts w:ascii="Sylfaen" w:hAnsi="Sylfaen"/>
          <w:sz w:val="24"/>
          <w:szCs w:val="24"/>
          <w:lang w:val="ka-GE"/>
        </w:rPr>
        <w:t xml:space="preserve">თარიღი </w:t>
      </w:r>
      <w:r w:rsidRPr="006A5506">
        <w:rPr>
          <w:sz w:val="24"/>
          <w:szCs w:val="24"/>
          <w:lang w:val="en-US"/>
        </w:rPr>
        <w:t>--. --. –</w:t>
      </w:r>
    </w:p>
    <w:p w:rsidR="007801BC" w:rsidRPr="006A5506" w:rsidRDefault="007801BC" w:rsidP="00517907">
      <w:pPr>
        <w:rPr>
          <w:rFonts w:ascii="Sylfaen" w:hAnsi="Sylfaen"/>
          <w:lang w:val="ka-GE"/>
        </w:rPr>
        <w:sectPr w:rsidR="007801BC" w:rsidRPr="006A5506" w:rsidSect="00952FDD">
          <w:headerReference w:type="default" r:id="rId9"/>
          <w:footerReference w:type="default" r:id="rId10"/>
          <w:pgSz w:w="11907" w:h="16840" w:code="9"/>
          <w:pgMar w:top="1138" w:right="1138" w:bottom="806" w:left="720" w:header="547" w:footer="720" w:gutter="0"/>
          <w:cols w:space="720"/>
          <w:docGrid w:linePitch="360"/>
        </w:sectPr>
      </w:pPr>
    </w:p>
    <w:p w:rsidR="00517907" w:rsidRPr="006A5506" w:rsidRDefault="00517907" w:rsidP="00517907">
      <w:pPr>
        <w:rPr>
          <w:rFonts w:ascii="Sylfaen" w:hAnsi="Sylfaen"/>
          <w:lang w:val="ka-GE"/>
        </w:rPr>
      </w:pPr>
    </w:p>
    <w:p w:rsidR="00F54FA4" w:rsidRPr="006A5506" w:rsidRDefault="000A25E9" w:rsidP="00F20536">
      <w:pPr>
        <w:rPr>
          <w:rFonts w:ascii="Sylfaen" w:hAnsi="Sylfaen"/>
          <w:b/>
          <w:sz w:val="24"/>
          <w:szCs w:val="24"/>
          <w:lang w:val="ka-GE"/>
        </w:rPr>
      </w:pPr>
      <w:r w:rsidRPr="006A5506">
        <w:rPr>
          <w:rFonts w:ascii="Sylfaen" w:hAnsi="Sylfaen"/>
          <w:b/>
          <w:sz w:val="24"/>
          <w:szCs w:val="24"/>
          <w:lang w:val="ka-GE"/>
        </w:rPr>
        <w:t>ნაწილი 2</w:t>
      </w:r>
      <w:r w:rsidRPr="006A5506">
        <w:rPr>
          <w:b/>
          <w:sz w:val="24"/>
          <w:szCs w:val="24"/>
          <w:lang w:val="en-US"/>
        </w:rPr>
        <w:t xml:space="preserve"> : </w:t>
      </w:r>
      <w:r w:rsidRPr="006A5506">
        <w:rPr>
          <w:rFonts w:ascii="Sylfaen" w:hAnsi="Sylfaen"/>
          <w:b/>
          <w:sz w:val="24"/>
          <w:szCs w:val="24"/>
          <w:lang w:val="ka-GE"/>
        </w:rPr>
        <w:t>მოცემ</w:t>
      </w:r>
      <w:r w:rsidR="009A3A96" w:rsidRPr="006A5506">
        <w:rPr>
          <w:rFonts w:ascii="Sylfaen" w:hAnsi="Sylfaen"/>
          <w:b/>
          <w:sz w:val="24"/>
          <w:szCs w:val="24"/>
          <w:lang w:val="ka-GE"/>
        </w:rPr>
        <w:t xml:space="preserve">ული ნაწილი ივსება უშუალო ხელმძღვანელის </w:t>
      </w:r>
      <w:r w:rsidRPr="006A5506">
        <w:rPr>
          <w:rFonts w:ascii="Sylfaen" w:hAnsi="Sylfaen"/>
          <w:b/>
          <w:sz w:val="24"/>
          <w:szCs w:val="24"/>
          <w:lang w:val="ka-GE"/>
        </w:rPr>
        <w:t xml:space="preserve"> მიერ</w:t>
      </w:r>
    </w:p>
    <w:p w:rsidR="00C17B71" w:rsidRPr="006A5506" w:rsidRDefault="00C17B71" w:rsidP="00F20536">
      <w:pPr>
        <w:rPr>
          <w:rFonts w:ascii="Sylfaen" w:hAnsi="Sylfaen"/>
          <w:b/>
          <w:sz w:val="24"/>
          <w:szCs w:val="24"/>
          <w:lang w:val="ka-GE"/>
        </w:rPr>
      </w:pPr>
    </w:p>
    <w:p w:rsidR="00C17B71" w:rsidRPr="006A5506" w:rsidRDefault="00C17B71" w:rsidP="00F20536">
      <w:pPr>
        <w:rPr>
          <w:rFonts w:ascii="Sylfaen" w:hAnsi="Sylfaen"/>
          <w:b/>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6A5506"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6A5506" w:rsidRDefault="004C13B6" w:rsidP="00245F0D">
            <w:pPr>
              <w:spacing w:before="120"/>
              <w:jc w:val="center"/>
              <w:rPr>
                <w:rFonts w:ascii="Sylfaen" w:hAnsi="Sylfaen"/>
                <w:b/>
                <w:sz w:val="24"/>
                <w:szCs w:val="24"/>
                <w:lang w:val="ka-GE"/>
              </w:rPr>
            </w:pPr>
            <w:r w:rsidRPr="006A5506">
              <w:rPr>
                <w:rFonts w:ascii="Sylfaen" w:hAnsi="Sylfaen"/>
                <w:b/>
                <w:sz w:val="24"/>
                <w:szCs w:val="24"/>
                <w:lang w:val="ka-GE"/>
              </w:rPr>
              <w:t>საკვალიფიკაციო მოთხოვნები</w:t>
            </w:r>
          </w:p>
        </w:tc>
      </w:tr>
      <w:tr w:rsidR="004C13B6" w:rsidRPr="006A5506"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6A5506" w:rsidRDefault="00486986" w:rsidP="00807446">
            <w:pPr>
              <w:pStyle w:val="ListParagraph"/>
              <w:numPr>
                <w:ilvl w:val="0"/>
                <w:numId w:val="1"/>
              </w:numPr>
              <w:spacing w:before="120"/>
              <w:rPr>
                <w:rFonts w:ascii="Sylfaen" w:hAnsi="Sylfaen"/>
                <w:b/>
                <w:sz w:val="22"/>
                <w:szCs w:val="22"/>
                <w:lang w:val="ka-GE"/>
              </w:rPr>
            </w:pPr>
            <w:r w:rsidRPr="006A5506">
              <w:rPr>
                <w:rFonts w:ascii="Sylfaen" w:hAnsi="Sylfaen"/>
                <w:b/>
                <w:sz w:val="22"/>
                <w:szCs w:val="22"/>
                <w:lang w:val="ka-GE"/>
              </w:rPr>
              <w:t xml:space="preserve">რა განათლებას საჭიროებს </w:t>
            </w:r>
            <w:r w:rsidR="004C13B6" w:rsidRPr="006A5506">
              <w:rPr>
                <w:rFonts w:ascii="Sylfaen" w:hAnsi="Sylfaen"/>
                <w:b/>
                <w:sz w:val="22"/>
                <w:szCs w:val="22"/>
                <w:lang w:val="ka-GE"/>
              </w:rPr>
              <w:t>სამ</w:t>
            </w:r>
            <w:r w:rsidRPr="006A5506">
              <w:rPr>
                <w:rFonts w:ascii="Sylfaen" w:hAnsi="Sylfaen"/>
                <w:b/>
                <w:sz w:val="22"/>
                <w:szCs w:val="22"/>
                <w:lang w:val="ka-GE"/>
              </w:rPr>
              <w:t xml:space="preserve">უშაოს წარმატებით შესრულება? </w:t>
            </w:r>
          </w:p>
        </w:tc>
      </w:tr>
      <w:tr w:rsidR="004C13B6" w:rsidRPr="006A5506"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6A5506" w:rsidRDefault="004C13B6" w:rsidP="00245F0D">
            <w:pPr>
              <w:spacing w:before="120"/>
              <w:jc w:val="center"/>
              <w:rPr>
                <w:rFonts w:ascii="Sylfaen" w:hAnsi="Sylfaen"/>
                <w:b/>
                <w:sz w:val="22"/>
                <w:szCs w:val="22"/>
                <w:lang w:val="ka-GE"/>
              </w:rPr>
            </w:pPr>
            <w:r w:rsidRPr="006A5506">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6A5506" w:rsidRDefault="004C13B6" w:rsidP="00245F0D">
            <w:pPr>
              <w:pStyle w:val="ListParagraph"/>
              <w:spacing w:before="120"/>
              <w:rPr>
                <w:rFonts w:ascii="Sylfaen" w:hAnsi="Sylfaen"/>
                <w:b/>
                <w:sz w:val="22"/>
                <w:szCs w:val="22"/>
                <w:lang w:val="ka-GE"/>
              </w:rPr>
            </w:pPr>
            <w:r w:rsidRPr="006A5506">
              <w:rPr>
                <w:rFonts w:ascii="Sylfaen" w:hAnsi="Sylfaen"/>
                <w:b/>
                <w:sz w:val="22"/>
                <w:szCs w:val="22"/>
                <w:lang w:val="ka-GE"/>
              </w:rPr>
              <w:t>სასურველი</w:t>
            </w:r>
          </w:p>
        </w:tc>
      </w:tr>
      <w:tr w:rsidR="004C13B6" w:rsidRPr="006A5506" w:rsidTr="00245F0D">
        <w:trPr>
          <w:trHeight w:val="2216"/>
        </w:trPr>
        <w:tc>
          <w:tcPr>
            <w:tcW w:w="466" w:type="dxa"/>
            <w:tcBorders>
              <w:top w:val="nil"/>
              <w:left w:val="single" w:sz="4" w:space="0" w:color="auto"/>
              <w:bottom w:val="single" w:sz="4" w:space="0" w:color="auto"/>
              <w:right w:val="nil"/>
            </w:tcBorders>
          </w:tcPr>
          <w:p w:rsidR="004C13B6" w:rsidRPr="006A5506"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6A5506" w:rsidRDefault="00BD08E3" w:rsidP="00245F0D">
            <w:pPr>
              <w:spacing w:before="120"/>
              <w:rPr>
                <w:rFonts w:ascii="Sylfaen" w:eastAsia="MS Gothic" w:hAnsi="Sylfaen"/>
                <w:sz w:val="24"/>
                <w:szCs w:val="24"/>
                <w:lang w:val="ka-GE"/>
              </w:rPr>
            </w:pPr>
            <w:r w:rsidRPr="006A5506">
              <w:rPr>
                <w:rFonts w:eastAsia="MS Gothic"/>
                <w:sz w:val="24"/>
                <w:szCs w:val="24"/>
              </w:rPr>
              <w:fldChar w:fldCharType="begin">
                <w:ffData>
                  <w:name w:val="Check2"/>
                  <w:enabled/>
                  <w:calcOnExit w:val="0"/>
                  <w:checkBox>
                    <w:sizeAuto/>
                    <w:default w:val="0"/>
                  </w:checkBox>
                </w:ffData>
              </w:fldChar>
            </w:r>
            <w:r w:rsidR="004C13B6" w:rsidRPr="006A5506">
              <w:rPr>
                <w:rFonts w:eastAsia="MS Gothic"/>
                <w:sz w:val="24"/>
                <w:szCs w:val="24"/>
              </w:rPr>
              <w:instrText xml:space="preserve"> FORMCHECKBOX </w:instrText>
            </w:r>
            <w:r w:rsidR="008915F6">
              <w:rPr>
                <w:rFonts w:eastAsia="MS Gothic"/>
                <w:sz w:val="24"/>
                <w:szCs w:val="24"/>
              </w:rPr>
            </w:r>
            <w:r w:rsidR="008915F6">
              <w:rPr>
                <w:rFonts w:eastAsia="MS Gothic"/>
                <w:sz w:val="24"/>
                <w:szCs w:val="24"/>
              </w:rPr>
              <w:fldChar w:fldCharType="separate"/>
            </w:r>
            <w:r w:rsidRPr="006A5506">
              <w:rPr>
                <w:rFonts w:eastAsia="MS Gothic"/>
                <w:sz w:val="24"/>
                <w:szCs w:val="24"/>
              </w:rPr>
              <w:fldChar w:fldCharType="end"/>
            </w:r>
            <w:r w:rsidR="004C13B6" w:rsidRPr="006A5506">
              <w:rPr>
                <w:rFonts w:eastAsia="MS Gothic"/>
                <w:sz w:val="24"/>
                <w:szCs w:val="24"/>
              </w:rPr>
              <w:t xml:space="preserve">        </w:t>
            </w:r>
            <w:r w:rsidR="004C13B6" w:rsidRPr="006A5506">
              <w:rPr>
                <w:rFonts w:ascii="Sylfaen" w:eastAsia="MS Gothic" w:hAnsi="Sylfaen"/>
                <w:sz w:val="24"/>
                <w:szCs w:val="24"/>
                <w:lang w:val="ka-GE"/>
              </w:rPr>
              <w:t>ზოგადი განათლება</w:t>
            </w:r>
            <w:r w:rsidR="004C13B6" w:rsidRPr="006A5506">
              <w:rPr>
                <w:rFonts w:eastAsia="MS Gothic"/>
                <w:sz w:val="24"/>
                <w:szCs w:val="24"/>
              </w:rPr>
              <w:t xml:space="preserve">                                </w:t>
            </w:r>
          </w:p>
          <w:p w:rsidR="004C13B6" w:rsidRPr="006A5506" w:rsidRDefault="000726B3" w:rsidP="00245F0D">
            <w:pPr>
              <w:spacing w:before="120"/>
              <w:rPr>
                <w:rFonts w:ascii="Sylfaen" w:eastAsia="MS Gothic" w:hAnsi="Sylfaen"/>
                <w:sz w:val="24"/>
                <w:szCs w:val="24"/>
                <w:lang w:val="ka-GE"/>
              </w:rPr>
            </w:pPr>
            <w:r w:rsidRPr="006A5506">
              <w:rPr>
                <w:rFonts w:eastAsia="MS Gothic"/>
                <w:sz w:val="24"/>
                <w:szCs w:val="24"/>
              </w:rPr>
              <w:fldChar w:fldCharType="begin">
                <w:ffData>
                  <w:name w:val=""/>
                  <w:enabled/>
                  <w:calcOnExit w:val="0"/>
                  <w:checkBox>
                    <w:sizeAuto/>
                    <w:default w:val="1"/>
                  </w:checkBox>
                </w:ffData>
              </w:fldChar>
            </w:r>
            <w:r w:rsidRPr="006A5506">
              <w:rPr>
                <w:rFonts w:eastAsia="MS Gothic"/>
                <w:sz w:val="24"/>
                <w:szCs w:val="24"/>
              </w:rPr>
              <w:instrText xml:space="preserve"> FORMCHECKBOX </w:instrText>
            </w:r>
            <w:r w:rsidR="008915F6">
              <w:rPr>
                <w:rFonts w:eastAsia="MS Gothic"/>
                <w:sz w:val="24"/>
                <w:szCs w:val="24"/>
              </w:rPr>
            </w:r>
            <w:r w:rsidR="008915F6">
              <w:rPr>
                <w:rFonts w:eastAsia="MS Gothic"/>
                <w:sz w:val="24"/>
                <w:szCs w:val="24"/>
              </w:rPr>
              <w:fldChar w:fldCharType="separate"/>
            </w:r>
            <w:r w:rsidRPr="006A5506">
              <w:rPr>
                <w:rFonts w:eastAsia="MS Gothic"/>
                <w:sz w:val="24"/>
                <w:szCs w:val="24"/>
              </w:rPr>
              <w:fldChar w:fldCharType="end"/>
            </w:r>
            <w:r w:rsidR="004C13B6" w:rsidRPr="006A5506">
              <w:rPr>
                <w:rFonts w:eastAsia="MS Gothic"/>
                <w:sz w:val="24"/>
                <w:szCs w:val="24"/>
              </w:rPr>
              <w:t xml:space="preserve">  </w:t>
            </w:r>
            <w:r w:rsidR="004C13B6" w:rsidRPr="006A5506">
              <w:rPr>
                <w:rFonts w:ascii="Sylfaen" w:eastAsia="MS Gothic" w:hAnsi="Sylfaen"/>
                <w:sz w:val="24"/>
                <w:szCs w:val="24"/>
                <w:lang w:val="ka-GE"/>
              </w:rPr>
              <w:t xml:space="preserve">      პროფესიული განათლება </w:t>
            </w:r>
          </w:p>
          <w:p w:rsidR="004C13B6" w:rsidRPr="006A5506" w:rsidRDefault="00BD08E3" w:rsidP="00245F0D">
            <w:pPr>
              <w:spacing w:before="120"/>
              <w:rPr>
                <w:rFonts w:ascii="Sylfaen" w:eastAsia="MS Gothic" w:hAnsi="Sylfaen"/>
                <w:sz w:val="24"/>
                <w:szCs w:val="24"/>
                <w:lang w:val="ka-GE"/>
              </w:rPr>
            </w:pPr>
            <w:r w:rsidRPr="006A5506">
              <w:rPr>
                <w:rFonts w:eastAsia="MS Gothic"/>
                <w:sz w:val="24"/>
                <w:szCs w:val="24"/>
              </w:rPr>
              <w:fldChar w:fldCharType="begin">
                <w:ffData>
                  <w:name w:val=""/>
                  <w:enabled/>
                  <w:calcOnExit w:val="0"/>
                  <w:checkBox>
                    <w:sizeAuto/>
                    <w:default w:val="0"/>
                  </w:checkBox>
                </w:ffData>
              </w:fldChar>
            </w:r>
            <w:r w:rsidR="004C13B6" w:rsidRPr="006A5506">
              <w:rPr>
                <w:rFonts w:eastAsia="MS Gothic"/>
                <w:sz w:val="24"/>
                <w:szCs w:val="24"/>
              </w:rPr>
              <w:instrText xml:space="preserve"> FORMCHECKBOX </w:instrText>
            </w:r>
            <w:r w:rsidR="008915F6">
              <w:rPr>
                <w:rFonts w:eastAsia="MS Gothic"/>
                <w:sz w:val="24"/>
                <w:szCs w:val="24"/>
              </w:rPr>
            </w:r>
            <w:r w:rsidR="008915F6">
              <w:rPr>
                <w:rFonts w:eastAsia="MS Gothic"/>
                <w:sz w:val="24"/>
                <w:szCs w:val="24"/>
              </w:rPr>
              <w:fldChar w:fldCharType="separate"/>
            </w:r>
            <w:r w:rsidRPr="006A5506">
              <w:rPr>
                <w:rFonts w:eastAsia="MS Gothic"/>
                <w:sz w:val="24"/>
                <w:szCs w:val="24"/>
              </w:rPr>
              <w:fldChar w:fldCharType="end"/>
            </w:r>
            <w:r w:rsidR="004C13B6" w:rsidRPr="006A5506">
              <w:rPr>
                <w:rFonts w:eastAsia="MS Gothic"/>
                <w:sz w:val="24"/>
                <w:szCs w:val="24"/>
              </w:rPr>
              <w:t xml:space="preserve">        </w:t>
            </w:r>
            <w:r w:rsidR="004C13B6" w:rsidRPr="006A5506">
              <w:rPr>
                <w:rFonts w:ascii="Sylfaen" w:eastAsia="MS Gothic" w:hAnsi="Sylfaen"/>
                <w:sz w:val="24"/>
                <w:szCs w:val="24"/>
                <w:lang w:val="ka-GE"/>
              </w:rPr>
              <w:t>ბაკალავრის ხარისხი</w:t>
            </w:r>
            <w:r w:rsidR="004C13B6" w:rsidRPr="006A5506">
              <w:rPr>
                <w:rFonts w:eastAsia="MS Gothic"/>
                <w:sz w:val="24"/>
                <w:szCs w:val="24"/>
              </w:rPr>
              <w:t xml:space="preserve">                      </w:t>
            </w:r>
          </w:p>
          <w:p w:rsidR="004C13B6" w:rsidRPr="006A5506" w:rsidRDefault="000726B3" w:rsidP="00245F0D">
            <w:pPr>
              <w:spacing w:before="120"/>
              <w:rPr>
                <w:rFonts w:ascii="Sylfaen" w:eastAsia="MS Gothic" w:hAnsi="Sylfaen"/>
                <w:sz w:val="24"/>
                <w:szCs w:val="24"/>
                <w:lang w:val="ka-GE"/>
              </w:rPr>
            </w:pPr>
            <w:r w:rsidRPr="006A5506">
              <w:rPr>
                <w:rFonts w:eastAsia="MS Gothic"/>
                <w:sz w:val="24"/>
                <w:szCs w:val="24"/>
              </w:rPr>
              <w:fldChar w:fldCharType="begin">
                <w:ffData>
                  <w:name w:val=""/>
                  <w:enabled/>
                  <w:calcOnExit w:val="0"/>
                  <w:checkBox>
                    <w:sizeAuto/>
                    <w:default w:val="1"/>
                  </w:checkBox>
                </w:ffData>
              </w:fldChar>
            </w:r>
            <w:r w:rsidRPr="006A5506">
              <w:rPr>
                <w:rFonts w:eastAsia="MS Gothic"/>
                <w:sz w:val="24"/>
                <w:szCs w:val="24"/>
              </w:rPr>
              <w:instrText xml:space="preserve"> FORMCHECKBOX </w:instrText>
            </w:r>
            <w:r w:rsidR="008915F6">
              <w:rPr>
                <w:rFonts w:eastAsia="MS Gothic"/>
                <w:sz w:val="24"/>
                <w:szCs w:val="24"/>
              </w:rPr>
            </w:r>
            <w:r w:rsidR="008915F6">
              <w:rPr>
                <w:rFonts w:eastAsia="MS Gothic"/>
                <w:sz w:val="24"/>
                <w:szCs w:val="24"/>
              </w:rPr>
              <w:fldChar w:fldCharType="separate"/>
            </w:r>
            <w:r w:rsidRPr="006A5506">
              <w:rPr>
                <w:rFonts w:eastAsia="MS Gothic"/>
                <w:sz w:val="24"/>
                <w:szCs w:val="24"/>
              </w:rPr>
              <w:fldChar w:fldCharType="end"/>
            </w:r>
            <w:r w:rsidR="004C13B6" w:rsidRPr="006A5506">
              <w:rPr>
                <w:rFonts w:eastAsia="MS Gothic"/>
                <w:sz w:val="24"/>
                <w:szCs w:val="24"/>
              </w:rPr>
              <w:t xml:space="preserve">  </w:t>
            </w:r>
            <w:r w:rsidR="004C13B6" w:rsidRPr="006A5506">
              <w:rPr>
                <w:rFonts w:ascii="Sylfaen" w:eastAsia="MS Gothic" w:hAnsi="Sylfaen"/>
                <w:sz w:val="24"/>
                <w:szCs w:val="24"/>
                <w:lang w:val="ka-GE"/>
              </w:rPr>
              <w:t xml:space="preserve">      მაგისტრის ხარისხი</w:t>
            </w:r>
          </w:p>
          <w:p w:rsidR="004C13B6" w:rsidRPr="006A5506" w:rsidRDefault="00BD08E3" w:rsidP="00245F0D">
            <w:pPr>
              <w:spacing w:before="120"/>
              <w:rPr>
                <w:sz w:val="24"/>
                <w:szCs w:val="24"/>
              </w:rPr>
            </w:pPr>
            <w:r w:rsidRPr="006A5506">
              <w:rPr>
                <w:rFonts w:eastAsia="MS Gothic"/>
                <w:sz w:val="24"/>
                <w:szCs w:val="24"/>
              </w:rPr>
              <w:fldChar w:fldCharType="begin">
                <w:ffData>
                  <w:name w:val="Check2"/>
                  <w:enabled/>
                  <w:calcOnExit w:val="0"/>
                  <w:checkBox>
                    <w:sizeAuto/>
                    <w:default w:val="0"/>
                  </w:checkBox>
                </w:ffData>
              </w:fldChar>
            </w:r>
            <w:r w:rsidR="004C13B6" w:rsidRPr="006A5506">
              <w:rPr>
                <w:rFonts w:eastAsia="MS Gothic"/>
                <w:sz w:val="24"/>
                <w:szCs w:val="24"/>
              </w:rPr>
              <w:instrText xml:space="preserve"> FORMCHECKBOX </w:instrText>
            </w:r>
            <w:r w:rsidR="008915F6">
              <w:rPr>
                <w:rFonts w:eastAsia="MS Gothic"/>
                <w:sz w:val="24"/>
                <w:szCs w:val="24"/>
              </w:rPr>
            </w:r>
            <w:r w:rsidR="008915F6">
              <w:rPr>
                <w:rFonts w:eastAsia="MS Gothic"/>
                <w:sz w:val="24"/>
                <w:szCs w:val="24"/>
              </w:rPr>
              <w:fldChar w:fldCharType="separate"/>
            </w:r>
            <w:r w:rsidRPr="006A5506">
              <w:rPr>
                <w:rFonts w:eastAsia="MS Gothic"/>
                <w:sz w:val="24"/>
                <w:szCs w:val="24"/>
              </w:rPr>
              <w:fldChar w:fldCharType="end"/>
            </w:r>
            <w:r w:rsidR="004C13B6" w:rsidRPr="006A5506">
              <w:rPr>
                <w:rFonts w:eastAsia="MS Gothic"/>
                <w:sz w:val="24"/>
                <w:szCs w:val="24"/>
              </w:rPr>
              <w:t xml:space="preserve">        </w:t>
            </w:r>
            <w:r w:rsidR="004C13B6" w:rsidRPr="006A5506">
              <w:rPr>
                <w:rFonts w:ascii="Sylfaen" w:eastAsia="MS Gothic" w:hAnsi="Sylfaen"/>
                <w:sz w:val="24"/>
                <w:szCs w:val="24"/>
                <w:lang w:val="ka-GE"/>
              </w:rPr>
              <w:t>დოქტორის ხარისხი</w:t>
            </w:r>
            <w:r w:rsidR="004C13B6" w:rsidRPr="006A5506">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6A5506" w:rsidRDefault="00BD08E3" w:rsidP="00245F0D">
            <w:pPr>
              <w:spacing w:before="120"/>
              <w:rPr>
                <w:rFonts w:ascii="Sylfaen" w:eastAsia="MS Gothic" w:hAnsi="Sylfaen"/>
                <w:sz w:val="24"/>
                <w:szCs w:val="24"/>
                <w:lang w:val="ka-GE"/>
              </w:rPr>
            </w:pPr>
            <w:r w:rsidRPr="006A5506">
              <w:rPr>
                <w:rFonts w:eastAsia="MS Gothic"/>
                <w:sz w:val="24"/>
                <w:szCs w:val="24"/>
              </w:rPr>
              <w:fldChar w:fldCharType="begin">
                <w:ffData>
                  <w:name w:val="Check2"/>
                  <w:enabled/>
                  <w:calcOnExit w:val="0"/>
                  <w:checkBox>
                    <w:sizeAuto/>
                    <w:default w:val="0"/>
                  </w:checkBox>
                </w:ffData>
              </w:fldChar>
            </w:r>
            <w:r w:rsidR="004C13B6" w:rsidRPr="006A5506">
              <w:rPr>
                <w:rFonts w:eastAsia="MS Gothic"/>
                <w:sz w:val="24"/>
                <w:szCs w:val="24"/>
              </w:rPr>
              <w:instrText xml:space="preserve"> FORMCHECKBOX </w:instrText>
            </w:r>
            <w:r w:rsidR="008915F6">
              <w:rPr>
                <w:rFonts w:eastAsia="MS Gothic"/>
                <w:sz w:val="24"/>
                <w:szCs w:val="24"/>
              </w:rPr>
            </w:r>
            <w:r w:rsidR="008915F6">
              <w:rPr>
                <w:rFonts w:eastAsia="MS Gothic"/>
                <w:sz w:val="24"/>
                <w:szCs w:val="24"/>
              </w:rPr>
              <w:fldChar w:fldCharType="separate"/>
            </w:r>
            <w:r w:rsidRPr="006A5506">
              <w:rPr>
                <w:rFonts w:eastAsia="MS Gothic"/>
                <w:sz w:val="24"/>
                <w:szCs w:val="24"/>
              </w:rPr>
              <w:fldChar w:fldCharType="end"/>
            </w:r>
            <w:r w:rsidR="004C13B6" w:rsidRPr="006A5506">
              <w:rPr>
                <w:rFonts w:eastAsia="MS Gothic"/>
                <w:sz w:val="24"/>
                <w:szCs w:val="24"/>
              </w:rPr>
              <w:t xml:space="preserve">        </w:t>
            </w:r>
            <w:r w:rsidR="004C13B6" w:rsidRPr="006A5506">
              <w:rPr>
                <w:rFonts w:ascii="Sylfaen" w:eastAsia="MS Gothic" w:hAnsi="Sylfaen"/>
                <w:sz w:val="24"/>
                <w:szCs w:val="24"/>
                <w:lang w:val="ka-GE"/>
              </w:rPr>
              <w:t>ზოგადი განათლება</w:t>
            </w:r>
            <w:r w:rsidR="004C13B6" w:rsidRPr="006A5506">
              <w:rPr>
                <w:rFonts w:eastAsia="MS Gothic"/>
                <w:sz w:val="24"/>
                <w:szCs w:val="24"/>
              </w:rPr>
              <w:t xml:space="preserve">                                </w:t>
            </w:r>
          </w:p>
          <w:p w:rsidR="004C13B6" w:rsidRPr="006A5506" w:rsidRDefault="0063114B" w:rsidP="00245F0D">
            <w:pPr>
              <w:spacing w:before="120"/>
              <w:rPr>
                <w:rFonts w:ascii="Sylfaen" w:eastAsia="MS Gothic" w:hAnsi="Sylfaen"/>
                <w:sz w:val="24"/>
                <w:szCs w:val="24"/>
                <w:lang w:val="ka-GE"/>
              </w:rPr>
            </w:pPr>
            <w:r w:rsidRPr="006A5506">
              <w:rPr>
                <w:rFonts w:eastAsia="MS Gothic"/>
                <w:sz w:val="24"/>
                <w:szCs w:val="24"/>
              </w:rPr>
              <w:fldChar w:fldCharType="begin">
                <w:ffData>
                  <w:name w:val=""/>
                  <w:enabled/>
                  <w:calcOnExit w:val="0"/>
                  <w:checkBox>
                    <w:sizeAuto/>
                    <w:default w:val="1"/>
                  </w:checkBox>
                </w:ffData>
              </w:fldChar>
            </w:r>
            <w:r w:rsidRPr="006A5506">
              <w:rPr>
                <w:rFonts w:eastAsia="MS Gothic"/>
                <w:sz w:val="24"/>
                <w:szCs w:val="24"/>
              </w:rPr>
              <w:instrText xml:space="preserve"> FORMCHECKBOX </w:instrText>
            </w:r>
            <w:r w:rsidR="008915F6">
              <w:rPr>
                <w:rFonts w:eastAsia="MS Gothic"/>
                <w:sz w:val="24"/>
                <w:szCs w:val="24"/>
              </w:rPr>
            </w:r>
            <w:r w:rsidR="008915F6">
              <w:rPr>
                <w:rFonts w:eastAsia="MS Gothic"/>
                <w:sz w:val="24"/>
                <w:szCs w:val="24"/>
              </w:rPr>
              <w:fldChar w:fldCharType="separate"/>
            </w:r>
            <w:r w:rsidRPr="006A5506">
              <w:rPr>
                <w:rFonts w:eastAsia="MS Gothic"/>
                <w:sz w:val="24"/>
                <w:szCs w:val="24"/>
              </w:rPr>
              <w:fldChar w:fldCharType="end"/>
            </w:r>
            <w:r w:rsidR="004C13B6" w:rsidRPr="006A5506">
              <w:rPr>
                <w:rFonts w:eastAsia="MS Gothic"/>
                <w:sz w:val="24"/>
                <w:szCs w:val="24"/>
              </w:rPr>
              <w:t xml:space="preserve">  </w:t>
            </w:r>
            <w:r w:rsidR="004C13B6" w:rsidRPr="006A5506">
              <w:rPr>
                <w:rFonts w:ascii="Sylfaen" w:eastAsia="MS Gothic" w:hAnsi="Sylfaen"/>
                <w:sz w:val="24"/>
                <w:szCs w:val="24"/>
                <w:lang w:val="ka-GE"/>
              </w:rPr>
              <w:t xml:space="preserve">      პროფესიული განათლება </w:t>
            </w:r>
          </w:p>
          <w:p w:rsidR="004C13B6" w:rsidRPr="006A5506" w:rsidRDefault="00BD08E3" w:rsidP="00245F0D">
            <w:pPr>
              <w:spacing w:before="120"/>
              <w:rPr>
                <w:rFonts w:ascii="Sylfaen" w:eastAsia="MS Gothic" w:hAnsi="Sylfaen"/>
                <w:sz w:val="24"/>
                <w:szCs w:val="24"/>
                <w:lang w:val="ka-GE"/>
              </w:rPr>
            </w:pPr>
            <w:r w:rsidRPr="006A5506">
              <w:rPr>
                <w:rFonts w:eastAsia="MS Gothic"/>
                <w:sz w:val="24"/>
                <w:szCs w:val="24"/>
              </w:rPr>
              <w:fldChar w:fldCharType="begin">
                <w:ffData>
                  <w:name w:val="Check2"/>
                  <w:enabled/>
                  <w:calcOnExit w:val="0"/>
                  <w:checkBox>
                    <w:sizeAuto/>
                    <w:default w:val="0"/>
                  </w:checkBox>
                </w:ffData>
              </w:fldChar>
            </w:r>
            <w:r w:rsidR="004C13B6" w:rsidRPr="006A5506">
              <w:rPr>
                <w:rFonts w:eastAsia="MS Gothic"/>
                <w:sz w:val="24"/>
                <w:szCs w:val="24"/>
              </w:rPr>
              <w:instrText xml:space="preserve"> FORMCHECKBOX </w:instrText>
            </w:r>
            <w:r w:rsidR="008915F6">
              <w:rPr>
                <w:rFonts w:eastAsia="MS Gothic"/>
                <w:sz w:val="24"/>
                <w:szCs w:val="24"/>
              </w:rPr>
            </w:r>
            <w:r w:rsidR="008915F6">
              <w:rPr>
                <w:rFonts w:eastAsia="MS Gothic"/>
                <w:sz w:val="24"/>
                <w:szCs w:val="24"/>
              </w:rPr>
              <w:fldChar w:fldCharType="separate"/>
            </w:r>
            <w:r w:rsidRPr="006A5506">
              <w:rPr>
                <w:rFonts w:eastAsia="MS Gothic"/>
                <w:sz w:val="24"/>
                <w:szCs w:val="24"/>
              </w:rPr>
              <w:fldChar w:fldCharType="end"/>
            </w:r>
            <w:r w:rsidR="004C13B6" w:rsidRPr="006A5506">
              <w:rPr>
                <w:rFonts w:eastAsia="MS Gothic"/>
                <w:sz w:val="24"/>
                <w:szCs w:val="24"/>
              </w:rPr>
              <w:t xml:space="preserve">        </w:t>
            </w:r>
            <w:r w:rsidR="004C13B6" w:rsidRPr="006A5506">
              <w:rPr>
                <w:rFonts w:ascii="Sylfaen" w:eastAsia="MS Gothic" w:hAnsi="Sylfaen"/>
                <w:sz w:val="24"/>
                <w:szCs w:val="24"/>
                <w:lang w:val="ka-GE"/>
              </w:rPr>
              <w:t>ბაკალავრის ხარისხი</w:t>
            </w:r>
            <w:r w:rsidR="004C13B6" w:rsidRPr="006A5506">
              <w:rPr>
                <w:rFonts w:eastAsia="MS Gothic"/>
                <w:sz w:val="24"/>
                <w:szCs w:val="24"/>
              </w:rPr>
              <w:t xml:space="preserve">                      </w:t>
            </w:r>
          </w:p>
          <w:p w:rsidR="004C13B6" w:rsidRPr="006A5506" w:rsidRDefault="0063114B" w:rsidP="00245F0D">
            <w:pPr>
              <w:spacing w:before="120"/>
              <w:rPr>
                <w:rFonts w:ascii="Sylfaen" w:eastAsia="MS Gothic" w:hAnsi="Sylfaen"/>
                <w:sz w:val="24"/>
                <w:szCs w:val="24"/>
                <w:lang w:val="ka-GE"/>
              </w:rPr>
            </w:pPr>
            <w:r w:rsidRPr="006A5506">
              <w:rPr>
                <w:rFonts w:eastAsia="MS Gothic"/>
                <w:sz w:val="24"/>
                <w:szCs w:val="24"/>
              </w:rPr>
              <w:fldChar w:fldCharType="begin">
                <w:ffData>
                  <w:name w:val=""/>
                  <w:enabled/>
                  <w:calcOnExit w:val="0"/>
                  <w:checkBox>
                    <w:sizeAuto/>
                    <w:default w:val="1"/>
                  </w:checkBox>
                </w:ffData>
              </w:fldChar>
            </w:r>
            <w:r w:rsidRPr="006A5506">
              <w:rPr>
                <w:rFonts w:eastAsia="MS Gothic"/>
                <w:sz w:val="24"/>
                <w:szCs w:val="24"/>
              </w:rPr>
              <w:instrText xml:space="preserve"> FORMCHECKBOX </w:instrText>
            </w:r>
            <w:r w:rsidR="008915F6">
              <w:rPr>
                <w:rFonts w:eastAsia="MS Gothic"/>
                <w:sz w:val="24"/>
                <w:szCs w:val="24"/>
              </w:rPr>
            </w:r>
            <w:r w:rsidR="008915F6">
              <w:rPr>
                <w:rFonts w:eastAsia="MS Gothic"/>
                <w:sz w:val="24"/>
                <w:szCs w:val="24"/>
              </w:rPr>
              <w:fldChar w:fldCharType="separate"/>
            </w:r>
            <w:r w:rsidRPr="006A5506">
              <w:rPr>
                <w:rFonts w:eastAsia="MS Gothic"/>
                <w:sz w:val="24"/>
                <w:szCs w:val="24"/>
              </w:rPr>
              <w:fldChar w:fldCharType="end"/>
            </w:r>
            <w:r w:rsidR="004C13B6" w:rsidRPr="006A5506">
              <w:rPr>
                <w:rFonts w:eastAsia="MS Gothic"/>
                <w:sz w:val="24"/>
                <w:szCs w:val="24"/>
              </w:rPr>
              <w:t xml:space="preserve">  </w:t>
            </w:r>
            <w:r w:rsidR="004C13B6" w:rsidRPr="006A5506">
              <w:rPr>
                <w:rFonts w:ascii="Sylfaen" w:eastAsia="MS Gothic" w:hAnsi="Sylfaen"/>
                <w:sz w:val="24"/>
                <w:szCs w:val="24"/>
                <w:lang w:val="ka-GE"/>
              </w:rPr>
              <w:t xml:space="preserve">      მაგისტრის ხარისხი</w:t>
            </w:r>
          </w:p>
          <w:p w:rsidR="004C13B6" w:rsidRPr="006A5506" w:rsidRDefault="00BD08E3" w:rsidP="00245F0D">
            <w:pPr>
              <w:spacing w:before="120"/>
              <w:rPr>
                <w:rFonts w:eastAsia="MS Gothic"/>
                <w:sz w:val="24"/>
                <w:szCs w:val="24"/>
              </w:rPr>
            </w:pPr>
            <w:r w:rsidRPr="006A5506">
              <w:rPr>
                <w:rFonts w:eastAsia="MS Gothic"/>
                <w:sz w:val="24"/>
                <w:szCs w:val="24"/>
              </w:rPr>
              <w:fldChar w:fldCharType="begin">
                <w:ffData>
                  <w:name w:val="Check2"/>
                  <w:enabled/>
                  <w:calcOnExit w:val="0"/>
                  <w:checkBox>
                    <w:sizeAuto/>
                    <w:default w:val="0"/>
                  </w:checkBox>
                </w:ffData>
              </w:fldChar>
            </w:r>
            <w:r w:rsidR="004C13B6" w:rsidRPr="006A5506">
              <w:rPr>
                <w:rFonts w:eastAsia="MS Gothic"/>
                <w:sz w:val="24"/>
                <w:szCs w:val="24"/>
              </w:rPr>
              <w:instrText xml:space="preserve"> FORMCHECKBOX </w:instrText>
            </w:r>
            <w:r w:rsidR="008915F6">
              <w:rPr>
                <w:rFonts w:eastAsia="MS Gothic"/>
                <w:sz w:val="24"/>
                <w:szCs w:val="24"/>
              </w:rPr>
            </w:r>
            <w:r w:rsidR="008915F6">
              <w:rPr>
                <w:rFonts w:eastAsia="MS Gothic"/>
                <w:sz w:val="24"/>
                <w:szCs w:val="24"/>
              </w:rPr>
              <w:fldChar w:fldCharType="separate"/>
            </w:r>
            <w:r w:rsidRPr="006A5506">
              <w:rPr>
                <w:rFonts w:eastAsia="MS Gothic"/>
                <w:sz w:val="24"/>
                <w:szCs w:val="24"/>
              </w:rPr>
              <w:fldChar w:fldCharType="end"/>
            </w:r>
            <w:r w:rsidR="004C13B6" w:rsidRPr="006A5506">
              <w:rPr>
                <w:rFonts w:eastAsia="MS Gothic"/>
                <w:sz w:val="24"/>
                <w:szCs w:val="24"/>
              </w:rPr>
              <w:t xml:space="preserve">        </w:t>
            </w:r>
            <w:r w:rsidR="004C13B6" w:rsidRPr="006A5506">
              <w:rPr>
                <w:rFonts w:ascii="Sylfaen" w:eastAsia="MS Gothic" w:hAnsi="Sylfaen"/>
                <w:sz w:val="24"/>
                <w:szCs w:val="24"/>
                <w:lang w:val="ka-GE"/>
              </w:rPr>
              <w:t>დოქტორის ხარისხი</w:t>
            </w:r>
            <w:r w:rsidR="004C13B6" w:rsidRPr="006A5506">
              <w:rPr>
                <w:rFonts w:eastAsia="MS Gothic"/>
                <w:sz w:val="24"/>
                <w:szCs w:val="24"/>
              </w:rPr>
              <w:t xml:space="preserve">                               </w:t>
            </w:r>
          </w:p>
        </w:tc>
      </w:tr>
      <w:tr w:rsidR="00B6396C" w:rsidRPr="006A5506" w:rsidTr="00245F0D">
        <w:trPr>
          <w:trHeight w:val="1290"/>
        </w:trPr>
        <w:tc>
          <w:tcPr>
            <w:tcW w:w="466" w:type="dxa"/>
            <w:tcBorders>
              <w:top w:val="single" w:sz="4" w:space="0" w:color="auto"/>
              <w:left w:val="single" w:sz="4" w:space="0" w:color="auto"/>
              <w:bottom w:val="single" w:sz="4" w:space="0" w:color="auto"/>
              <w:right w:val="nil"/>
            </w:tcBorders>
          </w:tcPr>
          <w:p w:rsidR="00B6396C" w:rsidRPr="006A5506"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6A5506" w:rsidRDefault="00B6396C" w:rsidP="00B6396C">
            <w:pPr>
              <w:spacing w:before="120"/>
              <w:rPr>
                <w:rFonts w:ascii="Sylfaen" w:eastAsia="MS Gothic" w:hAnsi="Sylfaen"/>
                <w:sz w:val="24"/>
                <w:szCs w:val="24"/>
                <w:lang w:val="ka-GE"/>
              </w:rPr>
            </w:pPr>
            <w:r w:rsidRPr="006A5506">
              <w:rPr>
                <w:rFonts w:ascii="Sylfaen" w:eastAsia="MS Gothic" w:hAnsi="Sylfaen"/>
                <w:sz w:val="24"/>
                <w:szCs w:val="24"/>
                <w:lang w:val="ka-GE"/>
              </w:rPr>
              <w:t>განათლების სფერო</w:t>
            </w:r>
            <w:r w:rsidRPr="006A5506">
              <w:rPr>
                <w:rFonts w:eastAsia="MS Gothic"/>
                <w:sz w:val="24"/>
                <w:szCs w:val="24"/>
              </w:rPr>
              <w:t xml:space="preserve">:  </w:t>
            </w:r>
          </w:p>
          <w:p w:rsidR="00B6396C" w:rsidRPr="006A5506" w:rsidRDefault="00B6396C" w:rsidP="00B6396C">
            <w:pPr>
              <w:spacing w:before="120"/>
              <w:rPr>
                <w:rFonts w:ascii="Sylfaen" w:eastAsia="MS Gothic" w:hAnsi="Sylfaen"/>
                <w:sz w:val="24"/>
                <w:szCs w:val="24"/>
                <w:lang w:val="ka-GE"/>
              </w:rPr>
            </w:pPr>
          </w:p>
          <w:p w:rsidR="00B6396C" w:rsidRPr="006A5506" w:rsidRDefault="00B6396C" w:rsidP="00B6396C">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B6396C" w:rsidRPr="006A5506" w:rsidRDefault="00B6396C" w:rsidP="00B6396C">
            <w:pPr>
              <w:spacing w:before="120"/>
              <w:rPr>
                <w:rFonts w:ascii="Sylfaen" w:eastAsia="MS Gothic" w:hAnsi="Sylfaen"/>
                <w:sz w:val="24"/>
                <w:szCs w:val="24"/>
                <w:lang w:val="ka-GE"/>
              </w:rPr>
            </w:pPr>
            <w:r w:rsidRPr="006A5506">
              <w:rPr>
                <w:rFonts w:ascii="Sylfaen" w:eastAsia="MS Gothic" w:hAnsi="Sylfaen"/>
                <w:sz w:val="24"/>
                <w:szCs w:val="24"/>
                <w:lang w:val="ka-GE"/>
              </w:rPr>
              <w:t>განათლების სფერო</w:t>
            </w:r>
            <w:r w:rsidRPr="006A5506">
              <w:rPr>
                <w:rFonts w:eastAsia="MS Gothic"/>
                <w:sz w:val="24"/>
                <w:szCs w:val="24"/>
              </w:rPr>
              <w:t xml:space="preserve">:  </w:t>
            </w:r>
          </w:p>
          <w:p w:rsidR="00B6396C" w:rsidRPr="006A5506" w:rsidRDefault="00B6396C" w:rsidP="00B6396C">
            <w:pPr>
              <w:spacing w:before="120"/>
              <w:rPr>
                <w:rFonts w:ascii="Sylfaen" w:eastAsia="MS Gothic" w:hAnsi="Sylfaen"/>
                <w:sz w:val="24"/>
                <w:szCs w:val="24"/>
                <w:lang w:val="ka-GE"/>
              </w:rPr>
            </w:pPr>
          </w:p>
          <w:p w:rsidR="00B6396C" w:rsidRPr="006A5506" w:rsidRDefault="00B6396C" w:rsidP="00B6396C">
            <w:pPr>
              <w:spacing w:before="120"/>
              <w:rPr>
                <w:rFonts w:eastAsia="MS Gothic"/>
                <w:sz w:val="24"/>
                <w:szCs w:val="24"/>
              </w:rPr>
            </w:pPr>
          </w:p>
        </w:tc>
      </w:tr>
      <w:tr w:rsidR="00B6396C" w:rsidRPr="006A5506" w:rsidTr="00245F0D">
        <w:trPr>
          <w:trHeight w:val="1290"/>
        </w:trPr>
        <w:tc>
          <w:tcPr>
            <w:tcW w:w="466" w:type="dxa"/>
            <w:tcBorders>
              <w:top w:val="single" w:sz="4" w:space="0" w:color="auto"/>
              <w:left w:val="single" w:sz="4" w:space="0" w:color="auto"/>
              <w:bottom w:val="single" w:sz="4" w:space="0" w:color="auto"/>
              <w:right w:val="nil"/>
            </w:tcBorders>
          </w:tcPr>
          <w:p w:rsidR="00B6396C" w:rsidRPr="006A5506"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6A5506" w:rsidRDefault="00B6396C" w:rsidP="00B6396C">
            <w:pPr>
              <w:spacing w:before="120"/>
              <w:rPr>
                <w:rFonts w:ascii="Sylfaen" w:eastAsia="MS Gothic" w:hAnsi="Sylfaen"/>
                <w:sz w:val="24"/>
                <w:szCs w:val="24"/>
                <w:lang w:val="ka-GE"/>
              </w:rPr>
            </w:pPr>
            <w:r w:rsidRPr="006A5506">
              <w:rPr>
                <w:rFonts w:eastAsia="MS Gothic"/>
                <w:sz w:val="24"/>
                <w:szCs w:val="24"/>
              </w:rPr>
              <w:t xml:space="preserve"> </w:t>
            </w:r>
            <w:r w:rsidR="00FB5518" w:rsidRPr="006A5506">
              <w:rPr>
                <w:rFonts w:eastAsia="MS Gothic"/>
                <w:sz w:val="24"/>
                <w:szCs w:val="24"/>
              </w:rPr>
              <w:fldChar w:fldCharType="begin">
                <w:ffData>
                  <w:name w:val=""/>
                  <w:enabled/>
                  <w:calcOnExit w:val="0"/>
                  <w:checkBox>
                    <w:sizeAuto/>
                    <w:default w:val="0"/>
                  </w:checkBox>
                </w:ffData>
              </w:fldChar>
            </w:r>
            <w:r w:rsidR="00FB5518" w:rsidRPr="006A5506">
              <w:rPr>
                <w:rFonts w:eastAsia="MS Gothic"/>
                <w:sz w:val="24"/>
                <w:szCs w:val="24"/>
              </w:rPr>
              <w:instrText xml:space="preserve"> FORMCHECKBOX </w:instrText>
            </w:r>
            <w:r w:rsidR="008915F6">
              <w:rPr>
                <w:rFonts w:eastAsia="MS Gothic"/>
                <w:sz w:val="24"/>
                <w:szCs w:val="24"/>
              </w:rPr>
            </w:r>
            <w:r w:rsidR="008915F6">
              <w:rPr>
                <w:rFonts w:eastAsia="MS Gothic"/>
                <w:sz w:val="24"/>
                <w:szCs w:val="24"/>
              </w:rPr>
              <w:fldChar w:fldCharType="separate"/>
            </w:r>
            <w:r w:rsidR="00FB5518" w:rsidRPr="006A5506">
              <w:rPr>
                <w:rFonts w:eastAsia="MS Gothic"/>
                <w:sz w:val="24"/>
                <w:szCs w:val="24"/>
              </w:rPr>
              <w:fldChar w:fldCharType="end"/>
            </w:r>
            <w:r w:rsidRPr="006A5506">
              <w:rPr>
                <w:rFonts w:eastAsia="MS Gothic"/>
                <w:sz w:val="24"/>
                <w:szCs w:val="24"/>
              </w:rPr>
              <w:t xml:space="preserve">   </w:t>
            </w:r>
            <w:r w:rsidRPr="006A5506">
              <w:rPr>
                <w:rFonts w:ascii="Sylfaen" w:eastAsia="MS Gothic" w:hAnsi="Sylfaen"/>
                <w:sz w:val="24"/>
                <w:szCs w:val="24"/>
                <w:lang w:val="ka-GE"/>
              </w:rPr>
              <w:t xml:space="preserve">    სპეციალური ტრენინგი</w:t>
            </w:r>
            <w:r w:rsidRPr="006A5506">
              <w:rPr>
                <w:rFonts w:eastAsia="MS Gothic"/>
                <w:sz w:val="24"/>
                <w:szCs w:val="24"/>
              </w:rPr>
              <w:t xml:space="preserve"> </w:t>
            </w:r>
            <w:r w:rsidRPr="006A5506">
              <w:rPr>
                <w:rFonts w:ascii="Sylfaen" w:eastAsia="MS Gothic" w:hAnsi="Sylfaen"/>
                <w:sz w:val="24"/>
                <w:szCs w:val="24"/>
                <w:lang w:val="ka-GE"/>
              </w:rPr>
              <w:t xml:space="preserve"> (სერტიფიკატი, ლიცენზია) მიუთითეთ: </w:t>
            </w:r>
          </w:p>
          <w:p w:rsidR="00B6396C" w:rsidRPr="006A5506" w:rsidRDefault="00B6396C" w:rsidP="00B6396C">
            <w:pPr>
              <w:spacing w:before="120"/>
              <w:rPr>
                <w:rFonts w:eastAsia="MS Gothic"/>
                <w:sz w:val="24"/>
                <w:szCs w:val="24"/>
              </w:rPr>
            </w:pPr>
            <w:r w:rsidRPr="006A5506">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6A5506" w:rsidRDefault="00FB5518" w:rsidP="00B6396C">
            <w:pPr>
              <w:spacing w:before="120"/>
              <w:rPr>
                <w:rFonts w:ascii="Sylfaen" w:eastAsia="MS Gothic" w:hAnsi="Sylfaen"/>
                <w:sz w:val="24"/>
                <w:szCs w:val="24"/>
                <w:lang w:val="ka-GE"/>
              </w:rPr>
            </w:pPr>
            <w:r w:rsidRPr="006A5506">
              <w:rPr>
                <w:rFonts w:eastAsia="MS Gothic"/>
                <w:sz w:val="24"/>
                <w:szCs w:val="24"/>
              </w:rPr>
              <w:fldChar w:fldCharType="begin">
                <w:ffData>
                  <w:name w:val=""/>
                  <w:enabled/>
                  <w:calcOnExit w:val="0"/>
                  <w:checkBox>
                    <w:sizeAuto/>
                    <w:default w:val="0"/>
                  </w:checkBox>
                </w:ffData>
              </w:fldChar>
            </w:r>
            <w:r w:rsidRPr="006A5506">
              <w:rPr>
                <w:rFonts w:eastAsia="MS Gothic"/>
                <w:sz w:val="24"/>
                <w:szCs w:val="24"/>
              </w:rPr>
              <w:instrText xml:space="preserve"> FORMCHECKBOX </w:instrText>
            </w:r>
            <w:r w:rsidR="008915F6">
              <w:rPr>
                <w:rFonts w:eastAsia="MS Gothic"/>
                <w:sz w:val="24"/>
                <w:szCs w:val="24"/>
              </w:rPr>
            </w:r>
            <w:r w:rsidR="008915F6">
              <w:rPr>
                <w:rFonts w:eastAsia="MS Gothic"/>
                <w:sz w:val="24"/>
                <w:szCs w:val="24"/>
              </w:rPr>
              <w:fldChar w:fldCharType="separate"/>
            </w:r>
            <w:r w:rsidRPr="006A5506">
              <w:rPr>
                <w:rFonts w:eastAsia="MS Gothic"/>
                <w:sz w:val="24"/>
                <w:szCs w:val="24"/>
              </w:rPr>
              <w:fldChar w:fldCharType="end"/>
            </w:r>
            <w:r w:rsidR="00B6396C" w:rsidRPr="006A5506">
              <w:rPr>
                <w:rFonts w:eastAsia="MS Gothic"/>
                <w:sz w:val="24"/>
                <w:szCs w:val="24"/>
              </w:rPr>
              <w:t xml:space="preserve">   </w:t>
            </w:r>
            <w:r w:rsidR="00B6396C" w:rsidRPr="006A5506">
              <w:rPr>
                <w:rFonts w:ascii="Sylfaen" w:eastAsia="MS Gothic" w:hAnsi="Sylfaen"/>
                <w:sz w:val="24"/>
                <w:szCs w:val="24"/>
                <w:lang w:val="ka-GE"/>
              </w:rPr>
              <w:t xml:space="preserve">    სპეციალური ტრენინგი</w:t>
            </w:r>
            <w:r w:rsidR="00B6396C" w:rsidRPr="006A5506">
              <w:rPr>
                <w:rFonts w:eastAsia="MS Gothic"/>
                <w:sz w:val="24"/>
                <w:szCs w:val="24"/>
              </w:rPr>
              <w:t xml:space="preserve"> </w:t>
            </w:r>
            <w:r w:rsidR="00B6396C" w:rsidRPr="006A5506">
              <w:rPr>
                <w:rFonts w:ascii="Sylfaen" w:eastAsia="MS Gothic" w:hAnsi="Sylfaen"/>
                <w:sz w:val="24"/>
                <w:szCs w:val="24"/>
                <w:lang w:val="ka-GE"/>
              </w:rPr>
              <w:t xml:space="preserve"> (სერტიფიკატი, ლიცენზია) მიუთითეთ: </w:t>
            </w:r>
          </w:p>
          <w:p w:rsidR="00B6396C" w:rsidRPr="006A5506" w:rsidRDefault="00B6396C" w:rsidP="00B6396C">
            <w:pPr>
              <w:spacing w:before="120"/>
              <w:rPr>
                <w:rFonts w:eastAsia="MS Gothic"/>
                <w:sz w:val="24"/>
                <w:szCs w:val="24"/>
              </w:rPr>
            </w:pPr>
            <w:r w:rsidRPr="006A5506">
              <w:rPr>
                <w:rFonts w:ascii="Sylfaen" w:eastAsia="MS Gothic" w:hAnsi="Sylfaen"/>
                <w:sz w:val="24"/>
                <w:szCs w:val="24"/>
                <w:lang w:val="ka-GE"/>
              </w:rPr>
              <w:t xml:space="preserve">  </w:t>
            </w:r>
          </w:p>
        </w:tc>
      </w:tr>
      <w:tr w:rsidR="00B6396C" w:rsidRPr="006A5506" w:rsidTr="00245F0D">
        <w:trPr>
          <w:trHeight w:val="335"/>
        </w:trPr>
        <w:tc>
          <w:tcPr>
            <w:tcW w:w="10265" w:type="dxa"/>
            <w:gridSpan w:val="3"/>
            <w:tcBorders>
              <w:left w:val="single" w:sz="12" w:space="0" w:color="auto"/>
              <w:right w:val="single" w:sz="12" w:space="0" w:color="auto"/>
            </w:tcBorders>
            <w:shd w:val="clear" w:color="auto" w:fill="E6E6E6"/>
          </w:tcPr>
          <w:p w:rsidR="00B6396C" w:rsidRPr="006A5506" w:rsidRDefault="00B6396C" w:rsidP="00807446">
            <w:pPr>
              <w:numPr>
                <w:ilvl w:val="0"/>
                <w:numId w:val="1"/>
              </w:numPr>
              <w:spacing w:before="120"/>
              <w:rPr>
                <w:rFonts w:ascii="Sylfaen" w:hAnsi="Sylfaen"/>
                <w:b/>
                <w:sz w:val="24"/>
                <w:szCs w:val="24"/>
                <w:lang w:val="ka-GE"/>
              </w:rPr>
            </w:pPr>
            <w:r w:rsidRPr="006A5506">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6A5506">
              <w:rPr>
                <w:b/>
                <w:sz w:val="24"/>
                <w:szCs w:val="24"/>
              </w:rPr>
              <w:t xml:space="preserve"> </w:t>
            </w:r>
            <w:r w:rsidRPr="006A5506">
              <w:rPr>
                <w:rFonts w:ascii="Sylfaen" w:hAnsi="Sylfaen"/>
                <w:b/>
                <w:sz w:val="24"/>
                <w:szCs w:val="24"/>
                <w:lang w:val="ka-GE"/>
              </w:rPr>
              <w:t>სამართლებრივი დოკუმენტები</w:t>
            </w:r>
          </w:p>
        </w:tc>
      </w:tr>
      <w:tr w:rsidR="00B6396C" w:rsidRPr="006A5506" w:rsidTr="00245F0D">
        <w:trPr>
          <w:trHeight w:val="335"/>
        </w:trPr>
        <w:tc>
          <w:tcPr>
            <w:tcW w:w="5238" w:type="dxa"/>
            <w:gridSpan w:val="2"/>
            <w:tcBorders>
              <w:left w:val="single" w:sz="12" w:space="0" w:color="auto"/>
              <w:right w:val="single" w:sz="12" w:space="0" w:color="auto"/>
            </w:tcBorders>
            <w:shd w:val="clear" w:color="auto" w:fill="E6E6E6"/>
          </w:tcPr>
          <w:p w:rsidR="00B6396C" w:rsidRPr="006A5506" w:rsidRDefault="00B6396C" w:rsidP="00B6396C">
            <w:pPr>
              <w:spacing w:before="120"/>
              <w:ind w:left="720"/>
              <w:rPr>
                <w:rFonts w:ascii="Sylfaen" w:hAnsi="Sylfaen"/>
                <w:b/>
                <w:sz w:val="24"/>
                <w:szCs w:val="24"/>
                <w:lang w:val="ka-GE"/>
              </w:rPr>
            </w:pPr>
            <w:r w:rsidRPr="006A5506">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6A5506" w:rsidRDefault="00B6396C" w:rsidP="00B6396C">
            <w:pPr>
              <w:spacing w:before="120"/>
              <w:ind w:left="720"/>
              <w:rPr>
                <w:rFonts w:ascii="Sylfaen" w:hAnsi="Sylfaen"/>
                <w:b/>
                <w:sz w:val="24"/>
                <w:szCs w:val="24"/>
                <w:lang w:val="ka-GE"/>
              </w:rPr>
            </w:pPr>
            <w:r w:rsidRPr="006A5506">
              <w:rPr>
                <w:rFonts w:ascii="Sylfaen" w:hAnsi="Sylfaen"/>
                <w:b/>
                <w:sz w:val="24"/>
                <w:szCs w:val="24"/>
                <w:lang w:val="ka-GE"/>
              </w:rPr>
              <w:t>სასურველი</w:t>
            </w:r>
          </w:p>
        </w:tc>
      </w:tr>
      <w:tr w:rsidR="00B6396C" w:rsidRPr="006A5506" w:rsidTr="00245F0D">
        <w:trPr>
          <w:trHeight w:val="335"/>
        </w:trPr>
        <w:tc>
          <w:tcPr>
            <w:tcW w:w="10265" w:type="dxa"/>
            <w:gridSpan w:val="3"/>
            <w:tcBorders>
              <w:left w:val="single" w:sz="12" w:space="0" w:color="auto"/>
              <w:right w:val="single" w:sz="12" w:space="0" w:color="auto"/>
            </w:tcBorders>
          </w:tcPr>
          <w:p w:rsidR="00B6396C" w:rsidRPr="006A5506" w:rsidRDefault="00B6396C" w:rsidP="00B6396C">
            <w:pPr>
              <w:spacing w:before="120"/>
              <w:jc w:val="center"/>
              <w:rPr>
                <w:sz w:val="24"/>
                <w:szCs w:val="24"/>
              </w:rPr>
            </w:pPr>
            <w:r w:rsidRPr="006A5506">
              <w:rPr>
                <w:rFonts w:ascii="Sylfaen" w:hAnsi="Sylfaen"/>
                <w:b/>
                <w:sz w:val="24"/>
                <w:szCs w:val="24"/>
                <w:lang w:val="ka-GE"/>
              </w:rPr>
              <w:t>სამართლებრივი დოკუმენტები</w:t>
            </w:r>
          </w:p>
        </w:tc>
      </w:tr>
      <w:tr w:rsidR="00C17B71" w:rsidRPr="006A5506" w:rsidTr="00715210">
        <w:trPr>
          <w:trHeight w:val="335"/>
        </w:trPr>
        <w:tc>
          <w:tcPr>
            <w:tcW w:w="5238" w:type="dxa"/>
            <w:gridSpan w:val="2"/>
            <w:tcBorders>
              <w:left w:val="single" w:sz="12" w:space="0" w:color="auto"/>
              <w:right w:val="single" w:sz="12" w:space="0" w:color="auto"/>
            </w:tcBorders>
          </w:tcPr>
          <w:p w:rsidR="00C17B71" w:rsidRPr="00CA4C99" w:rsidRDefault="00D339C4" w:rsidP="00CA4C99">
            <w:pPr>
              <w:spacing w:before="120"/>
              <w:rPr>
                <w:rFonts w:ascii="Sylfaen" w:hAnsi="Sylfaen"/>
                <w:lang w:val="ka-GE"/>
              </w:rPr>
            </w:pPr>
            <w:r w:rsidRPr="00CA4C99">
              <w:rPr>
                <w:rFonts w:ascii="Sylfaen" w:hAnsi="Sylfaen"/>
                <w:lang w:val="ka-GE"/>
              </w:rPr>
              <w:t>„საჯარო სამართლის იურიდიული პირის - წამლის სააგენტოს დებულების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w:t>
            </w:r>
            <w:r w:rsidR="00CA4C99" w:rsidRPr="00CA4C99">
              <w:rPr>
                <w:rFonts w:ascii="Sylfaen" w:hAnsi="Sylfaen"/>
                <w:lang w:val="ka-GE"/>
              </w:rPr>
              <w:t>ლ</w:t>
            </w:r>
            <w:r w:rsidRPr="00CA4C99">
              <w:rPr>
                <w:rFonts w:ascii="Sylfaen" w:hAnsi="Sylfaen"/>
                <w:lang w:val="ka-GE"/>
              </w:rPr>
              <w:t>უ</w:t>
            </w:r>
            <w:r w:rsidR="00CA4C99" w:rsidRPr="00CA4C99">
              <w:rPr>
                <w:rFonts w:ascii="Sylfaen" w:hAnsi="Sylfaen"/>
                <w:lang w:val="ka-GE"/>
              </w:rPr>
              <w:t>რ</w:t>
            </w:r>
            <w:r w:rsidRPr="00CA4C99">
              <w:rPr>
                <w:rFonts w:ascii="Sylfaen" w:hAnsi="Sylfaen"/>
                <w:lang w:val="ka-GE"/>
              </w:rPr>
              <w:t>ი დაცვის მინისტრის 2018 წლის  13 დეკემბრის 01-61/ნ ბრძანება</w:t>
            </w:r>
          </w:p>
        </w:tc>
        <w:tc>
          <w:tcPr>
            <w:tcW w:w="5027" w:type="dxa"/>
            <w:tcBorders>
              <w:left w:val="single" w:sz="12" w:space="0" w:color="auto"/>
              <w:right w:val="single" w:sz="12" w:space="0" w:color="auto"/>
            </w:tcBorders>
          </w:tcPr>
          <w:p w:rsidR="00C17B71" w:rsidRPr="00CA4C99" w:rsidRDefault="00CA4C99" w:rsidP="00715210">
            <w:pPr>
              <w:spacing w:before="120"/>
              <w:rPr>
                <w:rFonts w:ascii="Sylfaen" w:hAnsi="Sylfaen"/>
                <w:lang w:val="ka-GE"/>
              </w:rPr>
            </w:pPr>
            <w:r w:rsidRPr="00CA4C99">
              <w:rPr>
                <w:rFonts w:ascii="Sylfaen" w:hAnsi="Sylfaen"/>
                <w:lang w:val="ka-GE"/>
              </w:rPr>
              <w:t>„საჯარო სამართლის იურიდიული პირის - წამლის სააგენტოს დებულების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სოციალური დაცვის მინისტრის 2018 წლის  13 დეკემბრის 01-61/ნ ბრძანება</w:t>
            </w:r>
          </w:p>
        </w:tc>
      </w:tr>
      <w:tr w:rsidR="00C17B71" w:rsidRPr="006A5506" w:rsidTr="00715210">
        <w:trPr>
          <w:trHeight w:val="335"/>
        </w:trPr>
        <w:tc>
          <w:tcPr>
            <w:tcW w:w="5238" w:type="dxa"/>
            <w:gridSpan w:val="2"/>
            <w:tcBorders>
              <w:left w:val="single" w:sz="12" w:space="0" w:color="auto"/>
              <w:right w:val="single" w:sz="12" w:space="0" w:color="auto"/>
            </w:tcBorders>
          </w:tcPr>
          <w:p w:rsidR="00C17B71" w:rsidRPr="00CA4C99" w:rsidRDefault="00C17B71" w:rsidP="00C17B71">
            <w:pPr>
              <w:jc w:val="both"/>
              <w:rPr>
                <w:rFonts w:ascii="Sylfaen" w:hAnsi="Sylfaen"/>
                <w:lang w:val="ka-GE"/>
              </w:rPr>
            </w:pPr>
            <w:r w:rsidRPr="00CA4C99">
              <w:rPr>
                <w:rFonts w:ascii="Sylfaen" w:hAnsi="Sylfaen"/>
                <w:lang w:val="ka-GE"/>
              </w:rPr>
              <w:t>საქართველოს ზოგადი ადმინისტრაციული კოდექსი</w:t>
            </w:r>
          </w:p>
        </w:tc>
        <w:tc>
          <w:tcPr>
            <w:tcW w:w="5027" w:type="dxa"/>
            <w:tcBorders>
              <w:left w:val="single" w:sz="12" w:space="0" w:color="auto"/>
              <w:right w:val="single" w:sz="12" w:space="0" w:color="auto"/>
            </w:tcBorders>
          </w:tcPr>
          <w:p w:rsidR="00C17B71" w:rsidRPr="00CA4C99" w:rsidRDefault="00C17B71" w:rsidP="00C17B71">
            <w:pPr>
              <w:jc w:val="both"/>
            </w:pPr>
            <w:r w:rsidRPr="00CA4C99">
              <w:rPr>
                <w:rFonts w:ascii="Sylfaen" w:hAnsi="Sylfaen"/>
                <w:lang w:val="ka-GE"/>
              </w:rPr>
              <w:t>საქართველოს ზოგადი ადმინისტრაციული კოდექსი</w:t>
            </w:r>
          </w:p>
        </w:tc>
      </w:tr>
      <w:tr w:rsidR="00C17B71" w:rsidRPr="006A5506" w:rsidTr="00715210">
        <w:trPr>
          <w:trHeight w:val="335"/>
        </w:trPr>
        <w:tc>
          <w:tcPr>
            <w:tcW w:w="5238" w:type="dxa"/>
            <w:gridSpan w:val="2"/>
            <w:tcBorders>
              <w:left w:val="single" w:sz="12" w:space="0" w:color="auto"/>
              <w:right w:val="single" w:sz="12" w:space="0" w:color="auto"/>
            </w:tcBorders>
          </w:tcPr>
          <w:p w:rsidR="00C17B71" w:rsidRPr="00CA4C99" w:rsidRDefault="00C17B71" w:rsidP="00715210">
            <w:pPr>
              <w:spacing w:before="120"/>
              <w:rPr>
                <w:rFonts w:ascii="Sylfaen" w:hAnsi="Sylfaen"/>
                <w:lang w:val="ka-GE"/>
              </w:rPr>
            </w:pPr>
            <w:r w:rsidRPr="00CA4C99">
              <w:rPr>
                <w:rFonts w:ascii="Sylfaen" w:hAnsi="Sylfaen"/>
                <w:lang w:val="ka-GE"/>
              </w:rPr>
              <w:t>საქართველოს კანონი “ წამლისა და ფარმაცევტული საქმიანობის შესახებ“</w:t>
            </w:r>
          </w:p>
        </w:tc>
        <w:tc>
          <w:tcPr>
            <w:tcW w:w="5027" w:type="dxa"/>
            <w:tcBorders>
              <w:left w:val="single" w:sz="12" w:space="0" w:color="auto"/>
              <w:right w:val="single" w:sz="12" w:space="0" w:color="auto"/>
            </w:tcBorders>
          </w:tcPr>
          <w:p w:rsidR="00C17B71" w:rsidRPr="00CA4C99" w:rsidRDefault="00C17B71" w:rsidP="00715210">
            <w:pPr>
              <w:spacing w:before="120"/>
              <w:rPr>
                <w:rFonts w:ascii="Sylfaen" w:hAnsi="Sylfaen"/>
                <w:lang w:val="ka-GE"/>
              </w:rPr>
            </w:pPr>
            <w:r w:rsidRPr="00CA4C99">
              <w:rPr>
                <w:rFonts w:ascii="Sylfaen" w:hAnsi="Sylfaen"/>
                <w:lang w:val="ka-GE"/>
              </w:rPr>
              <w:t>საქართველოს კანონი “ წამლისა და ფარმაცევტული საქმიანობის შესახებ“</w:t>
            </w:r>
          </w:p>
        </w:tc>
      </w:tr>
      <w:tr w:rsidR="00C17B71" w:rsidRPr="006A5506" w:rsidTr="00715210">
        <w:trPr>
          <w:trHeight w:val="335"/>
        </w:trPr>
        <w:tc>
          <w:tcPr>
            <w:tcW w:w="5238" w:type="dxa"/>
            <w:gridSpan w:val="2"/>
            <w:tcBorders>
              <w:left w:val="single" w:sz="12" w:space="0" w:color="auto"/>
              <w:right w:val="single" w:sz="12" w:space="0" w:color="auto"/>
            </w:tcBorders>
          </w:tcPr>
          <w:p w:rsidR="00C17B71" w:rsidRPr="00CA4C99" w:rsidRDefault="00C17B71" w:rsidP="00FB5518">
            <w:pPr>
              <w:spacing w:before="120"/>
              <w:rPr>
                <w:rFonts w:ascii="Sylfaen" w:hAnsi="Sylfaen"/>
                <w:lang w:val="ka-GE"/>
              </w:rPr>
            </w:pPr>
            <w:r w:rsidRPr="00CA4C99">
              <w:rPr>
                <w:rFonts w:ascii="Sylfaen" w:hAnsi="Sylfaen"/>
                <w:lang w:val="ka-GE"/>
              </w:rPr>
              <w:t>საქართველოს კანონი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p>
        </w:tc>
        <w:tc>
          <w:tcPr>
            <w:tcW w:w="5027" w:type="dxa"/>
            <w:tcBorders>
              <w:left w:val="single" w:sz="12" w:space="0" w:color="auto"/>
              <w:right w:val="single" w:sz="12" w:space="0" w:color="auto"/>
            </w:tcBorders>
          </w:tcPr>
          <w:p w:rsidR="00C17B71" w:rsidRPr="00CA4C99" w:rsidRDefault="00C17B71" w:rsidP="00FB5518">
            <w:pPr>
              <w:spacing w:before="120"/>
              <w:rPr>
                <w:rFonts w:ascii="Sylfaen" w:hAnsi="Sylfaen"/>
                <w:lang w:val="ka-GE"/>
              </w:rPr>
            </w:pPr>
            <w:r w:rsidRPr="00CA4C99">
              <w:rPr>
                <w:rFonts w:ascii="Sylfaen" w:hAnsi="Sylfaen"/>
                <w:lang w:val="ka-GE"/>
              </w:rPr>
              <w:t>საქართველოს კანონი „ნარკოტიკული საშუალებების, ფსიქოტროპული ნივთიერებების, პრეკურსორებისა და ნარკოლოგიური დახმარების შესახებ“</w:t>
            </w:r>
          </w:p>
        </w:tc>
      </w:tr>
      <w:tr w:rsidR="00C17B71" w:rsidRPr="006A5506" w:rsidTr="00715210">
        <w:trPr>
          <w:trHeight w:val="237"/>
        </w:trPr>
        <w:tc>
          <w:tcPr>
            <w:tcW w:w="5238" w:type="dxa"/>
            <w:gridSpan w:val="2"/>
            <w:tcBorders>
              <w:left w:val="single" w:sz="12" w:space="0" w:color="auto"/>
              <w:right w:val="single" w:sz="12" w:space="0" w:color="auto"/>
            </w:tcBorders>
          </w:tcPr>
          <w:p w:rsidR="00C17B71" w:rsidRPr="00CA4C99" w:rsidRDefault="00C17B71" w:rsidP="00FB5518">
            <w:pPr>
              <w:jc w:val="both"/>
              <w:rPr>
                <w:rFonts w:ascii="Sylfaen" w:hAnsi="Sylfaen"/>
                <w:lang w:val="ka-GE"/>
              </w:rPr>
            </w:pPr>
            <w:r w:rsidRPr="00CA4C99">
              <w:rPr>
                <w:rFonts w:ascii="Sylfaen" w:hAnsi="Sylfaen"/>
                <w:lang w:val="ka-GE"/>
              </w:rPr>
              <w:t>,,ლიცენზიებისა და ნებართვების შესახებ,, საქართველოს კანონი</w:t>
            </w:r>
          </w:p>
        </w:tc>
        <w:tc>
          <w:tcPr>
            <w:tcW w:w="5027" w:type="dxa"/>
            <w:tcBorders>
              <w:left w:val="single" w:sz="12" w:space="0" w:color="auto"/>
              <w:right w:val="single" w:sz="12" w:space="0" w:color="auto"/>
            </w:tcBorders>
          </w:tcPr>
          <w:p w:rsidR="00C17B71" w:rsidRPr="00CA4C99" w:rsidRDefault="00C17B71" w:rsidP="00FB5518">
            <w:pPr>
              <w:jc w:val="both"/>
            </w:pPr>
            <w:r w:rsidRPr="00CA4C99">
              <w:rPr>
                <w:rFonts w:ascii="Sylfaen" w:hAnsi="Sylfaen"/>
                <w:lang w:val="ka-GE"/>
              </w:rPr>
              <w:t>,,ლიცენზიებისა და ნებართვების შესახებ,, საქართველოს კანონი</w:t>
            </w:r>
          </w:p>
        </w:tc>
      </w:tr>
      <w:tr w:rsidR="00C17B71" w:rsidRPr="006A5506" w:rsidTr="00715210">
        <w:trPr>
          <w:trHeight w:val="162"/>
        </w:trPr>
        <w:tc>
          <w:tcPr>
            <w:tcW w:w="5238" w:type="dxa"/>
            <w:gridSpan w:val="2"/>
            <w:tcBorders>
              <w:left w:val="single" w:sz="12" w:space="0" w:color="auto"/>
              <w:right w:val="single" w:sz="12" w:space="0" w:color="auto"/>
            </w:tcBorders>
          </w:tcPr>
          <w:p w:rsidR="00C17B71" w:rsidRPr="00CA4C99" w:rsidRDefault="00C17B71" w:rsidP="00715210">
            <w:pPr>
              <w:spacing w:before="120"/>
              <w:rPr>
                <w:rFonts w:ascii="Sylfaen" w:hAnsi="Sylfaen"/>
                <w:lang w:val="ka-GE"/>
              </w:rPr>
            </w:pPr>
            <w:r w:rsidRPr="00CA4C99">
              <w:rPr>
                <w:rFonts w:ascii="Sylfaen" w:hAnsi="Sylfaen"/>
                <w:lang w:val="ka-GE"/>
              </w:rPr>
              <w:t>,</w:t>
            </w:r>
            <w:r w:rsidR="00FB5518" w:rsidRPr="00CA4C99">
              <w:rPr>
                <w:rFonts w:ascii="Sylfaen" w:hAnsi="Sylfaen"/>
                <w:lang w:val="ka-GE"/>
              </w:rPr>
              <w:t>,</w:t>
            </w:r>
            <w:r w:rsidRPr="00CA4C99">
              <w:rPr>
                <w:rFonts w:ascii="Sylfaen" w:hAnsi="Sylfaen"/>
                <w:lang w:val="ka-GE"/>
              </w:rPr>
              <w:t>სალიცენზიო და სანებართვო მოსაკრებლების შესახებ,, საქართველოს კანონი</w:t>
            </w:r>
          </w:p>
        </w:tc>
        <w:tc>
          <w:tcPr>
            <w:tcW w:w="5027" w:type="dxa"/>
            <w:tcBorders>
              <w:left w:val="single" w:sz="12" w:space="0" w:color="auto"/>
              <w:right w:val="single" w:sz="12" w:space="0" w:color="auto"/>
            </w:tcBorders>
          </w:tcPr>
          <w:p w:rsidR="00C17B71" w:rsidRPr="00CA4C99" w:rsidRDefault="00C17B71" w:rsidP="00715210">
            <w:pPr>
              <w:spacing w:before="120"/>
            </w:pPr>
            <w:r w:rsidRPr="00CA4C99">
              <w:rPr>
                <w:rFonts w:ascii="Sylfaen" w:hAnsi="Sylfaen"/>
                <w:lang w:val="ka-GE"/>
              </w:rPr>
              <w:t>,</w:t>
            </w:r>
            <w:r w:rsidR="00FB5518" w:rsidRPr="00CA4C99">
              <w:rPr>
                <w:rFonts w:ascii="Sylfaen" w:hAnsi="Sylfaen"/>
                <w:lang w:val="ka-GE"/>
              </w:rPr>
              <w:t>,</w:t>
            </w:r>
            <w:r w:rsidRPr="00CA4C99">
              <w:rPr>
                <w:rFonts w:ascii="Sylfaen" w:hAnsi="Sylfaen"/>
                <w:lang w:val="ka-GE"/>
              </w:rPr>
              <w:t>სალიცენზიო და სანებართვო მოსაკრებლების შესახებ,, საქართველოს კანონი</w:t>
            </w:r>
          </w:p>
        </w:tc>
      </w:tr>
      <w:tr w:rsidR="00C17B71" w:rsidRPr="006A5506" w:rsidTr="00715210">
        <w:trPr>
          <w:trHeight w:val="263"/>
        </w:trPr>
        <w:tc>
          <w:tcPr>
            <w:tcW w:w="5238" w:type="dxa"/>
            <w:gridSpan w:val="2"/>
            <w:tcBorders>
              <w:left w:val="single" w:sz="12" w:space="0" w:color="auto"/>
              <w:right w:val="single" w:sz="12" w:space="0" w:color="auto"/>
            </w:tcBorders>
          </w:tcPr>
          <w:p w:rsidR="00C17B71" w:rsidRPr="00CA4C99" w:rsidRDefault="00C17B71" w:rsidP="00FB5518">
            <w:pPr>
              <w:jc w:val="both"/>
              <w:rPr>
                <w:rFonts w:ascii="Sylfaen" w:hAnsi="Sylfaen"/>
                <w:lang w:val="ka-GE"/>
              </w:rPr>
            </w:pPr>
            <w:r w:rsidRPr="00CA4C99">
              <w:rPr>
                <w:rFonts w:ascii="Sylfaen" w:hAnsi="Sylfaen"/>
                <w:lang w:val="ka-GE"/>
              </w:rPr>
              <w:lastRenderedPageBreak/>
              <w:t>,,ნორმატიული აქტების შესახებ,, საქართველოს კანონი</w:t>
            </w:r>
          </w:p>
        </w:tc>
        <w:tc>
          <w:tcPr>
            <w:tcW w:w="5027" w:type="dxa"/>
            <w:tcBorders>
              <w:left w:val="single" w:sz="12" w:space="0" w:color="auto"/>
              <w:right w:val="single" w:sz="12" w:space="0" w:color="auto"/>
            </w:tcBorders>
          </w:tcPr>
          <w:p w:rsidR="00C17B71" w:rsidRPr="00CA4C99" w:rsidRDefault="00C17B71" w:rsidP="00FB5518">
            <w:pPr>
              <w:jc w:val="both"/>
            </w:pPr>
            <w:r w:rsidRPr="00CA4C99">
              <w:rPr>
                <w:rFonts w:ascii="Sylfaen" w:hAnsi="Sylfaen"/>
                <w:lang w:val="ka-GE"/>
              </w:rPr>
              <w:t>,,ნორმატიული აქტების შესახებ,, საქართველოს კანონი</w:t>
            </w:r>
          </w:p>
        </w:tc>
      </w:tr>
      <w:tr w:rsidR="00C17B71" w:rsidRPr="006A5506" w:rsidTr="00715210">
        <w:trPr>
          <w:trHeight w:val="663"/>
        </w:trPr>
        <w:tc>
          <w:tcPr>
            <w:tcW w:w="5238" w:type="dxa"/>
            <w:gridSpan w:val="2"/>
            <w:tcBorders>
              <w:left w:val="single" w:sz="12" w:space="0" w:color="auto"/>
              <w:right w:val="single" w:sz="12" w:space="0" w:color="auto"/>
            </w:tcBorders>
          </w:tcPr>
          <w:p w:rsidR="00C17B71" w:rsidRPr="00CA4C99" w:rsidRDefault="00C17B71" w:rsidP="00FB5518">
            <w:pPr>
              <w:jc w:val="both"/>
              <w:rPr>
                <w:rFonts w:ascii="Sylfaen" w:hAnsi="Sylfaen"/>
                <w:lang w:val="ka-GE"/>
              </w:rPr>
            </w:pPr>
            <w:r w:rsidRPr="00CA4C99">
              <w:rPr>
                <w:rFonts w:ascii="Sylfaen" w:hAnsi="Sylfaen"/>
                <w:lang w:val="ka-GE"/>
              </w:rPr>
              <w:t>,,მკაცრი აღრიცხვის ფორმების  შესახებ,, საქართველოს კანონი</w:t>
            </w:r>
          </w:p>
        </w:tc>
        <w:tc>
          <w:tcPr>
            <w:tcW w:w="5027" w:type="dxa"/>
            <w:tcBorders>
              <w:left w:val="single" w:sz="12" w:space="0" w:color="auto"/>
              <w:right w:val="single" w:sz="12" w:space="0" w:color="auto"/>
            </w:tcBorders>
          </w:tcPr>
          <w:p w:rsidR="00C17B71" w:rsidRPr="00CA4C99" w:rsidRDefault="00C17B71" w:rsidP="00FB5518">
            <w:pPr>
              <w:jc w:val="both"/>
            </w:pPr>
            <w:r w:rsidRPr="00CA4C99">
              <w:rPr>
                <w:rFonts w:ascii="Sylfaen" w:hAnsi="Sylfaen"/>
                <w:lang w:val="ka-GE"/>
              </w:rPr>
              <w:t>,,მკაცრი აღრიცხვის ფორმების  შესახებ,, საქართველოს კანონი</w:t>
            </w:r>
          </w:p>
        </w:tc>
      </w:tr>
      <w:tr w:rsidR="00C17B71" w:rsidRPr="006A5506" w:rsidTr="00715210">
        <w:trPr>
          <w:trHeight w:val="212"/>
        </w:trPr>
        <w:tc>
          <w:tcPr>
            <w:tcW w:w="5238" w:type="dxa"/>
            <w:gridSpan w:val="2"/>
            <w:tcBorders>
              <w:left w:val="single" w:sz="12" w:space="0" w:color="auto"/>
              <w:right w:val="single" w:sz="12" w:space="0" w:color="auto"/>
            </w:tcBorders>
          </w:tcPr>
          <w:p w:rsidR="00C17B71" w:rsidRPr="00CA4C99" w:rsidRDefault="00C17B71" w:rsidP="00FB5518">
            <w:pPr>
              <w:jc w:val="both"/>
              <w:rPr>
                <w:rFonts w:ascii="Sylfaen" w:hAnsi="Sylfaen"/>
                <w:lang w:val="ka-GE"/>
              </w:rPr>
            </w:pPr>
            <w:r w:rsidRPr="00CA4C99">
              <w:rPr>
                <w:rFonts w:ascii="Sylfaen" w:hAnsi="Sylfaen"/>
                <w:lang w:val="ka-GE"/>
              </w:rPr>
              <w:t>,,ფარმაკოლოგიურ სასუალებათა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საშუალებატა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წლის 14 ოქტომბრის დადგენილება #176</w:t>
            </w:r>
          </w:p>
        </w:tc>
        <w:tc>
          <w:tcPr>
            <w:tcW w:w="5027" w:type="dxa"/>
            <w:tcBorders>
              <w:left w:val="single" w:sz="12" w:space="0" w:color="auto"/>
              <w:right w:val="single" w:sz="12" w:space="0" w:color="auto"/>
            </w:tcBorders>
          </w:tcPr>
          <w:p w:rsidR="00C17B71" w:rsidRPr="00CA4C99" w:rsidRDefault="00C17B71" w:rsidP="00FB5518">
            <w:pPr>
              <w:jc w:val="both"/>
              <w:rPr>
                <w:rFonts w:ascii="Sylfaen" w:hAnsi="Sylfaen"/>
                <w:lang w:val="ka-GE"/>
              </w:rPr>
            </w:pPr>
            <w:r w:rsidRPr="00CA4C99">
              <w:rPr>
                <w:rFonts w:ascii="Sylfaen" w:hAnsi="Sylfaen"/>
                <w:lang w:val="ka-GE"/>
              </w:rPr>
              <w:t>,,ფარმაკოლოგიურ სასუალებათა კლინიკური კვლევის, ფარმაცევტული წარმოების, ავტორიზებული აფთიაქის, სპეციალურ კონტროლს დაქვემდებარებულ სამკურნალო საშუალებატა იმპორტის ან ექსპორტის ნებართვების გაცემის წესისა და პირობების შესახებ დებულების დამტკიცების თაობაზე,, საქართველოს მთავრობის 2005 წლის 14 ოქტომბრის დადგენილება #176</w:t>
            </w:r>
          </w:p>
        </w:tc>
      </w:tr>
      <w:tr w:rsidR="00FB5518" w:rsidRPr="006A5506" w:rsidTr="00715210">
        <w:trPr>
          <w:trHeight w:val="212"/>
        </w:trPr>
        <w:tc>
          <w:tcPr>
            <w:tcW w:w="5238" w:type="dxa"/>
            <w:gridSpan w:val="2"/>
            <w:tcBorders>
              <w:left w:val="single" w:sz="12" w:space="0" w:color="auto"/>
              <w:right w:val="single" w:sz="12" w:space="0" w:color="auto"/>
            </w:tcBorders>
          </w:tcPr>
          <w:p w:rsidR="00FB5518" w:rsidRPr="00CA4C99" w:rsidRDefault="00FB5518" w:rsidP="00FB5518">
            <w:pPr>
              <w:jc w:val="both"/>
              <w:rPr>
                <w:rFonts w:ascii="Sylfaen" w:hAnsi="Sylfaen"/>
                <w:lang w:val="ka-GE"/>
              </w:rPr>
            </w:pPr>
            <w:r w:rsidRPr="00CA4C99">
              <w:rPr>
                <w:rFonts w:ascii="Sylfaen" w:hAnsi="Sylfaen"/>
                <w:lang w:val="ka-GE"/>
              </w:rPr>
              <w:t>,,ტექნიკური რეგლამენტი- აფთიაქის (სპეციალიზებული სავაჭრო ობიექტის) და საცალო რეალიზაციის სავაჭრო ობიექტის სანიტარულ-ჰიგიენურ/ტექნიკური პირობების განსაზღვრის შესახებ ,, საქართველოს მთავრობის 2014 წლის 29 სექტემბრის #575 დადგენილება</w:t>
            </w:r>
          </w:p>
        </w:tc>
        <w:tc>
          <w:tcPr>
            <w:tcW w:w="5027" w:type="dxa"/>
            <w:tcBorders>
              <w:left w:val="single" w:sz="12" w:space="0" w:color="auto"/>
              <w:right w:val="single" w:sz="12" w:space="0" w:color="auto"/>
            </w:tcBorders>
          </w:tcPr>
          <w:p w:rsidR="00FB5518" w:rsidRPr="00CA4C99" w:rsidRDefault="00FB5518" w:rsidP="00FB5518">
            <w:pPr>
              <w:jc w:val="both"/>
              <w:rPr>
                <w:rFonts w:ascii="Sylfaen" w:hAnsi="Sylfaen"/>
                <w:lang w:val="ka-GE"/>
              </w:rPr>
            </w:pPr>
            <w:r w:rsidRPr="00CA4C99">
              <w:rPr>
                <w:rFonts w:ascii="Sylfaen" w:hAnsi="Sylfaen"/>
                <w:lang w:val="ka-GE"/>
              </w:rPr>
              <w:t>,,ტექნიკური რეგლამენტი- აფთიაქის (სპეციალიზებული სავაჭრო ობიექტის) და საცალო რეალიზაციის სავაჭრო ობიექტის სანიტარულ-ჰიგიენურ/ტექნიკური პირობების განსაზღვრის შესახებ ,, საქართველოს მთავრობის 2014 წლის 29 სექტემბრის #575 დადგენილება</w:t>
            </w:r>
          </w:p>
        </w:tc>
      </w:tr>
      <w:tr w:rsidR="00FB5518" w:rsidRPr="006A5506" w:rsidTr="00715210">
        <w:trPr>
          <w:trHeight w:val="738"/>
        </w:trPr>
        <w:tc>
          <w:tcPr>
            <w:tcW w:w="5238" w:type="dxa"/>
            <w:gridSpan w:val="2"/>
            <w:tcBorders>
              <w:left w:val="single" w:sz="12" w:space="0" w:color="auto"/>
              <w:right w:val="single" w:sz="12" w:space="0" w:color="auto"/>
            </w:tcBorders>
          </w:tcPr>
          <w:p w:rsidR="00FB5518" w:rsidRPr="00CA4C99" w:rsidRDefault="00FB5518" w:rsidP="00FB5518">
            <w:pPr>
              <w:jc w:val="both"/>
              <w:rPr>
                <w:rFonts w:ascii="Sylfaen" w:hAnsi="Sylfaen"/>
                <w:lang w:val="ka-GE"/>
              </w:rPr>
            </w:pPr>
            <w:r w:rsidRPr="00CA4C99">
              <w:rPr>
                <w:rFonts w:ascii="Sylfaen" w:hAnsi="Sylfaen"/>
                <w:lang w:val="ka-GE"/>
              </w:rPr>
              <w:t>,,ფარმაცევტული პროდუქტის მიკვლევადობიოს უზრუნველყოფის ღონისძიებათა შესახებ,,</w:t>
            </w:r>
          </w:p>
          <w:p w:rsidR="00FB5518" w:rsidRPr="00CA4C99" w:rsidRDefault="00FB5518" w:rsidP="00FB5518">
            <w:pPr>
              <w:jc w:val="both"/>
              <w:rPr>
                <w:rFonts w:ascii="Sylfaen" w:hAnsi="Sylfaen"/>
                <w:lang w:val="ka-GE"/>
              </w:rPr>
            </w:pPr>
            <w:r w:rsidRPr="00CA4C99">
              <w:rPr>
                <w:rFonts w:ascii="Sylfaen" w:hAnsi="Sylfaen"/>
                <w:lang w:val="ka-GE"/>
              </w:rPr>
              <w:t>საქართველოს მთავრობის 2009 წლის 22 ოქტომბრის დადგენილება #189</w:t>
            </w:r>
          </w:p>
        </w:tc>
        <w:tc>
          <w:tcPr>
            <w:tcW w:w="5027" w:type="dxa"/>
            <w:tcBorders>
              <w:left w:val="single" w:sz="12" w:space="0" w:color="auto"/>
              <w:right w:val="single" w:sz="12" w:space="0" w:color="auto"/>
            </w:tcBorders>
          </w:tcPr>
          <w:p w:rsidR="00FB5518" w:rsidRPr="00CA4C99" w:rsidRDefault="00FB5518" w:rsidP="00FB5518">
            <w:pPr>
              <w:jc w:val="both"/>
              <w:rPr>
                <w:rFonts w:ascii="Sylfaen" w:hAnsi="Sylfaen"/>
                <w:lang w:val="ka-GE"/>
              </w:rPr>
            </w:pPr>
            <w:r w:rsidRPr="00CA4C99">
              <w:rPr>
                <w:rFonts w:ascii="Sylfaen" w:hAnsi="Sylfaen"/>
                <w:lang w:val="ka-GE"/>
              </w:rPr>
              <w:t>,,ფარმაცევტული პროდუქტის მიკვლევადობიოს უზრუნველყოფის ღონისძიებათა შესახებ ,,საქართველოს მთავრობის 2009 წლის 22 ოქტომბრის დადგენილება #189</w:t>
            </w:r>
          </w:p>
        </w:tc>
      </w:tr>
      <w:tr w:rsidR="00FB5518" w:rsidRPr="006A5506" w:rsidTr="00715210">
        <w:trPr>
          <w:trHeight w:val="335"/>
        </w:trPr>
        <w:tc>
          <w:tcPr>
            <w:tcW w:w="5238" w:type="dxa"/>
            <w:gridSpan w:val="2"/>
            <w:tcBorders>
              <w:left w:val="single" w:sz="12" w:space="0" w:color="auto"/>
              <w:right w:val="single" w:sz="12" w:space="0" w:color="auto"/>
            </w:tcBorders>
          </w:tcPr>
          <w:p w:rsidR="00FB5518" w:rsidRPr="00CA4C99" w:rsidRDefault="00FB5518" w:rsidP="00FB5518">
            <w:pPr>
              <w:jc w:val="both"/>
              <w:rPr>
                <w:rFonts w:ascii="Sylfaen" w:hAnsi="Sylfaen"/>
                <w:lang w:val="ka-GE"/>
              </w:rPr>
            </w:pPr>
            <w:r w:rsidRPr="00CA4C99">
              <w:rPr>
                <w:rFonts w:ascii="Sylfaen" w:hAnsi="Sylfaen"/>
                <w:lang w:val="ka-GE"/>
              </w:rPr>
              <w:t>,,საქართველოს შრომის, ჯანმრთელობისა და სოციალური დაცვის მინისტრისა და საქართველოს ფინანსთა მინისტრის 2012 წლის 14 მარტის ერთობლივი ბრძანება #02-12/ნ-#82</w:t>
            </w:r>
          </w:p>
        </w:tc>
        <w:tc>
          <w:tcPr>
            <w:tcW w:w="5027" w:type="dxa"/>
            <w:tcBorders>
              <w:left w:val="single" w:sz="12" w:space="0" w:color="auto"/>
              <w:right w:val="single" w:sz="12" w:space="0" w:color="auto"/>
            </w:tcBorders>
          </w:tcPr>
          <w:p w:rsidR="00FB5518" w:rsidRPr="00CA4C99" w:rsidRDefault="00FB5518" w:rsidP="00FB5518">
            <w:pPr>
              <w:jc w:val="both"/>
              <w:rPr>
                <w:rFonts w:ascii="Sylfaen" w:hAnsi="Sylfaen"/>
                <w:lang w:val="ka-GE"/>
              </w:rPr>
            </w:pPr>
            <w:r w:rsidRPr="00CA4C99">
              <w:rPr>
                <w:rFonts w:ascii="Sylfaen" w:hAnsi="Sylfaen"/>
                <w:lang w:val="ka-GE"/>
              </w:rPr>
              <w:t>,,საქართველოს შრომის, ჯანმრთელობისა და სოციალური დაცვის მინისტრისა და საქართველოს ფინანსთა მინისტრის 2012 წლის 14 მარტის ერთობლივი ბრძანება #02-12/ნ-#82</w:t>
            </w:r>
          </w:p>
        </w:tc>
      </w:tr>
      <w:tr w:rsidR="00FB5518" w:rsidRPr="006A5506" w:rsidTr="00715210">
        <w:trPr>
          <w:trHeight w:val="200"/>
        </w:trPr>
        <w:tc>
          <w:tcPr>
            <w:tcW w:w="5238" w:type="dxa"/>
            <w:gridSpan w:val="2"/>
            <w:tcBorders>
              <w:left w:val="single" w:sz="12" w:space="0" w:color="auto"/>
              <w:right w:val="single" w:sz="12" w:space="0" w:color="auto"/>
            </w:tcBorders>
          </w:tcPr>
          <w:p w:rsidR="00FB5518" w:rsidRPr="00CA4C99" w:rsidRDefault="00FB5518" w:rsidP="00FB5518">
            <w:pPr>
              <w:jc w:val="both"/>
              <w:rPr>
                <w:rFonts w:ascii="Sylfaen" w:hAnsi="Sylfaen"/>
                <w:lang w:val="ka-GE"/>
              </w:rPr>
            </w:pPr>
            <w:r w:rsidRPr="00CA4C99">
              <w:rPr>
                <w:rFonts w:ascii="Sylfaen" w:hAnsi="Sylfaen"/>
                <w:lang w:val="ka-GE"/>
              </w:rPr>
              <w:t>,,აზარტული და სხვამომგებიანი თამაშობების (გარდა წამახალისებელი გათამაშებისა) ადგილებზე და გარე პერიმეტრზე ვიდეომეთვალყურეობის სისტემებისა და მათი დამონტაჟება-ექსპლოატაციის წესის დამტკიცების შესახებ,,საქართველოს შინაგან საქმეთა მინისტრის 2007 წლი 29 აგვისტოს ბრძანება #1143</w:t>
            </w:r>
          </w:p>
        </w:tc>
        <w:tc>
          <w:tcPr>
            <w:tcW w:w="5027" w:type="dxa"/>
            <w:tcBorders>
              <w:left w:val="single" w:sz="12" w:space="0" w:color="auto"/>
              <w:right w:val="single" w:sz="12" w:space="0" w:color="auto"/>
            </w:tcBorders>
          </w:tcPr>
          <w:p w:rsidR="00FB5518" w:rsidRPr="00CA4C99" w:rsidRDefault="00FB5518" w:rsidP="00FB5518">
            <w:pPr>
              <w:jc w:val="both"/>
              <w:rPr>
                <w:rFonts w:ascii="Sylfaen" w:hAnsi="Sylfaen"/>
                <w:lang w:val="ka-GE"/>
              </w:rPr>
            </w:pPr>
            <w:r w:rsidRPr="00CA4C99">
              <w:rPr>
                <w:rFonts w:ascii="Sylfaen" w:hAnsi="Sylfaen"/>
                <w:lang w:val="ka-GE"/>
              </w:rPr>
              <w:t>,,აზარტული და სხვამომგებიანი თამაშობების (გარდა წამახალისებელი გათამაშებისა) ადგილებზე და გარე პერიმეტრზე ვიდეომეთვალყურეობის სისტემებისა და მათი დამონტაჟება-ექსპლოატაციის წესის დამტკიცების შესახებ,,საქართველოს შინაგან საქმეთა მინისტრის 2007 წლი 29 აგვისტოს ბრძანება #1143</w:t>
            </w:r>
          </w:p>
        </w:tc>
      </w:tr>
      <w:tr w:rsidR="00FB5518" w:rsidRPr="006A5506" w:rsidTr="00715210">
        <w:trPr>
          <w:trHeight w:val="250"/>
        </w:trPr>
        <w:tc>
          <w:tcPr>
            <w:tcW w:w="5238" w:type="dxa"/>
            <w:gridSpan w:val="2"/>
            <w:tcBorders>
              <w:left w:val="single" w:sz="12" w:space="0" w:color="auto"/>
              <w:right w:val="single" w:sz="12" w:space="0" w:color="auto"/>
            </w:tcBorders>
          </w:tcPr>
          <w:p w:rsidR="00FB5518" w:rsidRPr="00CA4C99" w:rsidRDefault="00FB5518" w:rsidP="00FB5518">
            <w:pPr>
              <w:spacing w:before="120"/>
              <w:rPr>
                <w:rFonts w:ascii="Sylfaen" w:hAnsi="Sylfaen"/>
                <w:lang w:val="ka-GE"/>
              </w:rPr>
            </w:pPr>
            <w:r w:rsidRPr="00CA4C99">
              <w:rPr>
                <w:rFonts w:ascii="Sylfaen" w:hAnsi="Sylfaen"/>
                <w:lang w:val="ka-GE"/>
              </w:rPr>
              <w:t>ფარმაცევტული პროდუქტის მიმოქცევასთან დაკავშირებული ყველა ნორმატიული აქტი</w:t>
            </w:r>
          </w:p>
        </w:tc>
        <w:tc>
          <w:tcPr>
            <w:tcW w:w="5027" w:type="dxa"/>
            <w:tcBorders>
              <w:left w:val="single" w:sz="12" w:space="0" w:color="auto"/>
              <w:right w:val="single" w:sz="12" w:space="0" w:color="auto"/>
            </w:tcBorders>
          </w:tcPr>
          <w:p w:rsidR="00FB5518" w:rsidRPr="00CA4C99" w:rsidRDefault="00FB5518" w:rsidP="00FB5518">
            <w:pPr>
              <w:spacing w:before="120"/>
              <w:rPr>
                <w:rFonts w:ascii="Sylfaen" w:hAnsi="Sylfaen"/>
                <w:lang w:val="ka-GE"/>
              </w:rPr>
            </w:pPr>
            <w:r w:rsidRPr="00CA4C99">
              <w:rPr>
                <w:rFonts w:ascii="Sylfaen" w:hAnsi="Sylfaen"/>
                <w:lang w:val="ka-GE"/>
              </w:rPr>
              <w:t>ფარმაცევტული პროდუქტის მიმოქცევასთან დაკავშირებული ყველა ნორმატიული აქტი</w:t>
            </w:r>
          </w:p>
        </w:tc>
      </w:tr>
      <w:tr w:rsidR="00CA4C99" w:rsidRPr="006A5506" w:rsidTr="00715210">
        <w:trPr>
          <w:trHeight w:val="250"/>
        </w:trPr>
        <w:tc>
          <w:tcPr>
            <w:tcW w:w="5238" w:type="dxa"/>
            <w:gridSpan w:val="2"/>
            <w:tcBorders>
              <w:left w:val="single" w:sz="12" w:space="0" w:color="auto"/>
              <w:right w:val="single" w:sz="12" w:space="0" w:color="auto"/>
            </w:tcBorders>
          </w:tcPr>
          <w:p w:rsidR="00CA4C99" w:rsidRPr="00CA4C99" w:rsidRDefault="000F2FD8" w:rsidP="00FB5518">
            <w:pPr>
              <w:spacing w:before="120"/>
              <w:rPr>
                <w:rFonts w:ascii="Sylfaen" w:hAnsi="Sylfaen"/>
                <w:lang w:val="ka-GE"/>
              </w:rPr>
            </w:pPr>
            <w:r w:rsidRPr="00DD56DE">
              <w:rPr>
                <w:rFonts w:ascii="Sylfaen" w:hAnsi="Sylfaen"/>
                <w:lang w:val="ka-GE"/>
              </w:rPr>
              <w:t xml:space="preserve">,,ფარმაცევტული პროდუქტის რეალიზატორის მიერ </w:t>
            </w:r>
            <w:r>
              <w:rPr>
                <w:rFonts w:ascii="Sylfaen" w:hAnsi="Sylfaen"/>
                <w:lang w:val="ka-GE"/>
              </w:rPr>
              <w:t>წამლის</w:t>
            </w:r>
            <w:r w:rsidRPr="00DD56DE">
              <w:rPr>
                <w:rFonts w:ascii="Sylfaen" w:hAnsi="Sylfaen"/>
                <w:lang w:val="ka-GE"/>
              </w:rPr>
              <w:t xml:space="preserve"> სააგენტოსთვის საბითუმო და საცალო რეალიზაციის დაწყებისა და დასრულების შესახებ შეტყობინების ფორმისა და წესის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სოციაული დაცვის მინისტრის 2016 წლის  20 ივლისის 01-28/ნ ბრძანება</w:t>
            </w:r>
          </w:p>
        </w:tc>
        <w:tc>
          <w:tcPr>
            <w:tcW w:w="5027" w:type="dxa"/>
            <w:tcBorders>
              <w:left w:val="single" w:sz="12" w:space="0" w:color="auto"/>
              <w:right w:val="single" w:sz="12" w:space="0" w:color="auto"/>
            </w:tcBorders>
          </w:tcPr>
          <w:p w:rsidR="00CA4C99" w:rsidRPr="00CA4C99" w:rsidRDefault="000F2FD8" w:rsidP="00FB5518">
            <w:pPr>
              <w:spacing w:before="120"/>
              <w:rPr>
                <w:rFonts w:ascii="Sylfaen" w:hAnsi="Sylfaen"/>
                <w:lang w:val="ka-GE"/>
              </w:rPr>
            </w:pPr>
            <w:r w:rsidRPr="00DD56DE">
              <w:rPr>
                <w:rFonts w:ascii="Sylfaen" w:hAnsi="Sylfaen"/>
                <w:lang w:val="ka-GE"/>
              </w:rPr>
              <w:t xml:space="preserve">,,ფარმაცევტული პროდუქტის რეალიზატორის მიერ </w:t>
            </w:r>
            <w:r>
              <w:rPr>
                <w:rFonts w:ascii="Sylfaen" w:hAnsi="Sylfaen"/>
                <w:lang w:val="ka-GE"/>
              </w:rPr>
              <w:t>წამლის</w:t>
            </w:r>
            <w:r w:rsidRPr="00DD56DE">
              <w:rPr>
                <w:rFonts w:ascii="Sylfaen" w:hAnsi="Sylfaen"/>
                <w:lang w:val="ka-GE"/>
              </w:rPr>
              <w:t xml:space="preserve"> სააგენტოსთვის საბითუმო და საცალო რეალიზაციის დაწყებისა და დასრულების შესახებ შეტყობინების ფორმისა და წესის დამტკიცების თაობაზე“ საქართველოს ოკუპირებული ტერიტორიებიდან დევნილთა, შრომის, ჯანმრთელობისა და სოციაული დაცვის მინისტრის 2016 წლის  20 ივლისის 01-28/ნ ბრძანება</w:t>
            </w:r>
          </w:p>
        </w:tc>
      </w:tr>
      <w:tr w:rsidR="00FB5518" w:rsidRPr="006A5506" w:rsidTr="00715210">
        <w:trPr>
          <w:trHeight w:val="335"/>
        </w:trPr>
        <w:tc>
          <w:tcPr>
            <w:tcW w:w="10265" w:type="dxa"/>
            <w:gridSpan w:val="3"/>
            <w:tcBorders>
              <w:left w:val="single" w:sz="12" w:space="0" w:color="auto"/>
              <w:right w:val="single" w:sz="12" w:space="0" w:color="auto"/>
            </w:tcBorders>
          </w:tcPr>
          <w:p w:rsidR="00FB5518" w:rsidRPr="006A5506" w:rsidRDefault="00FB5518" w:rsidP="00FB5518">
            <w:pPr>
              <w:spacing w:before="120"/>
              <w:jc w:val="center"/>
              <w:rPr>
                <w:sz w:val="22"/>
                <w:szCs w:val="22"/>
              </w:rPr>
            </w:pPr>
            <w:r w:rsidRPr="006A5506">
              <w:rPr>
                <w:rFonts w:ascii="Sylfaen" w:hAnsi="Sylfaen"/>
                <w:b/>
                <w:sz w:val="22"/>
                <w:szCs w:val="22"/>
                <w:lang w:val="ka-GE"/>
              </w:rPr>
              <w:t>პროფესიული ცოდნა</w:t>
            </w:r>
          </w:p>
        </w:tc>
      </w:tr>
      <w:tr w:rsidR="00FB5518" w:rsidRPr="006A5506" w:rsidTr="00715210">
        <w:trPr>
          <w:trHeight w:val="335"/>
        </w:trPr>
        <w:tc>
          <w:tcPr>
            <w:tcW w:w="5238" w:type="dxa"/>
            <w:gridSpan w:val="2"/>
            <w:tcBorders>
              <w:left w:val="single" w:sz="12" w:space="0" w:color="auto"/>
              <w:right w:val="single" w:sz="12" w:space="0" w:color="auto"/>
            </w:tcBorders>
          </w:tcPr>
          <w:p w:rsidR="00FB5518" w:rsidRPr="006A5506" w:rsidRDefault="00FB5518" w:rsidP="00FB5518">
            <w:pPr>
              <w:spacing w:before="120"/>
              <w:rPr>
                <w:rFonts w:ascii="Sylfaen" w:hAnsi="Sylfaen"/>
                <w:sz w:val="22"/>
                <w:szCs w:val="22"/>
                <w:lang w:val="ka-GE"/>
              </w:rPr>
            </w:pPr>
            <w:r w:rsidRPr="006A5506">
              <w:rPr>
                <w:rFonts w:ascii="Sylfaen" w:hAnsi="Sylfaen"/>
                <w:sz w:val="22"/>
                <w:szCs w:val="22"/>
                <w:lang w:val="ka-GE"/>
              </w:rPr>
              <w:t>უმაღლესი ფარმაცევტული ან სამედიცინო განათლება</w:t>
            </w:r>
          </w:p>
        </w:tc>
        <w:tc>
          <w:tcPr>
            <w:tcW w:w="5027" w:type="dxa"/>
            <w:tcBorders>
              <w:left w:val="single" w:sz="12" w:space="0" w:color="auto"/>
              <w:right w:val="single" w:sz="12" w:space="0" w:color="auto"/>
            </w:tcBorders>
          </w:tcPr>
          <w:p w:rsidR="00FB5518" w:rsidRPr="006A5506" w:rsidRDefault="00FB5518" w:rsidP="00FB5518">
            <w:pPr>
              <w:spacing w:before="120"/>
              <w:rPr>
                <w:sz w:val="22"/>
                <w:szCs w:val="22"/>
              </w:rPr>
            </w:pPr>
            <w:r w:rsidRPr="006A5506">
              <w:rPr>
                <w:rFonts w:ascii="Sylfaen" w:hAnsi="Sylfaen"/>
                <w:sz w:val="22"/>
                <w:szCs w:val="22"/>
                <w:lang w:val="ka-GE"/>
              </w:rPr>
              <w:t>უმაღლესი ფარმაცევტული ან სამედიცინო განათლება</w:t>
            </w:r>
          </w:p>
        </w:tc>
      </w:tr>
      <w:tr w:rsidR="00FB5518" w:rsidRPr="006A5506" w:rsidTr="00715210">
        <w:trPr>
          <w:trHeight w:val="335"/>
        </w:trPr>
        <w:tc>
          <w:tcPr>
            <w:tcW w:w="5238" w:type="dxa"/>
            <w:gridSpan w:val="2"/>
            <w:tcBorders>
              <w:left w:val="single" w:sz="12" w:space="0" w:color="auto"/>
              <w:right w:val="single" w:sz="12" w:space="0" w:color="auto"/>
            </w:tcBorders>
          </w:tcPr>
          <w:p w:rsidR="00FB5518" w:rsidRPr="006A5506" w:rsidRDefault="00FB5518" w:rsidP="00FB5518">
            <w:pPr>
              <w:spacing w:before="120"/>
              <w:rPr>
                <w:sz w:val="22"/>
                <w:szCs w:val="22"/>
              </w:rPr>
            </w:pPr>
            <w:r w:rsidRPr="006A5506">
              <w:rPr>
                <w:rFonts w:ascii="Sylfaen" w:hAnsi="Sylfaen"/>
                <w:sz w:val="22"/>
                <w:szCs w:val="22"/>
                <w:lang w:val="ka-GE"/>
              </w:rPr>
              <w:t>ფარმაცევტული პროდუქტის მიმოქცევის    სფეროს მარეგულირებელის სამართლებრივი საკითხების ცოდნა</w:t>
            </w:r>
          </w:p>
        </w:tc>
        <w:tc>
          <w:tcPr>
            <w:tcW w:w="5027" w:type="dxa"/>
            <w:tcBorders>
              <w:left w:val="single" w:sz="12" w:space="0" w:color="auto"/>
              <w:right w:val="single" w:sz="12" w:space="0" w:color="auto"/>
            </w:tcBorders>
          </w:tcPr>
          <w:p w:rsidR="00FB5518" w:rsidRPr="006A5506" w:rsidRDefault="00FB5518" w:rsidP="00FB5518">
            <w:pPr>
              <w:spacing w:before="120"/>
              <w:rPr>
                <w:sz w:val="22"/>
                <w:szCs w:val="22"/>
              </w:rPr>
            </w:pPr>
            <w:r w:rsidRPr="006A5506">
              <w:rPr>
                <w:rFonts w:ascii="Sylfaen" w:hAnsi="Sylfaen"/>
                <w:sz w:val="22"/>
                <w:szCs w:val="22"/>
                <w:lang w:val="ka-GE"/>
              </w:rPr>
              <w:t>ფარმაცევტული პროდუქტის მიმოქცევის    სფეროს მარეგულირებელის სამართლებრივი საკითხების ცოდნა</w:t>
            </w:r>
          </w:p>
        </w:tc>
      </w:tr>
    </w:tbl>
    <w:p w:rsidR="004C13B6" w:rsidRPr="006A5506"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6A5506"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6A5506" w:rsidRDefault="00245F0D" w:rsidP="00807446">
            <w:pPr>
              <w:pStyle w:val="ListParagraph"/>
              <w:numPr>
                <w:ilvl w:val="0"/>
                <w:numId w:val="1"/>
              </w:numPr>
              <w:spacing w:before="120"/>
              <w:rPr>
                <w:rFonts w:ascii="Sylfaen" w:hAnsi="Sylfaen"/>
                <w:b/>
                <w:sz w:val="24"/>
                <w:szCs w:val="24"/>
                <w:lang w:val="ka-GE"/>
              </w:rPr>
            </w:pPr>
            <w:r w:rsidRPr="006A5506">
              <w:rPr>
                <w:rFonts w:ascii="Sylfaen" w:hAnsi="Sylfaen" w:cs="Sylfaen"/>
                <w:b/>
                <w:sz w:val="24"/>
                <w:szCs w:val="24"/>
                <w:lang w:val="ka-GE"/>
              </w:rPr>
              <w:lastRenderedPageBreak/>
              <w:t>სამუშაოს</w:t>
            </w:r>
            <w:r w:rsidRPr="006A5506">
              <w:rPr>
                <w:rFonts w:ascii="Sylfaen" w:hAnsi="Sylfaen"/>
                <w:b/>
                <w:sz w:val="24"/>
                <w:szCs w:val="24"/>
                <w:lang w:val="ka-GE"/>
              </w:rPr>
              <w:t xml:space="preserve"> </w:t>
            </w:r>
            <w:r w:rsidRPr="006A5506">
              <w:rPr>
                <w:rFonts w:ascii="Sylfaen" w:hAnsi="Sylfaen" w:cs="Sylfaen"/>
                <w:b/>
                <w:sz w:val="24"/>
                <w:szCs w:val="24"/>
                <w:lang w:val="ka-GE"/>
              </w:rPr>
              <w:t>შესასრულებლად</w:t>
            </w:r>
            <w:r w:rsidRPr="006A5506">
              <w:rPr>
                <w:rFonts w:ascii="Sylfaen" w:hAnsi="Sylfaen"/>
                <w:b/>
                <w:sz w:val="24"/>
                <w:szCs w:val="24"/>
                <w:lang w:val="ka-GE"/>
              </w:rPr>
              <w:t xml:space="preserve"> </w:t>
            </w:r>
            <w:r w:rsidRPr="006A5506">
              <w:rPr>
                <w:rFonts w:ascii="Sylfaen" w:hAnsi="Sylfaen" w:cs="Sylfaen"/>
                <w:b/>
                <w:sz w:val="24"/>
                <w:szCs w:val="24"/>
                <w:lang w:val="ka-GE"/>
              </w:rPr>
              <w:t>რა</w:t>
            </w:r>
            <w:r w:rsidRPr="006A5506">
              <w:rPr>
                <w:rFonts w:ascii="Sylfaen" w:hAnsi="Sylfaen"/>
                <w:b/>
                <w:sz w:val="24"/>
                <w:szCs w:val="24"/>
                <w:lang w:val="ka-GE"/>
              </w:rPr>
              <w:t xml:space="preserve"> </w:t>
            </w:r>
            <w:r w:rsidRPr="006A5506">
              <w:rPr>
                <w:rFonts w:ascii="Sylfaen" w:hAnsi="Sylfaen" w:cs="Sylfaen"/>
                <w:b/>
                <w:sz w:val="24"/>
                <w:szCs w:val="24"/>
                <w:lang w:val="ka-GE"/>
              </w:rPr>
              <w:t>კომპიუტერული</w:t>
            </w:r>
            <w:r w:rsidRPr="006A5506">
              <w:rPr>
                <w:rFonts w:ascii="Sylfaen" w:hAnsi="Sylfaen"/>
                <w:b/>
                <w:sz w:val="24"/>
                <w:szCs w:val="24"/>
                <w:lang w:val="ka-GE"/>
              </w:rPr>
              <w:t xml:space="preserve"> </w:t>
            </w:r>
            <w:r w:rsidRPr="006A5506">
              <w:rPr>
                <w:rFonts w:ascii="Sylfaen" w:hAnsi="Sylfaen" w:cs="Sylfaen"/>
                <w:b/>
                <w:sz w:val="24"/>
                <w:szCs w:val="24"/>
                <w:lang w:val="ka-GE"/>
              </w:rPr>
              <w:t>პროგრამების</w:t>
            </w:r>
            <w:r w:rsidRPr="006A5506">
              <w:rPr>
                <w:rFonts w:ascii="Sylfaen" w:hAnsi="Sylfaen"/>
                <w:b/>
                <w:sz w:val="24"/>
                <w:szCs w:val="24"/>
                <w:lang w:val="ka-GE"/>
              </w:rPr>
              <w:t xml:space="preserve"> ფლობაა საჭირო </w:t>
            </w:r>
            <w:r w:rsidR="00807446" w:rsidRPr="006A5506">
              <w:rPr>
                <w:rFonts w:ascii="Sylfaen" w:hAnsi="Sylfaen"/>
                <w:b/>
                <w:sz w:val="24"/>
                <w:szCs w:val="24"/>
                <w:lang w:val="ka-GE"/>
              </w:rPr>
              <w:t xml:space="preserve">? </w:t>
            </w:r>
            <w:r w:rsidR="00DE5305" w:rsidRPr="006A5506">
              <w:rPr>
                <w:rFonts w:ascii="Sylfaen" w:hAnsi="Sylfaen"/>
                <w:b/>
                <w:sz w:val="24"/>
                <w:szCs w:val="24"/>
                <w:lang w:val="ka-GE"/>
              </w:rPr>
              <w:t xml:space="preserve">მიუთითეთ ცოდნის დონე. </w:t>
            </w:r>
            <w:r w:rsidRPr="006A5506">
              <w:rPr>
                <w:rFonts w:ascii="Sylfaen" w:hAnsi="Sylfaen"/>
                <w:b/>
                <w:sz w:val="24"/>
                <w:szCs w:val="24"/>
                <w:lang w:val="ka-GE"/>
              </w:rPr>
              <w:t xml:space="preserve"> </w:t>
            </w:r>
          </w:p>
        </w:tc>
      </w:tr>
      <w:tr w:rsidR="00245F0D" w:rsidRPr="006A5506"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6A5506" w:rsidRDefault="00245F0D" w:rsidP="00245F0D">
            <w:pPr>
              <w:spacing w:before="120"/>
              <w:ind w:left="720"/>
              <w:rPr>
                <w:rFonts w:ascii="Sylfaen" w:hAnsi="Sylfaen"/>
                <w:b/>
                <w:sz w:val="24"/>
                <w:szCs w:val="24"/>
                <w:lang w:val="ka-GE"/>
              </w:rPr>
            </w:pPr>
            <w:r w:rsidRPr="006A5506">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6A5506" w:rsidRDefault="00245F0D" w:rsidP="00245F0D">
            <w:pPr>
              <w:spacing w:before="120"/>
              <w:ind w:left="720"/>
              <w:rPr>
                <w:rFonts w:ascii="Sylfaen" w:hAnsi="Sylfaen"/>
                <w:b/>
                <w:sz w:val="24"/>
                <w:szCs w:val="24"/>
                <w:lang w:val="ka-GE"/>
              </w:rPr>
            </w:pPr>
            <w:r w:rsidRPr="006A5506">
              <w:rPr>
                <w:rFonts w:ascii="Sylfaen" w:hAnsi="Sylfaen"/>
                <w:b/>
                <w:sz w:val="24"/>
                <w:szCs w:val="24"/>
                <w:lang w:val="ka-GE"/>
              </w:rPr>
              <w:t>სასურველი</w:t>
            </w:r>
          </w:p>
        </w:tc>
      </w:tr>
      <w:tr w:rsidR="00245F0D" w:rsidRPr="006A5506"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6A5506" w:rsidRDefault="00245F0D" w:rsidP="00245F0D">
            <w:pPr>
              <w:spacing w:before="120"/>
              <w:ind w:left="-21" w:hanging="90"/>
              <w:rPr>
                <w:rFonts w:ascii="Sylfaen" w:eastAsia="MS Gothic" w:hAnsi="Sylfaen"/>
                <w:sz w:val="24"/>
                <w:szCs w:val="24"/>
                <w:lang w:val="ka-GE"/>
              </w:rPr>
            </w:pPr>
            <w:r w:rsidRPr="006A5506">
              <w:rPr>
                <w:rFonts w:ascii="Sylfaen" w:eastAsia="MS Gothic" w:hAnsi="Sylfaen"/>
                <w:sz w:val="24"/>
                <w:szCs w:val="24"/>
                <w:lang w:val="ka-GE"/>
              </w:rPr>
              <w:t xml:space="preserve">      </w:t>
            </w:r>
            <w:r w:rsidR="003D512F" w:rsidRPr="006A5506">
              <w:rPr>
                <w:rFonts w:eastAsia="MS Gothic"/>
                <w:sz w:val="24"/>
                <w:szCs w:val="24"/>
              </w:rPr>
              <w:fldChar w:fldCharType="begin">
                <w:ffData>
                  <w:name w:val=""/>
                  <w:enabled/>
                  <w:calcOnExit w:val="0"/>
                  <w:checkBox>
                    <w:sizeAuto/>
                    <w:default w:val="1"/>
                  </w:checkBox>
                </w:ffData>
              </w:fldChar>
            </w:r>
            <w:r w:rsidR="003D512F" w:rsidRPr="006A5506">
              <w:rPr>
                <w:rFonts w:eastAsia="MS Gothic"/>
                <w:sz w:val="24"/>
                <w:szCs w:val="24"/>
              </w:rPr>
              <w:instrText xml:space="preserve"> FORMCHECKBOX </w:instrText>
            </w:r>
            <w:r w:rsidR="008915F6">
              <w:rPr>
                <w:rFonts w:eastAsia="MS Gothic"/>
                <w:sz w:val="24"/>
                <w:szCs w:val="24"/>
              </w:rPr>
            </w:r>
            <w:r w:rsidR="008915F6">
              <w:rPr>
                <w:rFonts w:eastAsia="MS Gothic"/>
                <w:sz w:val="24"/>
                <w:szCs w:val="24"/>
              </w:rPr>
              <w:fldChar w:fldCharType="separate"/>
            </w:r>
            <w:r w:rsidR="003D512F" w:rsidRPr="006A5506">
              <w:rPr>
                <w:rFonts w:eastAsia="MS Gothic"/>
                <w:sz w:val="24"/>
                <w:szCs w:val="24"/>
              </w:rPr>
              <w:fldChar w:fldCharType="end"/>
            </w:r>
            <w:r w:rsidRPr="006A5506">
              <w:rPr>
                <w:rFonts w:eastAsia="MS Gothic"/>
                <w:sz w:val="24"/>
                <w:szCs w:val="24"/>
              </w:rPr>
              <w:t xml:space="preserve">  WORD  </w:t>
            </w:r>
          </w:p>
          <w:p w:rsidR="00245F0D" w:rsidRPr="006A5506" w:rsidRDefault="00245F0D" w:rsidP="00245F0D">
            <w:pPr>
              <w:spacing w:before="120"/>
              <w:ind w:left="-21" w:hanging="90"/>
              <w:rPr>
                <w:rFonts w:ascii="Sylfaen" w:eastAsia="MS Gothic" w:hAnsi="Sylfaen"/>
                <w:sz w:val="24"/>
                <w:szCs w:val="24"/>
                <w:lang w:val="ka-GE"/>
              </w:rPr>
            </w:pPr>
            <w:r w:rsidRPr="006A5506">
              <w:rPr>
                <w:rFonts w:eastAsia="MS Gothic"/>
                <w:sz w:val="24"/>
                <w:szCs w:val="24"/>
              </w:rPr>
              <w:t xml:space="preserve"> </w:t>
            </w:r>
            <w:r w:rsidRPr="006A5506">
              <w:rPr>
                <w:rFonts w:ascii="Sylfaen" w:eastAsia="MS Gothic" w:hAnsi="Sylfaen"/>
                <w:sz w:val="24"/>
                <w:szCs w:val="24"/>
                <w:lang w:val="ka-GE"/>
              </w:rPr>
              <w:t xml:space="preserve">     </w:t>
            </w:r>
            <w:r w:rsidR="003D512F" w:rsidRPr="006A5506">
              <w:rPr>
                <w:rFonts w:eastAsia="MS Gothic"/>
                <w:sz w:val="24"/>
                <w:szCs w:val="24"/>
              </w:rPr>
              <w:fldChar w:fldCharType="begin">
                <w:ffData>
                  <w:name w:val=""/>
                  <w:enabled/>
                  <w:calcOnExit w:val="0"/>
                  <w:checkBox>
                    <w:sizeAuto/>
                    <w:default w:val="1"/>
                  </w:checkBox>
                </w:ffData>
              </w:fldChar>
            </w:r>
            <w:r w:rsidR="003D512F" w:rsidRPr="006A5506">
              <w:rPr>
                <w:rFonts w:eastAsia="MS Gothic"/>
                <w:sz w:val="24"/>
                <w:szCs w:val="24"/>
              </w:rPr>
              <w:instrText xml:space="preserve"> FORMCHECKBOX </w:instrText>
            </w:r>
            <w:r w:rsidR="008915F6">
              <w:rPr>
                <w:rFonts w:eastAsia="MS Gothic"/>
                <w:sz w:val="24"/>
                <w:szCs w:val="24"/>
              </w:rPr>
            </w:r>
            <w:r w:rsidR="008915F6">
              <w:rPr>
                <w:rFonts w:eastAsia="MS Gothic"/>
                <w:sz w:val="24"/>
                <w:szCs w:val="24"/>
              </w:rPr>
              <w:fldChar w:fldCharType="separate"/>
            </w:r>
            <w:r w:rsidR="003D512F" w:rsidRPr="006A5506">
              <w:rPr>
                <w:rFonts w:eastAsia="MS Gothic"/>
                <w:sz w:val="24"/>
                <w:szCs w:val="24"/>
              </w:rPr>
              <w:fldChar w:fldCharType="end"/>
            </w:r>
            <w:r w:rsidRPr="006A5506">
              <w:rPr>
                <w:rFonts w:eastAsia="MS Gothic"/>
                <w:sz w:val="24"/>
                <w:szCs w:val="24"/>
              </w:rPr>
              <w:t xml:space="preserve">  EXCEL  </w:t>
            </w:r>
          </w:p>
          <w:p w:rsidR="00245F0D" w:rsidRPr="006A5506" w:rsidRDefault="00245F0D" w:rsidP="00245F0D">
            <w:pPr>
              <w:spacing w:before="120"/>
              <w:ind w:left="-21" w:hanging="90"/>
              <w:rPr>
                <w:rFonts w:ascii="Sylfaen" w:eastAsia="MS Gothic" w:hAnsi="Sylfaen"/>
                <w:sz w:val="24"/>
                <w:szCs w:val="24"/>
                <w:lang w:val="ka-GE"/>
              </w:rPr>
            </w:pPr>
            <w:r w:rsidRPr="006A5506">
              <w:rPr>
                <w:rFonts w:ascii="Sylfaen" w:eastAsia="MS Gothic" w:hAnsi="Sylfaen"/>
                <w:sz w:val="24"/>
                <w:szCs w:val="24"/>
                <w:lang w:val="ka-GE"/>
              </w:rPr>
              <w:t xml:space="preserve">      </w:t>
            </w:r>
            <w:r w:rsidR="003D512F" w:rsidRPr="006A5506">
              <w:rPr>
                <w:rFonts w:eastAsia="MS Gothic"/>
                <w:sz w:val="24"/>
                <w:szCs w:val="24"/>
              </w:rPr>
              <w:fldChar w:fldCharType="begin">
                <w:ffData>
                  <w:name w:val=""/>
                  <w:enabled/>
                  <w:calcOnExit w:val="0"/>
                  <w:checkBox>
                    <w:sizeAuto/>
                    <w:default w:val="1"/>
                  </w:checkBox>
                </w:ffData>
              </w:fldChar>
            </w:r>
            <w:r w:rsidR="003D512F" w:rsidRPr="006A5506">
              <w:rPr>
                <w:rFonts w:eastAsia="MS Gothic"/>
                <w:sz w:val="24"/>
                <w:szCs w:val="24"/>
              </w:rPr>
              <w:instrText xml:space="preserve"> FORMCHECKBOX </w:instrText>
            </w:r>
            <w:r w:rsidR="008915F6">
              <w:rPr>
                <w:rFonts w:eastAsia="MS Gothic"/>
                <w:sz w:val="24"/>
                <w:szCs w:val="24"/>
              </w:rPr>
            </w:r>
            <w:r w:rsidR="008915F6">
              <w:rPr>
                <w:rFonts w:eastAsia="MS Gothic"/>
                <w:sz w:val="24"/>
                <w:szCs w:val="24"/>
              </w:rPr>
              <w:fldChar w:fldCharType="separate"/>
            </w:r>
            <w:r w:rsidR="003D512F" w:rsidRPr="006A5506">
              <w:rPr>
                <w:rFonts w:eastAsia="MS Gothic"/>
                <w:sz w:val="24"/>
                <w:szCs w:val="24"/>
              </w:rPr>
              <w:fldChar w:fldCharType="end"/>
            </w:r>
            <w:r w:rsidRPr="006A5506">
              <w:rPr>
                <w:rFonts w:eastAsia="MS Gothic"/>
                <w:sz w:val="24"/>
                <w:szCs w:val="24"/>
              </w:rPr>
              <w:t xml:space="preserve"> POWERPOINT   </w:t>
            </w:r>
          </w:p>
          <w:p w:rsidR="00245F0D" w:rsidRPr="006A5506" w:rsidRDefault="00245F0D" w:rsidP="00245F0D">
            <w:pPr>
              <w:spacing w:before="120"/>
              <w:ind w:left="-21" w:hanging="90"/>
              <w:rPr>
                <w:rFonts w:eastAsia="MS Gothic"/>
                <w:sz w:val="24"/>
                <w:szCs w:val="24"/>
              </w:rPr>
            </w:pPr>
            <w:r w:rsidRPr="006A5506">
              <w:rPr>
                <w:rFonts w:ascii="Sylfaen" w:eastAsia="MS Gothic" w:hAnsi="Sylfaen"/>
                <w:sz w:val="24"/>
                <w:szCs w:val="24"/>
                <w:lang w:val="ka-GE"/>
              </w:rPr>
              <w:t xml:space="preserve">      </w:t>
            </w:r>
            <w:r w:rsidR="003D512F" w:rsidRPr="006A5506">
              <w:rPr>
                <w:rFonts w:eastAsia="MS Gothic"/>
                <w:sz w:val="24"/>
                <w:szCs w:val="24"/>
              </w:rPr>
              <w:fldChar w:fldCharType="begin">
                <w:ffData>
                  <w:name w:val=""/>
                  <w:enabled/>
                  <w:calcOnExit w:val="0"/>
                  <w:checkBox>
                    <w:sizeAuto/>
                    <w:default w:val="1"/>
                  </w:checkBox>
                </w:ffData>
              </w:fldChar>
            </w:r>
            <w:r w:rsidR="003D512F" w:rsidRPr="006A5506">
              <w:rPr>
                <w:rFonts w:eastAsia="MS Gothic"/>
                <w:sz w:val="24"/>
                <w:szCs w:val="24"/>
              </w:rPr>
              <w:instrText xml:space="preserve"> FORMCHECKBOX </w:instrText>
            </w:r>
            <w:r w:rsidR="008915F6">
              <w:rPr>
                <w:rFonts w:eastAsia="MS Gothic"/>
                <w:sz w:val="24"/>
                <w:szCs w:val="24"/>
              </w:rPr>
            </w:r>
            <w:r w:rsidR="008915F6">
              <w:rPr>
                <w:rFonts w:eastAsia="MS Gothic"/>
                <w:sz w:val="24"/>
                <w:szCs w:val="24"/>
              </w:rPr>
              <w:fldChar w:fldCharType="separate"/>
            </w:r>
            <w:r w:rsidR="003D512F" w:rsidRPr="006A5506">
              <w:rPr>
                <w:rFonts w:eastAsia="MS Gothic"/>
                <w:sz w:val="24"/>
                <w:szCs w:val="24"/>
              </w:rPr>
              <w:fldChar w:fldCharType="end"/>
            </w:r>
            <w:r w:rsidRPr="006A5506">
              <w:rPr>
                <w:rFonts w:eastAsia="MS Gothic"/>
                <w:sz w:val="24"/>
                <w:szCs w:val="24"/>
              </w:rPr>
              <w:t xml:space="preserve">  OUTLOOK    </w:t>
            </w:r>
          </w:p>
          <w:p w:rsidR="00245F0D" w:rsidRPr="006A5506" w:rsidRDefault="00245F0D" w:rsidP="00245F0D">
            <w:pPr>
              <w:spacing w:before="120"/>
              <w:ind w:left="-21" w:hanging="90"/>
              <w:rPr>
                <w:rFonts w:ascii="Sylfaen" w:eastAsia="MS Gothic" w:hAnsi="Sylfaen"/>
                <w:sz w:val="24"/>
                <w:szCs w:val="24"/>
                <w:lang w:val="ka-GE"/>
              </w:rPr>
            </w:pPr>
            <w:r w:rsidRPr="006A5506">
              <w:rPr>
                <w:rFonts w:eastAsia="MS Gothic"/>
                <w:sz w:val="24"/>
                <w:szCs w:val="24"/>
              </w:rPr>
              <w:t xml:space="preserve">  </w:t>
            </w:r>
            <w:r w:rsidRPr="006A5506">
              <w:rPr>
                <w:rFonts w:ascii="Sylfaen" w:eastAsia="MS Gothic" w:hAnsi="Sylfaen"/>
                <w:sz w:val="24"/>
                <w:szCs w:val="24"/>
                <w:lang w:val="ka-GE"/>
              </w:rPr>
              <w:t xml:space="preserve">    </w:t>
            </w:r>
            <w:r w:rsidR="00BD08E3" w:rsidRPr="006A5506">
              <w:rPr>
                <w:rFonts w:eastAsia="MS Gothic"/>
                <w:sz w:val="24"/>
                <w:szCs w:val="24"/>
              </w:rPr>
              <w:fldChar w:fldCharType="begin">
                <w:ffData>
                  <w:name w:val="Check2"/>
                  <w:enabled/>
                  <w:calcOnExit w:val="0"/>
                  <w:checkBox>
                    <w:sizeAuto/>
                    <w:default w:val="0"/>
                  </w:checkBox>
                </w:ffData>
              </w:fldChar>
            </w:r>
            <w:r w:rsidRPr="006A5506">
              <w:rPr>
                <w:rFonts w:eastAsia="MS Gothic"/>
                <w:sz w:val="24"/>
                <w:szCs w:val="24"/>
              </w:rPr>
              <w:instrText xml:space="preserve"> FORMCHECKBOX </w:instrText>
            </w:r>
            <w:r w:rsidR="008915F6">
              <w:rPr>
                <w:rFonts w:eastAsia="MS Gothic"/>
                <w:sz w:val="24"/>
                <w:szCs w:val="24"/>
              </w:rPr>
            </w:r>
            <w:r w:rsidR="008915F6">
              <w:rPr>
                <w:rFonts w:eastAsia="MS Gothic"/>
                <w:sz w:val="24"/>
                <w:szCs w:val="24"/>
              </w:rPr>
              <w:fldChar w:fldCharType="separate"/>
            </w:r>
            <w:r w:rsidR="00BD08E3" w:rsidRPr="006A5506">
              <w:rPr>
                <w:rFonts w:eastAsia="MS Gothic"/>
                <w:sz w:val="24"/>
                <w:szCs w:val="24"/>
              </w:rPr>
              <w:fldChar w:fldCharType="end"/>
            </w:r>
            <w:r w:rsidRPr="006A5506">
              <w:rPr>
                <w:rFonts w:eastAsia="MS Gothic"/>
                <w:sz w:val="24"/>
                <w:szCs w:val="24"/>
              </w:rPr>
              <w:t xml:space="preserve"> </w:t>
            </w:r>
            <w:r w:rsidRPr="006A5506">
              <w:rPr>
                <w:rFonts w:ascii="Sylfaen" w:eastAsia="MS Gothic" w:hAnsi="Sylfaen"/>
                <w:sz w:val="24"/>
                <w:szCs w:val="24"/>
                <w:lang w:val="ka-GE"/>
              </w:rPr>
              <w:t>სხვა</w:t>
            </w:r>
            <w:r w:rsidRPr="006A5506">
              <w:rPr>
                <w:rFonts w:eastAsia="MS Gothic"/>
                <w:sz w:val="24"/>
                <w:szCs w:val="24"/>
              </w:rPr>
              <w:t xml:space="preserve"> ( </w:t>
            </w:r>
            <w:r w:rsidRPr="006A5506">
              <w:rPr>
                <w:rFonts w:ascii="Sylfaen" w:eastAsia="MS Gothic" w:hAnsi="Sylfaen"/>
                <w:sz w:val="24"/>
                <w:szCs w:val="24"/>
                <w:lang w:val="ka-GE"/>
              </w:rPr>
              <w:t>გთხოვთ მიუთითოთ</w:t>
            </w:r>
            <w:r w:rsidRPr="006A5506">
              <w:rPr>
                <w:rFonts w:eastAsia="MS Gothic"/>
                <w:sz w:val="24"/>
                <w:szCs w:val="24"/>
              </w:rPr>
              <w:t xml:space="preserve">):  </w:t>
            </w:r>
          </w:p>
          <w:p w:rsidR="00245F0D" w:rsidRPr="006A5506" w:rsidRDefault="00245F0D" w:rsidP="00DE5305">
            <w:pPr>
              <w:spacing w:before="120"/>
              <w:ind w:left="-21" w:hanging="90"/>
              <w:rPr>
                <w:rFonts w:ascii="Sylfaen" w:eastAsia="MS Gothic" w:hAnsi="Sylfaen"/>
                <w:sz w:val="24"/>
                <w:szCs w:val="24"/>
                <w:lang w:val="ka-GE"/>
              </w:rPr>
            </w:pPr>
            <w:r w:rsidRPr="006A5506">
              <w:rPr>
                <w:rFonts w:eastAsia="MS Gothic"/>
                <w:sz w:val="24"/>
                <w:szCs w:val="24"/>
              </w:rPr>
              <w:t xml:space="preserve"> </w:t>
            </w:r>
            <w:r w:rsidRPr="006A5506">
              <w:rPr>
                <w:rFonts w:ascii="Sylfaen" w:eastAsia="MS Gothic" w:hAnsi="Sylfaen"/>
                <w:sz w:val="24"/>
                <w:szCs w:val="24"/>
                <w:lang w:val="ka-GE"/>
              </w:rPr>
              <w:t xml:space="preserve">  </w:t>
            </w:r>
          </w:p>
        </w:tc>
        <w:tc>
          <w:tcPr>
            <w:tcW w:w="5027" w:type="dxa"/>
            <w:tcBorders>
              <w:left w:val="single" w:sz="12" w:space="0" w:color="auto"/>
              <w:right w:val="single" w:sz="12" w:space="0" w:color="auto"/>
            </w:tcBorders>
            <w:shd w:val="clear" w:color="auto" w:fill="FFFFFF" w:themeFill="background1"/>
          </w:tcPr>
          <w:p w:rsidR="00245F0D" w:rsidRPr="006A5506" w:rsidRDefault="00245F0D" w:rsidP="00245F0D">
            <w:pPr>
              <w:spacing w:before="120"/>
              <w:ind w:left="-21" w:hanging="90"/>
              <w:rPr>
                <w:rFonts w:ascii="Sylfaen" w:eastAsia="MS Gothic" w:hAnsi="Sylfaen"/>
                <w:sz w:val="24"/>
                <w:szCs w:val="24"/>
                <w:lang w:val="ka-GE"/>
              </w:rPr>
            </w:pPr>
            <w:r w:rsidRPr="006A5506">
              <w:rPr>
                <w:rFonts w:ascii="Sylfaen" w:eastAsia="MS Gothic" w:hAnsi="Sylfaen"/>
                <w:sz w:val="24"/>
                <w:szCs w:val="24"/>
                <w:lang w:val="ka-GE"/>
              </w:rPr>
              <w:t xml:space="preserve">      </w:t>
            </w:r>
            <w:r w:rsidR="003D512F" w:rsidRPr="006A5506">
              <w:rPr>
                <w:rFonts w:eastAsia="MS Gothic"/>
                <w:sz w:val="24"/>
                <w:szCs w:val="24"/>
              </w:rPr>
              <w:fldChar w:fldCharType="begin">
                <w:ffData>
                  <w:name w:val=""/>
                  <w:enabled/>
                  <w:calcOnExit w:val="0"/>
                  <w:checkBox>
                    <w:sizeAuto/>
                    <w:default w:val="1"/>
                  </w:checkBox>
                </w:ffData>
              </w:fldChar>
            </w:r>
            <w:r w:rsidR="003D512F" w:rsidRPr="006A5506">
              <w:rPr>
                <w:rFonts w:eastAsia="MS Gothic"/>
                <w:sz w:val="24"/>
                <w:szCs w:val="24"/>
              </w:rPr>
              <w:instrText xml:space="preserve"> FORMCHECKBOX </w:instrText>
            </w:r>
            <w:r w:rsidR="008915F6">
              <w:rPr>
                <w:rFonts w:eastAsia="MS Gothic"/>
                <w:sz w:val="24"/>
                <w:szCs w:val="24"/>
              </w:rPr>
            </w:r>
            <w:r w:rsidR="008915F6">
              <w:rPr>
                <w:rFonts w:eastAsia="MS Gothic"/>
                <w:sz w:val="24"/>
                <w:szCs w:val="24"/>
              </w:rPr>
              <w:fldChar w:fldCharType="separate"/>
            </w:r>
            <w:r w:rsidR="003D512F" w:rsidRPr="006A5506">
              <w:rPr>
                <w:rFonts w:eastAsia="MS Gothic"/>
                <w:sz w:val="24"/>
                <w:szCs w:val="24"/>
              </w:rPr>
              <w:fldChar w:fldCharType="end"/>
            </w:r>
            <w:r w:rsidRPr="006A5506">
              <w:rPr>
                <w:rFonts w:eastAsia="MS Gothic"/>
                <w:sz w:val="24"/>
                <w:szCs w:val="24"/>
              </w:rPr>
              <w:t xml:space="preserve">  WORD  </w:t>
            </w:r>
          </w:p>
          <w:p w:rsidR="00245F0D" w:rsidRPr="006A5506" w:rsidRDefault="00245F0D" w:rsidP="00245F0D">
            <w:pPr>
              <w:spacing w:before="120"/>
              <w:ind w:left="-21" w:hanging="90"/>
              <w:rPr>
                <w:rFonts w:ascii="Sylfaen" w:eastAsia="MS Gothic" w:hAnsi="Sylfaen"/>
                <w:sz w:val="24"/>
                <w:szCs w:val="24"/>
                <w:lang w:val="ka-GE"/>
              </w:rPr>
            </w:pPr>
            <w:r w:rsidRPr="006A5506">
              <w:rPr>
                <w:rFonts w:eastAsia="MS Gothic"/>
                <w:sz w:val="24"/>
                <w:szCs w:val="24"/>
              </w:rPr>
              <w:t xml:space="preserve"> </w:t>
            </w:r>
            <w:r w:rsidRPr="006A5506">
              <w:rPr>
                <w:rFonts w:ascii="Sylfaen" w:eastAsia="MS Gothic" w:hAnsi="Sylfaen"/>
                <w:sz w:val="24"/>
                <w:szCs w:val="24"/>
                <w:lang w:val="ka-GE"/>
              </w:rPr>
              <w:t xml:space="preserve">     </w:t>
            </w:r>
            <w:r w:rsidR="003D512F" w:rsidRPr="006A5506">
              <w:rPr>
                <w:rFonts w:eastAsia="MS Gothic"/>
                <w:sz w:val="24"/>
                <w:szCs w:val="24"/>
              </w:rPr>
              <w:fldChar w:fldCharType="begin">
                <w:ffData>
                  <w:name w:val=""/>
                  <w:enabled/>
                  <w:calcOnExit w:val="0"/>
                  <w:checkBox>
                    <w:sizeAuto/>
                    <w:default w:val="1"/>
                  </w:checkBox>
                </w:ffData>
              </w:fldChar>
            </w:r>
            <w:r w:rsidR="003D512F" w:rsidRPr="006A5506">
              <w:rPr>
                <w:rFonts w:eastAsia="MS Gothic"/>
                <w:sz w:val="24"/>
                <w:szCs w:val="24"/>
              </w:rPr>
              <w:instrText xml:space="preserve"> FORMCHECKBOX </w:instrText>
            </w:r>
            <w:r w:rsidR="008915F6">
              <w:rPr>
                <w:rFonts w:eastAsia="MS Gothic"/>
                <w:sz w:val="24"/>
                <w:szCs w:val="24"/>
              </w:rPr>
            </w:r>
            <w:r w:rsidR="008915F6">
              <w:rPr>
                <w:rFonts w:eastAsia="MS Gothic"/>
                <w:sz w:val="24"/>
                <w:szCs w:val="24"/>
              </w:rPr>
              <w:fldChar w:fldCharType="separate"/>
            </w:r>
            <w:r w:rsidR="003D512F" w:rsidRPr="006A5506">
              <w:rPr>
                <w:rFonts w:eastAsia="MS Gothic"/>
                <w:sz w:val="24"/>
                <w:szCs w:val="24"/>
              </w:rPr>
              <w:fldChar w:fldCharType="end"/>
            </w:r>
            <w:r w:rsidRPr="006A5506">
              <w:rPr>
                <w:rFonts w:eastAsia="MS Gothic"/>
                <w:sz w:val="24"/>
                <w:szCs w:val="24"/>
              </w:rPr>
              <w:t xml:space="preserve">  EXCEL  </w:t>
            </w:r>
          </w:p>
          <w:p w:rsidR="00245F0D" w:rsidRPr="006A5506" w:rsidRDefault="00245F0D" w:rsidP="00245F0D">
            <w:pPr>
              <w:spacing w:before="120"/>
              <w:ind w:left="-21" w:hanging="90"/>
              <w:rPr>
                <w:rFonts w:ascii="Sylfaen" w:eastAsia="MS Gothic" w:hAnsi="Sylfaen"/>
                <w:sz w:val="24"/>
                <w:szCs w:val="24"/>
                <w:lang w:val="ka-GE"/>
              </w:rPr>
            </w:pPr>
            <w:r w:rsidRPr="006A5506">
              <w:rPr>
                <w:rFonts w:ascii="Sylfaen" w:eastAsia="MS Gothic" w:hAnsi="Sylfaen"/>
                <w:sz w:val="24"/>
                <w:szCs w:val="24"/>
                <w:lang w:val="ka-GE"/>
              </w:rPr>
              <w:t xml:space="preserve">      </w:t>
            </w:r>
            <w:r w:rsidR="003D512F" w:rsidRPr="006A5506">
              <w:rPr>
                <w:rFonts w:eastAsia="MS Gothic"/>
                <w:sz w:val="24"/>
                <w:szCs w:val="24"/>
              </w:rPr>
              <w:fldChar w:fldCharType="begin">
                <w:ffData>
                  <w:name w:val=""/>
                  <w:enabled/>
                  <w:calcOnExit w:val="0"/>
                  <w:checkBox>
                    <w:sizeAuto/>
                    <w:default w:val="1"/>
                  </w:checkBox>
                </w:ffData>
              </w:fldChar>
            </w:r>
            <w:r w:rsidR="003D512F" w:rsidRPr="006A5506">
              <w:rPr>
                <w:rFonts w:eastAsia="MS Gothic"/>
                <w:sz w:val="24"/>
                <w:szCs w:val="24"/>
              </w:rPr>
              <w:instrText xml:space="preserve"> FORMCHECKBOX </w:instrText>
            </w:r>
            <w:r w:rsidR="008915F6">
              <w:rPr>
                <w:rFonts w:eastAsia="MS Gothic"/>
                <w:sz w:val="24"/>
                <w:szCs w:val="24"/>
              </w:rPr>
            </w:r>
            <w:r w:rsidR="008915F6">
              <w:rPr>
                <w:rFonts w:eastAsia="MS Gothic"/>
                <w:sz w:val="24"/>
                <w:szCs w:val="24"/>
              </w:rPr>
              <w:fldChar w:fldCharType="separate"/>
            </w:r>
            <w:r w:rsidR="003D512F" w:rsidRPr="006A5506">
              <w:rPr>
                <w:rFonts w:eastAsia="MS Gothic"/>
                <w:sz w:val="24"/>
                <w:szCs w:val="24"/>
              </w:rPr>
              <w:fldChar w:fldCharType="end"/>
            </w:r>
            <w:r w:rsidRPr="006A5506">
              <w:rPr>
                <w:rFonts w:eastAsia="MS Gothic"/>
                <w:sz w:val="24"/>
                <w:szCs w:val="24"/>
              </w:rPr>
              <w:t xml:space="preserve"> POWERPOINT   </w:t>
            </w:r>
          </w:p>
          <w:p w:rsidR="00245F0D" w:rsidRPr="006A5506" w:rsidRDefault="00245F0D" w:rsidP="00245F0D">
            <w:pPr>
              <w:spacing w:before="120"/>
              <w:ind w:left="-21" w:hanging="90"/>
              <w:rPr>
                <w:rFonts w:eastAsia="MS Gothic"/>
                <w:sz w:val="24"/>
                <w:szCs w:val="24"/>
              </w:rPr>
            </w:pPr>
            <w:r w:rsidRPr="006A5506">
              <w:rPr>
                <w:rFonts w:ascii="Sylfaen" w:eastAsia="MS Gothic" w:hAnsi="Sylfaen"/>
                <w:sz w:val="24"/>
                <w:szCs w:val="24"/>
                <w:lang w:val="ka-GE"/>
              </w:rPr>
              <w:t xml:space="preserve">      </w:t>
            </w:r>
            <w:r w:rsidR="003D512F" w:rsidRPr="006A5506">
              <w:rPr>
                <w:rFonts w:eastAsia="MS Gothic"/>
                <w:sz w:val="24"/>
                <w:szCs w:val="24"/>
              </w:rPr>
              <w:fldChar w:fldCharType="begin">
                <w:ffData>
                  <w:name w:val=""/>
                  <w:enabled/>
                  <w:calcOnExit w:val="0"/>
                  <w:checkBox>
                    <w:sizeAuto/>
                    <w:default w:val="1"/>
                  </w:checkBox>
                </w:ffData>
              </w:fldChar>
            </w:r>
            <w:r w:rsidR="003D512F" w:rsidRPr="006A5506">
              <w:rPr>
                <w:rFonts w:eastAsia="MS Gothic"/>
                <w:sz w:val="24"/>
                <w:szCs w:val="24"/>
              </w:rPr>
              <w:instrText xml:space="preserve"> FORMCHECKBOX </w:instrText>
            </w:r>
            <w:r w:rsidR="008915F6">
              <w:rPr>
                <w:rFonts w:eastAsia="MS Gothic"/>
                <w:sz w:val="24"/>
                <w:szCs w:val="24"/>
              </w:rPr>
            </w:r>
            <w:r w:rsidR="008915F6">
              <w:rPr>
                <w:rFonts w:eastAsia="MS Gothic"/>
                <w:sz w:val="24"/>
                <w:szCs w:val="24"/>
              </w:rPr>
              <w:fldChar w:fldCharType="separate"/>
            </w:r>
            <w:r w:rsidR="003D512F" w:rsidRPr="006A5506">
              <w:rPr>
                <w:rFonts w:eastAsia="MS Gothic"/>
                <w:sz w:val="24"/>
                <w:szCs w:val="24"/>
              </w:rPr>
              <w:fldChar w:fldCharType="end"/>
            </w:r>
            <w:r w:rsidRPr="006A5506">
              <w:rPr>
                <w:rFonts w:eastAsia="MS Gothic"/>
                <w:sz w:val="24"/>
                <w:szCs w:val="24"/>
              </w:rPr>
              <w:t xml:space="preserve">  OUTLOOK    </w:t>
            </w:r>
          </w:p>
          <w:p w:rsidR="00245F0D" w:rsidRPr="006A5506" w:rsidRDefault="00245F0D" w:rsidP="00245F0D">
            <w:pPr>
              <w:spacing w:before="120"/>
              <w:ind w:left="-21" w:hanging="90"/>
              <w:rPr>
                <w:rFonts w:ascii="Sylfaen" w:eastAsia="MS Gothic" w:hAnsi="Sylfaen"/>
                <w:sz w:val="24"/>
                <w:szCs w:val="24"/>
                <w:lang w:val="ka-GE"/>
              </w:rPr>
            </w:pPr>
            <w:r w:rsidRPr="006A5506">
              <w:rPr>
                <w:rFonts w:eastAsia="MS Gothic"/>
                <w:sz w:val="24"/>
                <w:szCs w:val="24"/>
              </w:rPr>
              <w:t xml:space="preserve">  </w:t>
            </w:r>
            <w:r w:rsidRPr="006A5506">
              <w:rPr>
                <w:rFonts w:ascii="Sylfaen" w:eastAsia="MS Gothic" w:hAnsi="Sylfaen"/>
                <w:sz w:val="24"/>
                <w:szCs w:val="24"/>
                <w:lang w:val="ka-GE"/>
              </w:rPr>
              <w:t xml:space="preserve">    </w:t>
            </w:r>
            <w:r w:rsidR="00BD08E3" w:rsidRPr="006A5506">
              <w:rPr>
                <w:rFonts w:eastAsia="MS Gothic"/>
                <w:sz w:val="24"/>
                <w:szCs w:val="24"/>
              </w:rPr>
              <w:fldChar w:fldCharType="begin">
                <w:ffData>
                  <w:name w:val="Check2"/>
                  <w:enabled/>
                  <w:calcOnExit w:val="0"/>
                  <w:checkBox>
                    <w:sizeAuto/>
                    <w:default w:val="0"/>
                  </w:checkBox>
                </w:ffData>
              </w:fldChar>
            </w:r>
            <w:r w:rsidRPr="006A5506">
              <w:rPr>
                <w:rFonts w:eastAsia="MS Gothic"/>
                <w:sz w:val="24"/>
                <w:szCs w:val="24"/>
              </w:rPr>
              <w:instrText xml:space="preserve"> FORMCHECKBOX </w:instrText>
            </w:r>
            <w:r w:rsidR="008915F6">
              <w:rPr>
                <w:rFonts w:eastAsia="MS Gothic"/>
                <w:sz w:val="24"/>
                <w:szCs w:val="24"/>
              </w:rPr>
            </w:r>
            <w:r w:rsidR="008915F6">
              <w:rPr>
                <w:rFonts w:eastAsia="MS Gothic"/>
                <w:sz w:val="24"/>
                <w:szCs w:val="24"/>
              </w:rPr>
              <w:fldChar w:fldCharType="separate"/>
            </w:r>
            <w:r w:rsidR="00BD08E3" w:rsidRPr="006A5506">
              <w:rPr>
                <w:rFonts w:eastAsia="MS Gothic"/>
                <w:sz w:val="24"/>
                <w:szCs w:val="24"/>
              </w:rPr>
              <w:fldChar w:fldCharType="end"/>
            </w:r>
            <w:r w:rsidRPr="006A5506">
              <w:rPr>
                <w:rFonts w:eastAsia="MS Gothic"/>
                <w:sz w:val="24"/>
                <w:szCs w:val="24"/>
              </w:rPr>
              <w:t xml:space="preserve"> </w:t>
            </w:r>
            <w:r w:rsidRPr="006A5506">
              <w:rPr>
                <w:rFonts w:ascii="Sylfaen" w:eastAsia="MS Gothic" w:hAnsi="Sylfaen"/>
                <w:sz w:val="24"/>
                <w:szCs w:val="24"/>
                <w:lang w:val="ka-GE"/>
              </w:rPr>
              <w:t>სხვა</w:t>
            </w:r>
            <w:r w:rsidRPr="006A5506">
              <w:rPr>
                <w:rFonts w:eastAsia="MS Gothic"/>
                <w:sz w:val="24"/>
                <w:szCs w:val="24"/>
              </w:rPr>
              <w:t xml:space="preserve"> ( </w:t>
            </w:r>
            <w:r w:rsidRPr="006A5506">
              <w:rPr>
                <w:rFonts w:ascii="Sylfaen" w:eastAsia="MS Gothic" w:hAnsi="Sylfaen"/>
                <w:sz w:val="24"/>
                <w:szCs w:val="24"/>
                <w:lang w:val="ka-GE"/>
              </w:rPr>
              <w:t>გთხოვთ მიუთითოთ</w:t>
            </w:r>
            <w:r w:rsidRPr="006A5506">
              <w:rPr>
                <w:rFonts w:eastAsia="MS Gothic"/>
                <w:sz w:val="24"/>
                <w:szCs w:val="24"/>
              </w:rPr>
              <w:t xml:space="preserve">):  </w:t>
            </w:r>
          </w:p>
          <w:p w:rsidR="00245F0D" w:rsidRPr="006A5506" w:rsidRDefault="00245F0D" w:rsidP="00245F0D">
            <w:pPr>
              <w:spacing w:before="120"/>
              <w:ind w:left="-21" w:hanging="90"/>
              <w:rPr>
                <w:rFonts w:eastAsia="MS Gothic"/>
                <w:sz w:val="24"/>
                <w:szCs w:val="24"/>
              </w:rPr>
            </w:pPr>
            <w:r w:rsidRPr="006A5506">
              <w:rPr>
                <w:rFonts w:eastAsia="MS Gothic"/>
                <w:sz w:val="24"/>
                <w:szCs w:val="24"/>
              </w:rPr>
              <w:t xml:space="preserve"> </w:t>
            </w:r>
            <w:r w:rsidRPr="006A5506">
              <w:rPr>
                <w:rFonts w:ascii="Sylfaen" w:eastAsia="MS Gothic" w:hAnsi="Sylfaen"/>
                <w:sz w:val="24"/>
                <w:szCs w:val="24"/>
                <w:lang w:val="ka-GE"/>
              </w:rPr>
              <w:t xml:space="preserve">     </w:t>
            </w:r>
          </w:p>
          <w:p w:rsidR="00245F0D" w:rsidRPr="006A5506" w:rsidRDefault="00245F0D" w:rsidP="00245F0D">
            <w:pPr>
              <w:spacing w:before="120"/>
              <w:ind w:left="720"/>
              <w:rPr>
                <w:rFonts w:ascii="Sylfaen" w:hAnsi="Sylfaen"/>
                <w:b/>
                <w:sz w:val="24"/>
                <w:szCs w:val="24"/>
                <w:lang w:val="ka-GE"/>
              </w:rPr>
            </w:pPr>
          </w:p>
        </w:tc>
      </w:tr>
      <w:tr w:rsidR="00245F0D" w:rsidRPr="006A5506" w:rsidTr="00245F0D">
        <w:trPr>
          <w:trHeight w:val="335"/>
        </w:trPr>
        <w:tc>
          <w:tcPr>
            <w:tcW w:w="10265" w:type="dxa"/>
            <w:gridSpan w:val="2"/>
            <w:tcBorders>
              <w:left w:val="single" w:sz="12" w:space="0" w:color="auto"/>
              <w:right w:val="single" w:sz="12" w:space="0" w:color="auto"/>
            </w:tcBorders>
            <w:shd w:val="clear" w:color="auto" w:fill="E6E6E6"/>
          </w:tcPr>
          <w:p w:rsidR="00245F0D" w:rsidRPr="006A5506" w:rsidRDefault="00245F0D" w:rsidP="00807446">
            <w:pPr>
              <w:pStyle w:val="ListParagraph"/>
              <w:numPr>
                <w:ilvl w:val="0"/>
                <w:numId w:val="1"/>
              </w:numPr>
              <w:spacing w:before="120"/>
              <w:rPr>
                <w:rFonts w:ascii="Sylfaen" w:hAnsi="Sylfaen"/>
                <w:b/>
                <w:sz w:val="24"/>
                <w:szCs w:val="24"/>
                <w:lang w:val="ka-GE"/>
              </w:rPr>
            </w:pPr>
            <w:r w:rsidRPr="006A5506">
              <w:rPr>
                <w:rFonts w:ascii="Sylfaen" w:hAnsi="Sylfaen" w:cs="Sylfaen"/>
                <w:b/>
                <w:sz w:val="24"/>
                <w:szCs w:val="24"/>
                <w:lang w:val="ka-GE"/>
              </w:rPr>
              <w:t>ენების</w:t>
            </w:r>
            <w:r w:rsidRPr="006A5506">
              <w:rPr>
                <w:rFonts w:ascii="Sylfaen" w:hAnsi="Sylfaen"/>
                <w:b/>
                <w:sz w:val="24"/>
                <w:szCs w:val="24"/>
                <w:lang w:val="ka-GE"/>
              </w:rPr>
              <w:t xml:space="preserve"> </w:t>
            </w:r>
            <w:r w:rsidRPr="006A5506">
              <w:rPr>
                <w:rFonts w:ascii="Sylfaen" w:hAnsi="Sylfaen" w:cs="Sylfaen"/>
                <w:b/>
                <w:sz w:val="24"/>
                <w:szCs w:val="24"/>
                <w:lang w:val="ka-GE"/>
              </w:rPr>
              <w:t>ცოდნა</w:t>
            </w:r>
            <w:r w:rsidRPr="006A5506">
              <w:rPr>
                <w:rFonts w:ascii="Sylfaen" w:hAnsi="Sylfaen"/>
                <w:b/>
                <w:sz w:val="24"/>
                <w:szCs w:val="24"/>
                <w:lang w:val="ka-GE"/>
              </w:rPr>
              <w:t xml:space="preserve"> ( </w:t>
            </w:r>
            <w:r w:rsidRPr="006A5506">
              <w:rPr>
                <w:rFonts w:ascii="Sylfaen" w:hAnsi="Sylfaen" w:cs="Sylfaen"/>
                <w:b/>
                <w:sz w:val="24"/>
                <w:szCs w:val="24"/>
                <w:lang w:val="ka-GE"/>
              </w:rPr>
              <w:t>მიუთითეთ</w:t>
            </w:r>
            <w:r w:rsidRPr="006A5506">
              <w:rPr>
                <w:rFonts w:ascii="Sylfaen" w:hAnsi="Sylfaen"/>
                <w:b/>
                <w:sz w:val="24"/>
                <w:szCs w:val="24"/>
                <w:lang w:val="ka-GE"/>
              </w:rPr>
              <w:t xml:space="preserve"> </w:t>
            </w:r>
            <w:r w:rsidRPr="006A5506">
              <w:rPr>
                <w:rFonts w:ascii="Sylfaen" w:hAnsi="Sylfaen" w:cs="Sylfaen"/>
                <w:b/>
                <w:sz w:val="24"/>
                <w:szCs w:val="24"/>
                <w:lang w:val="ka-GE"/>
              </w:rPr>
              <w:t>ენა</w:t>
            </w:r>
            <w:r w:rsidRPr="006A5506">
              <w:rPr>
                <w:rFonts w:ascii="Sylfaen" w:hAnsi="Sylfaen"/>
                <w:b/>
                <w:sz w:val="24"/>
                <w:szCs w:val="24"/>
                <w:lang w:val="ka-GE"/>
              </w:rPr>
              <w:t xml:space="preserve"> </w:t>
            </w:r>
            <w:r w:rsidRPr="006A5506">
              <w:rPr>
                <w:rFonts w:ascii="Sylfaen" w:hAnsi="Sylfaen" w:cs="Sylfaen"/>
                <w:b/>
                <w:sz w:val="24"/>
                <w:szCs w:val="24"/>
                <w:lang w:val="ka-GE"/>
              </w:rPr>
              <w:t>და</w:t>
            </w:r>
            <w:r w:rsidRPr="006A5506">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6A5506">
              <w:rPr>
                <w:rFonts w:ascii="Sylfaen" w:hAnsi="Sylfaen"/>
                <w:b/>
                <w:sz w:val="24"/>
                <w:szCs w:val="24"/>
                <w:lang w:val="en-US"/>
              </w:rPr>
              <w:t>A1, A2, B1, B2, C1, C2</w:t>
            </w:r>
            <w:r w:rsidRPr="006A5506">
              <w:rPr>
                <w:rFonts w:ascii="Sylfaen" w:hAnsi="Sylfaen"/>
                <w:b/>
                <w:sz w:val="24"/>
                <w:szCs w:val="24"/>
                <w:lang w:val="ka-GE"/>
              </w:rPr>
              <w:t>) . განმარტებები იხილეთ დანართში 1.</w:t>
            </w:r>
          </w:p>
        </w:tc>
      </w:tr>
      <w:tr w:rsidR="00245F0D" w:rsidRPr="006A5506"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6A5506" w:rsidRDefault="00245F0D" w:rsidP="00245F0D">
            <w:pPr>
              <w:spacing w:before="120"/>
              <w:ind w:left="720"/>
              <w:rPr>
                <w:rFonts w:ascii="Sylfaen" w:hAnsi="Sylfaen"/>
                <w:b/>
                <w:sz w:val="24"/>
                <w:szCs w:val="24"/>
                <w:lang w:val="ka-GE"/>
              </w:rPr>
            </w:pPr>
            <w:r w:rsidRPr="006A5506">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6A5506" w:rsidRDefault="00245F0D" w:rsidP="00245F0D">
            <w:pPr>
              <w:spacing w:before="120"/>
              <w:ind w:left="720"/>
              <w:rPr>
                <w:rFonts w:ascii="Sylfaen" w:hAnsi="Sylfaen"/>
                <w:b/>
                <w:sz w:val="24"/>
                <w:szCs w:val="24"/>
                <w:lang w:val="ka-GE"/>
              </w:rPr>
            </w:pPr>
            <w:r w:rsidRPr="006A5506">
              <w:rPr>
                <w:rFonts w:ascii="Sylfaen" w:hAnsi="Sylfaen"/>
                <w:b/>
                <w:sz w:val="24"/>
                <w:szCs w:val="24"/>
                <w:lang w:val="ka-GE"/>
              </w:rPr>
              <w:t>სასურველი</w:t>
            </w:r>
          </w:p>
        </w:tc>
      </w:tr>
      <w:tr w:rsidR="00245F0D" w:rsidRPr="006A5506" w:rsidTr="00245F0D">
        <w:trPr>
          <w:trHeight w:val="2220"/>
        </w:trPr>
        <w:tc>
          <w:tcPr>
            <w:tcW w:w="5238" w:type="dxa"/>
            <w:tcBorders>
              <w:left w:val="single" w:sz="12" w:space="0" w:color="auto"/>
              <w:right w:val="single" w:sz="12" w:space="0" w:color="auto"/>
            </w:tcBorders>
            <w:shd w:val="clear" w:color="auto" w:fill="FFFFFF" w:themeFill="background1"/>
          </w:tcPr>
          <w:p w:rsidR="00245F0D" w:rsidRPr="006A5506" w:rsidRDefault="003D512F" w:rsidP="00245F0D">
            <w:pPr>
              <w:spacing w:before="120"/>
              <w:rPr>
                <w:rFonts w:ascii="Sylfaen" w:hAnsi="Sylfaen"/>
                <w:b/>
                <w:sz w:val="24"/>
                <w:szCs w:val="24"/>
                <w:lang w:val="en-US"/>
              </w:rPr>
            </w:pPr>
            <w:r w:rsidRPr="006A5506">
              <w:rPr>
                <w:rFonts w:ascii="Sylfaen" w:hAnsi="Sylfaen"/>
                <w:b/>
                <w:sz w:val="24"/>
                <w:szCs w:val="24"/>
                <w:lang w:val="ka-GE"/>
              </w:rPr>
              <w:t>ქართული-</w:t>
            </w:r>
            <w:r w:rsidRPr="006A5506">
              <w:rPr>
                <w:rFonts w:ascii="Sylfaen" w:hAnsi="Sylfaen"/>
                <w:b/>
                <w:sz w:val="24"/>
                <w:szCs w:val="24"/>
                <w:lang w:val="en-US"/>
              </w:rPr>
              <w:t>C2</w:t>
            </w:r>
          </w:p>
        </w:tc>
        <w:tc>
          <w:tcPr>
            <w:tcW w:w="5027" w:type="dxa"/>
            <w:tcBorders>
              <w:left w:val="single" w:sz="12" w:space="0" w:color="auto"/>
              <w:right w:val="single" w:sz="12" w:space="0" w:color="auto"/>
            </w:tcBorders>
            <w:shd w:val="clear" w:color="auto" w:fill="FFFFFF" w:themeFill="background1"/>
          </w:tcPr>
          <w:p w:rsidR="00245F0D" w:rsidRPr="006A5506" w:rsidRDefault="003D512F" w:rsidP="00245F0D">
            <w:pPr>
              <w:spacing w:before="120"/>
              <w:rPr>
                <w:rFonts w:ascii="Sylfaen" w:hAnsi="Sylfaen"/>
                <w:b/>
                <w:sz w:val="24"/>
                <w:szCs w:val="24"/>
                <w:lang w:val="en-US"/>
              </w:rPr>
            </w:pPr>
            <w:r w:rsidRPr="006A5506">
              <w:rPr>
                <w:rFonts w:ascii="Sylfaen" w:hAnsi="Sylfaen"/>
                <w:b/>
                <w:sz w:val="24"/>
                <w:szCs w:val="24"/>
                <w:lang w:val="ka-GE"/>
              </w:rPr>
              <w:t>ინგლისური</w:t>
            </w:r>
            <w:r w:rsidRPr="006A5506">
              <w:rPr>
                <w:rFonts w:ascii="Sylfaen" w:hAnsi="Sylfaen"/>
                <w:b/>
                <w:sz w:val="24"/>
                <w:szCs w:val="24"/>
                <w:lang w:val="en-US"/>
              </w:rPr>
              <w:t>-A1</w:t>
            </w:r>
          </w:p>
          <w:p w:rsidR="003D512F" w:rsidRPr="006A5506" w:rsidRDefault="003D512F" w:rsidP="00245F0D">
            <w:pPr>
              <w:spacing w:before="120"/>
              <w:rPr>
                <w:rFonts w:ascii="Sylfaen" w:hAnsi="Sylfaen"/>
                <w:b/>
                <w:sz w:val="24"/>
                <w:szCs w:val="24"/>
                <w:lang w:val="en-US"/>
              </w:rPr>
            </w:pPr>
            <w:r w:rsidRPr="006A5506">
              <w:rPr>
                <w:rFonts w:ascii="Sylfaen" w:hAnsi="Sylfaen"/>
                <w:b/>
                <w:sz w:val="24"/>
                <w:szCs w:val="24"/>
                <w:lang w:val="ka-GE"/>
              </w:rPr>
              <w:t>რუსული-</w:t>
            </w:r>
            <w:r w:rsidRPr="006A5506">
              <w:rPr>
                <w:rFonts w:ascii="Sylfaen" w:hAnsi="Sylfaen"/>
                <w:b/>
                <w:sz w:val="24"/>
                <w:szCs w:val="24"/>
                <w:lang w:val="en-US"/>
              </w:rPr>
              <w:t>A1</w:t>
            </w:r>
          </w:p>
        </w:tc>
      </w:tr>
    </w:tbl>
    <w:p w:rsidR="004C13B6" w:rsidRPr="006A5506"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6A5506"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6A5506" w:rsidRDefault="0002785E" w:rsidP="00807446">
            <w:pPr>
              <w:pStyle w:val="ListParagraph"/>
              <w:numPr>
                <w:ilvl w:val="0"/>
                <w:numId w:val="1"/>
              </w:numPr>
              <w:spacing w:before="120"/>
              <w:rPr>
                <w:rFonts w:ascii="Sylfaen" w:hAnsi="Sylfaen"/>
                <w:b/>
                <w:sz w:val="22"/>
                <w:szCs w:val="22"/>
                <w:lang w:val="ka-GE"/>
              </w:rPr>
            </w:pPr>
            <w:r w:rsidRPr="006A5506">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6A5506"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6A5506" w:rsidRDefault="006E6D50" w:rsidP="00245F0D">
            <w:pPr>
              <w:spacing w:before="120"/>
              <w:jc w:val="center"/>
              <w:rPr>
                <w:rFonts w:ascii="Sylfaen" w:hAnsi="Sylfaen"/>
                <w:b/>
                <w:sz w:val="22"/>
                <w:szCs w:val="22"/>
                <w:lang w:val="ka-GE"/>
              </w:rPr>
            </w:pPr>
            <w:r w:rsidRPr="006A5506">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6A5506" w:rsidRDefault="006E6D50" w:rsidP="00245F0D">
            <w:pPr>
              <w:pStyle w:val="ListParagraph"/>
              <w:spacing w:before="120"/>
              <w:rPr>
                <w:rFonts w:ascii="Sylfaen" w:hAnsi="Sylfaen"/>
                <w:b/>
                <w:sz w:val="22"/>
                <w:szCs w:val="22"/>
                <w:lang w:val="ka-GE"/>
              </w:rPr>
            </w:pPr>
            <w:r w:rsidRPr="006A5506">
              <w:rPr>
                <w:rFonts w:ascii="Sylfaen" w:hAnsi="Sylfaen"/>
                <w:b/>
                <w:sz w:val="22"/>
                <w:szCs w:val="22"/>
                <w:lang w:val="ka-GE"/>
              </w:rPr>
              <w:t>სასურველი</w:t>
            </w:r>
          </w:p>
        </w:tc>
      </w:tr>
      <w:tr w:rsidR="006E6D50" w:rsidRPr="006A5506" w:rsidTr="00DE5305">
        <w:trPr>
          <w:trHeight w:val="1352"/>
        </w:trPr>
        <w:tc>
          <w:tcPr>
            <w:tcW w:w="466" w:type="dxa"/>
            <w:tcBorders>
              <w:top w:val="nil"/>
              <w:left w:val="single" w:sz="4" w:space="0" w:color="auto"/>
              <w:bottom w:val="single" w:sz="4" w:space="0" w:color="auto"/>
              <w:right w:val="nil"/>
            </w:tcBorders>
          </w:tcPr>
          <w:p w:rsidR="006E6D50" w:rsidRPr="006A5506"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6A5506" w:rsidRDefault="00BD08E3" w:rsidP="00245F0D">
            <w:pPr>
              <w:spacing w:before="120"/>
              <w:rPr>
                <w:rFonts w:ascii="Sylfaen" w:eastAsia="MS Gothic" w:hAnsi="Sylfaen"/>
                <w:sz w:val="24"/>
                <w:szCs w:val="24"/>
                <w:lang w:val="ka-GE"/>
              </w:rPr>
            </w:pPr>
            <w:r w:rsidRPr="006A5506">
              <w:rPr>
                <w:rFonts w:eastAsia="MS Gothic"/>
                <w:sz w:val="24"/>
                <w:szCs w:val="24"/>
              </w:rPr>
              <w:fldChar w:fldCharType="begin">
                <w:ffData>
                  <w:name w:val=""/>
                  <w:enabled/>
                  <w:calcOnExit w:val="0"/>
                  <w:checkBox>
                    <w:sizeAuto/>
                    <w:default w:val="0"/>
                  </w:checkBox>
                </w:ffData>
              </w:fldChar>
            </w:r>
            <w:r w:rsidR="0002785E" w:rsidRPr="006A5506">
              <w:rPr>
                <w:rFonts w:eastAsia="MS Gothic"/>
                <w:sz w:val="24"/>
                <w:szCs w:val="24"/>
              </w:rPr>
              <w:instrText xml:space="preserve"> FORMCHECKBOX </w:instrText>
            </w:r>
            <w:r w:rsidR="008915F6">
              <w:rPr>
                <w:rFonts w:eastAsia="MS Gothic"/>
                <w:sz w:val="24"/>
                <w:szCs w:val="24"/>
              </w:rPr>
            </w:r>
            <w:r w:rsidR="008915F6">
              <w:rPr>
                <w:rFonts w:eastAsia="MS Gothic"/>
                <w:sz w:val="24"/>
                <w:szCs w:val="24"/>
              </w:rPr>
              <w:fldChar w:fldCharType="separate"/>
            </w:r>
            <w:r w:rsidRPr="006A5506">
              <w:rPr>
                <w:rFonts w:eastAsia="MS Gothic"/>
                <w:sz w:val="24"/>
                <w:szCs w:val="24"/>
              </w:rPr>
              <w:fldChar w:fldCharType="end"/>
            </w:r>
            <w:r w:rsidR="0002785E" w:rsidRPr="006A5506">
              <w:rPr>
                <w:rFonts w:eastAsia="MS Gothic"/>
                <w:sz w:val="24"/>
                <w:szCs w:val="24"/>
              </w:rPr>
              <w:t xml:space="preserve"> </w:t>
            </w:r>
            <w:proofErr w:type="spellStart"/>
            <w:r w:rsidR="0002785E" w:rsidRPr="006A5506">
              <w:rPr>
                <w:rFonts w:ascii="Sylfaen" w:eastAsia="MS Gothic" w:hAnsi="Sylfaen" w:cs="Sylfaen"/>
                <w:sz w:val="24"/>
                <w:szCs w:val="24"/>
              </w:rPr>
              <w:t>არ</w:t>
            </w:r>
            <w:proofErr w:type="spellEnd"/>
            <w:r w:rsidR="0002785E" w:rsidRPr="006A5506">
              <w:rPr>
                <w:rFonts w:eastAsia="MS Gothic"/>
                <w:sz w:val="24"/>
                <w:szCs w:val="24"/>
              </w:rPr>
              <w:t xml:space="preserve"> </w:t>
            </w:r>
            <w:proofErr w:type="spellStart"/>
            <w:r w:rsidR="0002785E" w:rsidRPr="006A5506">
              <w:rPr>
                <w:rFonts w:ascii="Sylfaen" w:eastAsia="MS Gothic" w:hAnsi="Sylfaen" w:cs="Sylfaen"/>
                <w:sz w:val="24"/>
                <w:szCs w:val="24"/>
              </w:rPr>
              <w:t>საჭიროებს</w:t>
            </w:r>
            <w:proofErr w:type="spellEnd"/>
            <w:r w:rsidR="0002785E" w:rsidRPr="006A5506">
              <w:rPr>
                <w:rFonts w:eastAsia="MS Gothic"/>
                <w:sz w:val="24"/>
                <w:szCs w:val="24"/>
              </w:rPr>
              <w:t xml:space="preserve">   </w:t>
            </w:r>
          </w:p>
          <w:p w:rsidR="006E6D50" w:rsidRPr="006A5506" w:rsidRDefault="00C92DF5" w:rsidP="00786567">
            <w:pPr>
              <w:spacing w:before="120"/>
              <w:rPr>
                <w:rFonts w:ascii="Sylfaen" w:hAnsi="Sylfaen"/>
                <w:sz w:val="24"/>
                <w:szCs w:val="24"/>
                <w:lang w:val="ka-GE"/>
              </w:rPr>
            </w:pPr>
            <w:r w:rsidRPr="006A5506">
              <w:rPr>
                <w:rFonts w:eastAsia="MS Gothic"/>
                <w:noProof/>
                <w:sz w:val="24"/>
                <w:szCs w:val="24"/>
                <w:lang w:val="en-US"/>
              </w:rPr>
              <mc:AlternateContent>
                <mc:Choice Requires="wps">
                  <w:drawing>
                    <wp:anchor distT="0" distB="0" distL="114300" distR="114300" simplePos="0" relativeHeight="251658240" behindDoc="0" locked="0" layoutInCell="1" allowOverlap="1" wp14:anchorId="0C3F91CD" wp14:editId="7DC9150C">
                      <wp:simplePos x="0" y="0"/>
                      <wp:positionH relativeFrom="column">
                        <wp:posOffset>288290</wp:posOffset>
                      </wp:positionH>
                      <wp:positionV relativeFrom="paragraph">
                        <wp:posOffset>220345</wp:posOffset>
                      </wp:positionV>
                      <wp:extent cx="668020" cy="0"/>
                      <wp:effectExtent l="12700" t="5080" r="5080" b="1397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2" o:spid="_x0000_s1026" type="#_x0000_t32" style="position:absolute;margin-left:22.7pt;margin-top:17.35pt;width:52.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uuj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UuMFJk&#10;AIme9l7HyigP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"/>
                  </w:pict>
                </mc:Fallback>
              </mc:AlternateContent>
            </w:r>
            <w:r w:rsidR="00BD08E3" w:rsidRPr="006A5506">
              <w:rPr>
                <w:rFonts w:eastAsia="MS Gothic"/>
                <w:sz w:val="24"/>
                <w:szCs w:val="24"/>
              </w:rPr>
              <w:fldChar w:fldCharType="begin">
                <w:ffData>
                  <w:name w:val=""/>
                  <w:enabled/>
                  <w:calcOnExit w:val="0"/>
                  <w:checkBox>
                    <w:sizeAuto/>
                    <w:default w:val="0"/>
                  </w:checkBox>
                </w:ffData>
              </w:fldChar>
            </w:r>
            <w:r w:rsidR="0002785E" w:rsidRPr="006A5506">
              <w:rPr>
                <w:rFonts w:eastAsia="MS Gothic"/>
                <w:sz w:val="24"/>
                <w:szCs w:val="24"/>
              </w:rPr>
              <w:instrText xml:space="preserve"> FORMCHECKBOX </w:instrText>
            </w:r>
            <w:r w:rsidR="008915F6">
              <w:rPr>
                <w:rFonts w:eastAsia="MS Gothic"/>
                <w:sz w:val="24"/>
                <w:szCs w:val="24"/>
              </w:rPr>
            </w:r>
            <w:r w:rsidR="008915F6">
              <w:rPr>
                <w:rFonts w:eastAsia="MS Gothic"/>
                <w:sz w:val="24"/>
                <w:szCs w:val="24"/>
              </w:rPr>
              <w:fldChar w:fldCharType="separate"/>
            </w:r>
            <w:r w:rsidR="00BD08E3" w:rsidRPr="006A5506">
              <w:rPr>
                <w:rFonts w:eastAsia="MS Gothic"/>
                <w:sz w:val="24"/>
                <w:szCs w:val="24"/>
              </w:rPr>
              <w:fldChar w:fldCharType="end"/>
            </w:r>
            <w:r w:rsidR="0002785E" w:rsidRPr="006A5506">
              <w:rPr>
                <w:rFonts w:eastAsia="MS Gothic"/>
                <w:sz w:val="24"/>
                <w:szCs w:val="24"/>
              </w:rPr>
              <w:t xml:space="preserve"> </w:t>
            </w:r>
            <w:r w:rsidR="00DE5305" w:rsidRPr="006A5506">
              <w:rPr>
                <w:rFonts w:ascii="Sylfaen" w:eastAsia="MS Gothic" w:hAnsi="Sylfaen"/>
                <w:sz w:val="24"/>
                <w:szCs w:val="24"/>
                <w:lang w:val="ka-GE"/>
              </w:rPr>
              <w:t xml:space="preserve">       </w:t>
            </w:r>
            <w:r w:rsidR="00786567">
              <w:rPr>
                <w:rFonts w:ascii="Sylfaen" w:eastAsia="MS Gothic" w:hAnsi="Sylfaen"/>
                <w:sz w:val="24"/>
                <w:szCs w:val="24"/>
                <w:lang w:val="en-US"/>
              </w:rPr>
              <w:t>3</w:t>
            </w:r>
            <w:r w:rsidR="00DE5305" w:rsidRPr="006A5506">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6A5506" w:rsidRDefault="00BD08E3" w:rsidP="00245F0D">
            <w:pPr>
              <w:spacing w:before="120"/>
              <w:rPr>
                <w:rFonts w:ascii="Sylfaen" w:eastAsia="MS Gothic" w:hAnsi="Sylfaen"/>
                <w:sz w:val="24"/>
                <w:szCs w:val="24"/>
                <w:lang w:val="ka-GE"/>
              </w:rPr>
            </w:pPr>
            <w:r w:rsidRPr="006A5506">
              <w:rPr>
                <w:rFonts w:eastAsia="MS Gothic"/>
                <w:sz w:val="24"/>
                <w:szCs w:val="24"/>
              </w:rPr>
              <w:fldChar w:fldCharType="begin">
                <w:ffData>
                  <w:name w:val=""/>
                  <w:enabled/>
                  <w:calcOnExit w:val="0"/>
                  <w:checkBox>
                    <w:sizeAuto/>
                    <w:default w:val="0"/>
                  </w:checkBox>
                </w:ffData>
              </w:fldChar>
            </w:r>
            <w:r w:rsidR="0002785E" w:rsidRPr="006A5506">
              <w:rPr>
                <w:rFonts w:eastAsia="MS Gothic"/>
                <w:sz w:val="24"/>
                <w:szCs w:val="24"/>
              </w:rPr>
              <w:instrText xml:space="preserve"> FORMCHECKBOX </w:instrText>
            </w:r>
            <w:r w:rsidR="008915F6">
              <w:rPr>
                <w:rFonts w:eastAsia="MS Gothic"/>
                <w:sz w:val="24"/>
                <w:szCs w:val="24"/>
              </w:rPr>
            </w:r>
            <w:r w:rsidR="008915F6">
              <w:rPr>
                <w:rFonts w:eastAsia="MS Gothic"/>
                <w:sz w:val="24"/>
                <w:szCs w:val="24"/>
              </w:rPr>
              <w:fldChar w:fldCharType="separate"/>
            </w:r>
            <w:r w:rsidRPr="006A5506">
              <w:rPr>
                <w:rFonts w:eastAsia="MS Gothic"/>
                <w:sz w:val="24"/>
                <w:szCs w:val="24"/>
              </w:rPr>
              <w:fldChar w:fldCharType="end"/>
            </w:r>
            <w:r w:rsidR="0002785E" w:rsidRPr="006A5506">
              <w:rPr>
                <w:rFonts w:eastAsia="MS Gothic"/>
                <w:sz w:val="24"/>
                <w:szCs w:val="24"/>
              </w:rPr>
              <w:t xml:space="preserve"> </w:t>
            </w:r>
            <w:proofErr w:type="spellStart"/>
            <w:r w:rsidR="0002785E" w:rsidRPr="006A5506">
              <w:rPr>
                <w:rFonts w:ascii="Sylfaen" w:eastAsia="MS Gothic" w:hAnsi="Sylfaen" w:cs="Sylfaen"/>
                <w:sz w:val="24"/>
                <w:szCs w:val="24"/>
              </w:rPr>
              <w:t>არ</w:t>
            </w:r>
            <w:proofErr w:type="spellEnd"/>
            <w:r w:rsidR="0002785E" w:rsidRPr="006A5506">
              <w:rPr>
                <w:rFonts w:eastAsia="MS Gothic"/>
                <w:sz w:val="24"/>
                <w:szCs w:val="24"/>
              </w:rPr>
              <w:t xml:space="preserve"> </w:t>
            </w:r>
            <w:proofErr w:type="spellStart"/>
            <w:r w:rsidR="0002785E" w:rsidRPr="006A5506">
              <w:rPr>
                <w:rFonts w:ascii="Sylfaen" w:eastAsia="MS Gothic" w:hAnsi="Sylfaen" w:cs="Sylfaen"/>
                <w:sz w:val="24"/>
                <w:szCs w:val="24"/>
              </w:rPr>
              <w:t>საჭიროებს</w:t>
            </w:r>
            <w:proofErr w:type="spellEnd"/>
            <w:r w:rsidR="0002785E" w:rsidRPr="006A5506">
              <w:rPr>
                <w:rFonts w:eastAsia="MS Gothic"/>
                <w:sz w:val="24"/>
                <w:szCs w:val="24"/>
              </w:rPr>
              <w:t xml:space="preserve">   </w:t>
            </w:r>
          </w:p>
          <w:p w:rsidR="006E6D50" w:rsidRPr="006A5506" w:rsidRDefault="00C92DF5" w:rsidP="00786567">
            <w:pPr>
              <w:spacing w:before="120"/>
              <w:rPr>
                <w:rFonts w:ascii="Sylfaen" w:eastAsia="MS Gothic" w:hAnsi="Sylfaen"/>
                <w:sz w:val="24"/>
                <w:szCs w:val="24"/>
                <w:lang w:val="ka-GE"/>
              </w:rPr>
            </w:pPr>
            <w:r w:rsidRPr="006A5506">
              <w:rPr>
                <w:rFonts w:eastAsia="MS Gothic"/>
                <w:noProof/>
                <w:sz w:val="24"/>
                <w:szCs w:val="24"/>
                <w:lang w:val="en-US"/>
              </w:rPr>
              <mc:AlternateContent>
                <mc:Choice Requires="wps">
                  <w:drawing>
                    <wp:anchor distT="0" distB="0" distL="114300" distR="114300" simplePos="0" relativeHeight="251659264" behindDoc="0" locked="0" layoutInCell="1" allowOverlap="1" wp14:anchorId="26397AAD" wp14:editId="06240882">
                      <wp:simplePos x="0" y="0"/>
                      <wp:positionH relativeFrom="column">
                        <wp:posOffset>281305</wp:posOffset>
                      </wp:positionH>
                      <wp:positionV relativeFrom="paragraph">
                        <wp:posOffset>220345</wp:posOffset>
                      </wp:positionV>
                      <wp:extent cx="668020" cy="0"/>
                      <wp:effectExtent l="6985" t="5080" r="10795" b="1397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3" o:spid="_x0000_s1026" type="#_x0000_t32" style="position:absolute;margin-left:22.15pt;margin-top:17.35pt;width:52.6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"/>
                  </w:pict>
                </mc:Fallback>
              </mc:AlternateContent>
            </w:r>
            <w:r w:rsidR="00BD08E3" w:rsidRPr="006A5506">
              <w:rPr>
                <w:rFonts w:eastAsia="MS Gothic"/>
                <w:sz w:val="24"/>
                <w:szCs w:val="24"/>
              </w:rPr>
              <w:fldChar w:fldCharType="begin">
                <w:ffData>
                  <w:name w:val=""/>
                  <w:enabled/>
                  <w:calcOnExit w:val="0"/>
                  <w:checkBox>
                    <w:sizeAuto/>
                    <w:default w:val="0"/>
                  </w:checkBox>
                </w:ffData>
              </w:fldChar>
            </w:r>
            <w:r w:rsidR="0002785E" w:rsidRPr="006A5506">
              <w:rPr>
                <w:rFonts w:eastAsia="MS Gothic"/>
                <w:sz w:val="24"/>
                <w:szCs w:val="24"/>
              </w:rPr>
              <w:instrText xml:space="preserve"> FORMCHECKBOX </w:instrText>
            </w:r>
            <w:r w:rsidR="008915F6">
              <w:rPr>
                <w:rFonts w:eastAsia="MS Gothic"/>
                <w:sz w:val="24"/>
                <w:szCs w:val="24"/>
              </w:rPr>
            </w:r>
            <w:r w:rsidR="008915F6">
              <w:rPr>
                <w:rFonts w:eastAsia="MS Gothic"/>
                <w:sz w:val="24"/>
                <w:szCs w:val="24"/>
              </w:rPr>
              <w:fldChar w:fldCharType="separate"/>
            </w:r>
            <w:r w:rsidR="00BD08E3" w:rsidRPr="006A5506">
              <w:rPr>
                <w:rFonts w:eastAsia="MS Gothic"/>
                <w:sz w:val="24"/>
                <w:szCs w:val="24"/>
              </w:rPr>
              <w:fldChar w:fldCharType="end"/>
            </w:r>
            <w:r w:rsidR="0002785E" w:rsidRPr="006A5506">
              <w:rPr>
                <w:rFonts w:eastAsia="MS Gothic"/>
                <w:sz w:val="24"/>
                <w:szCs w:val="24"/>
              </w:rPr>
              <w:t xml:space="preserve"> </w:t>
            </w:r>
            <w:r w:rsidR="00DE5305" w:rsidRPr="006A5506">
              <w:rPr>
                <w:rFonts w:ascii="Sylfaen" w:eastAsia="MS Gothic" w:hAnsi="Sylfaen"/>
                <w:sz w:val="24"/>
                <w:szCs w:val="24"/>
                <w:lang w:val="ka-GE"/>
              </w:rPr>
              <w:t xml:space="preserve">          </w:t>
            </w:r>
            <w:r w:rsidR="00786567">
              <w:rPr>
                <w:rFonts w:ascii="Sylfaen" w:eastAsia="MS Gothic" w:hAnsi="Sylfaen"/>
                <w:sz w:val="24"/>
                <w:szCs w:val="24"/>
                <w:lang w:val="en-US"/>
              </w:rPr>
              <w:t>3</w:t>
            </w:r>
            <w:r w:rsidR="00DE5305" w:rsidRPr="006A5506">
              <w:rPr>
                <w:rFonts w:ascii="Sylfaen" w:eastAsia="MS Gothic" w:hAnsi="Sylfaen"/>
                <w:sz w:val="24"/>
                <w:szCs w:val="24"/>
                <w:lang w:val="ka-GE"/>
              </w:rPr>
              <w:t xml:space="preserve">           წელი</w:t>
            </w:r>
          </w:p>
        </w:tc>
      </w:tr>
      <w:tr w:rsidR="004943FC" w:rsidRPr="006A5506" w:rsidTr="00245F0D">
        <w:trPr>
          <w:trHeight w:val="713"/>
        </w:trPr>
        <w:tc>
          <w:tcPr>
            <w:tcW w:w="466" w:type="dxa"/>
            <w:tcBorders>
              <w:top w:val="single" w:sz="4" w:space="0" w:color="auto"/>
              <w:left w:val="single" w:sz="4" w:space="0" w:color="auto"/>
              <w:bottom w:val="single" w:sz="4" w:space="0" w:color="auto"/>
              <w:right w:val="nil"/>
            </w:tcBorders>
          </w:tcPr>
          <w:p w:rsidR="004943FC" w:rsidRPr="006A5506"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6A5506" w:rsidRDefault="004943FC" w:rsidP="00245F0D">
            <w:pPr>
              <w:spacing w:before="120"/>
              <w:rPr>
                <w:rFonts w:eastAsia="MS Gothic"/>
                <w:sz w:val="24"/>
                <w:szCs w:val="24"/>
              </w:rPr>
            </w:pPr>
            <w:proofErr w:type="spellStart"/>
            <w:r w:rsidRPr="006A5506">
              <w:rPr>
                <w:rFonts w:ascii="Sylfaen" w:eastAsia="MS Gothic" w:hAnsi="Sylfaen" w:cs="Sylfaen"/>
                <w:sz w:val="24"/>
                <w:szCs w:val="24"/>
              </w:rPr>
              <w:t>გამოცდილების</w:t>
            </w:r>
            <w:proofErr w:type="spellEnd"/>
            <w:r w:rsidRPr="006A5506">
              <w:rPr>
                <w:rFonts w:eastAsia="MS Gothic"/>
                <w:sz w:val="24"/>
                <w:szCs w:val="24"/>
              </w:rPr>
              <w:t xml:space="preserve"> </w:t>
            </w:r>
            <w:proofErr w:type="spellStart"/>
            <w:r w:rsidRPr="006A5506">
              <w:rPr>
                <w:rFonts w:ascii="Sylfaen" w:eastAsia="MS Gothic" w:hAnsi="Sylfaen" w:cs="Sylfaen"/>
                <w:sz w:val="24"/>
                <w:szCs w:val="24"/>
              </w:rPr>
              <w:t>სფერო</w:t>
            </w:r>
            <w:proofErr w:type="spellEnd"/>
            <w:r w:rsidRPr="006A5506">
              <w:rPr>
                <w:rFonts w:eastAsia="MS Gothic"/>
                <w:sz w:val="24"/>
                <w:szCs w:val="24"/>
              </w:rPr>
              <w:t xml:space="preserve">:  </w:t>
            </w:r>
          </w:p>
          <w:p w:rsidR="004943FC" w:rsidRPr="006A5506"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6A5506" w:rsidRDefault="004943FC" w:rsidP="00245F0D">
            <w:pPr>
              <w:spacing w:before="120"/>
              <w:rPr>
                <w:rFonts w:eastAsia="MS Gothic"/>
                <w:sz w:val="24"/>
                <w:szCs w:val="24"/>
              </w:rPr>
            </w:pPr>
            <w:proofErr w:type="spellStart"/>
            <w:r w:rsidRPr="006A5506">
              <w:rPr>
                <w:rFonts w:ascii="Sylfaen" w:eastAsia="MS Gothic" w:hAnsi="Sylfaen" w:cs="Sylfaen"/>
                <w:sz w:val="24"/>
                <w:szCs w:val="24"/>
              </w:rPr>
              <w:t>გამოცდილების</w:t>
            </w:r>
            <w:proofErr w:type="spellEnd"/>
            <w:r w:rsidRPr="006A5506">
              <w:rPr>
                <w:rFonts w:eastAsia="MS Gothic"/>
                <w:sz w:val="24"/>
                <w:szCs w:val="24"/>
              </w:rPr>
              <w:t xml:space="preserve"> </w:t>
            </w:r>
            <w:proofErr w:type="spellStart"/>
            <w:r w:rsidRPr="006A5506">
              <w:rPr>
                <w:rFonts w:ascii="Sylfaen" w:eastAsia="MS Gothic" w:hAnsi="Sylfaen" w:cs="Sylfaen"/>
                <w:sz w:val="24"/>
                <w:szCs w:val="24"/>
              </w:rPr>
              <w:t>სფერო</w:t>
            </w:r>
            <w:proofErr w:type="spellEnd"/>
            <w:r w:rsidRPr="006A5506">
              <w:rPr>
                <w:rFonts w:eastAsia="MS Gothic"/>
                <w:sz w:val="24"/>
                <w:szCs w:val="24"/>
              </w:rPr>
              <w:t xml:space="preserve">:  </w:t>
            </w:r>
          </w:p>
          <w:p w:rsidR="004943FC" w:rsidRPr="006A5506" w:rsidRDefault="004943FC" w:rsidP="00245F0D">
            <w:pPr>
              <w:spacing w:before="120"/>
              <w:rPr>
                <w:rFonts w:eastAsia="MS Gothic"/>
                <w:sz w:val="24"/>
                <w:szCs w:val="24"/>
              </w:rPr>
            </w:pPr>
          </w:p>
        </w:tc>
      </w:tr>
      <w:tr w:rsidR="004943FC" w:rsidRPr="006A5506" w:rsidTr="00245F0D">
        <w:trPr>
          <w:trHeight w:val="1702"/>
        </w:trPr>
        <w:tc>
          <w:tcPr>
            <w:tcW w:w="466" w:type="dxa"/>
            <w:tcBorders>
              <w:top w:val="single" w:sz="4" w:space="0" w:color="auto"/>
              <w:left w:val="single" w:sz="4" w:space="0" w:color="auto"/>
              <w:bottom w:val="single" w:sz="4" w:space="0" w:color="auto"/>
              <w:right w:val="nil"/>
            </w:tcBorders>
          </w:tcPr>
          <w:p w:rsidR="004943FC" w:rsidRPr="006A5506"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6A5506" w:rsidRDefault="004943FC" w:rsidP="00245F0D">
            <w:pPr>
              <w:spacing w:before="120"/>
              <w:rPr>
                <w:rFonts w:ascii="Sylfaen" w:eastAsia="MS Gothic" w:hAnsi="Sylfaen"/>
                <w:sz w:val="24"/>
                <w:szCs w:val="24"/>
                <w:lang w:val="ka-GE"/>
              </w:rPr>
            </w:pPr>
            <w:proofErr w:type="spellStart"/>
            <w:r w:rsidRPr="006A5506">
              <w:rPr>
                <w:rFonts w:ascii="Sylfaen" w:eastAsia="MS Gothic" w:hAnsi="Sylfaen" w:cs="Sylfaen"/>
                <w:sz w:val="24"/>
                <w:szCs w:val="24"/>
              </w:rPr>
              <w:t>ხელმძღვანელობის</w:t>
            </w:r>
            <w:proofErr w:type="spellEnd"/>
            <w:r w:rsidRPr="006A5506">
              <w:rPr>
                <w:rFonts w:eastAsia="MS Gothic"/>
                <w:sz w:val="24"/>
                <w:szCs w:val="24"/>
              </w:rPr>
              <w:t xml:space="preserve"> </w:t>
            </w:r>
            <w:proofErr w:type="spellStart"/>
            <w:r w:rsidRPr="006A5506">
              <w:rPr>
                <w:rFonts w:ascii="Sylfaen" w:eastAsia="MS Gothic" w:hAnsi="Sylfaen" w:cs="Sylfaen"/>
                <w:sz w:val="24"/>
                <w:szCs w:val="24"/>
              </w:rPr>
              <w:t>გამოცდილება</w:t>
            </w:r>
            <w:proofErr w:type="spellEnd"/>
            <w:r w:rsidRPr="006A5506">
              <w:rPr>
                <w:rFonts w:eastAsia="MS Gothic"/>
                <w:sz w:val="24"/>
                <w:szCs w:val="24"/>
              </w:rPr>
              <w:t xml:space="preserve">:      </w:t>
            </w:r>
            <w:proofErr w:type="spellStart"/>
            <w:r w:rsidRPr="006A5506">
              <w:rPr>
                <w:rFonts w:ascii="Sylfaen" w:eastAsia="MS Gothic" w:hAnsi="Sylfaen" w:cs="Sylfaen"/>
                <w:sz w:val="24"/>
                <w:szCs w:val="24"/>
              </w:rPr>
              <w:t>წლების</w:t>
            </w:r>
            <w:proofErr w:type="spellEnd"/>
            <w:r w:rsidRPr="006A5506">
              <w:rPr>
                <w:rFonts w:eastAsia="MS Gothic"/>
                <w:sz w:val="24"/>
                <w:szCs w:val="24"/>
              </w:rPr>
              <w:t xml:space="preserve"> </w:t>
            </w:r>
            <w:proofErr w:type="spellStart"/>
            <w:r w:rsidRPr="006A5506">
              <w:rPr>
                <w:rFonts w:ascii="Sylfaen" w:eastAsia="MS Gothic" w:hAnsi="Sylfaen" w:cs="Sylfaen"/>
                <w:sz w:val="24"/>
                <w:szCs w:val="24"/>
              </w:rPr>
              <w:t>რაოდენობა</w:t>
            </w:r>
            <w:proofErr w:type="spellEnd"/>
            <w:r w:rsidRPr="006A5506">
              <w:rPr>
                <w:rFonts w:eastAsia="MS Gothic"/>
                <w:sz w:val="24"/>
                <w:szCs w:val="24"/>
              </w:rPr>
              <w:t xml:space="preserve"> (</w:t>
            </w:r>
            <w:proofErr w:type="spellStart"/>
            <w:r w:rsidRPr="006A5506">
              <w:rPr>
                <w:rFonts w:ascii="Sylfaen" w:eastAsia="MS Gothic" w:hAnsi="Sylfaen" w:cs="Sylfaen"/>
                <w:sz w:val="24"/>
                <w:szCs w:val="24"/>
              </w:rPr>
              <w:t>თუ</w:t>
            </w:r>
            <w:proofErr w:type="spellEnd"/>
            <w:r w:rsidRPr="006A5506">
              <w:rPr>
                <w:rFonts w:eastAsia="MS Gothic"/>
                <w:sz w:val="24"/>
                <w:szCs w:val="24"/>
              </w:rPr>
              <w:t xml:space="preserve"> </w:t>
            </w:r>
            <w:proofErr w:type="spellStart"/>
            <w:r w:rsidRPr="006A5506">
              <w:rPr>
                <w:rFonts w:ascii="Sylfaen" w:eastAsia="MS Gothic" w:hAnsi="Sylfaen" w:cs="Sylfaen"/>
                <w:sz w:val="24"/>
                <w:szCs w:val="24"/>
              </w:rPr>
              <w:t>საჭიროებს</w:t>
            </w:r>
            <w:proofErr w:type="spellEnd"/>
            <w:r w:rsidRPr="006A5506">
              <w:rPr>
                <w:rFonts w:eastAsia="MS Gothic"/>
                <w:sz w:val="24"/>
                <w:szCs w:val="24"/>
              </w:rPr>
              <w:t xml:space="preserve">): </w:t>
            </w:r>
          </w:p>
          <w:p w:rsidR="004943FC" w:rsidRPr="006A5506" w:rsidRDefault="00C92DF5" w:rsidP="00245F0D">
            <w:pPr>
              <w:spacing w:before="120"/>
              <w:rPr>
                <w:rFonts w:ascii="Sylfaen" w:eastAsia="MS Gothic" w:hAnsi="Sylfaen"/>
                <w:sz w:val="24"/>
                <w:szCs w:val="24"/>
                <w:lang w:val="ka-GE"/>
              </w:rPr>
            </w:pPr>
            <w:r w:rsidRPr="006A5506">
              <w:rPr>
                <w:rFonts w:eastAsia="MS Gothic"/>
                <w:noProof/>
                <w:sz w:val="24"/>
                <w:szCs w:val="24"/>
                <w:lang w:val="en-US"/>
              </w:rPr>
              <mc:AlternateContent>
                <mc:Choice Requires="wps">
                  <w:drawing>
                    <wp:anchor distT="0" distB="0" distL="114300" distR="114300" simplePos="0" relativeHeight="251660288" behindDoc="0" locked="0" layoutInCell="1" allowOverlap="1" wp14:anchorId="2F67058C" wp14:editId="1E4C86AE">
                      <wp:simplePos x="0" y="0"/>
                      <wp:positionH relativeFrom="column">
                        <wp:posOffset>89535</wp:posOffset>
                      </wp:positionH>
                      <wp:positionV relativeFrom="paragraph">
                        <wp:posOffset>251460</wp:posOffset>
                      </wp:positionV>
                      <wp:extent cx="668020" cy="0"/>
                      <wp:effectExtent l="13970" t="8255" r="13335" b="10795"/>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 o:spid="_x0000_s1026" type="#_x0000_t32" style="position:absolute;margin-left:7.05pt;margin-top:19.8pt;width:52.6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"/>
                  </w:pict>
                </mc:Fallback>
              </mc:AlternateContent>
            </w:r>
            <w:r w:rsidR="00DE5305" w:rsidRPr="006A5506">
              <w:rPr>
                <w:rFonts w:ascii="Sylfaen" w:eastAsia="MS Gothic" w:hAnsi="Sylfaen"/>
                <w:sz w:val="24"/>
                <w:szCs w:val="24"/>
                <w:lang w:val="ka-GE"/>
              </w:rPr>
              <w:t xml:space="preserve">         </w:t>
            </w:r>
            <w:r w:rsidR="00786567">
              <w:rPr>
                <w:rFonts w:ascii="Sylfaen" w:eastAsia="MS Gothic" w:hAnsi="Sylfaen"/>
                <w:sz w:val="24"/>
                <w:szCs w:val="24"/>
                <w:lang w:val="en-US"/>
              </w:rPr>
              <w:t>5</w:t>
            </w:r>
            <w:r w:rsidR="00DE5305" w:rsidRPr="006A5506">
              <w:rPr>
                <w:rFonts w:ascii="Sylfaen" w:eastAsia="MS Gothic" w:hAnsi="Sylfaen"/>
                <w:sz w:val="24"/>
                <w:szCs w:val="24"/>
                <w:lang w:val="ka-GE"/>
              </w:rPr>
              <w:t xml:space="preserve">           </w:t>
            </w:r>
            <w:proofErr w:type="spellStart"/>
            <w:r w:rsidR="004943FC" w:rsidRPr="006A5506">
              <w:rPr>
                <w:rFonts w:ascii="Sylfaen" w:eastAsia="MS Gothic" w:hAnsi="Sylfaen" w:cs="Sylfaen"/>
                <w:sz w:val="24"/>
                <w:szCs w:val="24"/>
              </w:rPr>
              <w:t>წელი</w:t>
            </w:r>
            <w:proofErr w:type="spellEnd"/>
            <w:r w:rsidR="004943FC" w:rsidRPr="006A5506">
              <w:rPr>
                <w:rFonts w:eastAsia="MS Gothic"/>
                <w:sz w:val="24"/>
                <w:szCs w:val="24"/>
              </w:rPr>
              <w:t xml:space="preserve"> </w:t>
            </w:r>
          </w:p>
          <w:p w:rsidR="004943FC" w:rsidRPr="006A5506"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6A5506" w:rsidRDefault="004943FC" w:rsidP="00245F0D">
            <w:pPr>
              <w:spacing w:before="120"/>
              <w:rPr>
                <w:rFonts w:ascii="Sylfaen" w:eastAsia="MS Gothic" w:hAnsi="Sylfaen"/>
                <w:sz w:val="24"/>
                <w:szCs w:val="24"/>
                <w:lang w:val="ka-GE"/>
              </w:rPr>
            </w:pPr>
            <w:proofErr w:type="spellStart"/>
            <w:r w:rsidRPr="006A5506">
              <w:rPr>
                <w:rFonts w:ascii="Sylfaen" w:eastAsia="MS Gothic" w:hAnsi="Sylfaen" w:cs="Sylfaen"/>
                <w:sz w:val="24"/>
                <w:szCs w:val="24"/>
              </w:rPr>
              <w:t>ხელმძღვანელობის</w:t>
            </w:r>
            <w:proofErr w:type="spellEnd"/>
            <w:r w:rsidRPr="006A5506">
              <w:rPr>
                <w:rFonts w:eastAsia="MS Gothic"/>
                <w:sz w:val="24"/>
                <w:szCs w:val="24"/>
              </w:rPr>
              <w:t xml:space="preserve"> </w:t>
            </w:r>
            <w:proofErr w:type="spellStart"/>
            <w:r w:rsidRPr="006A5506">
              <w:rPr>
                <w:rFonts w:ascii="Sylfaen" w:eastAsia="MS Gothic" w:hAnsi="Sylfaen" w:cs="Sylfaen"/>
                <w:sz w:val="24"/>
                <w:szCs w:val="24"/>
              </w:rPr>
              <w:t>გამოცდილება</w:t>
            </w:r>
            <w:proofErr w:type="spellEnd"/>
            <w:r w:rsidRPr="006A5506">
              <w:rPr>
                <w:rFonts w:eastAsia="MS Gothic"/>
                <w:sz w:val="24"/>
                <w:szCs w:val="24"/>
              </w:rPr>
              <w:t xml:space="preserve">:      </w:t>
            </w:r>
            <w:proofErr w:type="spellStart"/>
            <w:r w:rsidRPr="006A5506">
              <w:rPr>
                <w:rFonts w:ascii="Sylfaen" w:eastAsia="MS Gothic" w:hAnsi="Sylfaen" w:cs="Sylfaen"/>
                <w:sz w:val="24"/>
                <w:szCs w:val="24"/>
              </w:rPr>
              <w:t>წლების</w:t>
            </w:r>
            <w:proofErr w:type="spellEnd"/>
            <w:r w:rsidRPr="006A5506">
              <w:rPr>
                <w:rFonts w:eastAsia="MS Gothic"/>
                <w:sz w:val="24"/>
                <w:szCs w:val="24"/>
              </w:rPr>
              <w:t xml:space="preserve"> </w:t>
            </w:r>
            <w:proofErr w:type="spellStart"/>
            <w:r w:rsidRPr="006A5506">
              <w:rPr>
                <w:rFonts w:ascii="Sylfaen" w:eastAsia="MS Gothic" w:hAnsi="Sylfaen" w:cs="Sylfaen"/>
                <w:sz w:val="24"/>
                <w:szCs w:val="24"/>
              </w:rPr>
              <w:t>რაოდენობა</w:t>
            </w:r>
            <w:proofErr w:type="spellEnd"/>
            <w:r w:rsidRPr="006A5506">
              <w:rPr>
                <w:rFonts w:ascii="Sylfaen" w:eastAsia="MS Gothic" w:hAnsi="Sylfaen" w:cs="Sylfaen"/>
                <w:sz w:val="24"/>
                <w:szCs w:val="24"/>
                <w:lang w:val="ka-GE"/>
              </w:rPr>
              <w:t xml:space="preserve"> (თუ სასურველია)</w:t>
            </w:r>
            <w:r w:rsidRPr="006A5506">
              <w:rPr>
                <w:rFonts w:eastAsia="MS Gothic"/>
                <w:sz w:val="24"/>
                <w:szCs w:val="24"/>
              </w:rPr>
              <w:t xml:space="preserve">: </w:t>
            </w:r>
          </w:p>
          <w:p w:rsidR="004943FC" w:rsidRPr="006A5506" w:rsidRDefault="00C92DF5" w:rsidP="00786567">
            <w:pPr>
              <w:spacing w:before="120"/>
              <w:rPr>
                <w:rFonts w:ascii="Sylfaen" w:eastAsia="MS Gothic" w:hAnsi="Sylfaen" w:cs="Sylfaen"/>
                <w:sz w:val="24"/>
                <w:szCs w:val="24"/>
              </w:rPr>
            </w:pPr>
            <w:r w:rsidRPr="006A5506">
              <w:rPr>
                <w:rFonts w:ascii="Sylfaen" w:eastAsia="MS Gothic" w:hAnsi="Sylfaen" w:cs="Sylfaen"/>
                <w:noProof/>
                <w:sz w:val="24"/>
                <w:szCs w:val="24"/>
                <w:lang w:val="en-US"/>
              </w:rPr>
              <mc:AlternateContent>
                <mc:Choice Requires="wps">
                  <w:drawing>
                    <wp:anchor distT="0" distB="0" distL="114300" distR="114300" simplePos="0" relativeHeight="251661312" behindDoc="0" locked="0" layoutInCell="1" allowOverlap="1" wp14:anchorId="78D78B3D" wp14:editId="00058EB0">
                      <wp:simplePos x="0" y="0"/>
                      <wp:positionH relativeFrom="column">
                        <wp:posOffset>169545</wp:posOffset>
                      </wp:positionH>
                      <wp:positionV relativeFrom="paragraph">
                        <wp:posOffset>251460</wp:posOffset>
                      </wp:positionV>
                      <wp:extent cx="668020" cy="0"/>
                      <wp:effectExtent l="9525" t="8255" r="825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802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 o:spid="_x0000_s1026" type="#_x0000_t32" style="position:absolute;margin-left:13.35pt;margin-top:19.8pt;width:52.6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"/>
                  </w:pict>
                </mc:Fallback>
              </mc:AlternateContent>
            </w:r>
            <w:r w:rsidR="00DE5305" w:rsidRPr="006A5506">
              <w:rPr>
                <w:rFonts w:ascii="Sylfaen" w:eastAsia="MS Gothic" w:hAnsi="Sylfaen"/>
                <w:sz w:val="24"/>
                <w:szCs w:val="24"/>
                <w:lang w:val="ka-GE"/>
              </w:rPr>
              <w:t xml:space="preserve">             </w:t>
            </w:r>
            <w:r w:rsidR="00786567">
              <w:rPr>
                <w:rFonts w:ascii="Sylfaen" w:eastAsia="MS Gothic" w:hAnsi="Sylfaen"/>
                <w:sz w:val="24"/>
                <w:szCs w:val="24"/>
                <w:lang w:val="en-US"/>
              </w:rPr>
              <w:t>5</w:t>
            </w:r>
            <w:r w:rsidR="00DE5305" w:rsidRPr="006A5506">
              <w:rPr>
                <w:rFonts w:ascii="Sylfaen" w:eastAsia="MS Gothic" w:hAnsi="Sylfaen"/>
                <w:sz w:val="24"/>
                <w:szCs w:val="24"/>
                <w:lang w:val="ka-GE"/>
              </w:rPr>
              <w:t xml:space="preserve">           </w:t>
            </w:r>
            <w:proofErr w:type="spellStart"/>
            <w:r w:rsidR="004943FC" w:rsidRPr="006A5506">
              <w:rPr>
                <w:rFonts w:ascii="Sylfaen" w:eastAsia="MS Gothic" w:hAnsi="Sylfaen" w:cs="Sylfaen"/>
                <w:sz w:val="24"/>
                <w:szCs w:val="24"/>
              </w:rPr>
              <w:t>წელი</w:t>
            </w:r>
            <w:proofErr w:type="spellEnd"/>
            <w:r w:rsidR="004943FC" w:rsidRPr="006A5506">
              <w:rPr>
                <w:rFonts w:eastAsia="MS Gothic"/>
                <w:sz w:val="24"/>
                <w:szCs w:val="24"/>
              </w:rPr>
              <w:t xml:space="preserve"> </w:t>
            </w:r>
          </w:p>
        </w:tc>
      </w:tr>
    </w:tbl>
    <w:p w:rsidR="004C13B6" w:rsidRPr="006A5506" w:rsidRDefault="004C13B6" w:rsidP="00C07404">
      <w:pPr>
        <w:pStyle w:val="BodyA"/>
        <w:tabs>
          <w:tab w:val="left" w:pos="1290"/>
        </w:tabs>
        <w:jc w:val="both"/>
        <w:rPr>
          <w:rFonts w:ascii="Sylfaen" w:hAnsi="Sylfaen"/>
          <w:b/>
          <w:color w:val="auto"/>
          <w:sz w:val="24"/>
          <w:szCs w:val="24"/>
          <w:lang w:val="ka-GE"/>
        </w:rPr>
      </w:pPr>
    </w:p>
    <w:p w:rsidR="00DE5305" w:rsidRPr="006A5506" w:rsidRDefault="00DE5305" w:rsidP="00C07404">
      <w:pPr>
        <w:pStyle w:val="BodyA"/>
        <w:tabs>
          <w:tab w:val="left" w:pos="1290"/>
        </w:tabs>
        <w:jc w:val="both"/>
        <w:rPr>
          <w:rFonts w:ascii="Sylfaen" w:hAnsi="Sylfaen"/>
          <w:b/>
          <w:color w:val="auto"/>
          <w:sz w:val="24"/>
          <w:szCs w:val="24"/>
          <w:lang w:val="ka-GE"/>
        </w:rPr>
      </w:pPr>
    </w:p>
    <w:p w:rsidR="00DE5305" w:rsidRPr="006A5506" w:rsidRDefault="00DE5305" w:rsidP="00C07404">
      <w:pPr>
        <w:pStyle w:val="BodyA"/>
        <w:tabs>
          <w:tab w:val="left" w:pos="1290"/>
        </w:tabs>
        <w:jc w:val="both"/>
        <w:rPr>
          <w:rFonts w:ascii="Sylfaen" w:hAnsi="Sylfaen"/>
          <w:b/>
          <w:color w:val="auto"/>
          <w:sz w:val="24"/>
          <w:szCs w:val="24"/>
          <w:lang w:val="ka-GE"/>
        </w:rPr>
      </w:pPr>
    </w:p>
    <w:p w:rsidR="00DE5305" w:rsidRPr="006A5506" w:rsidRDefault="00DE5305" w:rsidP="00C07404">
      <w:pPr>
        <w:pStyle w:val="BodyA"/>
        <w:tabs>
          <w:tab w:val="left" w:pos="1290"/>
        </w:tabs>
        <w:jc w:val="both"/>
        <w:rPr>
          <w:rFonts w:ascii="Sylfaen" w:hAnsi="Sylfaen"/>
          <w:b/>
          <w:color w:val="auto"/>
          <w:sz w:val="24"/>
          <w:szCs w:val="24"/>
          <w:lang w:val="ka-GE"/>
        </w:rPr>
      </w:pPr>
    </w:p>
    <w:p w:rsidR="000565ED" w:rsidRPr="006A5506" w:rsidRDefault="000565ED" w:rsidP="000565ED">
      <w:pPr>
        <w:pStyle w:val="BodyA"/>
        <w:tabs>
          <w:tab w:val="left" w:pos="1290"/>
        </w:tabs>
        <w:jc w:val="both"/>
        <w:rPr>
          <w:rFonts w:ascii="Sylfaen" w:hAnsi="Sylfaen"/>
          <w:b/>
          <w:color w:val="auto"/>
          <w:sz w:val="24"/>
          <w:szCs w:val="24"/>
        </w:rPr>
      </w:pPr>
      <w:r w:rsidRPr="006A5506">
        <w:rPr>
          <w:rFonts w:ascii="Sylfaen" w:hAnsi="Sylfaen"/>
          <w:b/>
          <w:color w:val="auto"/>
          <w:sz w:val="24"/>
          <w:szCs w:val="24"/>
          <w:lang w:val="ka-GE"/>
        </w:rPr>
        <w:t xml:space="preserve">ნაწილი </w:t>
      </w:r>
      <w:r w:rsidR="00DC4DC9" w:rsidRPr="006A5506">
        <w:rPr>
          <w:rFonts w:ascii="Sylfaen" w:hAnsi="Sylfaen"/>
          <w:b/>
          <w:color w:val="auto"/>
          <w:sz w:val="24"/>
          <w:szCs w:val="24"/>
          <w:lang w:val="ka-GE"/>
        </w:rPr>
        <w:t>3</w:t>
      </w:r>
      <w:r w:rsidRPr="006A5506">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6A5506" w:rsidTr="0023764F">
        <w:trPr>
          <w:trHeight w:val="337"/>
        </w:trPr>
        <w:tc>
          <w:tcPr>
            <w:tcW w:w="10548" w:type="dxa"/>
            <w:tcBorders>
              <w:top w:val="single" w:sz="8" w:space="0" w:color="auto"/>
              <w:bottom w:val="single" w:sz="8" w:space="0" w:color="auto"/>
            </w:tcBorders>
            <w:shd w:val="clear" w:color="auto" w:fill="E6E6E6"/>
          </w:tcPr>
          <w:p w:rsidR="000565ED" w:rsidRPr="006A5506" w:rsidRDefault="000565ED" w:rsidP="00DE5305">
            <w:pPr>
              <w:ind w:left="270"/>
              <w:rPr>
                <w:rFonts w:ascii="AcadNusx" w:hAnsi="AcadNusx"/>
                <w:b/>
              </w:rPr>
            </w:pPr>
            <w:r w:rsidRPr="006A5506">
              <w:rPr>
                <w:rFonts w:ascii="Sylfaen" w:hAnsi="Sylfaen"/>
                <w:b/>
                <w:lang w:val="ka-GE"/>
              </w:rPr>
              <w:lastRenderedPageBreak/>
              <w:t>თანამშრომლის  ფუნქციებიდან გამომდინარე, ჩამოთვალეთ საჭირო</w:t>
            </w:r>
            <w:r w:rsidRPr="006A5506">
              <w:rPr>
                <w:rFonts w:ascii="Sylfaen" w:hAnsi="Sylfaen"/>
                <w:b/>
                <w:lang w:val="en-US"/>
              </w:rPr>
              <w:t xml:space="preserve"> </w:t>
            </w:r>
            <w:r w:rsidRPr="006A5506">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6A5506">
              <w:rPr>
                <w:rFonts w:ascii="Sylfaen" w:hAnsi="Sylfaen"/>
                <w:b/>
                <w:lang w:val="ka-GE"/>
              </w:rPr>
              <w:t>, რომელიც მოცემულია დანართში 2</w:t>
            </w:r>
            <w:r w:rsidRPr="006A5506">
              <w:rPr>
                <w:rFonts w:ascii="Sylfaen" w:hAnsi="Sylfaen"/>
                <w:b/>
                <w:lang w:val="ka-GE"/>
              </w:rPr>
              <w:t>.</w:t>
            </w:r>
          </w:p>
          <w:p w:rsidR="000565ED" w:rsidRPr="006A5506" w:rsidRDefault="000565ED" w:rsidP="0023764F">
            <w:pPr>
              <w:jc w:val="center"/>
              <w:rPr>
                <w:rFonts w:ascii="AcadNusx" w:hAnsi="AcadNusx"/>
              </w:rPr>
            </w:pPr>
          </w:p>
        </w:tc>
      </w:tr>
      <w:tr w:rsidR="000565ED" w:rsidRPr="006A5506"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6A5506" w:rsidRDefault="000565ED" w:rsidP="00245F0D">
            <w:pPr>
              <w:rPr>
                <w:rFonts w:ascii="Sylfaen" w:hAnsi="Sylfaen"/>
                <w:lang w:val="ka-GE"/>
              </w:rPr>
            </w:pPr>
          </w:p>
          <w:p w:rsidR="00245F0D" w:rsidRPr="006A5506" w:rsidRDefault="00245F0D" w:rsidP="0023764F">
            <w:pPr>
              <w:jc w:val="center"/>
              <w:rPr>
                <w:rFonts w:ascii="Sylfaen" w:hAnsi="Sylfaen"/>
                <w:lang w:val="ka-GE"/>
              </w:rPr>
            </w:pPr>
          </w:p>
          <w:p w:rsidR="00C17B71" w:rsidRPr="006A5506" w:rsidRDefault="00C17B71" w:rsidP="00786567">
            <w:pPr>
              <w:pStyle w:val="ListParagraph"/>
              <w:numPr>
                <w:ilvl w:val="0"/>
                <w:numId w:val="16"/>
              </w:numPr>
              <w:autoSpaceDE w:val="0"/>
              <w:autoSpaceDN w:val="0"/>
              <w:adjustRightInd w:val="0"/>
              <w:rPr>
                <w:rFonts w:ascii="Sylfaen" w:hAnsi="Sylfaen"/>
                <w:lang w:val="ka-GE"/>
              </w:rPr>
            </w:pPr>
            <w:r w:rsidRPr="006A5506">
              <w:rPr>
                <w:rFonts w:ascii="Sylfaen" w:hAnsi="Sylfaen" w:cs="Sylfaen"/>
                <w:sz w:val="24"/>
                <w:szCs w:val="24"/>
                <w:lang w:val="ka-GE"/>
              </w:rPr>
              <w:t>ესმის</w:t>
            </w:r>
            <w:r w:rsidRPr="006A5506">
              <w:rPr>
                <w:rFonts w:ascii="Sylfaen" w:hAnsi="Sylfaen"/>
                <w:sz w:val="24"/>
                <w:szCs w:val="24"/>
                <w:lang w:val="ka-GE"/>
              </w:rPr>
              <w:t xml:space="preserve"> </w:t>
            </w:r>
            <w:r w:rsidRPr="006A5506">
              <w:rPr>
                <w:rFonts w:ascii="Sylfaen" w:hAnsi="Sylfaen" w:cs="Sylfaen"/>
                <w:sz w:val="24"/>
                <w:szCs w:val="24"/>
                <w:lang w:val="ka-GE"/>
              </w:rPr>
              <w:t>ორგანიზაციის</w:t>
            </w:r>
            <w:r w:rsidRPr="006A5506">
              <w:rPr>
                <w:rFonts w:ascii="Sylfaen" w:hAnsi="Sylfaen"/>
                <w:sz w:val="24"/>
                <w:szCs w:val="24"/>
                <w:lang w:val="ka-GE"/>
              </w:rPr>
              <w:t xml:space="preserve"> </w:t>
            </w:r>
            <w:r w:rsidRPr="006A5506">
              <w:rPr>
                <w:rFonts w:ascii="Sylfaen" w:hAnsi="Sylfaen" w:cs="Sylfaen"/>
                <w:sz w:val="24"/>
                <w:szCs w:val="24"/>
                <w:lang w:val="ka-GE"/>
              </w:rPr>
              <w:t>მისია</w:t>
            </w:r>
            <w:r w:rsidRPr="006A5506">
              <w:rPr>
                <w:rFonts w:ascii="Sylfaen" w:hAnsi="Sylfaen"/>
                <w:sz w:val="24"/>
                <w:szCs w:val="24"/>
                <w:lang w:val="ka-GE"/>
              </w:rPr>
              <w:t xml:space="preserve">, </w:t>
            </w:r>
            <w:r w:rsidRPr="006A5506">
              <w:rPr>
                <w:rFonts w:ascii="Sylfaen" w:hAnsi="Sylfaen" w:cs="Sylfaen"/>
                <w:sz w:val="24"/>
                <w:szCs w:val="24"/>
                <w:lang w:val="ka-GE"/>
              </w:rPr>
              <w:t>საჯარო</w:t>
            </w:r>
            <w:r w:rsidRPr="006A5506">
              <w:rPr>
                <w:rFonts w:ascii="Sylfaen" w:hAnsi="Sylfaen"/>
                <w:sz w:val="24"/>
                <w:szCs w:val="24"/>
                <w:lang w:val="ka-GE"/>
              </w:rPr>
              <w:t xml:space="preserve"> </w:t>
            </w:r>
            <w:r w:rsidRPr="006A5506">
              <w:rPr>
                <w:rFonts w:ascii="Sylfaen" w:hAnsi="Sylfaen" w:cs="Sylfaen"/>
                <w:sz w:val="24"/>
                <w:szCs w:val="24"/>
                <w:lang w:val="ka-GE"/>
              </w:rPr>
              <w:t>სამსახურის</w:t>
            </w:r>
            <w:r w:rsidRPr="006A5506">
              <w:rPr>
                <w:rFonts w:ascii="Sylfaen" w:hAnsi="Sylfaen"/>
                <w:sz w:val="24"/>
                <w:szCs w:val="24"/>
                <w:lang w:val="ka-GE"/>
              </w:rPr>
              <w:t xml:space="preserve"> </w:t>
            </w:r>
            <w:r w:rsidRPr="006A5506">
              <w:rPr>
                <w:rFonts w:ascii="Sylfaen" w:hAnsi="Sylfaen" w:cs="Sylfaen"/>
                <w:sz w:val="24"/>
                <w:szCs w:val="24"/>
                <w:lang w:val="ka-GE"/>
              </w:rPr>
              <w:t>ეთიკა</w:t>
            </w:r>
            <w:r w:rsidRPr="006A5506">
              <w:rPr>
                <w:rFonts w:ascii="Sylfaen" w:hAnsi="Sylfaen"/>
                <w:sz w:val="24"/>
                <w:szCs w:val="24"/>
                <w:lang w:val="ka-GE"/>
              </w:rPr>
              <w:t xml:space="preserve"> </w:t>
            </w:r>
            <w:r w:rsidRPr="006A5506">
              <w:rPr>
                <w:rFonts w:ascii="Sylfaen" w:hAnsi="Sylfaen" w:cs="Sylfaen"/>
                <w:sz w:val="24"/>
                <w:szCs w:val="24"/>
                <w:lang w:val="ka-GE"/>
              </w:rPr>
              <w:t>და</w:t>
            </w:r>
            <w:r w:rsidRPr="006A5506">
              <w:rPr>
                <w:rFonts w:ascii="Sylfaen" w:hAnsi="Sylfaen"/>
                <w:sz w:val="24"/>
                <w:szCs w:val="24"/>
                <w:lang w:val="ka-GE"/>
              </w:rPr>
              <w:t xml:space="preserve"> </w:t>
            </w:r>
            <w:r w:rsidRPr="006A5506">
              <w:rPr>
                <w:rFonts w:ascii="Sylfaen" w:hAnsi="Sylfaen" w:cs="Sylfaen"/>
                <w:sz w:val="24"/>
                <w:szCs w:val="24"/>
                <w:lang w:val="ka-GE"/>
              </w:rPr>
              <w:t>საზოგადოებრივი</w:t>
            </w:r>
            <w:r w:rsidRPr="006A5506">
              <w:rPr>
                <w:rFonts w:ascii="Sylfaen" w:hAnsi="Sylfaen"/>
                <w:sz w:val="24"/>
                <w:szCs w:val="24"/>
                <w:lang w:val="ka-GE"/>
              </w:rPr>
              <w:t xml:space="preserve"> </w:t>
            </w:r>
            <w:r w:rsidRPr="006A5506">
              <w:rPr>
                <w:rFonts w:ascii="Sylfaen" w:hAnsi="Sylfaen" w:cs="Sylfaen"/>
                <w:sz w:val="24"/>
                <w:szCs w:val="24"/>
                <w:lang w:val="ka-GE"/>
              </w:rPr>
              <w:t>სარგებელი</w:t>
            </w:r>
          </w:p>
          <w:p w:rsidR="00715210" w:rsidRPr="006A5506" w:rsidRDefault="00715210" w:rsidP="00786567">
            <w:pPr>
              <w:pStyle w:val="ListParagraph"/>
              <w:numPr>
                <w:ilvl w:val="0"/>
                <w:numId w:val="16"/>
              </w:numPr>
              <w:shd w:val="clear" w:color="auto" w:fill="FFFFFF"/>
              <w:rPr>
                <w:rFonts w:ascii="Sylfaen" w:hAnsi="Sylfaen"/>
                <w:b/>
                <w:sz w:val="24"/>
                <w:szCs w:val="24"/>
                <w:lang w:val="ka-GE"/>
              </w:rPr>
            </w:pPr>
            <w:r w:rsidRPr="006A5506">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C17B71" w:rsidRPr="006A5506" w:rsidRDefault="00C17B71" w:rsidP="00786567">
            <w:pPr>
              <w:pStyle w:val="ListParagraph"/>
              <w:numPr>
                <w:ilvl w:val="0"/>
                <w:numId w:val="16"/>
              </w:numPr>
              <w:shd w:val="clear" w:color="auto" w:fill="FFFFFF"/>
              <w:rPr>
                <w:rFonts w:ascii="Sylfaen" w:hAnsi="Sylfaen"/>
                <w:sz w:val="24"/>
                <w:szCs w:val="24"/>
                <w:lang w:val="ka-GE"/>
              </w:rPr>
            </w:pPr>
            <w:r w:rsidRPr="006A5506">
              <w:rPr>
                <w:rFonts w:ascii="Sylfaen" w:hAnsi="Sylfaen"/>
                <w:sz w:val="24"/>
                <w:szCs w:val="24"/>
                <w:lang w:val="ka-GE"/>
              </w:rPr>
              <w:t>ავლენს მოლაპარაკების უნარებს</w:t>
            </w:r>
          </w:p>
          <w:p w:rsidR="00C17B71" w:rsidRPr="006A5506" w:rsidRDefault="00C17B71" w:rsidP="00786567">
            <w:pPr>
              <w:pStyle w:val="ListParagraph"/>
              <w:numPr>
                <w:ilvl w:val="0"/>
                <w:numId w:val="16"/>
              </w:numPr>
              <w:shd w:val="clear" w:color="auto" w:fill="FFFFFF"/>
              <w:rPr>
                <w:rFonts w:ascii="Sylfaen" w:hAnsi="Sylfaen"/>
                <w:sz w:val="24"/>
                <w:szCs w:val="24"/>
                <w:lang w:val="ka-GE"/>
              </w:rPr>
            </w:pPr>
            <w:r w:rsidRPr="006A5506">
              <w:rPr>
                <w:rFonts w:ascii="Sylfaen" w:hAnsi="Sylfaen"/>
                <w:sz w:val="24"/>
                <w:szCs w:val="24"/>
                <w:lang w:val="ka-GE"/>
              </w:rPr>
              <w:t>ავლენს პრეზენტაციის მომზადების, ჩატარების უნარებს</w:t>
            </w:r>
          </w:p>
          <w:p w:rsidR="00715210" w:rsidRPr="006A5506" w:rsidRDefault="00715210" w:rsidP="00786567">
            <w:pPr>
              <w:pStyle w:val="ListParagraph"/>
              <w:numPr>
                <w:ilvl w:val="0"/>
                <w:numId w:val="16"/>
              </w:numPr>
              <w:shd w:val="clear" w:color="auto" w:fill="FFFFFF"/>
              <w:rPr>
                <w:rFonts w:ascii="Sylfaen" w:hAnsi="Sylfaen"/>
                <w:sz w:val="24"/>
                <w:szCs w:val="24"/>
                <w:lang w:val="ka-GE"/>
              </w:rPr>
            </w:pPr>
            <w:r w:rsidRPr="006A5506">
              <w:rPr>
                <w:rFonts w:ascii="Sylfaen" w:hAnsi="Sylfaen"/>
                <w:sz w:val="24"/>
                <w:szCs w:val="24"/>
                <w:lang w:val="ka-GE"/>
              </w:rPr>
              <w:t>ავლენს ინფორმაციის/ მონაცემთა ანალიზის უნარს</w:t>
            </w:r>
          </w:p>
          <w:p w:rsidR="00715210" w:rsidRPr="006A5506" w:rsidRDefault="00715210" w:rsidP="00786567">
            <w:pPr>
              <w:pStyle w:val="ListParagraph"/>
              <w:numPr>
                <w:ilvl w:val="0"/>
                <w:numId w:val="16"/>
              </w:numPr>
              <w:shd w:val="clear" w:color="auto" w:fill="FFFFFF"/>
              <w:rPr>
                <w:rFonts w:ascii="Sylfaen" w:hAnsi="Sylfaen"/>
                <w:sz w:val="24"/>
                <w:szCs w:val="24"/>
                <w:lang w:val="ka-GE"/>
              </w:rPr>
            </w:pPr>
            <w:r w:rsidRPr="006A5506">
              <w:rPr>
                <w:rFonts w:ascii="Sylfaen" w:hAnsi="Sylfaen"/>
                <w:sz w:val="24"/>
                <w:szCs w:val="24"/>
                <w:lang w:val="ka-GE"/>
              </w:rPr>
              <w:t>პრობლემების ანალიზის უნარს</w:t>
            </w:r>
          </w:p>
          <w:p w:rsidR="00715210" w:rsidRPr="006A5506" w:rsidRDefault="00715210" w:rsidP="00786567">
            <w:pPr>
              <w:pStyle w:val="ListParagraph"/>
              <w:numPr>
                <w:ilvl w:val="0"/>
                <w:numId w:val="16"/>
              </w:numPr>
              <w:shd w:val="clear" w:color="auto" w:fill="FFFFFF"/>
              <w:rPr>
                <w:rFonts w:ascii="Sylfaen" w:hAnsi="Sylfaen"/>
                <w:sz w:val="24"/>
                <w:szCs w:val="24"/>
                <w:lang w:val="ka-GE"/>
              </w:rPr>
            </w:pPr>
            <w:r w:rsidRPr="006A5506">
              <w:rPr>
                <w:rFonts w:ascii="Sylfaen" w:hAnsi="Sylfaen"/>
                <w:sz w:val="24"/>
                <w:szCs w:val="24"/>
                <w:lang w:val="ka-GE"/>
              </w:rPr>
              <w:t>ავლენს ანალიტიკური ანგარიშის მომზადების უნარებს</w:t>
            </w:r>
          </w:p>
          <w:p w:rsidR="00715210" w:rsidRPr="006A5506" w:rsidRDefault="00715210" w:rsidP="00786567">
            <w:pPr>
              <w:pStyle w:val="ListParagraph"/>
              <w:numPr>
                <w:ilvl w:val="0"/>
                <w:numId w:val="16"/>
              </w:numPr>
              <w:shd w:val="clear" w:color="auto" w:fill="FFFFFF"/>
              <w:rPr>
                <w:rFonts w:ascii="Sylfaen" w:hAnsi="Sylfaen"/>
                <w:sz w:val="24"/>
                <w:szCs w:val="24"/>
                <w:lang w:val="ka-GE"/>
              </w:rPr>
            </w:pPr>
            <w:r w:rsidRPr="006A5506">
              <w:rPr>
                <w:rFonts w:ascii="Sylfaen" w:hAnsi="Sylfaen"/>
                <w:sz w:val="24"/>
                <w:szCs w:val="24"/>
                <w:lang w:val="ka-GE"/>
              </w:rPr>
              <w:t>ავლენს მონაცემთა სტატისტიკური დამუშავება / ანალიზის უნარებს</w:t>
            </w:r>
          </w:p>
          <w:p w:rsidR="00C17B71" w:rsidRPr="00786567" w:rsidRDefault="00C17B71" w:rsidP="00786567">
            <w:pPr>
              <w:pStyle w:val="ListParagraph"/>
              <w:numPr>
                <w:ilvl w:val="0"/>
                <w:numId w:val="16"/>
              </w:numPr>
              <w:autoSpaceDE w:val="0"/>
              <w:autoSpaceDN w:val="0"/>
              <w:adjustRightInd w:val="0"/>
              <w:rPr>
                <w:rFonts w:ascii="Sylfaen" w:hAnsi="Sylfaen"/>
                <w:sz w:val="24"/>
                <w:szCs w:val="24"/>
                <w:lang w:val="ka-GE"/>
              </w:rPr>
            </w:pPr>
            <w:r w:rsidRPr="006A5506">
              <w:rPr>
                <w:rFonts w:ascii="Sylfaen" w:hAnsi="Sylfaen"/>
                <w:sz w:val="24"/>
                <w:szCs w:val="24"/>
                <w:lang w:val="ka-GE"/>
              </w:rPr>
              <w:t>ასაბუთებს იდეებს, აქვს დარწმუნების უნარი</w:t>
            </w:r>
          </w:p>
          <w:p w:rsidR="00786567" w:rsidRPr="006A5506" w:rsidRDefault="00786567" w:rsidP="00786567">
            <w:pPr>
              <w:pStyle w:val="ListParagraph"/>
              <w:numPr>
                <w:ilvl w:val="0"/>
                <w:numId w:val="16"/>
              </w:numPr>
              <w:autoSpaceDE w:val="0"/>
              <w:autoSpaceDN w:val="0"/>
              <w:adjustRightInd w:val="0"/>
              <w:rPr>
                <w:rFonts w:ascii="Sylfaen" w:hAnsi="Sylfaen"/>
                <w:sz w:val="24"/>
                <w:szCs w:val="24"/>
                <w:lang w:val="ka-GE"/>
              </w:rPr>
            </w:pPr>
            <w:r w:rsidRPr="006A5506">
              <w:rPr>
                <w:rFonts w:ascii="Sylfaen" w:hAnsi="Sylfaen"/>
                <w:sz w:val="24"/>
                <w:szCs w:val="24"/>
                <w:lang w:val="ka-GE"/>
              </w:rPr>
              <w:t>მუშაობს გუნდურად</w:t>
            </w:r>
          </w:p>
          <w:p w:rsidR="00786567" w:rsidRPr="006A5506" w:rsidRDefault="00786567" w:rsidP="00786567">
            <w:pPr>
              <w:pStyle w:val="ListParagraph"/>
              <w:autoSpaceDE w:val="0"/>
              <w:autoSpaceDN w:val="0"/>
              <w:adjustRightInd w:val="0"/>
              <w:rPr>
                <w:rFonts w:ascii="Sylfaen" w:hAnsi="Sylfaen"/>
                <w:sz w:val="24"/>
                <w:szCs w:val="24"/>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245F0D" w:rsidRPr="006A5506" w:rsidRDefault="00245F0D" w:rsidP="0023764F">
            <w:pPr>
              <w:jc w:val="center"/>
              <w:rPr>
                <w:rFonts w:ascii="Sylfaen" w:hAnsi="Sylfaen"/>
                <w:lang w:val="ka-GE"/>
              </w:rPr>
            </w:pPr>
          </w:p>
          <w:p w:rsidR="000565ED" w:rsidRPr="006A5506" w:rsidRDefault="000565ED" w:rsidP="0023764F">
            <w:pPr>
              <w:jc w:val="center"/>
              <w:rPr>
                <w:rFonts w:ascii="Sylfaen" w:hAnsi="Sylfaen"/>
                <w:lang w:val="ka-GE"/>
              </w:rPr>
            </w:pPr>
          </w:p>
        </w:tc>
      </w:tr>
    </w:tbl>
    <w:p w:rsidR="000565ED" w:rsidRPr="006A5506" w:rsidRDefault="000565ED" w:rsidP="000565ED">
      <w:pPr>
        <w:pStyle w:val="BodyA"/>
        <w:tabs>
          <w:tab w:val="left" w:pos="1290"/>
        </w:tabs>
        <w:jc w:val="both"/>
        <w:rPr>
          <w:color w:val="auto"/>
          <w:sz w:val="24"/>
          <w:szCs w:val="24"/>
          <w:lang w:val="ka-GE"/>
        </w:rPr>
      </w:pPr>
    </w:p>
    <w:p w:rsidR="004C13B6" w:rsidRPr="006A5506" w:rsidRDefault="004C13B6"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rPr>
      </w:pPr>
    </w:p>
    <w:p w:rsidR="00674191" w:rsidRPr="00674191" w:rsidRDefault="00674191" w:rsidP="00C07404">
      <w:pPr>
        <w:pStyle w:val="BodyA"/>
        <w:tabs>
          <w:tab w:val="left" w:pos="1290"/>
        </w:tabs>
        <w:jc w:val="both"/>
        <w:rPr>
          <w:rFonts w:ascii="Sylfaen" w:hAnsi="Sylfaen"/>
          <w:b/>
          <w:color w:val="auto"/>
          <w:sz w:val="24"/>
          <w:szCs w:val="24"/>
        </w:rPr>
      </w:pPr>
    </w:p>
    <w:p w:rsidR="00C07404" w:rsidRPr="006A5506" w:rsidRDefault="009A3A96" w:rsidP="00C07404">
      <w:pPr>
        <w:pStyle w:val="BodyA"/>
        <w:tabs>
          <w:tab w:val="left" w:pos="1290"/>
        </w:tabs>
        <w:jc w:val="both"/>
        <w:rPr>
          <w:b/>
          <w:color w:val="auto"/>
          <w:sz w:val="24"/>
          <w:szCs w:val="24"/>
        </w:rPr>
      </w:pPr>
      <w:r w:rsidRPr="006A5506">
        <w:rPr>
          <w:rFonts w:ascii="Sylfaen" w:hAnsi="Sylfaen"/>
          <w:b/>
          <w:color w:val="auto"/>
          <w:sz w:val="24"/>
          <w:szCs w:val="24"/>
          <w:lang w:val="ka-GE"/>
        </w:rPr>
        <w:t>ნაწილი</w:t>
      </w:r>
      <w:r w:rsidR="0075031C" w:rsidRPr="006A5506">
        <w:rPr>
          <w:rFonts w:ascii="Sylfaen" w:hAnsi="Sylfaen"/>
          <w:b/>
          <w:color w:val="auto"/>
          <w:sz w:val="24"/>
          <w:szCs w:val="24"/>
          <w:lang w:val="ka-GE"/>
        </w:rPr>
        <w:t xml:space="preserve"> </w:t>
      </w:r>
      <w:r w:rsidR="000565ED" w:rsidRPr="006A5506">
        <w:rPr>
          <w:rFonts w:ascii="Sylfaen" w:hAnsi="Sylfaen"/>
          <w:b/>
          <w:color w:val="auto"/>
          <w:sz w:val="24"/>
          <w:szCs w:val="24"/>
          <w:lang w:val="ka-GE"/>
        </w:rPr>
        <w:t>4</w:t>
      </w:r>
      <w:r w:rsidR="00C07404" w:rsidRPr="006A5506">
        <w:rPr>
          <w:rFonts w:ascii="Sylfaen" w:hAnsi="Sylfaen"/>
          <w:b/>
          <w:color w:val="auto"/>
          <w:sz w:val="24"/>
          <w:szCs w:val="24"/>
        </w:rPr>
        <w:t xml:space="preserve">: </w:t>
      </w:r>
      <w:r w:rsidRPr="006A5506">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6A5506"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6A5506" w:rsidRDefault="009A3A96" w:rsidP="00245F0D">
            <w:pPr>
              <w:spacing w:before="120"/>
              <w:rPr>
                <w:b/>
                <w:sz w:val="24"/>
                <w:szCs w:val="24"/>
                <w:lang w:val="en-US"/>
              </w:rPr>
            </w:pPr>
            <w:r w:rsidRPr="006A5506">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6A5506"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6A5506" w:rsidRDefault="00C17B71" w:rsidP="00245F0D">
            <w:pPr>
              <w:tabs>
                <w:tab w:val="left" w:pos="6825"/>
              </w:tabs>
              <w:spacing w:before="120"/>
              <w:rPr>
                <w:sz w:val="24"/>
                <w:szCs w:val="24"/>
                <w:lang w:val="ka-GE"/>
              </w:rPr>
            </w:pPr>
            <w:r w:rsidRPr="006A5506">
              <w:rPr>
                <w:rFonts w:eastAsia="MS Gothic"/>
                <w:sz w:val="24"/>
                <w:szCs w:val="24"/>
              </w:rPr>
              <w:fldChar w:fldCharType="begin">
                <w:ffData>
                  <w:name w:val=""/>
                  <w:enabled/>
                  <w:calcOnExit w:val="0"/>
                  <w:checkBox>
                    <w:sizeAuto/>
                    <w:default w:val="1"/>
                  </w:checkBox>
                </w:ffData>
              </w:fldChar>
            </w:r>
            <w:r w:rsidRPr="006A5506">
              <w:rPr>
                <w:rFonts w:eastAsia="MS Gothic"/>
                <w:sz w:val="24"/>
                <w:szCs w:val="24"/>
              </w:rPr>
              <w:instrText xml:space="preserve"> FORMCHECKBOX </w:instrText>
            </w:r>
            <w:r w:rsidR="008915F6">
              <w:rPr>
                <w:rFonts w:eastAsia="MS Gothic"/>
                <w:sz w:val="24"/>
                <w:szCs w:val="24"/>
              </w:rPr>
            </w:r>
            <w:r w:rsidR="008915F6">
              <w:rPr>
                <w:rFonts w:eastAsia="MS Gothic"/>
                <w:sz w:val="24"/>
                <w:szCs w:val="24"/>
              </w:rPr>
              <w:fldChar w:fldCharType="separate"/>
            </w:r>
            <w:r w:rsidRPr="006A5506">
              <w:rPr>
                <w:rFonts w:eastAsia="MS Gothic"/>
                <w:sz w:val="24"/>
                <w:szCs w:val="24"/>
              </w:rPr>
              <w:fldChar w:fldCharType="end"/>
            </w:r>
            <w:r w:rsidR="00C81D83" w:rsidRPr="006A5506">
              <w:rPr>
                <w:rFonts w:eastAsia="MS Gothic"/>
                <w:sz w:val="24"/>
                <w:szCs w:val="24"/>
              </w:rPr>
              <w:t xml:space="preserve">   </w:t>
            </w:r>
            <w:r w:rsidR="00DE5305" w:rsidRPr="006A5506">
              <w:rPr>
                <w:rFonts w:ascii="Sylfaen" w:eastAsia="MS Gothic" w:hAnsi="Sylfaen"/>
                <w:sz w:val="24"/>
                <w:szCs w:val="24"/>
                <w:lang w:val="ka-GE"/>
              </w:rPr>
              <w:t xml:space="preserve">     </w:t>
            </w:r>
            <w:r w:rsidR="009A3A96" w:rsidRPr="006A5506">
              <w:rPr>
                <w:rFonts w:ascii="Sylfaen" w:eastAsia="MS Gothic" w:hAnsi="Sylfaen"/>
                <w:sz w:val="24"/>
                <w:szCs w:val="24"/>
                <w:lang w:val="ka-GE"/>
              </w:rPr>
              <w:t>დიახ</w:t>
            </w:r>
            <w:r w:rsidR="00C81D83" w:rsidRPr="006A5506">
              <w:rPr>
                <w:rFonts w:eastAsia="MS Gothic"/>
                <w:sz w:val="24"/>
                <w:szCs w:val="24"/>
              </w:rPr>
              <w:t xml:space="preserve">                                        </w:t>
            </w:r>
            <w:r w:rsidR="00886186" w:rsidRPr="006A5506">
              <w:rPr>
                <w:rFonts w:eastAsia="MS Gothic"/>
                <w:sz w:val="24"/>
                <w:szCs w:val="24"/>
              </w:rPr>
              <w:t xml:space="preserve">                 </w:t>
            </w:r>
            <w:r w:rsidR="00C81D83" w:rsidRPr="006A5506">
              <w:rPr>
                <w:rFonts w:eastAsia="MS Gothic"/>
                <w:sz w:val="24"/>
                <w:szCs w:val="24"/>
              </w:rPr>
              <w:t xml:space="preserve"> </w:t>
            </w:r>
            <w:r w:rsidR="00BD08E3" w:rsidRPr="006A5506">
              <w:rPr>
                <w:rFonts w:eastAsia="MS Gothic"/>
                <w:sz w:val="24"/>
                <w:szCs w:val="24"/>
              </w:rPr>
              <w:fldChar w:fldCharType="begin">
                <w:ffData>
                  <w:name w:val="Check2"/>
                  <w:enabled/>
                  <w:calcOnExit w:val="0"/>
                  <w:checkBox>
                    <w:sizeAuto/>
                    <w:default w:val="0"/>
                  </w:checkBox>
                </w:ffData>
              </w:fldChar>
            </w:r>
            <w:r w:rsidR="00C81D83" w:rsidRPr="006A5506">
              <w:rPr>
                <w:rFonts w:eastAsia="MS Gothic"/>
                <w:sz w:val="24"/>
                <w:szCs w:val="24"/>
              </w:rPr>
              <w:instrText xml:space="preserve"> FORMCHECKBOX </w:instrText>
            </w:r>
            <w:r w:rsidR="008915F6">
              <w:rPr>
                <w:rFonts w:eastAsia="MS Gothic"/>
                <w:sz w:val="24"/>
                <w:szCs w:val="24"/>
              </w:rPr>
            </w:r>
            <w:r w:rsidR="008915F6">
              <w:rPr>
                <w:rFonts w:eastAsia="MS Gothic"/>
                <w:sz w:val="24"/>
                <w:szCs w:val="24"/>
              </w:rPr>
              <w:fldChar w:fldCharType="separate"/>
            </w:r>
            <w:r w:rsidR="00BD08E3" w:rsidRPr="006A5506">
              <w:rPr>
                <w:rFonts w:eastAsia="MS Gothic"/>
                <w:sz w:val="24"/>
                <w:szCs w:val="24"/>
              </w:rPr>
              <w:fldChar w:fldCharType="end"/>
            </w:r>
            <w:r w:rsidR="009A3A96" w:rsidRPr="006A5506">
              <w:rPr>
                <w:rFonts w:eastAsia="MS Gothic"/>
                <w:sz w:val="24"/>
                <w:szCs w:val="24"/>
              </w:rPr>
              <w:t xml:space="preserve">  </w:t>
            </w:r>
            <w:r w:rsidR="009A3A96" w:rsidRPr="006A5506">
              <w:rPr>
                <w:rFonts w:ascii="Sylfaen" w:eastAsia="MS Gothic" w:hAnsi="Sylfaen"/>
                <w:sz w:val="24"/>
                <w:szCs w:val="24"/>
                <w:lang w:val="ka-GE"/>
              </w:rPr>
              <w:t>არა</w:t>
            </w:r>
            <w:r w:rsidR="009A3A96" w:rsidRPr="006A5506">
              <w:rPr>
                <w:rFonts w:eastAsia="MS Gothic"/>
                <w:sz w:val="24"/>
                <w:szCs w:val="24"/>
              </w:rPr>
              <w:t>/</w:t>
            </w:r>
            <w:r w:rsidR="009A3A96" w:rsidRPr="006A5506">
              <w:rPr>
                <w:rFonts w:ascii="Sylfaen" w:eastAsia="MS Gothic" w:hAnsi="Sylfaen"/>
                <w:sz w:val="24"/>
                <w:szCs w:val="24"/>
                <w:lang w:val="ka-GE"/>
              </w:rPr>
              <w:t>ნაწილობრივ</w:t>
            </w:r>
          </w:p>
        </w:tc>
      </w:tr>
      <w:tr w:rsidR="00245F0D" w:rsidRPr="006A5506"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6A5506" w:rsidRDefault="00245F0D" w:rsidP="00245F0D">
            <w:pPr>
              <w:spacing w:before="120"/>
              <w:rPr>
                <w:rFonts w:eastAsia="MS Gothic"/>
                <w:sz w:val="24"/>
                <w:szCs w:val="24"/>
              </w:rPr>
            </w:pPr>
            <w:r w:rsidRPr="006A5506">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6A5506"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6A5506" w:rsidRDefault="00BD08E3" w:rsidP="00245F0D">
            <w:pPr>
              <w:spacing w:before="120"/>
              <w:rPr>
                <w:rFonts w:ascii="Sylfaen" w:eastAsia="MS Gothic" w:hAnsi="Sylfaen"/>
                <w:sz w:val="24"/>
                <w:szCs w:val="24"/>
                <w:lang w:val="ka-GE"/>
              </w:rPr>
            </w:pPr>
            <w:r w:rsidRPr="006A5506">
              <w:rPr>
                <w:rFonts w:eastAsia="MS Gothic"/>
                <w:sz w:val="24"/>
                <w:szCs w:val="24"/>
              </w:rPr>
              <w:lastRenderedPageBreak/>
              <w:fldChar w:fldCharType="begin">
                <w:ffData>
                  <w:name w:val="Check2"/>
                  <w:enabled/>
                  <w:calcOnExit w:val="0"/>
                  <w:checkBox>
                    <w:sizeAuto/>
                    <w:default w:val="0"/>
                  </w:checkBox>
                </w:ffData>
              </w:fldChar>
            </w:r>
            <w:r w:rsidR="004943FC" w:rsidRPr="006A5506">
              <w:rPr>
                <w:rFonts w:eastAsia="MS Gothic"/>
                <w:sz w:val="24"/>
                <w:szCs w:val="24"/>
                <w:lang w:val="ka-GE"/>
              </w:rPr>
              <w:instrText xml:space="preserve"> FORMCHECKBOX </w:instrText>
            </w:r>
            <w:r w:rsidR="008915F6">
              <w:rPr>
                <w:rFonts w:eastAsia="MS Gothic"/>
                <w:sz w:val="24"/>
                <w:szCs w:val="24"/>
              </w:rPr>
            </w:r>
            <w:r w:rsidR="008915F6">
              <w:rPr>
                <w:rFonts w:eastAsia="MS Gothic"/>
                <w:sz w:val="24"/>
                <w:szCs w:val="24"/>
              </w:rPr>
              <w:fldChar w:fldCharType="separate"/>
            </w:r>
            <w:r w:rsidRPr="006A5506">
              <w:rPr>
                <w:rFonts w:eastAsia="MS Gothic"/>
                <w:sz w:val="24"/>
                <w:szCs w:val="24"/>
              </w:rPr>
              <w:fldChar w:fldCharType="end"/>
            </w:r>
            <w:r w:rsidR="004943FC" w:rsidRPr="006A5506">
              <w:rPr>
                <w:rFonts w:eastAsia="MS Gothic"/>
                <w:sz w:val="24"/>
                <w:szCs w:val="24"/>
                <w:lang w:val="ka-GE"/>
              </w:rPr>
              <w:t xml:space="preserve">        </w:t>
            </w:r>
            <w:r w:rsidR="004943FC" w:rsidRPr="006A5506">
              <w:rPr>
                <w:rFonts w:ascii="Sylfaen" w:eastAsia="MS Gothic" w:hAnsi="Sylfaen"/>
                <w:sz w:val="24"/>
                <w:szCs w:val="24"/>
                <w:lang w:val="ka-GE"/>
              </w:rPr>
              <w:t>ზოგადი ინფორმაცია</w:t>
            </w:r>
            <w:r w:rsidR="004943FC" w:rsidRPr="006A5506">
              <w:rPr>
                <w:rFonts w:eastAsia="MS Gothic"/>
                <w:sz w:val="24"/>
                <w:szCs w:val="24"/>
                <w:lang w:val="ka-GE"/>
              </w:rPr>
              <w:t xml:space="preserve">                             </w:t>
            </w:r>
            <w:r w:rsidRPr="006A5506">
              <w:rPr>
                <w:rFonts w:eastAsia="MS Gothic"/>
                <w:sz w:val="24"/>
                <w:szCs w:val="24"/>
              </w:rPr>
              <w:fldChar w:fldCharType="begin">
                <w:ffData>
                  <w:name w:val="Check2"/>
                  <w:enabled/>
                  <w:calcOnExit w:val="0"/>
                  <w:checkBox>
                    <w:sizeAuto/>
                    <w:default w:val="0"/>
                  </w:checkBox>
                </w:ffData>
              </w:fldChar>
            </w:r>
            <w:r w:rsidR="004943FC" w:rsidRPr="006A5506">
              <w:rPr>
                <w:rFonts w:eastAsia="MS Gothic"/>
                <w:sz w:val="24"/>
                <w:szCs w:val="24"/>
                <w:lang w:val="ka-GE"/>
              </w:rPr>
              <w:instrText xml:space="preserve"> FORMCHECKBOX </w:instrText>
            </w:r>
            <w:r w:rsidR="008915F6">
              <w:rPr>
                <w:rFonts w:eastAsia="MS Gothic"/>
                <w:sz w:val="24"/>
                <w:szCs w:val="24"/>
              </w:rPr>
            </w:r>
            <w:r w:rsidR="008915F6">
              <w:rPr>
                <w:rFonts w:eastAsia="MS Gothic"/>
                <w:sz w:val="24"/>
                <w:szCs w:val="24"/>
              </w:rPr>
              <w:fldChar w:fldCharType="separate"/>
            </w:r>
            <w:r w:rsidRPr="006A5506">
              <w:rPr>
                <w:rFonts w:eastAsia="MS Gothic"/>
                <w:sz w:val="24"/>
                <w:szCs w:val="24"/>
              </w:rPr>
              <w:fldChar w:fldCharType="end"/>
            </w:r>
            <w:r w:rsidR="004943FC" w:rsidRPr="006A5506">
              <w:rPr>
                <w:rFonts w:eastAsia="MS Gothic"/>
                <w:sz w:val="24"/>
                <w:szCs w:val="24"/>
                <w:lang w:val="ka-GE"/>
              </w:rPr>
              <w:t xml:space="preserve">  </w:t>
            </w:r>
            <w:r w:rsidR="004943FC" w:rsidRPr="006A5506">
              <w:rPr>
                <w:rFonts w:ascii="Sylfaen" w:eastAsia="MS Gothic" w:hAnsi="Sylfaen"/>
                <w:sz w:val="24"/>
                <w:szCs w:val="24"/>
                <w:lang w:val="ka-GE"/>
              </w:rPr>
              <w:t>თანამდებობის მიზანი</w:t>
            </w:r>
          </w:p>
          <w:p w:rsidR="004943FC" w:rsidRPr="006A5506" w:rsidRDefault="00BD08E3" w:rsidP="00245F0D">
            <w:pPr>
              <w:spacing w:before="120"/>
              <w:rPr>
                <w:rFonts w:ascii="Sylfaen" w:eastAsia="MS Gothic" w:hAnsi="Sylfaen"/>
                <w:sz w:val="24"/>
                <w:szCs w:val="24"/>
                <w:lang w:val="ka-GE"/>
              </w:rPr>
            </w:pPr>
            <w:r w:rsidRPr="006A5506">
              <w:rPr>
                <w:rFonts w:eastAsia="MS Gothic"/>
                <w:sz w:val="24"/>
                <w:szCs w:val="24"/>
              </w:rPr>
              <w:fldChar w:fldCharType="begin">
                <w:ffData>
                  <w:name w:val="Check2"/>
                  <w:enabled/>
                  <w:calcOnExit w:val="0"/>
                  <w:checkBox>
                    <w:sizeAuto/>
                    <w:default w:val="0"/>
                  </w:checkBox>
                </w:ffData>
              </w:fldChar>
            </w:r>
            <w:r w:rsidR="004943FC" w:rsidRPr="006A5506">
              <w:rPr>
                <w:rFonts w:eastAsia="MS Gothic"/>
                <w:sz w:val="24"/>
                <w:szCs w:val="24"/>
                <w:lang w:val="ka-GE"/>
              </w:rPr>
              <w:instrText xml:space="preserve"> FORMCHECKBOX </w:instrText>
            </w:r>
            <w:r w:rsidR="008915F6">
              <w:rPr>
                <w:rFonts w:eastAsia="MS Gothic"/>
                <w:sz w:val="24"/>
                <w:szCs w:val="24"/>
              </w:rPr>
            </w:r>
            <w:r w:rsidR="008915F6">
              <w:rPr>
                <w:rFonts w:eastAsia="MS Gothic"/>
                <w:sz w:val="24"/>
                <w:szCs w:val="24"/>
              </w:rPr>
              <w:fldChar w:fldCharType="separate"/>
            </w:r>
            <w:r w:rsidRPr="006A5506">
              <w:rPr>
                <w:rFonts w:eastAsia="MS Gothic"/>
                <w:sz w:val="24"/>
                <w:szCs w:val="24"/>
              </w:rPr>
              <w:fldChar w:fldCharType="end"/>
            </w:r>
            <w:r w:rsidR="004943FC" w:rsidRPr="006A5506">
              <w:rPr>
                <w:rFonts w:eastAsia="MS Gothic"/>
                <w:sz w:val="24"/>
                <w:szCs w:val="24"/>
                <w:lang w:val="ka-GE"/>
              </w:rPr>
              <w:t xml:space="preserve">        </w:t>
            </w:r>
            <w:r w:rsidR="004943FC" w:rsidRPr="006A5506">
              <w:rPr>
                <w:rFonts w:ascii="Sylfaen" w:eastAsia="MS Gothic" w:hAnsi="Sylfaen"/>
                <w:sz w:val="24"/>
                <w:szCs w:val="24"/>
                <w:lang w:val="ka-GE"/>
              </w:rPr>
              <w:t xml:space="preserve">ორგანიზაციული იერარქია                  </w:t>
            </w:r>
            <w:r w:rsidRPr="006A5506">
              <w:rPr>
                <w:rFonts w:eastAsia="MS Gothic"/>
                <w:sz w:val="24"/>
                <w:szCs w:val="24"/>
              </w:rPr>
              <w:fldChar w:fldCharType="begin">
                <w:ffData>
                  <w:name w:val="Check2"/>
                  <w:enabled/>
                  <w:calcOnExit w:val="0"/>
                  <w:checkBox>
                    <w:sizeAuto/>
                    <w:default w:val="0"/>
                  </w:checkBox>
                </w:ffData>
              </w:fldChar>
            </w:r>
            <w:r w:rsidR="004943FC" w:rsidRPr="006A5506">
              <w:rPr>
                <w:rFonts w:eastAsia="MS Gothic"/>
                <w:sz w:val="24"/>
                <w:szCs w:val="24"/>
                <w:lang w:val="ka-GE"/>
              </w:rPr>
              <w:instrText xml:space="preserve"> FORMCHECKBOX </w:instrText>
            </w:r>
            <w:r w:rsidR="008915F6">
              <w:rPr>
                <w:rFonts w:eastAsia="MS Gothic"/>
                <w:sz w:val="24"/>
                <w:szCs w:val="24"/>
              </w:rPr>
            </w:r>
            <w:r w:rsidR="008915F6">
              <w:rPr>
                <w:rFonts w:eastAsia="MS Gothic"/>
                <w:sz w:val="24"/>
                <w:szCs w:val="24"/>
              </w:rPr>
              <w:fldChar w:fldCharType="separate"/>
            </w:r>
            <w:r w:rsidRPr="006A5506">
              <w:rPr>
                <w:rFonts w:eastAsia="MS Gothic"/>
                <w:sz w:val="24"/>
                <w:szCs w:val="24"/>
              </w:rPr>
              <w:fldChar w:fldCharType="end"/>
            </w:r>
            <w:r w:rsidR="004943FC" w:rsidRPr="006A5506">
              <w:rPr>
                <w:rFonts w:eastAsia="MS Gothic"/>
                <w:sz w:val="24"/>
                <w:szCs w:val="24"/>
                <w:lang w:val="ka-GE"/>
              </w:rPr>
              <w:t xml:space="preserve">   </w:t>
            </w:r>
            <w:r w:rsidR="004943FC" w:rsidRPr="006A5506">
              <w:rPr>
                <w:rFonts w:ascii="Sylfaen" w:eastAsia="MS Gothic" w:hAnsi="Sylfaen"/>
                <w:sz w:val="24"/>
                <w:szCs w:val="24"/>
                <w:lang w:val="ka-GE"/>
              </w:rPr>
              <w:t>ძირითადი მოვალეობები</w:t>
            </w:r>
          </w:p>
          <w:p w:rsidR="004943FC" w:rsidRPr="006A5506" w:rsidRDefault="004943FC" w:rsidP="00245F0D">
            <w:pPr>
              <w:spacing w:before="120"/>
              <w:rPr>
                <w:rFonts w:eastAsia="MS Gothic"/>
                <w:sz w:val="24"/>
                <w:szCs w:val="24"/>
              </w:rPr>
            </w:pPr>
          </w:p>
        </w:tc>
      </w:tr>
      <w:tr w:rsidR="004943FC" w:rsidRPr="006A5506"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6A5506" w:rsidRDefault="004943FC" w:rsidP="00245F0D">
            <w:pPr>
              <w:spacing w:before="120"/>
              <w:rPr>
                <w:rFonts w:eastAsia="MS Gothic"/>
                <w:sz w:val="24"/>
                <w:szCs w:val="24"/>
                <w:lang w:val="ka-GE"/>
              </w:rPr>
            </w:pPr>
            <w:r w:rsidRPr="006A5506">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lang w:val="ka-GE"/>
              </w:rPr>
            </w:pPr>
          </w:p>
          <w:p w:rsidR="004943FC" w:rsidRPr="006A5506" w:rsidRDefault="004943FC" w:rsidP="00245F0D">
            <w:pPr>
              <w:spacing w:before="120"/>
              <w:rPr>
                <w:rFonts w:eastAsia="MS Gothic"/>
                <w:sz w:val="24"/>
                <w:szCs w:val="24"/>
              </w:rPr>
            </w:pPr>
          </w:p>
        </w:tc>
      </w:tr>
      <w:tr w:rsidR="00243C42" w:rsidRPr="006A5506"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6A5506" w:rsidRDefault="009A3A96" w:rsidP="00245F0D">
            <w:pPr>
              <w:tabs>
                <w:tab w:val="left" w:pos="6825"/>
              </w:tabs>
              <w:spacing w:before="120"/>
              <w:rPr>
                <w:rFonts w:ascii="Sylfaen" w:eastAsia="MS Gothic" w:hAnsi="Sylfaen"/>
                <w:sz w:val="24"/>
                <w:szCs w:val="24"/>
                <w:lang w:val="ka-GE"/>
              </w:rPr>
            </w:pPr>
            <w:r w:rsidRPr="006A5506">
              <w:rPr>
                <w:rFonts w:ascii="Sylfaen" w:eastAsia="MS Gothic" w:hAnsi="Sylfaen"/>
                <w:sz w:val="24"/>
                <w:szCs w:val="24"/>
                <w:lang w:val="ka-GE"/>
              </w:rPr>
              <w:t>გთხოვთ მიუთითოდ დამატებითი კომენტარები</w:t>
            </w:r>
          </w:p>
        </w:tc>
      </w:tr>
      <w:tr w:rsidR="00243C42" w:rsidRPr="006A5506"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6A5506" w:rsidRDefault="00243C42" w:rsidP="00245F0D">
            <w:pPr>
              <w:tabs>
                <w:tab w:val="left" w:pos="6825"/>
              </w:tabs>
              <w:spacing w:before="120"/>
              <w:rPr>
                <w:rFonts w:eastAsia="MS Gothic"/>
                <w:sz w:val="24"/>
                <w:szCs w:val="24"/>
              </w:rPr>
            </w:pPr>
          </w:p>
          <w:p w:rsidR="00F20536" w:rsidRPr="006A5506" w:rsidRDefault="00F20536" w:rsidP="00245F0D">
            <w:pPr>
              <w:tabs>
                <w:tab w:val="left" w:pos="6825"/>
              </w:tabs>
              <w:spacing w:before="120"/>
              <w:rPr>
                <w:rFonts w:eastAsia="MS Gothic"/>
                <w:sz w:val="24"/>
                <w:szCs w:val="24"/>
              </w:rPr>
            </w:pPr>
          </w:p>
          <w:p w:rsidR="00F20536" w:rsidRPr="006A5506" w:rsidRDefault="00F20536" w:rsidP="00245F0D">
            <w:pPr>
              <w:tabs>
                <w:tab w:val="left" w:pos="6825"/>
              </w:tabs>
              <w:spacing w:before="120"/>
              <w:rPr>
                <w:rFonts w:eastAsia="MS Gothic"/>
                <w:sz w:val="24"/>
                <w:szCs w:val="24"/>
              </w:rPr>
            </w:pPr>
          </w:p>
          <w:p w:rsidR="00C36E16" w:rsidRPr="006A5506" w:rsidRDefault="00C36E16" w:rsidP="00245F0D">
            <w:pPr>
              <w:tabs>
                <w:tab w:val="left" w:pos="6825"/>
              </w:tabs>
              <w:spacing w:before="120"/>
              <w:rPr>
                <w:rFonts w:eastAsia="MS Gothic"/>
                <w:sz w:val="24"/>
                <w:szCs w:val="24"/>
              </w:rPr>
            </w:pPr>
          </w:p>
          <w:p w:rsidR="00C36E16" w:rsidRPr="006A5506" w:rsidRDefault="00C36E16" w:rsidP="00245F0D">
            <w:pPr>
              <w:tabs>
                <w:tab w:val="left" w:pos="6825"/>
              </w:tabs>
              <w:spacing w:before="120"/>
              <w:rPr>
                <w:rFonts w:eastAsia="MS Gothic"/>
                <w:sz w:val="24"/>
                <w:szCs w:val="24"/>
              </w:rPr>
            </w:pPr>
          </w:p>
          <w:p w:rsidR="00C36E16" w:rsidRPr="006A5506" w:rsidRDefault="00C36E16" w:rsidP="00245F0D">
            <w:pPr>
              <w:tabs>
                <w:tab w:val="left" w:pos="6825"/>
              </w:tabs>
              <w:spacing w:before="120"/>
              <w:rPr>
                <w:rFonts w:eastAsia="MS Gothic"/>
                <w:sz w:val="24"/>
                <w:szCs w:val="24"/>
              </w:rPr>
            </w:pPr>
          </w:p>
          <w:p w:rsidR="00F20536" w:rsidRPr="006A5506" w:rsidRDefault="00F20536" w:rsidP="00245F0D">
            <w:pPr>
              <w:tabs>
                <w:tab w:val="left" w:pos="6825"/>
              </w:tabs>
              <w:spacing w:before="120"/>
              <w:rPr>
                <w:rFonts w:eastAsia="MS Gothic"/>
                <w:sz w:val="24"/>
                <w:szCs w:val="24"/>
              </w:rPr>
            </w:pPr>
          </w:p>
          <w:p w:rsidR="00DF55D8" w:rsidRPr="006A5506" w:rsidRDefault="00DF55D8" w:rsidP="00245F0D">
            <w:pPr>
              <w:tabs>
                <w:tab w:val="left" w:pos="6825"/>
              </w:tabs>
              <w:spacing w:before="120"/>
              <w:rPr>
                <w:rFonts w:eastAsia="MS Gothic"/>
                <w:sz w:val="24"/>
                <w:szCs w:val="24"/>
              </w:rPr>
            </w:pPr>
          </w:p>
        </w:tc>
      </w:tr>
    </w:tbl>
    <w:p w:rsidR="00C81D83" w:rsidRPr="006A5506" w:rsidRDefault="00C81D83" w:rsidP="00FE0387">
      <w:pPr>
        <w:tabs>
          <w:tab w:val="left" w:pos="1290"/>
        </w:tabs>
        <w:rPr>
          <w:sz w:val="24"/>
          <w:szCs w:val="24"/>
        </w:rPr>
      </w:pPr>
    </w:p>
    <w:p w:rsidR="00D04AE8" w:rsidRDefault="00D04AE8" w:rsidP="00D04AE8">
      <w:pPr>
        <w:pStyle w:val="BodyA"/>
        <w:tabs>
          <w:tab w:val="left" w:pos="1290"/>
        </w:tabs>
        <w:jc w:val="both"/>
        <w:rPr>
          <w:color w:val="auto"/>
          <w:sz w:val="24"/>
          <w:szCs w:val="24"/>
        </w:rPr>
      </w:pPr>
      <w:r>
        <w:rPr>
          <w:rFonts w:ascii="Sylfaen" w:hAnsi="Sylfaen" w:cs="Sylfaen"/>
          <w:color w:val="auto"/>
          <w:sz w:val="24"/>
          <w:szCs w:val="24"/>
          <w:lang w:val="ka-GE"/>
        </w:rPr>
        <w:t>უშუალო</w:t>
      </w:r>
      <w:r>
        <w:rPr>
          <w:color w:val="auto"/>
          <w:sz w:val="24"/>
          <w:szCs w:val="24"/>
          <w:lang w:val="ka-GE"/>
        </w:rPr>
        <w:t xml:space="preserve"> </w:t>
      </w:r>
      <w:r>
        <w:rPr>
          <w:rFonts w:ascii="Sylfaen" w:hAnsi="Sylfaen" w:cs="Sylfaen"/>
          <w:color w:val="auto"/>
          <w:sz w:val="24"/>
          <w:szCs w:val="24"/>
          <w:lang w:val="ka-GE"/>
        </w:rPr>
        <w:t>ხელმძღვანელის</w:t>
      </w:r>
      <w:r>
        <w:rPr>
          <w:color w:val="auto"/>
          <w:sz w:val="24"/>
          <w:szCs w:val="24"/>
          <w:lang w:val="ka-GE"/>
        </w:rPr>
        <w:t xml:space="preserve"> </w:t>
      </w:r>
      <w:r>
        <w:rPr>
          <w:rFonts w:ascii="Sylfaen" w:hAnsi="Sylfaen" w:cs="Sylfaen"/>
          <w:color w:val="auto"/>
          <w:sz w:val="24"/>
          <w:szCs w:val="24"/>
          <w:lang w:val="ka-GE"/>
        </w:rPr>
        <w:t>სახელი</w:t>
      </w:r>
      <w:r>
        <w:rPr>
          <w:color w:val="auto"/>
          <w:sz w:val="24"/>
          <w:szCs w:val="24"/>
          <w:lang w:val="ka-GE"/>
        </w:rPr>
        <w:t xml:space="preserve"> </w:t>
      </w:r>
      <w:r>
        <w:rPr>
          <w:rFonts w:ascii="Sylfaen" w:hAnsi="Sylfaen" w:cs="Sylfaen"/>
          <w:color w:val="auto"/>
          <w:sz w:val="24"/>
          <w:szCs w:val="24"/>
          <w:lang w:val="ka-GE"/>
        </w:rPr>
        <w:t>და</w:t>
      </w:r>
      <w:r>
        <w:rPr>
          <w:color w:val="auto"/>
          <w:sz w:val="24"/>
          <w:szCs w:val="24"/>
          <w:lang w:val="ka-GE"/>
        </w:rPr>
        <w:t xml:space="preserve"> </w:t>
      </w:r>
      <w:r>
        <w:rPr>
          <w:rFonts w:ascii="Sylfaen" w:hAnsi="Sylfaen" w:cs="Sylfaen"/>
          <w:color w:val="auto"/>
          <w:sz w:val="24"/>
          <w:szCs w:val="24"/>
          <w:lang w:val="ka-GE"/>
        </w:rPr>
        <w:t>გვარი</w:t>
      </w:r>
      <w:r>
        <w:rPr>
          <w:color w:val="auto"/>
          <w:sz w:val="24"/>
          <w:szCs w:val="24"/>
        </w:rPr>
        <w:t xml:space="preserve">:    </w:t>
      </w:r>
      <w:r>
        <w:rPr>
          <w:rFonts w:ascii="Sylfaen" w:hAnsi="Sylfaen" w:cs="Sylfaen"/>
          <w:color w:val="auto"/>
          <w:sz w:val="24"/>
          <w:szCs w:val="24"/>
          <w:lang w:val="ka-GE"/>
        </w:rPr>
        <w:t>დავით</w:t>
      </w:r>
      <w:r>
        <w:rPr>
          <w:color w:val="auto"/>
          <w:sz w:val="24"/>
          <w:szCs w:val="24"/>
          <w:lang w:val="ka-GE"/>
        </w:rPr>
        <w:t xml:space="preserve"> </w:t>
      </w:r>
      <w:r>
        <w:rPr>
          <w:rFonts w:ascii="Sylfaen" w:hAnsi="Sylfaen" w:cs="Sylfaen"/>
          <w:color w:val="auto"/>
          <w:sz w:val="24"/>
          <w:szCs w:val="24"/>
          <w:lang w:val="ka-GE"/>
        </w:rPr>
        <w:t>ჯაფარიძე</w:t>
      </w:r>
      <w:r>
        <w:rPr>
          <w:color w:val="auto"/>
          <w:sz w:val="24"/>
          <w:szCs w:val="24"/>
        </w:rPr>
        <w:t xml:space="preserve">                                                                      </w:t>
      </w:r>
    </w:p>
    <w:p w:rsidR="00D04AE8" w:rsidRDefault="00D04AE8" w:rsidP="00D04AE8">
      <w:pPr>
        <w:pStyle w:val="BodyA"/>
        <w:tabs>
          <w:tab w:val="left" w:pos="1290"/>
        </w:tabs>
        <w:jc w:val="both"/>
        <w:rPr>
          <w:color w:val="auto"/>
          <w:sz w:val="24"/>
          <w:szCs w:val="24"/>
          <w:lang w:val="ka-GE"/>
        </w:rPr>
      </w:pPr>
      <w:r>
        <w:rPr>
          <w:rFonts w:hint="eastAsia"/>
          <w:color w:val="auto"/>
          <w:sz w:val="24"/>
          <w:szCs w:val="24"/>
          <w:lang w:val="ka-GE"/>
        </w:rPr>
        <w:t>უშუალო</w:t>
      </w:r>
      <w:r>
        <w:rPr>
          <w:color w:val="auto"/>
          <w:sz w:val="24"/>
          <w:szCs w:val="24"/>
          <w:lang w:val="ka-GE"/>
        </w:rPr>
        <w:t xml:space="preserve"> </w:t>
      </w:r>
      <w:r>
        <w:rPr>
          <w:rFonts w:hint="eastAsia"/>
          <w:color w:val="auto"/>
          <w:sz w:val="24"/>
          <w:szCs w:val="24"/>
          <w:lang w:val="ka-GE"/>
        </w:rPr>
        <w:t>ხელმძღვანელის</w:t>
      </w:r>
      <w:r>
        <w:rPr>
          <w:color w:val="auto"/>
          <w:sz w:val="24"/>
          <w:szCs w:val="24"/>
          <w:lang w:val="ka-GE"/>
        </w:rPr>
        <w:t xml:space="preserve"> </w:t>
      </w:r>
      <w:r>
        <w:rPr>
          <w:rFonts w:hint="eastAsia"/>
          <w:color w:val="auto"/>
          <w:sz w:val="24"/>
          <w:szCs w:val="24"/>
          <w:lang w:val="ka-GE"/>
        </w:rPr>
        <w:t>თანამდებობა</w:t>
      </w:r>
      <w:r>
        <w:rPr>
          <w:color w:val="auto"/>
          <w:sz w:val="24"/>
          <w:szCs w:val="24"/>
          <w:lang w:val="ka-GE"/>
        </w:rPr>
        <w:t xml:space="preserve"> </w:t>
      </w:r>
      <w:r>
        <w:rPr>
          <w:rFonts w:hint="eastAsia"/>
          <w:color w:val="auto"/>
          <w:sz w:val="24"/>
          <w:szCs w:val="24"/>
          <w:lang w:val="ka-GE"/>
        </w:rPr>
        <w:t>და</w:t>
      </w:r>
      <w:r>
        <w:rPr>
          <w:color w:val="auto"/>
          <w:sz w:val="24"/>
          <w:szCs w:val="24"/>
          <w:lang w:val="ka-GE"/>
        </w:rPr>
        <w:t xml:space="preserve"> </w:t>
      </w:r>
      <w:r>
        <w:rPr>
          <w:rFonts w:hint="eastAsia"/>
          <w:color w:val="auto"/>
          <w:sz w:val="24"/>
          <w:szCs w:val="24"/>
          <w:lang w:val="ka-GE"/>
        </w:rPr>
        <w:t>სტრუქტურული</w:t>
      </w:r>
      <w:r>
        <w:rPr>
          <w:color w:val="auto"/>
          <w:sz w:val="24"/>
          <w:szCs w:val="24"/>
          <w:lang w:val="ka-GE"/>
        </w:rPr>
        <w:t xml:space="preserve"> </w:t>
      </w:r>
      <w:r>
        <w:rPr>
          <w:rFonts w:hint="eastAsia"/>
          <w:color w:val="auto"/>
          <w:sz w:val="24"/>
          <w:szCs w:val="24"/>
          <w:lang w:val="ka-GE"/>
        </w:rPr>
        <w:t>ერთეული</w:t>
      </w:r>
    </w:p>
    <w:p w:rsidR="00D04AE8" w:rsidRDefault="00D04AE8" w:rsidP="00D04AE8">
      <w:pPr>
        <w:pStyle w:val="BodyA"/>
        <w:tabs>
          <w:tab w:val="left" w:pos="1290"/>
        </w:tabs>
        <w:jc w:val="both"/>
        <w:rPr>
          <w:color w:val="auto"/>
          <w:sz w:val="24"/>
          <w:szCs w:val="24"/>
          <w:lang w:val="ka-GE"/>
        </w:rPr>
      </w:pPr>
      <w:r>
        <w:rPr>
          <w:rFonts w:hint="eastAsia"/>
          <w:color w:val="auto"/>
          <w:sz w:val="24"/>
          <w:szCs w:val="24"/>
          <w:lang w:val="ka-GE"/>
        </w:rPr>
        <w:t>ნებართვების</w:t>
      </w:r>
      <w:r>
        <w:rPr>
          <w:color w:val="auto"/>
          <w:sz w:val="24"/>
          <w:szCs w:val="24"/>
          <w:lang w:val="ka-GE"/>
        </w:rPr>
        <w:t xml:space="preserve"> </w:t>
      </w:r>
      <w:r>
        <w:rPr>
          <w:rFonts w:hint="eastAsia"/>
          <w:color w:val="auto"/>
          <w:sz w:val="24"/>
          <w:szCs w:val="24"/>
          <w:lang w:val="ka-GE"/>
        </w:rPr>
        <w:t>სამმართველოს</w:t>
      </w:r>
      <w:r>
        <w:rPr>
          <w:color w:val="auto"/>
          <w:sz w:val="24"/>
          <w:szCs w:val="24"/>
          <w:lang w:val="ka-GE"/>
        </w:rPr>
        <w:t xml:space="preserve"> </w:t>
      </w:r>
      <w:r>
        <w:rPr>
          <w:rFonts w:hint="eastAsia"/>
          <w:color w:val="auto"/>
          <w:sz w:val="24"/>
          <w:szCs w:val="24"/>
          <w:lang w:val="ka-GE"/>
        </w:rPr>
        <w:t>უფროსი</w:t>
      </w:r>
    </w:p>
    <w:p w:rsidR="00C36E16" w:rsidRPr="006A5506" w:rsidRDefault="00C36E16" w:rsidP="00C36E16">
      <w:pPr>
        <w:pStyle w:val="BodyA"/>
        <w:tabs>
          <w:tab w:val="left" w:pos="1290"/>
        </w:tabs>
        <w:jc w:val="both"/>
        <w:rPr>
          <w:color w:val="auto"/>
          <w:sz w:val="24"/>
          <w:szCs w:val="24"/>
        </w:rPr>
      </w:pPr>
    </w:p>
    <w:p w:rsidR="00C36E16" w:rsidRPr="006A5506" w:rsidRDefault="00C36E16" w:rsidP="00C36E16">
      <w:pPr>
        <w:pStyle w:val="BodyA"/>
        <w:tabs>
          <w:tab w:val="left" w:pos="1290"/>
        </w:tabs>
        <w:jc w:val="both"/>
        <w:rPr>
          <w:color w:val="auto"/>
          <w:sz w:val="24"/>
          <w:szCs w:val="24"/>
        </w:rPr>
      </w:pPr>
    </w:p>
    <w:p w:rsidR="00DB0780" w:rsidRDefault="00896B5A" w:rsidP="00C36E16">
      <w:pPr>
        <w:pStyle w:val="BodyA"/>
        <w:jc w:val="both"/>
        <w:rPr>
          <w:color w:val="auto"/>
          <w:sz w:val="24"/>
          <w:szCs w:val="24"/>
        </w:rPr>
      </w:pPr>
      <w:r w:rsidRPr="006A5506">
        <w:rPr>
          <w:color w:val="auto"/>
          <w:sz w:val="24"/>
          <w:szCs w:val="24"/>
          <w:lang w:val="ka-GE"/>
        </w:rPr>
        <w:t>ხელმოწერა</w:t>
      </w:r>
      <w:r w:rsidRPr="006A5506">
        <w:rPr>
          <w:color w:val="auto"/>
          <w:sz w:val="24"/>
          <w:szCs w:val="24"/>
        </w:rPr>
        <w:t>:</w:t>
      </w:r>
      <w:r w:rsidRPr="006A5506">
        <w:rPr>
          <w:color w:val="auto"/>
          <w:sz w:val="24"/>
          <w:szCs w:val="24"/>
          <w:lang w:val="ka-GE"/>
        </w:rPr>
        <w:t xml:space="preserve"> --------------</w:t>
      </w:r>
      <w:r w:rsidRPr="006A5506">
        <w:rPr>
          <w:color w:val="auto"/>
          <w:sz w:val="24"/>
          <w:szCs w:val="24"/>
        </w:rPr>
        <w:tab/>
      </w:r>
      <w:r w:rsidRPr="006A5506">
        <w:rPr>
          <w:color w:val="auto"/>
          <w:sz w:val="24"/>
          <w:szCs w:val="24"/>
        </w:rPr>
        <w:tab/>
      </w:r>
      <w:r w:rsidRPr="006A5506">
        <w:rPr>
          <w:color w:val="auto"/>
          <w:sz w:val="24"/>
          <w:szCs w:val="24"/>
        </w:rPr>
        <w:tab/>
      </w:r>
      <w:r w:rsidRPr="006A5506">
        <w:rPr>
          <w:color w:val="auto"/>
          <w:sz w:val="24"/>
          <w:szCs w:val="24"/>
        </w:rPr>
        <w:tab/>
      </w:r>
      <w:r w:rsidRPr="006A5506">
        <w:rPr>
          <w:color w:val="auto"/>
          <w:sz w:val="24"/>
          <w:szCs w:val="24"/>
          <w:lang w:val="ka-GE"/>
        </w:rPr>
        <w:t xml:space="preserve">                              </w:t>
      </w:r>
      <w:r w:rsidRPr="006A5506">
        <w:rPr>
          <w:color w:val="auto"/>
          <w:sz w:val="24"/>
          <w:szCs w:val="24"/>
          <w:lang w:val="ka-GE"/>
        </w:rPr>
        <w:t>თარიღი</w:t>
      </w:r>
      <w:r w:rsidRPr="006A5506">
        <w:rPr>
          <w:color w:val="auto"/>
          <w:sz w:val="24"/>
          <w:szCs w:val="24"/>
          <w:lang w:val="ka-GE"/>
        </w:rPr>
        <w:t xml:space="preserve"> </w:t>
      </w:r>
      <w:r w:rsidRPr="006A5506">
        <w:rPr>
          <w:color w:val="auto"/>
          <w:sz w:val="24"/>
          <w:szCs w:val="24"/>
        </w:rPr>
        <w:t xml:space="preserve">: </w:t>
      </w:r>
      <w:r w:rsidRPr="006A5506">
        <w:rPr>
          <w:color w:val="auto"/>
          <w:sz w:val="24"/>
          <w:szCs w:val="24"/>
          <w:lang w:val="ka-GE"/>
        </w:rPr>
        <w:t>------</w:t>
      </w:r>
    </w:p>
    <w:p w:rsidR="00E341AA" w:rsidRDefault="00E341AA" w:rsidP="00C36E16">
      <w:pPr>
        <w:pStyle w:val="BodyA"/>
        <w:jc w:val="both"/>
        <w:rPr>
          <w:color w:val="auto"/>
          <w:sz w:val="24"/>
          <w:szCs w:val="24"/>
        </w:rPr>
      </w:pPr>
    </w:p>
    <w:p w:rsidR="00E341AA" w:rsidRDefault="00E341AA" w:rsidP="00C36E16">
      <w:pPr>
        <w:pStyle w:val="BodyA"/>
        <w:jc w:val="both"/>
        <w:rPr>
          <w:color w:val="auto"/>
          <w:sz w:val="24"/>
          <w:szCs w:val="24"/>
        </w:rPr>
      </w:pPr>
    </w:p>
    <w:p w:rsidR="00E341AA" w:rsidRDefault="00E341AA" w:rsidP="00C36E16">
      <w:pPr>
        <w:pStyle w:val="BodyA"/>
        <w:jc w:val="both"/>
        <w:rPr>
          <w:color w:val="auto"/>
          <w:sz w:val="24"/>
          <w:szCs w:val="24"/>
        </w:rPr>
      </w:pPr>
    </w:p>
    <w:p w:rsidR="00E341AA" w:rsidRDefault="00E341AA" w:rsidP="00C36E16">
      <w:pPr>
        <w:pStyle w:val="BodyA"/>
        <w:jc w:val="both"/>
        <w:rPr>
          <w:color w:val="auto"/>
          <w:sz w:val="24"/>
          <w:szCs w:val="24"/>
        </w:rPr>
      </w:pPr>
    </w:p>
    <w:p w:rsidR="00E341AA" w:rsidRPr="00E341AA" w:rsidRDefault="00E341AA" w:rsidP="00C36E16">
      <w:pPr>
        <w:pStyle w:val="BodyA"/>
        <w:jc w:val="both"/>
        <w:rPr>
          <w:color w:val="auto"/>
          <w:sz w:val="24"/>
          <w:szCs w:val="24"/>
        </w:rPr>
      </w:pPr>
    </w:p>
    <w:p w:rsidR="00DB0780" w:rsidRPr="006A5506" w:rsidRDefault="00DB0780" w:rsidP="00C36E16">
      <w:pPr>
        <w:pStyle w:val="BodyA"/>
        <w:jc w:val="both"/>
        <w:rPr>
          <w:color w:val="auto"/>
          <w:sz w:val="24"/>
          <w:szCs w:val="24"/>
        </w:rPr>
      </w:pPr>
    </w:p>
    <w:p w:rsidR="00DB0780" w:rsidRPr="006A5506" w:rsidRDefault="00DB0780" w:rsidP="00C36E16">
      <w:pPr>
        <w:pStyle w:val="BodyA"/>
        <w:jc w:val="both"/>
        <w:rPr>
          <w:rFonts w:ascii="Sylfaen" w:hAnsi="Sylfaen"/>
          <w:b/>
          <w:color w:val="auto"/>
          <w:sz w:val="24"/>
          <w:szCs w:val="24"/>
          <w:lang w:val="ka-GE"/>
        </w:rPr>
      </w:pPr>
      <w:r w:rsidRPr="006A5506">
        <w:rPr>
          <w:rFonts w:ascii="Sylfaen" w:hAnsi="Sylfaen"/>
          <w:b/>
          <w:color w:val="auto"/>
          <w:sz w:val="24"/>
          <w:szCs w:val="24"/>
          <w:lang w:val="ka-GE"/>
        </w:rPr>
        <w:lastRenderedPageBreak/>
        <w:t>დანართი 1</w:t>
      </w:r>
      <w:r w:rsidR="008F5F6B" w:rsidRPr="006A5506">
        <w:rPr>
          <w:rFonts w:ascii="Sylfaen" w:hAnsi="Sylfaen"/>
          <w:b/>
          <w:color w:val="auto"/>
          <w:sz w:val="24"/>
          <w:szCs w:val="24"/>
          <w:lang w:val="ka-GE"/>
        </w:rPr>
        <w:t xml:space="preserve">. </w:t>
      </w:r>
      <w:r w:rsidR="00827367" w:rsidRPr="006A5506">
        <w:rPr>
          <w:rFonts w:ascii="Sylfaen" w:hAnsi="Sylfaen"/>
          <w:b/>
          <w:color w:val="auto"/>
          <w:sz w:val="24"/>
          <w:szCs w:val="24"/>
          <w:lang w:val="ka-GE"/>
        </w:rPr>
        <w:t xml:space="preserve">ენის ცოდნის დონის </w:t>
      </w:r>
      <w:r w:rsidR="00E067E0" w:rsidRPr="006A5506">
        <w:rPr>
          <w:rFonts w:ascii="Sylfaen" w:hAnsi="Sylfaen"/>
          <w:b/>
          <w:color w:val="auto"/>
          <w:sz w:val="24"/>
          <w:szCs w:val="24"/>
          <w:lang w:val="ka-GE"/>
        </w:rPr>
        <w:t>განმარტება</w:t>
      </w:r>
    </w:p>
    <w:p w:rsidR="00FF1507" w:rsidRPr="006A5506"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6A5506" w:rsidTr="00504C7B">
        <w:tc>
          <w:tcPr>
            <w:tcW w:w="1098" w:type="dxa"/>
          </w:tcPr>
          <w:p w:rsidR="00504C7B" w:rsidRPr="006A5506"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6A5506">
              <w:rPr>
                <w:rFonts w:ascii="Sylfaen" w:hAnsi="Sylfaen"/>
                <w:b/>
                <w:color w:val="auto"/>
                <w:sz w:val="24"/>
                <w:szCs w:val="24"/>
                <w:lang w:val="ka-GE"/>
              </w:rPr>
              <w:t>დონე</w:t>
            </w:r>
          </w:p>
        </w:tc>
        <w:tc>
          <w:tcPr>
            <w:tcW w:w="9167" w:type="dxa"/>
          </w:tcPr>
          <w:p w:rsidR="00504C7B" w:rsidRPr="006A5506"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6A5506">
              <w:rPr>
                <w:rFonts w:ascii="Sylfaen" w:hAnsi="Sylfaen"/>
                <w:b/>
                <w:color w:val="auto"/>
                <w:sz w:val="24"/>
                <w:szCs w:val="24"/>
                <w:lang w:val="ka-GE"/>
              </w:rPr>
              <w:t>აღწერა</w:t>
            </w:r>
          </w:p>
        </w:tc>
      </w:tr>
      <w:tr w:rsidR="00504C7B" w:rsidRPr="006A5506" w:rsidTr="00504C7B">
        <w:tc>
          <w:tcPr>
            <w:tcW w:w="1098" w:type="dxa"/>
          </w:tcPr>
          <w:p w:rsidR="00504C7B" w:rsidRPr="006A5506"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6A5506">
              <w:rPr>
                <w:rFonts w:ascii="Sylfaen" w:hAnsi="Sylfaen"/>
                <w:color w:val="auto"/>
                <w:sz w:val="24"/>
                <w:szCs w:val="24"/>
              </w:rPr>
              <w:t>A1</w:t>
            </w:r>
          </w:p>
        </w:tc>
        <w:tc>
          <w:tcPr>
            <w:tcW w:w="9167" w:type="dxa"/>
          </w:tcPr>
          <w:p w:rsidR="00504C7B" w:rsidRPr="006A5506"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6A5506">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6A5506" w:rsidTr="00504C7B">
        <w:tc>
          <w:tcPr>
            <w:tcW w:w="1098" w:type="dxa"/>
          </w:tcPr>
          <w:p w:rsidR="00504C7B" w:rsidRPr="006A5506"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6A5506">
              <w:rPr>
                <w:rFonts w:ascii="Sylfaen" w:hAnsi="Sylfaen"/>
                <w:color w:val="auto"/>
                <w:sz w:val="24"/>
                <w:szCs w:val="24"/>
              </w:rPr>
              <w:t>A2</w:t>
            </w:r>
          </w:p>
        </w:tc>
        <w:tc>
          <w:tcPr>
            <w:tcW w:w="9167" w:type="dxa"/>
          </w:tcPr>
          <w:p w:rsidR="00504C7B" w:rsidRPr="006A5506"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6A5506">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6A5506" w:rsidTr="00504C7B">
        <w:tc>
          <w:tcPr>
            <w:tcW w:w="1098" w:type="dxa"/>
          </w:tcPr>
          <w:p w:rsidR="00504C7B" w:rsidRPr="006A5506"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6A5506">
              <w:rPr>
                <w:rFonts w:ascii="Sylfaen" w:hAnsi="Sylfaen"/>
                <w:color w:val="auto"/>
                <w:sz w:val="24"/>
                <w:szCs w:val="24"/>
              </w:rPr>
              <w:t>B1</w:t>
            </w:r>
          </w:p>
        </w:tc>
        <w:tc>
          <w:tcPr>
            <w:tcW w:w="9167" w:type="dxa"/>
          </w:tcPr>
          <w:p w:rsidR="00504C7B" w:rsidRPr="006A5506"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6A5506">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6A5506">
              <w:rPr>
                <w:rFonts w:ascii="Arial" w:eastAsia="Times New Roman" w:hAnsi="Arial" w:cs="Arial"/>
                <w:color w:val="auto"/>
                <w:sz w:val="22"/>
                <w:szCs w:val="22"/>
              </w:rPr>
              <w:t xml:space="preserve"> </w:t>
            </w:r>
            <w:r w:rsidRPr="006A5506">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6A5506" w:rsidTr="00504C7B">
        <w:tc>
          <w:tcPr>
            <w:tcW w:w="1098" w:type="dxa"/>
          </w:tcPr>
          <w:p w:rsidR="00504C7B" w:rsidRPr="006A5506"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6A5506">
              <w:rPr>
                <w:rFonts w:ascii="Sylfaen" w:hAnsi="Sylfaen"/>
                <w:color w:val="auto"/>
                <w:sz w:val="24"/>
                <w:szCs w:val="24"/>
              </w:rPr>
              <w:t>B2</w:t>
            </w:r>
          </w:p>
        </w:tc>
        <w:tc>
          <w:tcPr>
            <w:tcW w:w="9167" w:type="dxa"/>
          </w:tcPr>
          <w:p w:rsidR="00504C7B" w:rsidRPr="006A5506"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6A5506">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6A5506" w:rsidTr="00504C7B">
        <w:tc>
          <w:tcPr>
            <w:tcW w:w="1098" w:type="dxa"/>
          </w:tcPr>
          <w:p w:rsidR="00504C7B" w:rsidRPr="006A5506"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6A5506">
              <w:rPr>
                <w:rFonts w:ascii="Sylfaen" w:hAnsi="Sylfaen"/>
                <w:color w:val="auto"/>
                <w:sz w:val="24"/>
                <w:szCs w:val="24"/>
              </w:rPr>
              <w:t>C1</w:t>
            </w:r>
          </w:p>
        </w:tc>
        <w:tc>
          <w:tcPr>
            <w:tcW w:w="9167" w:type="dxa"/>
          </w:tcPr>
          <w:p w:rsidR="00504C7B" w:rsidRPr="006A5506"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6A5506">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6A5506" w:rsidTr="00504C7B">
        <w:tc>
          <w:tcPr>
            <w:tcW w:w="1098" w:type="dxa"/>
          </w:tcPr>
          <w:p w:rsidR="00504C7B" w:rsidRPr="006A5506"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6A5506">
              <w:rPr>
                <w:rFonts w:ascii="Sylfaen" w:hAnsi="Sylfaen"/>
                <w:color w:val="auto"/>
                <w:sz w:val="24"/>
                <w:szCs w:val="24"/>
              </w:rPr>
              <w:t>C2</w:t>
            </w:r>
          </w:p>
        </w:tc>
        <w:tc>
          <w:tcPr>
            <w:tcW w:w="9167" w:type="dxa"/>
          </w:tcPr>
          <w:p w:rsidR="00504C7B" w:rsidRPr="006A5506"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6A5506">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6A5506" w:rsidRDefault="00504C7B" w:rsidP="00C36E16">
      <w:pPr>
        <w:pStyle w:val="BodyA"/>
        <w:jc w:val="both"/>
        <w:rPr>
          <w:rFonts w:ascii="Sylfaen" w:hAnsi="Sylfaen"/>
          <w:color w:val="auto"/>
          <w:sz w:val="24"/>
          <w:szCs w:val="24"/>
          <w:lang w:val="ka-GE"/>
        </w:rPr>
      </w:pPr>
    </w:p>
    <w:p w:rsidR="00AA093E" w:rsidRPr="006A5506" w:rsidRDefault="00AA093E" w:rsidP="00C36E16">
      <w:pPr>
        <w:pStyle w:val="BodyA"/>
        <w:jc w:val="both"/>
        <w:rPr>
          <w:rFonts w:ascii="Sylfaen" w:hAnsi="Sylfaen"/>
          <w:color w:val="auto"/>
          <w:sz w:val="24"/>
          <w:szCs w:val="24"/>
          <w:lang w:val="ka-GE"/>
        </w:rPr>
      </w:pPr>
    </w:p>
    <w:p w:rsidR="00AA093E" w:rsidRPr="006A5506" w:rsidRDefault="00AA093E" w:rsidP="00C36E16">
      <w:pPr>
        <w:pStyle w:val="BodyA"/>
        <w:jc w:val="both"/>
        <w:rPr>
          <w:rFonts w:ascii="Sylfaen" w:hAnsi="Sylfaen"/>
          <w:color w:val="auto"/>
          <w:sz w:val="24"/>
          <w:szCs w:val="24"/>
          <w:lang w:val="ka-GE"/>
        </w:rPr>
      </w:pPr>
    </w:p>
    <w:p w:rsidR="005E105D" w:rsidRPr="006A5506" w:rsidRDefault="005E105D" w:rsidP="00C36E16">
      <w:pPr>
        <w:pStyle w:val="BodyA"/>
        <w:jc w:val="both"/>
        <w:rPr>
          <w:rFonts w:ascii="Sylfaen" w:hAnsi="Sylfaen"/>
          <w:color w:val="auto"/>
          <w:sz w:val="24"/>
          <w:szCs w:val="24"/>
          <w:lang w:val="ka-GE"/>
        </w:rPr>
      </w:pPr>
    </w:p>
    <w:p w:rsidR="00AA093E" w:rsidRPr="006A5506" w:rsidRDefault="00AA093E" w:rsidP="00C36E16">
      <w:pPr>
        <w:pStyle w:val="BodyA"/>
        <w:jc w:val="both"/>
        <w:rPr>
          <w:rFonts w:ascii="Sylfaen" w:hAnsi="Sylfaen"/>
          <w:color w:val="auto"/>
          <w:sz w:val="24"/>
          <w:szCs w:val="24"/>
          <w:lang w:val="ka-GE"/>
        </w:rPr>
      </w:pPr>
    </w:p>
    <w:p w:rsidR="00AA093E" w:rsidRPr="006A5506" w:rsidRDefault="00AA093E" w:rsidP="00C36E16">
      <w:pPr>
        <w:pStyle w:val="BodyA"/>
        <w:jc w:val="both"/>
        <w:rPr>
          <w:rFonts w:ascii="Sylfaen" w:hAnsi="Sylfaen"/>
          <w:color w:val="auto"/>
          <w:sz w:val="24"/>
          <w:szCs w:val="24"/>
          <w:lang w:val="ka-GE"/>
        </w:rPr>
      </w:pPr>
    </w:p>
    <w:p w:rsidR="00AA093E" w:rsidRPr="006A5506" w:rsidRDefault="00AA093E" w:rsidP="00AA093E">
      <w:pPr>
        <w:rPr>
          <w:rFonts w:ascii="Sylfaen" w:hAnsi="Sylfaen"/>
          <w:sz w:val="24"/>
          <w:szCs w:val="24"/>
          <w:lang w:val="ka-GE"/>
        </w:rPr>
      </w:pPr>
    </w:p>
    <w:p w:rsidR="00AA093E" w:rsidRPr="006A5506" w:rsidRDefault="00AA093E" w:rsidP="00AA093E">
      <w:pPr>
        <w:rPr>
          <w:rFonts w:ascii="Sylfaen" w:hAnsi="Sylfaen"/>
          <w:sz w:val="24"/>
          <w:szCs w:val="24"/>
          <w:lang w:val="ka-GE"/>
        </w:rPr>
      </w:pPr>
    </w:p>
    <w:p w:rsidR="00DE5305" w:rsidRPr="006A5506" w:rsidRDefault="00DE5305" w:rsidP="00AA093E">
      <w:pPr>
        <w:rPr>
          <w:rFonts w:ascii="Sylfaen" w:hAnsi="Sylfaen"/>
          <w:sz w:val="24"/>
          <w:szCs w:val="24"/>
          <w:lang w:val="ka-GE"/>
        </w:rPr>
      </w:pPr>
    </w:p>
    <w:p w:rsidR="00DE5305" w:rsidRPr="006A5506" w:rsidRDefault="00DE5305" w:rsidP="00AA093E">
      <w:pPr>
        <w:rPr>
          <w:rFonts w:ascii="Sylfaen" w:hAnsi="Sylfaen"/>
          <w:sz w:val="24"/>
          <w:szCs w:val="24"/>
          <w:lang w:val="ka-GE"/>
        </w:rPr>
      </w:pPr>
    </w:p>
    <w:p w:rsidR="00807446" w:rsidRDefault="00807446" w:rsidP="00AA093E">
      <w:pPr>
        <w:rPr>
          <w:rFonts w:ascii="Sylfaen" w:hAnsi="Sylfaen"/>
          <w:sz w:val="24"/>
          <w:szCs w:val="24"/>
          <w:lang w:val="en-US"/>
        </w:rPr>
      </w:pPr>
    </w:p>
    <w:p w:rsidR="00786567" w:rsidRPr="00786567" w:rsidRDefault="00786567" w:rsidP="00AA093E">
      <w:pPr>
        <w:rPr>
          <w:rFonts w:ascii="Sylfaen" w:hAnsi="Sylfaen"/>
          <w:sz w:val="24"/>
          <w:szCs w:val="24"/>
          <w:lang w:val="en-US"/>
        </w:rPr>
      </w:pPr>
    </w:p>
    <w:p w:rsidR="00807446" w:rsidRPr="006A5506" w:rsidRDefault="00807446" w:rsidP="00AA093E">
      <w:pPr>
        <w:rPr>
          <w:rFonts w:ascii="Sylfaen" w:hAnsi="Sylfaen"/>
          <w:sz w:val="24"/>
          <w:szCs w:val="24"/>
          <w:lang w:val="ka-GE"/>
        </w:rPr>
      </w:pPr>
    </w:p>
    <w:p w:rsidR="00807446" w:rsidRPr="006A5506" w:rsidRDefault="00807446" w:rsidP="00AA093E">
      <w:pPr>
        <w:rPr>
          <w:rFonts w:ascii="Sylfaen" w:hAnsi="Sylfaen"/>
          <w:sz w:val="24"/>
          <w:szCs w:val="24"/>
          <w:lang w:val="ka-GE"/>
        </w:rPr>
      </w:pPr>
    </w:p>
    <w:p w:rsidR="00AA093E" w:rsidRPr="006A5506" w:rsidRDefault="00AA093E" w:rsidP="00AA093E">
      <w:pPr>
        <w:rPr>
          <w:rFonts w:ascii="Sylfaen" w:hAnsi="Sylfaen"/>
          <w:sz w:val="24"/>
          <w:szCs w:val="24"/>
          <w:lang w:val="ka-GE"/>
        </w:rPr>
      </w:pPr>
    </w:p>
    <w:p w:rsidR="000908F5" w:rsidRPr="006A5506" w:rsidRDefault="00AA093E" w:rsidP="00AA093E">
      <w:pPr>
        <w:rPr>
          <w:rFonts w:ascii="Sylfaen" w:hAnsi="Sylfaen"/>
          <w:b/>
          <w:sz w:val="24"/>
          <w:szCs w:val="24"/>
          <w:lang w:val="ka-GE"/>
        </w:rPr>
      </w:pPr>
      <w:r w:rsidRPr="006A5506">
        <w:rPr>
          <w:rFonts w:ascii="Sylfaen" w:hAnsi="Sylfaen"/>
          <w:b/>
          <w:sz w:val="24"/>
          <w:szCs w:val="24"/>
          <w:lang w:val="ka-GE"/>
        </w:rPr>
        <w:lastRenderedPageBreak/>
        <w:t>დანართი 2</w:t>
      </w:r>
      <w:r w:rsidR="005E1382" w:rsidRPr="006A5506">
        <w:rPr>
          <w:rFonts w:ascii="Sylfaen" w:hAnsi="Sylfaen"/>
          <w:b/>
          <w:sz w:val="24"/>
          <w:szCs w:val="24"/>
          <w:lang w:val="ka-GE"/>
        </w:rPr>
        <w:t>.</w:t>
      </w:r>
      <w:r w:rsidR="005E1382" w:rsidRPr="006A5506">
        <w:rPr>
          <w:rFonts w:ascii="Sylfaen" w:hAnsi="Sylfaen"/>
          <w:sz w:val="24"/>
          <w:szCs w:val="24"/>
          <w:lang w:val="ka-GE"/>
        </w:rPr>
        <w:t xml:space="preserve"> </w:t>
      </w:r>
      <w:r w:rsidRPr="006A5506">
        <w:rPr>
          <w:rFonts w:ascii="Sylfaen" w:hAnsi="Sylfaen"/>
          <w:b/>
          <w:sz w:val="24"/>
          <w:szCs w:val="24"/>
          <w:lang w:val="ka-GE"/>
        </w:rPr>
        <w:t xml:space="preserve"> კომპეტენციები </w:t>
      </w:r>
    </w:p>
    <w:p w:rsidR="00AA093E" w:rsidRPr="006A5506" w:rsidRDefault="00AA093E" w:rsidP="00AA093E">
      <w:pPr>
        <w:rPr>
          <w:rFonts w:ascii="Sylfaen" w:hAnsi="Sylfaen" w:cs="Courier New"/>
          <w:sz w:val="24"/>
          <w:szCs w:val="24"/>
          <w:lang w:val="ka-GE"/>
        </w:rPr>
      </w:pPr>
      <w:r w:rsidRPr="006A5506">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6A5506" w:rsidRDefault="000908F5" w:rsidP="00AA093E">
      <w:pPr>
        <w:rPr>
          <w:rFonts w:ascii="Sylfaen" w:hAnsi="Sylfaen" w:cs="Courier New"/>
          <w:sz w:val="24"/>
          <w:szCs w:val="24"/>
          <w:lang w:val="ka-GE"/>
        </w:rPr>
      </w:pPr>
    </w:p>
    <w:p w:rsidR="00AA093E" w:rsidRPr="006A5506"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6A5506">
        <w:rPr>
          <w:rFonts w:ascii="Sylfaen" w:hAnsi="Sylfaen" w:cs="Courier New"/>
          <w:b/>
          <w:sz w:val="24"/>
          <w:szCs w:val="24"/>
          <w:lang w:val="ka-GE"/>
        </w:rPr>
        <w:t xml:space="preserve">კომპეტენციის განმარტება: </w:t>
      </w:r>
      <w:r w:rsidRPr="006A5506">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6A5506"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6A5506"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6A5506">
        <w:rPr>
          <w:rFonts w:ascii="Sylfaen" w:hAnsi="Sylfaen" w:cs="Courier New"/>
          <w:b/>
          <w:sz w:val="24"/>
          <w:szCs w:val="24"/>
          <w:lang w:val="ka-GE"/>
        </w:rPr>
        <w:t xml:space="preserve">ინსტრუქცია: </w:t>
      </w:r>
      <w:r w:rsidRPr="006A5506">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6A5506"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6A5506"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6A5506">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6A5506"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6A5506" w:rsidTr="00245F0D">
        <w:tc>
          <w:tcPr>
            <w:tcW w:w="10098" w:type="dxa"/>
          </w:tcPr>
          <w:p w:rsidR="00AA093E" w:rsidRPr="006A5506" w:rsidRDefault="00AA093E" w:rsidP="00245F0D">
            <w:pPr>
              <w:autoSpaceDE w:val="0"/>
              <w:autoSpaceDN w:val="0"/>
              <w:adjustRightInd w:val="0"/>
              <w:rPr>
                <w:rFonts w:ascii="Sylfaen" w:hAnsi="Sylfaen"/>
                <w:b/>
                <w:sz w:val="24"/>
                <w:szCs w:val="24"/>
                <w:lang w:val="ka-GE"/>
              </w:rPr>
            </w:pPr>
            <w:r w:rsidRPr="006A5506">
              <w:rPr>
                <w:rFonts w:ascii="Sylfaen" w:hAnsi="Sylfaen" w:cs="Sylfaen"/>
                <w:b/>
                <w:sz w:val="24"/>
                <w:szCs w:val="24"/>
                <w:lang w:val="ka-GE"/>
              </w:rPr>
              <w:t>მმართველობა</w:t>
            </w:r>
            <w:r w:rsidRPr="006A5506">
              <w:rPr>
                <w:rFonts w:ascii="Sylfaen" w:hAnsi="Sylfaen"/>
                <w:b/>
                <w:sz w:val="24"/>
                <w:szCs w:val="24"/>
                <w:lang w:val="ka-GE"/>
              </w:rPr>
              <w:t xml:space="preserve"> - ლიდერობა</w:t>
            </w:r>
          </w:p>
        </w:tc>
      </w:tr>
      <w:tr w:rsidR="00AA093E" w:rsidRPr="006A5506" w:rsidTr="00245F0D">
        <w:tc>
          <w:tcPr>
            <w:tcW w:w="10098" w:type="dxa"/>
          </w:tcPr>
          <w:p w:rsidR="00AA093E" w:rsidRPr="006A5506" w:rsidRDefault="00AA093E" w:rsidP="00AA093E">
            <w:pPr>
              <w:pStyle w:val="ListParagraph"/>
              <w:numPr>
                <w:ilvl w:val="0"/>
                <w:numId w:val="15"/>
              </w:numPr>
              <w:autoSpaceDE w:val="0"/>
              <w:autoSpaceDN w:val="0"/>
              <w:adjustRightInd w:val="0"/>
              <w:rPr>
                <w:rFonts w:ascii="Sylfaen" w:hAnsi="Sylfaen"/>
                <w:sz w:val="24"/>
                <w:szCs w:val="24"/>
                <w:lang w:val="ka-GE"/>
              </w:rPr>
            </w:pPr>
            <w:r w:rsidRPr="006A5506">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6A5506" w:rsidRDefault="00AA093E" w:rsidP="00AA093E">
            <w:pPr>
              <w:pStyle w:val="ListParagraph"/>
              <w:numPr>
                <w:ilvl w:val="0"/>
                <w:numId w:val="15"/>
              </w:numPr>
              <w:autoSpaceDE w:val="0"/>
              <w:autoSpaceDN w:val="0"/>
              <w:adjustRightInd w:val="0"/>
              <w:rPr>
                <w:rFonts w:ascii="Sylfaen" w:hAnsi="Sylfaen"/>
                <w:sz w:val="24"/>
                <w:szCs w:val="24"/>
                <w:lang w:val="ka-GE"/>
              </w:rPr>
            </w:pPr>
            <w:r w:rsidRPr="006A5506">
              <w:rPr>
                <w:rFonts w:ascii="Sylfaen" w:hAnsi="Sylfaen"/>
                <w:sz w:val="24"/>
                <w:szCs w:val="24"/>
                <w:lang w:val="ka-GE"/>
              </w:rPr>
              <w:t>ქმნის სამუშაოს შესრულების სტანდარტებს</w:t>
            </w:r>
          </w:p>
          <w:p w:rsidR="00AA093E" w:rsidRPr="006A5506" w:rsidRDefault="00AA093E" w:rsidP="00AA093E">
            <w:pPr>
              <w:pStyle w:val="ListParagraph"/>
              <w:numPr>
                <w:ilvl w:val="0"/>
                <w:numId w:val="15"/>
              </w:numPr>
              <w:autoSpaceDE w:val="0"/>
              <w:autoSpaceDN w:val="0"/>
              <w:adjustRightInd w:val="0"/>
              <w:rPr>
                <w:rFonts w:ascii="Sylfaen" w:hAnsi="Sylfaen"/>
                <w:sz w:val="24"/>
                <w:szCs w:val="24"/>
                <w:lang w:val="ka-GE"/>
              </w:rPr>
            </w:pPr>
            <w:r w:rsidRPr="006A5506">
              <w:rPr>
                <w:rFonts w:ascii="Sylfaen" w:hAnsi="Sylfaen"/>
                <w:sz w:val="24"/>
                <w:szCs w:val="24"/>
                <w:lang w:val="ka-GE"/>
              </w:rPr>
              <w:t>ავითარებს ორგანიზაციულ კულტურას</w:t>
            </w:r>
          </w:p>
          <w:p w:rsidR="00AA093E" w:rsidRPr="006A5506" w:rsidRDefault="00AA093E" w:rsidP="00AA093E">
            <w:pPr>
              <w:pStyle w:val="ListParagraph"/>
              <w:numPr>
                <w:ilvl w:val="0"/>
                <w:numId w:val="16"/>
              </w:numPr>
              <w:autoSpaceDE w:val="0"/>
              <w:autoSpaceDN w:val="0"/>
              <w:adjustRightInd w:val="0"/>
              <w:rPr>
                <w:rFonts w:ascii="Sylfaen" w:hAnsi="Sylfaen"/>
                <w:sz w:val="24"/>
                <w:szCs w:val="24"/>
                <w:lang w:val="ka-GE"/>
              </w:rPr>
            </w:pPr>
            <w:r w:rsidRPr="006A5506">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6A5506" w:rsidRDefault="00AA093E" w:rsidP="00AA093E">
            <w:pPr>
              <w:pStyle w:val="ListParagraph"/>
              <w:numPr>
                <w:ilvl w:val="0"/>
                <w:numId w:val="16"/>
              </w:numPr>
              <w:autoSpaceDE w:val="0"/>
              <w:autoSpaceDN w:val="0"/>
              <w:adjustRightInd w:val="0"/>
              <w:rPr>
                <w:rFonts w:ascii="Sylfaen" w:hAnsi="Sylfaen"/>
                <w:sz w:val="24"/>
                <w:szCs w:val="24"/>
                <w:lang w:val="ka-GE"/>
              </w:rPr>
            </w:pPr>
            <w:r w:rsidRPr="006A5506">
              <w:rPr>
                <w:rFonts w:ascii="Sylfaen" w:hAnsi="Sylfaen"/>
                <w:sz w:val="24"/>
                <w:szCs w:val="24"/>
                <w:lang w:val="ka-GE"/>
              </w:rPr>
              <w:t>ესმის როგორ მოიპოვოს და გადაანაწილოს რესურსები</w:t>
            </w:r>
          </w:p>
          <w:p w:rsidR="00AA093E" w:rsidRPr="006A5506" w:rsidRDefault="00AA093E" w:rsidP="00AA093E">
            <w:pPr>
              <w:pStyle w:val="ListParagraph"/>
              <w:numPr>
                <w:ilvl w:val="0"/>
                <w:numId w:val="16"/>
              </w:numPr>
              <w:autoSpaceDE w:val="0"/>
              <w:autoSpaceDN w:val="0"/>
              <w:adjustRightInd w:val="0"/>
              <w:rPr>
                <w:rFonts w:ascii="Sylfaen" w:hAnsi="Sylfaen"/>
                <w:sz w:val="24"/>
                <w:szCs w:val="24"/>
                <w:lang w:val="ka-GE"/>
              </w:rPr>
            </w:pPr>
            <w:r w:rsidRPr="006A5506">
              <w:rPr>
                <w:rFonts w:ascii="Sylfaen" w:hAnsi="Sylfaen"/>
                <w:sz w:val="24"/>
                <w:szCs w:val="24"/>
                <w:lang w:val="ka-GE"/>
              </w:rPr>
              <w:t>ესმის ცოდნის მართვისა და გაზიარების სისტემები</w:t>
            </w:r>
            <w:r w:rsidRPr="006A5506">
              <w:rPr>
                <w:rFonts w:ascii="Sylfaen" w:hAnsi="Sylfaen"/>
                <w:sz w:val="24"/>
                <w:szCs w:val="24"/>
              </w:rPr>
              <w:t xml:space="preserve">, </w:t>
            </w:r>
            <w:r w:rsidRPr="006A5506">
              <w:rPr>
                <w:rFonts w:ascii="Sylfaen" w:hAnsi="Sylfaen"/>
                <w:sz w:val="24"/>
                <w:szCs w:val="24"/>
                <w:lang w:val="ka-GE"/>
              </w:rPr>
              <w:t>მეთოდები</w:t>
            </w:r>
          </w:p>
          <w:p w:rsidR="00AA093E" w:rsidRPr="006A5506" w:rsidRDefault="00AA093E" w:rsidP="00AA093E">
            <w:pPr>
              <w:pStyle w:val="ListParagraph"/>
              <w:numPr>
                <w:ilvl w:val="0"/>
                <w:numId w:val="17"/>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სტრატეგიული და კომპლექსური აზროვნების უნარს</w:t>
            </w:r>
          </w:p>
          <w:p w:rsidR="00AA093E" w:rsidRPr="006A5506" w:rsidRDefault="00AA093E" w:rsidP="00AA093E">
            <w:pPr>
              <w:pStyle w:val="ListParagraph"/>
              <w:numPr>
                <w:ilvl w:val="0"/>
                <w:numId w:val="17"/>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6A5506" w:rsidRDefault="00AA093E" w:rsidP="00AA093E">
            <w:pPr>
              <w:pStyle w:val="ListParagraph"/>
              <w:numPr>
                <w:ilvl w:val="0"/>
                <w:numId w:val="17"/>
              </w:numPr>
              <w:autoSpaceDE w:val="0"/>
              <w:autoSpaceDN w:val="0"/>
              <w:adjustRightInd w:val="0"/>
              <w:rPr>
                <w:rFonts w:ascii="Sylfaen" w:hAnsi="Sylfaen"/>
                <w:sz w:val="24"/>
                <w:szCs w:val="24"/>
                <w:lang w:val="ka-GE"/>
              </w:rPr>
            </w:pPr>
            <w:r w:rsidRPr="006A5506">
              <w:rPr>
                <w:rFonts w:ascii="Sylfaen" w:hAnsi="Sylfaen"/>
                <w:sz w:val="24"/>
                <w:szCs w:val="24"/>
                <w:lang w:val="ka-GE"/>
              </w:rPr>
              <w:t>იყენებს  გადაწყვეტილების მიღების სხვადასხვა მიდგომებს</w:t>
            </w:r>
          </w:p>
          <w:p w:rsidR="00AA093E" w:rsidRPr="006A5506" w:rsidRDefault="00AA093E" w:rsidP="00AA093E">
            <w:pPr>
              <w:pStyle w:val="ListParagraph"/>
              <w:numPr>
                <w:ilvl w:val="0"/>
                <w:numId w:val="17"/>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ცვლილებების ინიცირების ან/ და მართვის უნარს</w:t>
            </w:r>
          </w:p>
          <w:p w:rsidR="00AA093E" w:rsidRPr="006A5506" w:rsidRDefault="00AA093E" w:rsidP="00AA093E">
            <w:pPr>
              <w:pStyle w:val="ListParagraph"/>
              <w:numPr>
                <w:ilvl w:val="0"/>
                <w:numId w:val="17"/>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6A5506" w:rsidRDefault="00AA093E" w:rsidP="00AA093E">
            <w:pPr>
              <w:pStyle w:val="ListParagraph"/>
              <w:numPr>
                <w:ilvl w:val="0"/>
                <w:numId w:val="17"/>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გუნდის განვითარების უნარს</w:t>
            </w:r>
          </w:p>
          <w:p w:rsidR="00AA093E" w:rsidRPr="006A5506" w:rsidRDefault="00AA093E" w:rsidP="00AA093E">
            <w:pPr>
              <w:pStyle w:val="ListParagraph"/>
              <w:numPr>
                <w:ilvl w:val="0"/>
                <w:numId w:val="17"/>
              </w:numPr>
              <w:autoSpaceDE w:val="0"/>
              <w:autoSpaceDN w:val="0"/>
              <w:adjustRightInd w:val="0"/>
              <w:rPr>
                <w:rFonts w:ascii="Sylfaen" w:hAnsi="Sylfaen"/>
                <w:b/>
                <w:sz w:val="24"/>
                <w:szCs w:val="24"/>
                <w:lang w:val="ka-GE"/>
              </w:rPr>
            </w:pPr>
            <w:r w:rsidRPr="006A5506">
              <w:rPr>
                <w:rFonts w:ascii="Sylfaen" w:hAnsi="Sylfaen"/>
                <w:sz w:val="24"/>
                <w:szCs w:val="24"/>
                <w:lang w:val="ka-GE"/>
              </w:rPr>
              <w:t>ავლენს ინოვაციების ინიცირების და მართვის უნარს.</w:t>
            </w:r>
          </w:p>
        </w:tc>
      </w:tr>
      <w:tr w:rsidR="00AA093E" w:rsidRPr="006A5506" w:rsidTr="00245F0D">
        <w:tc>
          <w:tcPr>
            <w:tcW w:w="10098" w:type="dxa"/>
          </w:tcPr>
          <w:p w:rsidR="00AA093E" w:rsidRPr="006A5506" w:rsidRDefault="00AA093E" w:rsidP="00245F0D">
            <w:pPr>
              <w:autoSpaceDE w:val="0"/>
              <w:autoSpaceDN w:val="0"/>
              <w:adjustRightInd w:val="0"/>
              <w:rPr>
                <w:rFonts w:ascii="Sylfaen" w:hAnsi="Sylfaen"/>
                <w:b/>
                <w:sz w:val="24"/>
                <w:szCs w:val="24"/>
                <w:lang w:val="ka-GE"/>
              </w:rPr>
            </w:pPr>
            <w:r w:rsidRPr="006A5506">
              <w:rPr>
                <w:rFonts w:ascii="Sylfaen" w:hAnsi="Sylfaen" w:cs="Sylfaen"/>
                <w:b/>
                <w:sz w:val="24"/>
                <w:szCs w:val="24"/>
                <w:lang w:val="ka-GE"/>
              </w:rPr>
              <w:t>ადამიანური</w:t>
            </w:r>
            <w:r w:rsidRPr="006A5506">
              <w:rPr>
                <w:rFonts w:ascii="Sylfaen" w:hAnsi="Sylfaen"/>
                <w:b/>
                <w:sz w:val="24"/>
                <w:szCs w:val="24"/>
                <w:lang w:val="ka-GE"/>
              </w:rPr>
              <w:t xml:space="preserve"> რესურსების მართვა</w:t>
            </w:r>
          </w:p>
        </w:tc>
      </w:tr>
      <w:tr w:rsidR="00AA093E" w:rsidRPr="006A5506" w:rsidTr="00245F0D">
        <w:tc>
          <w:tcPr>
            <w:tcW w:w="10098" w:type="dxa"/>
          </w:tcPr>
          <w:p w:rsidR="00AA093E" w:rsidRPr="006A5506" w:rsidRDefault="00AA093E" w:rsidP="00AA093E">
            <w:pPr>
              <w:pStyle w:val="ListParagraph"/>
              <w:numPr>
                <w:ilvl w:val="0"/>
                <w:numId w:val="18"/>
              </w:numPr>
              <w:autoSpaceDE w:val="0"/>
              <w:autoSpaceDN w:val="0"/>
              <w:adjustRightInd w:val="0"/>
              <w:rPr>
                <w:rFonts w:ascii="Sylfaen" w:hAnsi="Sylfaen"/>
                <w:sz w:val="24"/>
                <w:szCs w:val="24"/>
                <w:lang w:val="ka-GE"/>
              </w:rPr>
            </w:pPr>
            <w:r w:rsidRPr="006A5506">
              <w:rPr>
                <w:rFonts w:ascii="Sylfaen" w:hAnsi="Sylfaen"/>
                <w:sz w:val="24"/>
                <w:szCs w:val="24"/>
                <w:lang w:val="ka-GE"/>
              </w:rPr>
              <w:t>ესმის სამუშაოს ანალიზი და სამუშაოს დიზაინი</w:t>
            </w:r>
          </w:p>
          <w:p w:rsidR="00AA093E" w:rsidRPr="006A5506" w:rsidRDefault="00AA093E" w:rsidP="00AA093E">
            <w:pPr>
              <w:pStyle w:val="ListParagraph"/>
              <w:numPr>
                <w:ilvl w:val="0"/>
                <w:numId w:val="18"/>
              </w:numPr>
              <w:autoSpaceDE w:val="0"/>
              <w:autoSpaceDN w:val="0"/>
              <w:adjustRightInd w:val="0"/>
              <w:rPr>
                <w:rFonts w:ascii="Sylfaen" w:hAnsi="Sylfaen"/>
                <w:sz w:val="24"/>
                <w:szCs w:val="24"/>
                <w:lang w:val="ka-GE"/>
              </w:rPr>
            </w:pPr>
            <w:r w:rsidRPr="006A5506">
              <w:rPr>
                <w:rFonts w:ascii="Sylfaen" w:hAnsi="Sylfaen"/>
                <w:sz w:val="24"/>
                <w:szCs w:val="24"/>
                <w:lang w:val="ka-GE"/>
              </w:rPr>
              <w:t>გააჩნია ინტერვიუს ჩატარების უნარი</w:t>
            </w:r>
          </w:p>
          <w:p w:rsidR="00AA093E" w:rsidRPr="006A5506" w:rsidRDefault="00AA093E" w:rsidP="00AA093E">
            <w:pPr>
              <w:pStyle w:val="ListParagraph"/>
              <w:numPr>
                <w:ilvl w:val="0"/>
                <w:numId w:val="19"/>
              </w:numPr>
              <w:shd w:val="clear" w:color="auto" w:fill="FFFFFF"/>
              <w:rPr>
                <w:rFonts w:ascii="Sylfaen" w:hAnsi="Sylfaen"/>
                <w:sz w:val="24"/>
                <w:szCs w:val="24"/>
                <w:lang w:val="ka-GE"/>
              </w:rPr>
            </w:pPr>
            <w:r w:rsidRPr="006A5506">
              <w:rPr>
                <w:rFonts w:ascii="Sylfaen" w:hAnsi="Sylfaen"/>
                <w:sz w:val="24"/>
                <w:szCs w:val="24"/>
                <w:lang w:val="ka-GE"/>
              </w:rPr>
              <w:t>ავლენს კადრის  განვითარების, შეფასების, მოტივირების უნარს</w:t>
            </w:r>
          </w:p>
          <w:p w:rsidR="00AA093E" w:rsidRPr="006A5506" w:rsidRDefault="00AA093E" w:rsidP="00AA093E">
            <w:pPr>
              <w:pStyle w:val="ListParagraph"/>
              <w:numPr>
                <w:ilvl w:val="0"/>
                <w:numId w:val="19"/>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6A5506" w:rsidRDefault="00AA093E" w:rsidP="00AA093E">
            <w:pPr>
              <w:pStyle w:val="ListParagraph"/>
              <w:numPr>
                <w:ilvl w:val="0"/>
                <w:numId w:val="19"/>
              </w:numPr>
              <w:shd w:val="clear" w:color="auto" w:fill="FFFFFF"/>
              <w:rPr>
                <w:rFonts w:ascii="Sylfaen" w:hAnsi="Sylfaen"/>
                <w:sz w:val="24"/>
                <w:szCs w:val="24"/>
                <w:lang w:val="ka-GE"/>
              </w:rPr>
            </w:pPr>
            <w:r w:rsidRPr="006A5506">
              <w:rPr>
                <w:rFonts w:ascii="Sylfaen" w:hAnsi="Sylfaen"/>
                <w:sz w:val="24"/>
                <w:szCs w:val="24"/>
                <w:lang w:val="ka-GE"/>
              </w:rPr>
              <w:t>ავლენს კონსულტირების და ქოუჩინგის უნარს</w:t>
            </w:r>
          </w:p>
          <w:p w:rsidR="00AA093E" w:rsidRPr="006A5506" w:rsidRDefault="00AA093E" w:rsidP="00AA093E">
            <w:pPr>
              <w:pStyle w:val="ListParagraph"/>
              <w:numPr>
                <w:ilvl w:val="0"/>
                <w:numId w:val="19"/>
              </w:numPr>
              <w:autoSpaceDE w:val="0"/>
              <w:autoSpaceDN w:val="0"/>
              <w:adjustRightInd w:val="0"/>
              <w:rPr>
                <w:rFonts w:ascii="Sylfaen" w:hAnsi="Sylfaen"/>
                <w:b/>
                <w:sz w:val="24"/>
                <w:szCs w:val="24"/>
                <w:lang w:val="ka-GE"/>
              </w:rPr>
            </w:pPr>
            <w:r w:rsidRPr="006A5506">
              <w:rPr>
                <w:rFonts w:ascii="Sylfaen" w:hAnsi="Sylfaen"/>
                <w:sz w:val="24"/>
                <w:szCs w:val="24"/>
                <w:lang w:val="ka-GE"/>
              </w:rPr>
              <w:t>ავლენს დელეგირების უნარს</w:t>
            </w:r>
          </w:p>
        </w:tc>
      </w:tr>
      <w:tr w:rsidR="00AA093E" w:rsidRPr="006A5506" w:rsidTr="00245F0D">
        <w:tc>
          <w:tcPr>
            <w:tcW w:w="10098" w:type="dxa"/>
          </w:tcPr>
          <w:p w:rsidR="00AA093E" w:rsidRPr="006A5506" w:rsidRDefault="00AA093E" w:rsidP="00245F0D">
            <w:pPr>
              <w:shd w:val="clear" w:color="auto" w:fill="FFFFFF"/>
              <w:rPr>
                <w:rFonts w:ascii="Sylfaen" w:hAnsi="Sylfaen"/>
                <w:b/>
                <w:sz w:val="24"/>
                <w:szCs w:val="24"/>
                <w:lang w:val="ka-GE"/>
              </w:rPr>
            </w:pPr>
            <w:r w:rsidRPr="006A5506">
              <w:rPr>
                <w:rFonts w:ascii="Sylfaen" w:hAnsi="Sylfaen" w:cs="Sylfaen"/>
                <w:b/>
                <w:sz w:val="24"/>
                <w:szCs w:val="24"/>
                <w:lang w:val="ka-GE"/>
              </w:rPr>
              <w:t>კომუნიკაცია</w:t>
            </w:r>
          </w:p>
        </w:tc>
      </w:tr>
      <w:tr w:rsidR="00AA093E" w:rsidRPr="006A5506" w:rsidTr="00245F0D">
        <w:tc>
          <w:tcPr>
            <w:tcW w:w="10098" w:type="dxa"/>
          </w:tcPr>
          <w:p w:rsidR="00AA093E" w:rsidRPr="006A5506" w:rsidRDefault="00AA093E" w:rsidP="00AA093E">
            <w:pPr>
              <w:pStyle w:val="ListParagraph"/>
              <w:numPr>
                <w:ilvl w:val="0"/>
                <w:numId w:val="20"/>
              </w:numPr>
              <w:shd w:val="clear" w:color="auto" w:fill="FFFFFF"/>
              <w:rPr>
                <w:rFonts w:ascii="Sylfaen" w:hAnsi="Sylfaen"/>
                <w:sz w:val="24"/>
                <w:szCs w:val="24"/>
                <w:lang w:val="ka-GE"/>
              </w:rPr>
            </w:pPr>
            <w:r w:rsidRPr="006A5506">
              <w:rPr>
                <w:rFonts w:ascii="Sylfaen" w:hAnsi="Sylfaen"/>
                <w:sz w:val="24"/>
                <w:szCs w:val="24"/>
                <w:lang w:val="ka-GE"/>
              </w:rPr>
              <w:t>ავლენს შიდა კომუნიკაციის დაგეგმვა და/ან წარმართვის უნარს</w:t>
            </w:r>
          </w:p>
          <w:p w:rsidR="00AA093E" w:rsidRPr="006A5506" w:rsidRDefault="00AA093E" w:rsidP="00AA093E">
            <w:pPr>
              <w:pStyle w:val="ListParagraph"/>
              <w:numPr>
                <w:ilvl w:val="0"/>
                <w:numId w:val="20"/>
              </w:numPr>
              <w:shd w:val="clear" w:color="auto" w:fill="FFFFFF"/>
              <w:rPr>
                <w:rFonts w:ascii="Sylfaen" w:hAnsi="Sylfaen"/>
                <w:sz w:val="24"/>
                <w:szCs w:val="24"/>
                <w:lang w:val="ka-GE"/>
              </w:rPr>
            </w:pPr>
            <w:r w:rsidRPr="006A5506">
              <w:rPr>
                <w:rFonts w:ascii="Sylfaen" w:hAnsi="Sylfaen"/>
                <w:sz w:val="24"/>
                <w:szCs w:val="24"/>
                <w:lang w:val="ka-GE"/>
              </w:rPr>
              <w:t>ავლენს აქტიური მოსმენის უნარს</w:t>
            </w:r>
          </w:p>
          <w:p w:rsidR="00AA093E" w:rsidRPr="006A5506" w:rsidRDefault="00AA093E" w:rsidP="00AA093E">
            <w:pPr>
              <w:pStyle w:val="ListParagraph"/>
              <w:numPr>
                <w:ilvl w:val="0"/>
                <w:numId w:val="20"/>
              </w:numPr>
              <w:shd w:val="clear" w:color="auto" w:fill="FFFFFF"/>
              <w:rPr>
                <w:rFonts w:ascii="Sylfaen" w:hAnsi="Sylfaen"/>
                <w:sz w:val="24"/>
                <w:szCs w:val="24"/>
                <w:lang w:val="ka-GE"/>
              </w:rPr>
            </w:pPr>
            <w:r w:rsidRPr="006A5506">
              <w:rPr>
                <w:rFonts w:ascii="Sylfaen" w:hAnsi="Sylfaen"/>
                <w:sz w:val="24"/>
                <w:szCs w:val="24"/>
                <w:lang w:val="ka-GE"/>
              </w:rPr>
              <w:t>ავლენს ეფექტიანი უკუკავშირის მიცემის უნარს</w:t>
            </w:r>
          </w:p>
          <w:p w:rsidR="00AA093E" w:rsidRPr="006A5506" w:rsidRDefault="00AA093E" w:rsidP="00AA093E">
            <w:pPr>
              <w:pStyle w:val="ListParagraph"/>
              <w:numPr>
                <w:ilvl w:val="0"/>
                <w:numId w:val="20"/>
              </w:numPr>
              <w:shd w:val="clear" w:color="auto" w:fill="FFFFFF"/>
              <w:rPr>
                <w:rFonts w:ascii="Sylfaen" w:hAnsi="Sylfaen"/>
                <w:sz w:val="24"/>
                <w:szCs w:val="24"/>
                <w:lang w:val="ka-GE"/>
              </w:rPr>
            </w:pPr>
            <w:r w:rsidRPr="006A5506">
              <w:rPr>
                <w:rFonts w:ascii="Sylfaen" w:hAnsi="Sylfaen"/>
                <w:sz w:val="24"/>
                <w:szCs w:val="24"/>
                <w:lang w:val="ka-GE"/>
              </w:rPr>
              <w:t>ავლენს თათბირების, შეხვედრების  წარმართვის უნარს</w:t>
            </w:r>
          </w:p>
          <w:p w:rsidR="00AA093E" w:rsidRPr="006A5506" w:rsidRDefault="00AA093E" w:rsidP="00AA093E">
            <w:pPr>
              <w:pStyle w:val="ListParagraph"/>
              <w:numPr>
                <w:ilvl w:val="0"/>
                <w:numId w:val="20"/>
              </w:numPr>
              <w:shd w:val="clear" w:color="auto" w:fill="FFFFFF"/>
              <w:rPr>
                <w:rFonts w:ascii="Sylfaen" w:hAnsi="Sylfaen"/>
                <w:sz w:val="24"/>
                <w:szCs w:val="24"/>
                <w:lang w:val="ka-GE"/>
              </w:rPr>
            </w:pPr>
            <w:r w:rsidRPr="006A5506">
              <w:rPr>
                <w:rFonts w:ascii="Sylfaen" w:hAnsi="Sylfaen"/>
                <w:sz w:val="24"/>
                <w:szCs w:val="24"/>
                <w:lang w:val="ka-GE"/>
              </w:rPr>
              <w:t>ავლენს მოლაპარაკების უნარებს</w:t>
            </w:r>
          </w:p>
          <w:p w:rsidR="00AA093E" w:rsidRPr="006A5506" w:rsidRDefault="00AA093E" w:rsidP="00AA093E">
            <w:pPr>
              <w:pStyle w:val="ListParagraph"/>
              <w:numPr>
                <w:ilvl w:val="0"/>
                <w:numId w:val="20"/>
              </w:numPr>
              <w:shd w:val="clear" w:color="auto" w:fill="FFFFFF"/>
              <w:rPr>
                <w:rFonts w:ascii="Sylfaen" w:hAnsi="Sylfaen"/>
                <w:sz w:val="24"/>
                <w:szCs w:val="24"/>
                <w:lang w:val="ka-GE"/>
              </w:rPr>
            </w:pPr>
            <w:r w:rsidRPr="006A5506">
              <w:rPr>
                <w:rFonts w:ascii="Sylfaen" w:hAnsi="Sylfaen"/>
                <w:sz w:val="24"/>
                <w:szCs w:val="24"/>
                <w:lang w:val="ka-GE"/>
              </w:rPr>
              <w:lastRenderedPageBreak/>
              <w:t>ავლენს პრეზენტაციის მომზადების, ჩატარების უნარებს</w:t>
            </w:r>
          </w:p>
          <w:p w:rsidR="00AA093E" w:rsidRPr="006A5506" w:rsidRDefault="00AA093E" w:rsidP="00AA093E">
            <w:pPr>
              <w:pStyle w:val="ListParagraph"/>
              <w:numPr>
                <w:ilvl w:val="0"/>
                <w:numId w:val="20"/>
              </w:numPr>
              <w:shd w:val="clear" w:color="auto" w:fill="FFFFFF"/>
              <w:rPr>
                <w:rFonts w:ascii="Sylfaen" w:hAnsi="Sylfaen"/>
                <w:sz w:val="24"/>
                <w:szCs w:val="24"/>
                <w:lang w:val="ka-GE"/>
              </w:rPr>
            </w:pPr>
            <w:r w:rsidRPr="006A5506">
              <w:rPr>
                <w:rFonts w:ascii="Sylfaen" w:hAnsi="Sylfaen"/>
                <w:sz w:val="24"/>
                <w:szCs w:val="24"/>
                <w:lang w:val="ka-GE"/>
              </w:rPr>
              <w:t>ავლენს სწავლების, ტრენინგის ჩატარების უნარებს</w:t>
            </w:r>
          </w:p>
          <w:p w:rsidR="00AA093E" w:rsidRPr="006A5506" w:rsidRDefault="00AA093E" w:rsidP="00AA093E">
            <w:pPr>
              <w:pStyle w:val="ListParagraph"/>
              <w:numPr>
                <w:ilvl w:val="0"/>
                <w:numId w:val="20"/>
              </w:numPr>
              <w:shd w:val="clear" w:color="auto" w:fill="FFFFFF"/>
              <w:rPr>
                <w:rFonts w:ascii="Sylfaen" w:hAnsi="Sylfaen"/>
                <w:b/>
                <w:sz w:val="24"/>
                <w:szCs w:val="24"/>
                <w:lang w:val="ka-GE"/>
              </w:rPr>
            </w:pPr>
            <w:r w:rsidRPr="006A5506">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6A5506" w:rsidRDefault="00AA093E" w:rsidP="00AA093E">
            <w:pPr>
              <w:pStyle w:val="ListParagraph"/>
              <w:numPr>
                <w:ilvl w:val="0"/>
                <w:numId w:val="20"/>
              </w:numPr>
              <w:autoSpaceDE w:val="0"/>
              <w:autoSpaceDN w:val="0"/>
              <w:adjustRightInd w:val="0"/>
              <w:rPr>
                <w:rFonts w:ascii="Sylfaen" w:hAnsi="Sylfaen"/>
                <w:b/>
                <w:sz w:val="24"/>
                <w:szCs w:val="24"/>
              </w:rPr>
            </w:pPr>
            <w:r w:rsidRPr="006A5506">
              <w:rPr>
                <w:rFonts w:ascii="Sylfaen" w:hAnsi="Sylfaen"/>
                <w:sz w:val="24"/>
                <w:szCs w:val="24"/>
                <w:lang w:val="ka-GE"/>
              </w:rPr>
              <w:t>ავლენს საჯაროდ გამოსვლის უნარს</w:t>
            </w:r>
          </w:p>
        </w:tc>
      </w:tr>
      <w:tr w:rsidR="00AA093E" w:rsidRPr="006A5506" w:rsidTr="00245F0D">
        <w:tc>
          <w:tcPr>
            <w:tcW w:w="10098" w:type="dxa"/>
          </w:tcPr>
          <w:p w:rsidR="00AA093E" w:rsidRPr="006A5506" w:rsidRDefault="00AA093E" w:rsidP="00245F0D">
            <w:pPr>
              <w:shd w:val="clear" w:color="auto" w:fill="FFFFFF"/>
              <w:rPr>
                <w:rFonts w:ascii="Sylfaen" w:hAnsi="Sylfaen"/>
                <w:b/>
                <w:sz w:val="24"/>
                <w:szCs w:val="24"/>
                <w:lang w:val="ka-GE"/>
              </w:rPr>
            </w:pPr>
            <w:r w:rsidRPr="006A5506">
              <w:rPr>
                <w:rFonts w:ascii="Sylfaen" w:hAnsi="Sylfaen" w:cs="Sylfaen"/>
                <w:b/>
                <w:sz w:val="24"/>
                <w:szCs w:val="24"/>
                <w:lang w:val="ka-GE"/>
              </w:rPr>
              <w:lastRenderedPageBreak/>
              <w:t>ანალიტიკური აზროვნება</w:t>
            </w:r>
          </w:p>
        </w:tc>
      </w:tr>
      <w:tr w:rsidR="00AA093E" w:rsidRPr="006A5506" w:rsidTr="00245F0D">
        <w:tc>
          <w:tcPr>
            <w:tcW w:w="10098" w:type="dxa"/>
          </w:tcPr>
          <w:p w:rsidR="00AA093E" w:rsidRPr="006A5506" w:rsidRDefault="00AA093E" w:rsidP="00AA093E">
            <w:pPr>
              <w:pStyle w:val="ListParagraph"/>
              <w:numPr>
                <w:ilvl w:val="0"/>
                <w:numId w:val="24"/>
              </w:numPr>
              <w:shd w:val="clear" w:color="auto" w:fill="FFFFFF"/>
              <w:rPr>
                <w:rFonts w:ascii="Sylfaen" w:hAnsi="Sylfaen"/>
                <w:sz w:val="24"/>
                <w:szCs w:val="24"/>
                <w:lang w:val="ka-GE"/>
              </w:rPr>
            </w:pPr>
            <w:r w:rsidRPr="006A5506">
              <w:rPr>
                <w:rFonts w:ascii="Sylfaen" w:hAnsi="Sylfaen"/>
                <w:sz w:val="24"/>
                <w:szCs w:val="24"/>
                <w:lang w:val="ka-GE"/>
              </w:rPr>
              <w:t>ავლენს ინფორმაციის შეგროვების უნარს</w:t>
            </w:r>
          </w:p>
          <w:p w:rsidR="00AA093E" w:rsidRPr="006A5506" w:rsidRDefault="00AA093E" w:rsidP="00AA093E">
            <w:pPr>
              <w:pStyle w:val="ListParagraph"/>
              <w:numPr>
                <w:ilvl w:val="0"/>
                <w:numId w:val="24"/>
              </w:numPr>
              <w:shd w:val="clear" w:color="auto" w:fill="FFFFFF"/>
              <w:rPr>
                <w:rFonts w:ascii="Sylfaen" w:hAnsi="Sylfaen"/>
                <w:sz w:val="24"/>
                <w:szCs w:val="24"/>
                <w:lang w:val="ka-GE"/>
              </w:rPr>
            </w:pPr>
            <w:r w:rsidRPr="006A5506">
              <w:rPr>
                <w:rFonts w:ascii="Sylfaen" w:hAnsi="Sylfaen"/>
                <w:sz w:val="24"/>
                <w:szCs w:val="24"/>
                <w:lang w:val="ka-GE"/>
              </w:rPr>
              <w:t>ავლენს ინფორმაციის/ მონაცემთა ანალიზის უნარს</w:t>
            </w:r>
          </w:p>
          <w:p w:rsidR="00AA093E" w:rsidRPr="006A5506" w:rsidRDefault="00AA093E" w:rsidP="00AA093E">
            <w:pPr>
              <w:pStyle w:val="ListParagraph"/>
              <w:numPr>
                <w:ilvl w:val="0"/>
                <w:numId w:val="24"/>
              </w:numPr>
              <w:shd w:val="clear" w:color="auto" w:fill="FFFFFF"/>
              <w:rPr>
                <w:rFonts w:ascii="Sylfaen" w:hAnsi="Sylfaen"/>
                <w:sz w:val="24"/>
                <w:szCs w:val="24"/>
                <w:lang w:val="ka-GE"/>
              </w:rPr>
            </w:pPr>
            <w:r w:rsidRPr="006A5506">
              <w:rPr>
                <w:rFonts w:ascii="Sylfaen" w:hAnsi="Sylfaen"/>
                <w:sz w:val="24"/>
                <w:szCs w:val="24"/>
                <w:lang w:val="ka-GE"/>
              </w:rPr>
              <w:t>პრობლემების ანალიზის უნარს</w:t>
            </w:r>
          </w:p>
          <w:p w:rsidR="00AA093E" w:rsidRPr="006A5506" w:rsidRDefault="00AA093E" w:rsidP="00AA093E">
            <w:pPr>
              <w:pStyle w:val="ListParagraph"/>
              <w:numPr>
                <w:ilvl w:val="0"/>
                <w:numId w:val="24"/>
              </w:numPr>
              <w:shd w:val="clear" w:color="auto" w:fill="FFFFFF"/>
              <w:rPr>
                <w:rFonts w:ascii="Sylfaen" w:hAnsi="Sylfaen"/>
                <w:sz w:val="24"/>
                <w:szCs w:val="24"/>
                <w:lang w:val="ka-GE"/>
              </w:rPr>
            </w:pPr>
            <w:r w:rsidRPr="006A5506">
              <w:rPr>
                <w:rFonts w:ascii="Sylfaen" w:hAnsi="Sylfaen"/>
                <w:sz w:val="24"/>
                <w:szCs w:val="24"/>
                <w:lang w:val="ka-GE"/>
              </w:rPr>
              <w:t>ავლენს ანალიტიკური ანგარიშის მომზადების უნარებს</w:t>
            </w:r>
          </w:p>
          <w:p w:rsidR="00AA093E" w:rsidRPr="006A5506" w:rsidRDefault="00AA093E" w:rsidP="00AA093E">
            <w:pPr>
              <w:pStyle w:val="ListParagraph"/>
              <w:numPr>
                <w:ilvl w:val="0"/>
                <w:numId w:val="24"/>
              </w:numPr>
              <w:shd w:val="clear" w:color="auto" w:fill="FFFFFF"/>
              <w:rPr>
                <w:rFonts w:ascii="Sylfaen" w:hAnsi="Sylfaen"/>
                <w:sz w:val="24"/>
                <w:szCs w:val="24"/>
                <w:lang w:val="ka-GE"/>
              </w:rPr>
            </w:pPr>
            <w:r w:rsidRPr="006A5506">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6A5506" w:rsidRDefault="00AA093E" w:rsidP="00AA093E">
            <w:pPr>
              <w:pStyle w:val="ListParagraph"/>
              <w:numPr>
                <w:ilvl w:val="0"/>
                <w:numId w:val="24"/>
              </w:numPr>
              <w:shd w:val="clear" w:color="auto" w:fill="FFFFFF"/>
              <w:rPr>
                <w:rFonts w:ascii="Sylfaen" w:hAnsi="Sylfaen"/>
                <w:sz w:val="24"/>
                <w:szCs w:val="24"/>
                <w:lang w:val="ka-GE"/>
              </w:rPr>
            </w:pPr>
            <w:r w:rsidRPr="006A5506">
              <w:rPr>
                <w:rFonts w:ascii="Sylfaen" w:hAnsi="Sylfaen"/>
                <w:sz w:val="24"/>
                <w:szCs w:val="24"/>
                <w:lang w:val="ka-GE"/>
              </w:rPr>
              <w:t>ავლენს კრიტიკული აზროვნების უნარს</w:t>
            </w:r>
          </w:p>
          <w:p w:rsidR="00AA093E" w:rsidRPr="006A5506" w:rsidRDefault="00AA093E" w:rsidP="00AA093E">
            <w:pPr>
              <w:pStyle w:val="ListParagraph"/>
              <w:numPr>
                <w:ilvl w:val="0"/>
                <w:numId w:val="24"/>
              </w:numPr>
              <w:shd w:val="clear" w:color="auto" w:fill="FFFFFF"/>
              <w:rPr>
                <w:rFonts w:ascii="Sylfaen" w:hAnsi="Sylfaen"/>
                <w:sz w:val="24"/>
                <w:szCs w:val="24"/>
                <w:lang w:val="ka-GE"/>
              </w:rPr>
            </w:pPr>
            <w:r w:rsidRPr="006A5506">
              <w:rPr>
                <w:rFonts w:ascii="Sylfaen" w:hAnsi="Sylfaen"/>
                <w:sz w:val="24"/>
                <w:szCs w:val="24"/>
                <w:lang w:val="ka-GE"/>
              </w:rPr>
              <w:t>ავლენს პროექტების შეფასების უნარს</w:t>
            </w:r>
          </w:p>
          <w:p w:rsidR="00AA093E" w:rsidRPr="006A5506" w:rsidRDefault="00AA093E" w:rsidP="00AA093E">
            <w:pPr>
              <w:pStyle w:val="ListParagraph"/>
              <w:numPr>
                <w:ilvl w:val="0"/>
                <w:numId w:val="24"/>
              </w:numPr>
              <w:shd w:val="clear" w:color="auto" w:fill="FFFFFF"/>
              <w:rPr>
                <w:rFonts w:ascii="Sylfaen" w:hAnsi="Sylfaen"/>
                <w:sz w:val="24"/>
                <w:szCs w:val="24"/>
                <w:lang w:val="ka-GE"/>
              </w:rPr>
            </w:pPr>
            <w:r w:rsidRPr="006A5506">
              <w:rPr>
                <w:rFonts w:ascii="Sylfaen" w:hAnsi="Sylfaen"/>
                <w:sz w:val="24"/>
                <w:szCs w:val="24"/>
                <w:lang w:val="ka-GE"/>
              </w:rPr>
              <w:t>ავლენს საკანონმდებლო ტექნიკის გამოყენების უნარს</w:t>
            </w:r>
          </w:p>
          <w:p w:rsidR="00AA093E" w:rsidRPr="006A5506" w:rsidRDefault="00AA093E" w:rsidP="00AA093E">
            <w:pPr>
              <w:pStyle w:val="ListParagraph"/>
              <w:numPr>
                <w:ilvl w:val="0"/>
                <w:numId w:val="24"/>
              </w:numPr>
              <w:shd w:val="clear" w:color="auto" w:fill="FFFFFF"/>
              <w:rPr>
                <w:rFonts w:ascii="Sylfaen" w:hAnsi="Sylfaen"/>
                <w:sz w:val="24"/>
                <w:szCs w:val="24"/>
                <w:lang w:val="ka-GE"/>
              </w:rPr>
            </w:pPr>
            <w:r w:rsidRPr="006A5506">
              <w:rPr>
                <w:rFonts w:ascii="Sylfaen" w:hAnsi="Sylfaen"/>
                <w:sz w:val="24"/>
                <w:szCs w:val="24"/>
                <w:lang w:val="ka-GE"/>
              </w:rPr>
              <w:t>ავლენს კვლევის მეთოდების გამოყენების უნარს</w:t>
            </w:r>
          </w:p>
          <w:p w:rsidR="00AA093E" w:rsidRPr="006A5506" w:rsidRDefault="00AA093E" w:rsidP="00AA093E">
            <w:pPr>
              <w:pStyle w:val="ListParagraph"/>
              <w:numPr>
                <w:ilvl w:val="0"/>
                <w:numId w:val="24"/>
              </w:numPr>
              <w:shd w:val="clear" w:color="auto" w:fill="FFFFFF"/>
              <w:rPr>
                <w:rFonts w:ascii="Sylfaen" w:hAnsi="Sylfaen"/>
                <w:b/>
                <w:sz w:val="24"/>
                <w:szCs w:val="24"/>
                <w:lang w:val="ka-GE"/>
              </w:rPr>
            </w:pPr>
            <w:r w:rsidRPr="006A5506">
              <w:rPr>
                <w:rFonts w:ascii="Sylfaen" w:hAnsi="Sylfaen"/>
                <w:sz w:val="24"/>
                <w:szCs w:val="24"/>
                <w:lang w:val="ka-GE"/>
              </w:rPr>
              <w:t>ავლენს ხარისხობრივი მონაცემების დამუშავების უნარს</w:t>
            </w:r>
          </w:p>
        </w:tc>
      </w:tr>
      <w:tr w:rsidR="00AA093E" w:rsidRPr="006A5506" w:rsidTr="00245F0D">
        <w:tc>
          <w:tcPr>
            <w:tcW w:w="10098" w:type="dxa"/>
          </w:tcPr>
          <w:p w:rsidR="00AA093E" w:rsidRPr="006A5506" w:rsidRDefault="00AA093E" w:rsidP="00245F0D">
            <w:pPr>
              <w:autoSpaceDE w:val="0"/>
              <w:autoSpaceDN w:val="0"/>
              <w:adjustRightInd w:val="0"/>
              <w:rPr>
                <w:rFonts w:ascii="Sylfaen" w:hAnsi="Sylfaen"/>
                <w:b/>
                <w:sz w:val="24"/>
                <w:szCs w:val="24"/>
                <w:lang w:val="ka-GE"/>
              </w:rPr>
            </w:pPr>
            <w:r w:rsidRPr="006A5506">
              <w:rPr>
                <w:rFonts w:ascii="Sylfaen" w:hAnsi="Sylfaen" w:cs="Sylfaen"/>
                <w:b/>
                <w:sz w:val="24"/>
                <w:szCs w:val="24"/>
                <w:lang w:val="ka-GE"/>
              </w:rPr>
              <w:t>ფინანსური</w:t>
            </w:r>
            <w:r w:rsidRPr="006A5506">
              <w:rPr>
                <w:rFonts w:ascii="Sylfaen" w:hAnsi="Sylfaen"/>
                <w:b/>
                <w:sz w:val="24"/>
                <w:szCs w:val="24"/>
                <w:lang w:val="ka-GE"/>
              </w:rPr>
              <w:t xml:space="preserve"> მართვა</w:t>
            </w:r>
          </w:p>
        </w:tc>
      </w:tr>
      <w:tr w:rsidR="00AA093E" w:rsidRPr="006A5506" w:rsidTr="00245F0D">
        <w:tc>
          <w:tcPr>
            <w:tcW w:w="10098" w:type="dxa"/>
          </w:tcPr>
          <w:p w:rsidR="00AA093E" w:rsidRPr="006A5506" w:rsidRDefault="00AA093E" w:rsidP="00AA093E">
            <w:pPr>
              <w:pStyle w:val="ListParagraph"/>
              <w:numPr>
                <w:ilvl w:val="0"/>
                <w:numId w:val="23"/>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ბიუჯეტის ფორმულირებისა და ანალიზის უნარს</w:t>
            </w:r>
          </w:p>
          <w:p w:rsidR="00AA093E" w:rsidRPr="006A5506" w:rsidRDefault="00AA093E" w:rsidP="00AA093E">
            <w:pPr>
              <w:pStyle w:val="ListParagraph"/>
              <w:numPr>
                <w:ilvl w:val="0"/>
                <w:numId w:val="23"/>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ფინანსური ანალიზისა და ფინანსების მართვის  უნარს</w:t>
            </w:r>
          </w:p>
          <w:p w:rsidR="00AA093E" w:rsidRPr="006A5506" w:rsidRDefault="00AA093E" w:rsidP="00AA093E">
            <w:pPr>
              <w:pStyle w:val="ListParagraph"/>
              <w:numPr>
                <w:ilvl w:val="0"/>
                <w:numId w:val="23"/>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ხარჯისა და მოგების ანალიზის უნარს</w:t>
            </w:r>
          </w:p>
          <w:p w:rsidR="00AA093E" w:rsidRPr="006A5506" w:rsidRDefault="00AA093E" w:rsidP="00AA093E">
            <w:pPr>
              <w:pStyle w:val="ListParagraph"/>
              <w:numPr>
                <w:ilvl w:val="0"/>
                <w:numId w:val="23"/>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ბიუჯეტის დაგეგმვის უნარს</w:t>
            </w:r>
          </w:p>
          <w:p w:rsidR="00AA093E" w:rsidRPr="006A5506" w:rsidRDefault="00AA093E" w:rsidP="00AA093E">
            <w:pPr>
              <w:pStyle w:val="ListParagraph"/>
              <w:numPr>
                <w:ilvl w:val="0"/>
                <w:numId w:val="23"/>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ფინანსური აუდიტის უნარს</w:t>
            </w:r>
          </w:p>
          <w:p w:rsidR="00AA093E" w:rsidRPr="006A5506" w:rsidRDefault="00AA093E" w:rsidP="00AA093E">
            <w:pPr>
              <w:pStyle w:val="ListParagraph"/>
              <w:numPr>
                <w:ilvl w:val="0"/>
                <w:numId w:val="23"/>
              </w:numPr>
              <w:autoSpaceDE w:val="0"/>
              <w:autoSpaceDN w:val="0"/>
              <w:adjustRightInd w:val="0"/>
              <w:rPr>
                <w:rFonts w:ascii="Sylfaen" w:hAnsi="Sylfaen"/>
                <w:b/>
                <w:sz w:val="24"/>
                <w:szCs w:val="24"/>
                <w:lang w:val="ka-GE"/>
              </w:rPr>
            </w:pPr>
            <w:r w:rsidRPr="006A5506">
              <w:rPr>
                <w:rFonts w:ascii="Sylfaen" w:hAnsi="Sylfaen"/>
                <w:sz w:val="24"/>
                <w:szCs w:val="24"/>
                <w:lang w:val="ka-GE"/>
              </w:rPr>
              <w:t>ავლენს დაფინანსების წყაროების მოპოვების უნარს</w:t>
            </w:r>
          </w:p>
        </w:tc>
      </w:tr>
      <w:tr w:rsidR="00AA093E" w:rsidRPr="006A5506" w:rsidTr="00245F0D">
        <w:tc>
          <w:tcPr>
            <w:tcW w:w="10098" w:type="dxa"/>
          </w:tcPr>
          <w:p w:rsidR="00AA093E" w:rsidRPr="006A5506" w:rsidRDefault="00AA093E" w:rsidP="00245F0D">
            <w:pPr>
              <w:autoSpaceDE w:val="0"/>
              <w:autoSpaceDN w:val="0"/>
              <w:adjustRightInd w:val="0"/>
              <w:rPr>
                <w:rFonts w:ascii="Sylfaen" w:hAnsi="Sylfaen"/>
                <w:b/>
                <w:sz w:val="24"/>
                <w:szCs w:val="24"/>
                <w:lang w:val="ka-GE"/>
              </w:rPr>
            </w:pPr>
            <w:r w:rsidRPr="006A5506">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6A5506" w:rsidRDefault="00AA093E" w:rsidP="00AA093E">
            <w:pPr>
              <w:pStyle w:val="ListParagraph"/>
              <w:numPr>
                <w:ilvl w:val="0"/>
                <w:numId w:val="21"/>
              </w:numPr>
              <w:autoSpaceDE w:val="0"/>
              <w:autoSpaceDN w:val="0"/>
              <w:adjustRightInd w:val="0"/>
              <w:rPr>
                <w:rFonts w:ascii="Sylfaen" w:hAnsi="Sylfaen"/>
                <w:sz w:val="24"/>
                <w:szCs w:val="24"/>
                <w:lang w:val="ka-GE"/>
              </w:rPr>
            </w:pPr>
            <w:r w:rsidRPr="006A5506">
              <w:rPr>
                <w:rFonts w:ascii="Sylfaen" w:hAnsi="Sylfaen"/>
                <w:sz w:val="24"/>
                <w:szCs w:val="24"/>
                <w:lang w:val="ka-GE"/>
              </w:rPr>
              <w:t>ასაბუთებს იდეებს, აქვს დარწმუნების უნარი</w:t>
            </w:r>
          </w:p>
          <w:p w:rsidR="00AA093E" w:rsidRPr="006A5506" w:rsidRDefault="00AA093E" w:rsidP="00AA093E">
            <w:pPr>
              <w:pStyle w:val="ListParagraph"/>
              <w:numPr>
                <w:ilvl w:val="0"/>
                <w:numId w:val="21"/>
              </w:numPr>
              <w:autoSpaceDE w:val="0"/>
              <w:autoSpaceDN w:val="0"/>
              <w:adjustRightInd w:val="0"/>
              <w:rPr>
                <w:rFonts w:ascii="Sylfaen" w:hAnsi="Sylfaen"/>
                <w:sz w:val="24"/>
                <w:szCs w:val="24"/>
                <w:lang w:val="ka-GE"/>
              </w:rPr>
            </w:pPr>
            <w:r w:rsidRPr="006A5506">
              <w:rPr>
                <w:rFonts w:ascii="Sylfaen" w:hAnsi="Sylfaen"/>
                <w:sz w:val="24"/>
                <w:szCs w:val="24"/>
                <w:lang w:val="ka-GE"/>
              </w:rPr>
              <w:t>მოქნილია და ადვილად ადაპტირდება ცვლილებებზე</w:t>
            </w:r>
          </w:p>
          <w:p w:rsidR="00AA093E" w:rsidRPr="006A5506" w:rsidRDefault="00AA093E" w:rsidP="00AA093E">
            <w:pPr>
              <w:pStyle w:val="ListParagraph"/>
              <w:numPr>
                <w:ilvl w:val="0"/>
                <w:numId w:val="21"/>
              </w:numPr>
              <w:autoSpaceDE w:val="0"/>
              <w:autoSpaceDN w:val="0"/>
              <w:adjustRightInd w:val="0"/>
              <w:rPr>
                <w:rFonts w:ascii="Sylfaen" w:hAnsi="Sylfaen"/>
                <w:sz w:val="24"/>
                <w:szCs w:val="24"/>
                <w:lang w:val="ka-GE"/>
              </w:rPr>
            </w:pPr>
            <w:r w:rsidRPr="006A5506">
              <w:rPr>
                <w:rFonts w:ascii="Sylfaen" w:hAnsi="Sylfaen"/>
                <w:sz w:val="24"/>
                <w:szCs w:val="24"/>
                <w:lang w:val="ka-GE"/>
              </w:rPr>
              <w:t>ზრუნავს პროფესიულ განვითარებაზე</w:t>
            </w:r>
          </w:p>
          <w:p w:rsidR="00AA093E" w:rsidRPr="006A5506" w:rsidRDefault="00AA093E" w:rsidP="00AA093E">
            <w:pPr>
              <w:pStyle w:val="ListParagraph"/>
              <w:numPr>
                <w:ilvl w:val="0"/>
                <w:numId w:val="21"/>
              </w:numPr>
              <w:autoSpaceDE w:val="0"/>
              <w:autoSpaceDN w:val="0"/>
              <w:adjustRightInd w:val="0"/>
              <w:rPr>
                <w:rFonts w:ascii="Sylfaen" w:hAnsi="Sylfaen"/>
                <w:sz w:val="24"/>
                <w:szCs w:val="24"/>
                <w:lang w:val="ka-GE"/>
              </w:rPr>
            </w:pPr>
            <w:r w:rsidRPr="006A5506">
              <w:rPr>
                <w:rFonts w:ascii="Sylfaen" w:hAnsi="Sylfaen"/>
                <w:sz w:val="24"/>
                <w:szCs w:val="24"/>
                <w:lang w:val="ka-GE"/>
              </w:rPr>
              <w:t>მუშაობს გუნდურად</w:t>
            </w:r>
          </w:p>
          <w:p w:rsidR="00AA093E" w:rsidRPr="006A5506" w:rsidRDefault="00AA093E" w:rsidP="00AA093E">
            <w:pPr>
              <w:pStyle w:val="ListParagraph"/>
              <w:numPr>
                <w:ilvl w:val="0"/>
                <w:numId w:val="21"/>
              </w:numPr>
              <w:autoSpaceDE w:val="0"/>
              <w:autoSpaceDN w:val="0"/>
              <w:adjustRightInd w:val="0"/>
              <w:rPr>
                <w:rFonts w:ascii="Sylfaen" w:hAnsi="Sylfaen"/>
                <w:sz w:val="24"/>
                <w:szCs w:val="24"/>
                <w:lang w:val="ka-GE"/>
              </w:rPr>
            </w:pPr>
            <w:r w:rsidRPr="006A5506">
              <w:rPr>
                <w:rFonts w:ascii="Sylfaen" w:hAnsi="Sylfaen"/>
                <w:sz w:val="24"/>
                <w:szCs w:val="24"/>
                <w:lang w:val="ka-GE"/>
              </w:rPr>
              <w:t>ორიენტირებულია შედეგებზე</w:t>
            </w:r>
          </w:p>
          <w:p w:rsidR="00AA093E" w:rsidRPr="006A5506" w:rsidRDefault="00AA093E" w:rsidP="00AA093E">
            <w:pPr>
              <w:pStyle w:val="ListParagraph"/>
              <w:numPr>
                <w:ilvl w:val="0"/>
                <w:numId w:val="21"/>
              </w:numPr>
              <w:autoSpaceDE w:val="0"/>
              <w:autoSpaceDN w:val="0"/>
              <w:adjustRightInd w:val="0"/>
              <w:rPr>
                <w:rFonts w:ascii="Sylfaen" w:hAnsi="Sylfaen"/>
                <w:sz w:val="24"/>
                <w:szCs w:val="24"/>
                <w:lang w:val="ka-GE"/>
              </w:rPr>
            </w:pPr>
            <w:r w:rsidRPr="006A5506">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6A5506" w:rsidRDefault="00AA093E" w:rsidP="00AA093E">
            <w:pPr>
              <w:pStyle w:val="ListParagraph"/>
              <w:numPr>
                <w:ilvl w:val="0"/>
                <w:numId w:val="21"/>
              </w:numPr>
              <w:autoSpaceDE w:val="0"/>
              <w:autoSpaceDN w:val="0"/>
              <w:adjustRightInd w:val="0"/>
              <w:rPr>
                <w:rFonts w:ascii="Sylfaen" w:hAnsi="Sylfaen"/>
                <w:sz w:val="24"/>
                <w:szCs w:val="24"/>
                <w:lang w:val="ka-GE"/>
              </w:rPr>
            </w:pPr>
            <w:r w:rsidRPr="006A5506">
              <w:rPr>
                <w:rFonts w:ascii="Sylfaen" w:hAnsi="Sylfaen"/>
                <w:sz w:val="24"/>
                <w:szCs w:val="24"/>
                <w:lang w:val="ka-GE"/>
              </w:rPr>
              <w:t xml:space="preserve">ორიენტირებულია სიზუსტესა და დეტალებზე </w:t>
            </w:r>
          </w:p>
          <w:p w:rsidR="00AA093E" w:rsidRPr="006A5506" w:rsidRDefault="00AA093E" w:rsidP="00AA093E">
            <w:pPr>
              <w:pStyle w:val="ListParagraph"/>
              <w:numPr>
                <w:ilvl w:val="0"/>
                <w:numId w:val="21"/>
              </w:numPr>
              <w:autoSpaceDE w:val="0"/>
              <w:autoSpaceDN w:val="0"/>
              <w:adjustRightInd w:val="0"/>
              <w:rPr>
                <w:rFonts w:ascii="Sylfaen" w:hAnsi="Sylfaen"/>
                <w:sz w:val="24"/>
                <w:szCs w:val="24"/>
                <w:lang w:val="ka-GE"/>
              </w:rPr>
            </w:pPr>
            <w:r w:rsidRPr="006A5506">
              <w:rPr>
                <w:rFonts w:ascii="Sylfaen" w:hAnsi="Sylfaen"/>
                <w:sz w:val="24"/>
                <w:szCs w:val="24"/>
                <w:lang w:val="ka-GE"/>
              </w:rPr>
              <w:t>ეფექტიანად მართავს დროს</w:t>
            </w:r>
          </w:p>
          <w:p w:rsidR="00AA093E" w:rsidRPr="006A5506" w:rsidRDefault="00AA093E" w:rsidP="00AA093E">
            <w:pPr>
              <w:pStyle w:val="ListParagraph"/>
              <w:numPr>
                <w:ilvl w:val="0"/>
                <w:numId w:val="21"/>
              </w:numPr>
              <w:autoSpaceDE w:val="0"/>
              <w:autoSpaceDN w:val="0"/>
              <w:adjustRightInd w:val="0"/>
              <w:rPr>
                <w:rFonts w:ascii="Sylfaen" w:hAnsi="Sylfaen"/>
                <w:sz w:val="24"/>
                <w:szCs w:val="24"/>
                <w:lang w:val="ka-GE"/>
              </w:rPr>
            </w:pPr>
            <w:r w:rsidRPr="006A5506">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6A5506" w:rsidRDefault="00AA093E" w:rsidP="00AA093E">
            <w:pPr>
              <w:pStyle w:val="ListParagraph"/>
              <w:numPr>
                <w:ilvl w:val="0"/>
                <w:numId w:val="21"/>
              </w:numPr>
              <w:autoSpaceDE w:val="0"/>
              <w:autoSpaceDN w:val="0"/>
              <w:adjustRightInd w:val="0"/>
              <w:rPr>
                <w:rFonts w:ascii="Sylfaen" w:hAnsi="Sylfaen"/>
                <w:sz w:val="24"/>
                <w:szCs w:val="24"/>
                <w:lang w:val="ka-GE"/>
              </w:rPr>
            </w:pPr>
            <w:r w:rsidRPr="006A5506">
              <w:rPr>
                <w:rFonts w:ascii="Sylfaen" w:hAnsi="Sylfaen"/>
                <w:sz w:val="24"/>
                <w:szCs w:val="24"/>
                <w:lang w:val="ka-GE"/>
              </w:rPr>
              <w:t xml:space="preserve">ეფექტიანად მუშაობს სტრესის ზემოქმედების ქვეშ </w:t>
            </w:r>
          </w:p>
          <w:p w:rsidR="00AA093E" w:rsidRPr="006A5506" w:rsidRDefault="00AA093E" w:rsidP="00AA093E">
            <w:pPr>
              <w:pStyle w:val="ListParagraph"/>
              <w:numPr>
                <w:ilvl w:val="0"/>
                <w:numId w:val="22"/>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დამოუკიდებლად მუშაობის უნარს</w:t>
            </w:r>
          </w:p>
          <w:p w:rsidR="00AA093E" w:rsidRPr="006A5506" w:rsidRDefault="00AA093E" w:rsidP="00AA093E">
            <w:pPr>
              <w:pStyle w:val="ListParagraph"/>
              <w:numPr>
                <w:ilvl w:val="0"/>
                <w:numId w:val="22"/>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ასერტიულობას და პრინციპულობას</w:t>
            </w:r>
          </w:p>
          <w:p w:rsidR="00AA093E" w:rsidRPr="006A5506" w:rsidRDefault="00AA093E" w:rsidP="00AA093E">
            <w:pPr>
              <w:pStyle w:val="ListParagraph"/>
              <w:numPr>
                <w:ilvl w:val="0"/>
                <w:numId w:val="22"/>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შემოქმედებით და ინოვაციურ მიდგომებს</w:t>
            </w:r>
          </w:p>
          <w:p w:rsidR="00AA093E" w:rsidRPr="006A5506" w:rsidRDefault="00AA093E" w:rsidP="00AA093E">
            <w:pPr>
              <w:pStyle w:val="ListParagraph"/>
              <w:numPr>
                <w:ilvl w:val="0"/>
                <w:numId w:val="22"/>
              </w:numPr>
              <w:autoSpaceDE w:val="0"/>
              <w:autoSpaceDN w:val="0"/>
              <w:adjustRightInd w:val="0"/>
              <w:rPr>
                <w:rFonts w:ascii="Sylfaen" w:hAnsi="Sylfaen"/>
                <w:sz w:val="24"/>
                <w:szCs w:val="24"/>
                <w:lang w:val="ka-GE"/>
              </w:rPr>
            </w:pPr>
            <w:r w:rsidRPr="006A5506">
              <w:rPr>
                <w:rFonts w:ascii="Sylfaen" w:hAnsi="Sylfaen"/>
                <w:sz w:val="24"/>
                <w:szCs w:val="24"/>
                <w:lang w:val="ka-GE"/>
              </w:rPr>
              <w:t>ავლენს პროექტების მართვის უნარს</w:t>
            </w:r>
          </w:p>
          <w:p w:rsidR="00AA093E" w:rsidRPr="006A5506" w:rsidRDefault="00AA093E" w:rsidP="00AA093E">
            <w:pPr>
              <w:pStyle w:val="ListParagraph"/>
              <w:numPr>
                <w:ilvl w:val="0"/>
                <w:numId w:val="22"/>
              </w:numPr>
              <w:autoSpaceDE w:val="0"/>
              <w:autoSpaceDN w:val="0"/>
              <w:adjustRightInd w:val="0"/>
              <w:rPr>
                <w:rFonts w:ascii="Sylfaen" w:hAnsi="Sylfaen"/>
                <w:b/>
                <w:sz w:val="24"/>
                <w:szCs w:val="24"/>
                <w:lang w:val="ka-GE"/>
              </w:rPr>
            </w:pPr>
            <w:r w:rsidRPr="006A5506">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915F6" w:rsidRDefault="008915F6" w:rsidP="0097333E">
      <w:r>
        <w:separator/>
      </w:r>
    </w:p>
  </w:endnote>
  <w:endnote w:type="continuationSeparator" w:id="0">
    <w:p w:rsidR="008915F6" w:rsidRDefault="008915F6"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40007843" w:usb2="00000001"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panose1 w:val="020B7200000000000000"/>
    <w:charset w:val="00"/>
    <w:family w:val="auto"/>
    <w:pitch w:val="variable"/>
    <w:sig w:usb0="00000087" w:usb1="00000000" w:usb2="00000000" w:usb3="00000000" w:csb0="0000001B"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panose1 w:val="00000000000000000000"/>
    <w:charset w:val="00"/>
    <w:family w:val="auto"/>
    <w:pitch w:val="variable"/>
    <w:sig w:usb0="00000087"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796533"/>
      <w:docPartObj>
        <w:docPartGallery w:val="Page Numbers (Bottom of Page)"/>
        <w:docPartUnique/>
      </w:docPartObj>
    </w:sdtPr>
    <w:sdtEndPr/>
    <w:sdtContent>
      <w:p w:rsidR="00CA4C99" w:rsidRDefault="00CA4C99">
        <w:pPr>
          <w:pStyle w:val="Footer"/>
          <w:jc w:val="right"/>
        </w:pPr>
        <w:r>
          <w:fldChar w:fldCharType="begin"/>
        </w:r>
        <w:r>
          <w:instrText xml:space="preserve"> PAGE   \* MERGEFORMAT </w:instrText>
        </w:r>
        <w:r>
          <w:fldChar w:fldCharType="separate"/>
        </w:r>
        <w:r w:rsidR="001461E2">
          <w:rPr>
            <w:noProof/>
          </w:rPr>
          <w:t>1</w:t>
        </w:r>
        <w:r>
          <w:rPr>
            <w:noProof/>
          </w:rPr>
          <w:fldChar w:fldCharType="end"/>
        </w:r>
      </w:p>
    </w:sdtContent>
  </w:sdt>
  <w:p w:rsidR="00CA4C99" w:rsidRDefault="00CA4C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915F6" w:rsidRDefault="008915F6" w:rsidP="0097333E">
      <w:r>
        <w:separator/>
      </w:r>
    </w:p>
  </w:footnote>
  <w:footnote w:type="continuationSeparator" w:id="0">
    <w:p w:rsidR="008915F6" w:rsidRDefault="008915F6"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4C99" w:rsidRPr="003B30E5" w:rsidRDefault="00CA4C99"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CA4C99" w:rsidRPr="00910F2D" w:rsidRDefault="00CA4C99"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nsid w:val="12CB29F9"/>
    <w:multiLevelType w:val="hybridMultilevel"/>
    <w:tmpl w:val="BFACA3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D25DCA"/>
    <w:multiLevelType w:val="hybridMultilevel"/>
    <w:tmpl w:val="A11EA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F53571"/>
    <w:multiLevelType w:val="hybridMultilevel"/>
    <w:tmpl w:val="EC9A53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nsid w:val="640A1A7F"/>
    <w:multiLevelType w:val="hybridMultilevel"/>
    <w:tmpl w:val="5B8EBC18"/>
    <w:lvl w:ilvl="0" w:tplc="04090001">
      <w:start w:val="1"/>
      <w:numFmt w:val="bullet"/>
      <w:lvlText w:val=""/>
      <w:lvlJc w:val="left"/>
      <w:pPr>
        <w:ind w:left="840" w:hanging="360"/>
      </w:pPr>
      <w:rPr>
        <w:rFonts w:ascii="Symbol" w:hAnsi="Symbol" w:hint="default"/>
      </w:rPr>
    </w:lvl>
    <w:lvl w:ilvl="1" w:tplc="04090003">
      <w:start w:val="1"/>
      <w:numFmt w:val="bullet"/>
      <w:lvlText w:val="o"/>
      <w:lvlJc w:val="left"/>
      <w:pPr>
        <w:ind w:left="1560" w:hanging="360"/>
      </w:pPr>
      <w:rPr>
        <w:rFonts w:ascii="Courier New" w:hAnsi="Courier New" w:cs="Courier New" w:hint="default"/>
      </w:rPr>
    </w:lvl>
    <w:lvl w:ilvl="2" w:tplc="04090005">
      <w:start w:val="1"/>
      <w:numFmt w:val="bullet"/>
      <w:lvlText w:val=""/>
      <w:lvlJc w:val="left"/>
      <w:pPr>
        <w:ind w:left="2280" w:hanging="360"/>
      </w:pPr>
      <w:rPr>
        <w:rFonts w:ascii="Wingdings" w:hAnsi="Wingdings" w:hint="default"/>
      </w:rPr>
    </w:lvl>
    <w:lvl w:ilvl="3" w:tplc="04090001">
      <w:start w:val="1"/>
      <w:numFmt w:val="bullet"/>
      <w:lvlText w:val=""/>
      <w:lvlJc w:val="left"/>
      <w:pPr>
        <w:ind w:left="3000" w:hanging="360"/>
      </w:pPr>
      <w:rPr>
        <w:rFonts w:ascii="Symbol" w:hAnsi="Symbol" w:hint="default"/>
      </w:rPr>
    </w:lvl>
    <w:lvl w:ilvl="4" w:tplc="04090003">
      <w:start w:val="1"/>
      <w:numFmt w:val="bullet"/>
      <w:lvlText w:val="o"/>
      <w:lvlJc w:val="left"/>
      <w:pPr>
        <w:ind w:left="3720" w:hanging="360"/>
      </w:pPr>
      <w:rPr>
        <w:rFonts w:ascii="Courier New" w:hAnsi="Courier New" w:cs="Courier New" w:hint="default"/>
      </w:rPr>
    </w:lvl>
    <w:lvl w:ilvl="5" w:tplc="04090005">
      <w:start w:val="1"/>
      <w:numFmt w:val="bullet"/>
      <w:lvlText w:val=""/>
      <w:lvlJc w:val="left"/>
      <w:pPr>
        <w:ind w:left="4440" w:hanging="360"/>
      </w:pPr>
      <w:rPr>
        <w:rFonts w:ascii="Wingdings" w:hAnsi="Wingdings" w:hint="default"/>
      </w:rPr>
    </w:lvl>
    <w:lvl w:ilvl="6" w:tplc="04090001">
      <w:start w:val="1"/>
      <w:numFmt w:val="bullet"/>
      <w:lvlText w:val=""/>
      <w:lvlJc w:val="left"/>
      <w:pPr>
        <w:ind w:left="5160" w:hanging="360"/>
      </w:pPr>
      <w:rPr>
        <w:rFonts w:ascii="Symbol" w:hAnsi="Symbol" w:hint="default"/>
      </w:rPr>
    </w:lvl>
    <w:lvl w:ilvl="7" w:tplc="04090003">
      <w:start w:val="1"/>
      <w:numFmt w:val="bullet"/>
      <w:lvlText w:val="o"/>
      <w:lvlJc w:val="left"/>
      <w:pPr>
        <w:ind w:left="5880" w:hanging="360"/>
      </w:pPr>
      <w:rPr>
        <w:rFonts w:ascii="Courier New" w:hAnsi="Courier New" w:cs="Courier New" w:hint="default"/>
      </w:rPr>
    </w:lvl>
    <w:lvl w:ilvl="8" w:tplc="04090005">
      <w:start w:val="1"/>
      <w:numFmt w:val="bullet"/>
      <w:lvlText w:val=""/>
      <w:lvlJc w:val="left"/>
      <w:pPr>
        <w:ind w:left="6600" w:hanging="360"/>
      </w:pPr>
      <w:rPr>
        <w:rFonts w:ascii="Wingdings" w:hAnsi="Wingdings" w:hint="default"/>
      </w:rPr>
    </w:lvl>
  </w:abstractNum>
  <w:abstractNum w:abstractNumId="22">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3">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7">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8">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8"/>
  </w:num>
  <w:num w:numId="4">
    <w:abstractNumId w:val="13"/>
  </w:num>
  <w:num w:numId="5">
    <w:abstractNumId w:val="11"/>
  </w:num>
  <w:num w:numId="6">
    <w:abstractNumId w:val="27"/>
  </w:num>
  <w:num w:numId="7">
    <w:abstractNumId w:val="5"/>
  </w:num>
  <w:num w:numId="8">
    <w:abstractNumId w:val="2"/>
  </w:num>
  <w:num w:numId="9">
    <w:abstractNumId w:val="0"/>
  </w:num>
  <w:num w:numId="10">
    <w:abstractNumId w:val="22"/>
  </w:num>
  <w:num w:numId="11">
    <w:abstractNumId w:val="1"/>
  </w:num>
  <w:num w:numId="12">
    <w:abstractNumId w:val="9"/>
  </w:num>
  <w:num w:numId="13">
    <w:abstractNumId w:val="15"/>
  </w:num>
  <w:num w:numId="14">
    <w:abstractNumId w:val="26"/>
  </w:num>
  <w:num w:numId="15">
    <w:abstractNumId w:val="29"/>
  </w:num>
  <w:num w:numId="16">
    <w:abstractNumId w:val="24"/>
  </w:num>
  <w:num w:numId="17">
    <w:abstractNumId w:val="4"/>
  </w:num>
  <w:num w:numId="18">
    <w:abstractNumId w:val="14"/>
  </w:num>
  <w:num w:numId="19">
    <w:abstractNumId w:val="6"/>
  </w:num>
  <w:num w:numId="20">
    <w:abstractNumId w:val="8"/>
  </w:num>
  <w:num w:numId="21">
    <w:abstractNumId w:val="23"/>
  </w:num>
  <w:num w:numId="22">
    <w:abstractNumId w:val="25"/>
  </w:num>
  <w:num w:numId="23">
    <w:abstractNumId w:val="16"/>
  </w:num>
  <w:num w:numId="24">
    <w:abstractNumId w:val="17"/>
  </w:num>
  <w:num w:numId="25">
    <w:abstractNumId w:val="12"/>
  </w:num>
  <w:num w:numId="26">
    <w:abstractNumId w:val="18"/>
  </w:num>
  <w:num w:numId="27">
    <w:abstractNumId w:val="20"/>
  </w:num>
  <w:num w:numId="28">
    <w:abstractNumId w:val="21"/>
  </w:num>
  <w:num w:numId="29">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4FA4"/>
    <w:rsid w:val="00006496"/>
    <w:rsid w:val="000275C9"/>
    <w:rsid w:val="0002785E"/>
    <w:rsid w:val="00036565"/>
    <w:rsid w:val="000403A1"/>
    <w:rsid w:val="0004601D"/>
    <w:rsid w:val="000479E2"/>
    <w:rsid w:val="000565ED"/>
    <w:rsid w:val="00056F64"/>
    <w:rsid w:val="00065F5C"/>
    <w:rsid w:val="00066C51"/>
    <w:rsid w:val="000726B3"/>
    <w:rsid w:val="0008343C"/>
    <w:rsid w:val="000908F5"/>
    <w:rsid w:val="000A0A7F"/>
    <w:rsid w:val="000A25E9"/>
    <w:rsid w:val="000A2E99"/>
    <w:rsid w:val="000A6345"/>
    <w:rsid w:val="000B368F"/>
    <w:rsid w:val="000B519F"/>
    <w:rsid w:val="000D3CBE"/>
    <w:rsid w:val="000D489E"/>
    <w:rsid w:val="000E3B28"/>
    <w:rsid w:val="000F2FD8"/>
    <w:rsid w:val="000F50A9"/>
    <w:rsid w:val="001027E6"/>
    <w:rsid w:val="00103458"/>
    <w:rsid w:val="0010773F"/>
    <w:rsid w:val="00107DE5"/>
    <w:rsid w:val="001135E8"/>
    <w:rsid w:val="00120946"/>
    <w:rsid w:val="001255B3"/>
    <w:rsid w:val="00143FF9"/>
    <w:rsid w:val="001461E2"/>
    <w:rsid w:val="00147654"/>
    <w:rsid w:val="00156E4C"/>
    <w:rsid w:val="001640D6"/>
    <w:rsid w:val="00166D18"/>
    <w:rsid w:val="00171415"/>
    <w:rsid w:val="00172713"/>
    <w:rsid w:val="0018625C"/>
    <w:rsid w:val="00187FCA"/>
    <w:rsid w:val="001B1219"/>
    <w:rsid w:val="001B3CBC"/>
    <w:rsid w:val="001B602A"/>
    <w:rsid w:val="001C35FE"/>
    <w:rsid w:val="001E74E3"/>
    <w:rsid w:val="0020074C"/>
    <w:rsid w:val="0022010D"/>
    <w:rsid w:val="00226BBF"/>
    <w:rsid w:val="00233C60"/>
    <w:rsid w:val="00235C3A"/>
    <w:rsid w:val="0023764F"/>
    <w:rsid w:val="00243C42"/>
    <w:rsid w:val="00245F0D"/>
    <w:rsid w:val="002479EE"/>
    <w:rsid w:val="00261242"/>
    <w:rsid w:val="002703F8"/>
    <w:rsid w:val="002729A1"/>
    <w:rsid w:val="00273051"/>
    <w:rsid w:val="00280B88"/>
    <w:rsid w:val="002846C9"/>
    <w:rsid w:val="00285857"/>
    <w:rsid w:val="002861A8"/>
    <w:rsid w:val="002B04B2"/>
    <w:rsid w:val="002B1B07"/>
    <w:rsid w:val="002B4448"/>
    <w:rsid w:val="002C1286"/>
    <w:rsid w:val="002D02CE"/>
    <w:rsid w:val="002D47E5"/>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812D9"/>
    <w:rsid w:val="00390EAD"/>
    <w:rsid w:val="003946D1"/>
    <w:rsid w:val="003A27A6"/>
    <w:rsid w:val="003B288D"/>
    <w:rsid w:val="003B30E5"/>
    <w:rsid w:val="003C1D8D"/>
    <w:rsid w:val="003D512F"/>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4220"/>
    <w:rsid w:val="004C13B6"/>
    <w:rsid w:val="004D2F8B"/>
    <w:rsid w:val="004F3111"/>
    <w:rsid w:val="004F3C0A"/>
    <w:rsid w:val="00502878"/>
    <w:rsid w:val="00504C7B"/>
    <w:rsid w:val="005138AC"/>
    <w:rsid w:val="00517907"/>
    <w:rsid w:val="00533855"/>
    <w:rsid w:val="005457C7"/>
    <w:rsid w:val="00546627"/>
    <w:rsid w:val="00546D9D"/>
    <w:rsid w:val="005559C0"/>
    <w:rsid w:val="00580D9B"/>
    <w:rsid w:val="005832BA"/>
    <w:rsid w:val="00583477"/>
    <w:rsid w:val="00591E37"/>
    <w:rsid w:val="005A62F5"/>
    <w:rsid w:val="005A7E95"/>
    <w:rsid w:val="005C3476"/>
    <w:rsid w:val="005C6B5B"/>
    <w:rsid w:val="005C715F"/>
    <w:rsid w:val="005D046F"/>
    <w:rsid w:val="005E0935"/>
    <w:rsid w:val="005E105D"/>
    <w:rsid w:val="005E1382"/>
    <w:rsid w:val="005E3F0F"/>
    <w:rsid w:val="005F4E95"/>
    <w:rsid w:val="00612C0F"/>
    <w:rsid w:val="006266A6"/>
    <w:rsid w:val="00630AF5"/>
    <w:rsid w:val="0063114B"/>
    <w:rsid w:val="00631B86"/>
    <w:rsid w:val="00633DF0"/>
    <w:rsid w:val="00636B81"/>
    <w:rsid w:val="0065260D"/>
    <w:rsid w:val="00660389"/>
    <w:rsid w:val="006635B6"/>
    <w:rsid w:val="00665676"/>
    <w:rsid w:val="00674191"/>
    <w:rsid w:val="00674C75"/>
    <w:rsid w:val="0068299D"/>
    <w:rsid w:val="006841C0"/>
    <w:rsid w:val="0068776E"/>
    <w:rsid w:val="006A4703"/>
    <w:rsid w:val="006A5506"/>
    <w:rsid w:val="006A7537"/>
    <w:rsid w:val="006B0E75"/>
    <w:rsid w:val="006B3281"/>
    <w:rsid w:val="006B5C19"/>
    <w:rsid w:val="006C22DD"/>
    <w:rsid w:val="006C62D9"/>
    <w:rsid w:val="006D03FB"/>
    <w:rsid w:val="006D0A31"/>
    <w:rsid w:val="006D7544"/>
    <w:rsid w:val="006D7F91"/>
    <w:rsid w:val="006E525B"/>
    <w:rsid w:val="006E6D50"/>
    <w:rsid w:val="006E783E"/>
    <w:rsid w:val="00703CAF"/>
    <w:rsid w:val="00712CB3"/>
    <w:rsid w:val="00715210"/>
    <w:rsid w:val="00734AA8"/>
    <w:rsid w:val="00742375"/>
    <w:rsid w:val="007447D9"/>
    <w:rsid w:val="0075031C"/>
    <w:rsid w:val="007801BC"/>
    <w:rsid w:val="00781756"/>
    <w:rsid w:val="00786567"/>
    <w:rsid w:val="007A0007"/>
    <w:rsid w:val="007A0407"/>
    <w:rsid w:val="007B517C"/>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46A5C"/>
    <w:rsid w:val="008629E3"/>
    <w:rsid w:val="00886186"/>
    <w:rsid w:val="00890DE6"/>
    <w:rsid w:val="008915F6"/>
    <w:rsid w:val="008937C6"/>
    <w:rsid w:val="008967F8"/>
    <w:rsid w:val="00896B5A"/>
    <w:rsid w:val="008A42FE"/>
    <w:rsid w:val="008A72D4"/>
    <w:rsid w:val="008B514F"/>
    <w:rsid w:val="008D0B4F"/>
    <w:rsid w:val="008D582B"/>
    <w:rsid w:val="008F134F"/>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A0F6B"/>
    <w:rsid w:val="009A3A96"/>
    <w:rsid w:val="009A5940"/>
    <w:rsid w:val="009B36CD"/>
    <w:rsid w:val="009B37F0"/>
    <w:rsid w:val="009B6342"/>
    <w:rsid w:val="009B7607"/>
    <w:rsid w:val="009C06A6"/>
    <w:rsid w:val="009C2D6D"/>
    <w:rsid w:val="009C70BA"/>
    <w:rsid w:val="009D396E"/>
    <w:rsid w:val="009D5AF8"/>
    <w:rsid w:val="009E37B2"/>
    <w:rsid w:val="009E568B"/>
    <w:rsid w:val="009F0DF0"/>
    <w:rsid w:val="009F7901"/>
    <w:rsid w:val="00A073B4"/>
    <w:rsid w:val="00A144F9"/>
    <w:rsid w:val="00A22D69"/>
    <w:rsid w:val="00A27FCD"/>
    <w:rsid w:val="00A43F36"/>
    <w:rsid w:val="00A53E76"/>
    <w:rsid w:val="00A70192"/>
    <w:rsid w:val="00A7173F"/>
    <w:rsid w:val="00A71988"/>
    <w:rsid w:val="00A72E01"/>
    <w:rsid w:val="00A82207"/>
    <w:rsid w:val="00A83B5C"/>
    <w:rsid w:val="00AA093E"/>
    <w:rsid w:val="00AA1D08"/>
    <w:rsid w:val="00AA6476"/>
    <w:rsid w:val="00AA7805"/>
    <w:rsid w:val="00AB1381"/>
    <w:rsid w:val="00AB1E28"/>
    <w:rsid w:val="00AB407B"/>
    <w:rsid w:val="00AC1EAB"/>
    <w:rsid w:val="00AC5CA5"/>
    <w:rsid w:val="00B10B7F"/>
    <w:rsid w:val="00B3476F"/>
    <w:rsid w:val="00B35594"/>
    <w:rsid w:val="00B35980"/>
    <w:rsid w:val="00B35FCC"/>
    <w:rsid w:val="00B63154"/>
    <w:rsid w:val="00B6396C"/>
    <w:rsid w:val="00B819D2"/>
    <w:rsid w:val="00B90C0E"/>
    <w:rsid w:val="00B929E5"/>
    <w:rsid w:val="00B937A7"/>
    <w:rsid w:val="00BA4541"/>
    <w:rsid w:val="00BB0D2E"/>
    <w:rsid w:val="00BB3DFA"/>
    <w:rsid w:val="00BB69A6"/>
    <w:rsid w:val="00BC155F"/>
    <w:rsid w:val="00BD08E3"/>
    <w:rsid w:val="00BD67E6"/>
    <w:rsid w:val="00BE2E68"/>
    <w:rsid w:val="00BE7F74"/>
    <w:rsid w:val="00BF73D3"/>
    <w:rsid w:val="00C022AE"/>
    <w:rsid w:val="00C07404"/>
    <w:rsid w:val="00C078FD"/>
    <w:rsid w:val="00C11AAF"/>
    <w:rsid w:val="00C11F9F"/>
    <w:rsid w:val="00C174AE"/>
    <w:rsid w:val="00C17B71"/>
    <w:rsid w:val="00C22B3C"/>
    <w:rsid w:val="00C335D3"/>
    <w:rsid w:val="00C344FA"/>
    <w:rsid w:val="00C36E16"/>
    <w:rsid w:val="00C55AE8"/>
    <w:rsid w:val="00C66462"/>
    <w:rsid w:val="00C6674B"/>
    <w:rsid w:val="00C737B8"/>
    <w:rsid w:val="00C758DD"/>
    <w:rsid w:val="00C81D83"/>
    <w:rsid w:val="00C85D0D"/>
    <w:rsid w:val="00C86CA2"/>
    <w:rsid w:val="00C92DF5"/>
    <w:rsid w:val="00C942BA"/>
    <w:rsid w:val="00C95FB1"/>
    <w:rsid w:val="00CA4C99"/>
    <w:rsid w:val="00CB35BB"/>
    <w:rsid w:val="00CC2026"/>
    <w:rsid w:val="00CC7213"/>
    <w:rsid w:val="00CE3B9E"/>
    <w:rsid w:val="00D0259C"/>
    <w:rsid w:val="00D04AE8"/>
    <w:rsid w:val="00D0589A"/>
    <w:rsid w:val="00D21FB7"/>
    <w:rsid w:val="00D33135"/>
    <w:rsid w:val="00D339C4"/>
    <w:rsid w:val="00D45D9C"/>
    <w:rsid w:val="00D45E7F"/>
    <w:rsid w:val="00D56948"/>
    <w:rsid w:val="00D62343"/>
    <w:rsid w:val="00D656AD"/>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67E0"/>
    <w:rsid w:val="00E12B4A"/>
    <w:rsid w:val="00E216AE"/>
    <w:rsid w:val="00E3136A"/>
    <w:rsid w:val="00E341AA"/>
    <w:rsid w:val="00E478C8"/>
    <w:rsid w:val="00E53C2B"/>
    <w:rsid w:val="00E82D63"/>
    <w:rsid w:val="00E8443C"/>
    <w:rsid w:val="00E9093F"/>
    <w:rsid w:val="00EA5538"/>
    <w:rsid w:val="00EA725F"/>
    <w:rsid w:val="00EA76EF"/>
    <w:rsid w:val="00EC02DC"/>
    <w:rsid w:val="00F01EC3"/>
    <w:rsid w:val="00F14662"/>
    <w:rsid w:val="00F17655"/>
    <w:rsid w:val="00F20536"/>
    <w:rsid w:val="00F22384"/>
    <w:rsid w:val="00F33539"/>
    <w:rsid w:val="00F37B41"/>
    <w:rsid w:val="00F527F2"/>
    <w:rsid w:val="00F54FA4"/>
    <w:rsid w:val="00F7755A"/>
    <w:rsid w:val="00F77F90"/>
    <w:rsid w:val="00F82C6C"/>
    <w:rsid w:val="00F832AD"/>
    <w:rsid w:val="00F97885"/>
    <w:rsid w:val="00FA5B44"/>
    <w:rsid w:val="00FB5518"/>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customStyle="1" w:styleId="a">
    <w:name w:val="Знак Знак Знак"/>
    <w:basedOn w:val="Normal"/>
    <w:autoRedefine/>
    <w:rsid w:val="001135E8"/>
    <w:pPr>
      <w:spacing w:after="160" w:line="360" w:lineRule="auto"/>
      <w:jc w:val="center"/>
    </w:pPr>
    <w:rPr>
      <w:sz w:val="22"/>
      <w:szCs w:val="22"/>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 w:type="paragraph" w:customStyle="1" w:styleId="a">
    <w:name w:val="Знак Знак Знак"/>
    <w:basedOn w:val="Normal"/>
    <w:autoRedefine/>
    <w:rsid w:val="001135E8"/>
    <w:pPr>
      <w:spacing w:after="160" w:line="360" w:lineRule="auto"/>
      <w:jc w:val="center"/>
    </w:pPr>
    <w:rPr>
      <w:sz w:val="22"/>
      <w:szCs w:val="22"/>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9480859">
      <w:bodyDiv w:val="1"/>
      <w:marLeft w:val="0"/>
      <w:marRight w:val="0"/>
      <w:marTop w:val="0"/>
      <w:marBottom w:val="0"/>
      <w:divBdr>
        <w:top w:val="none" w:sz="0" w:space="0" w:color="auto"/>
        <w:left w:val="none" w:sz="0" w:space="0" w:color="auto"/>
        <w:bottom w:val="none" w:sz="0" w:space="0" w:color="auto"/>
        <w:right w:val="none" w:sz="0" w:space="0" w:color="auto"/>
      </w:divBdr>
    </w:div>
    <w:div w:id="795762199">
      <w:bodyDiv w:val="1"/>
      <w:marLeft w:val="0"/>
      <w:marRight w:val="0"/>
      <w:marTop w:val="0"/>
      <w:marBottom w:val="0"/>
      <w:divBdr>
        <w:top w:val="none" w:sz="0" w:space="0" w:color="auto"/>
        <w:left w:val="none" w:sz="0" w:space="0" w:color="auto"/>
        <w:bottom w:val="none" w:sz="0" w:space="0" w:color="auto"/>
        <w:right w:val="none" w:sz="0" w:space="0" w:color="auto"/>
      </w:divBdr>
    </w:div>
    <w:div w:id="2015764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701BD-30AC-4B11-9DE7-ED3397B6E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11</Pages>
  <Words>2956</Words>
  <Characters>16851</Characters>
  <Application>Microsoft Office Word</Application>
  <DocSecurity>0</DocSecurity>
  <Lines>140</Lines>
  <Paragraphs>39</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19768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Tea Jikia</cp:lastModifiedBy>
  <cp:revision>29</cp:revision>
  <cp:lastPrinted>2016-04-08T08:41:00Z</cp:lastPrinted>
  <dcterms:created xsi:type="dcterms:W3CDTF">2016-03-10T06:43:00Z</dcterms:created>
  <dcterms:modified xsi:type="dcterms:W3CDTF">2019-07-01T12:30:00Z</dcterms:modified>
</cp:coreProperties>
</file>