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885" w:rsidRPr="000D7CD9" w:rsidRDefault="00DD1608" w:rsidP="00800885">
      <w:pPr>
        <w:pStyle w:val="BodyA"/>
        <w:widowControl w:val="0"/>
        <w:jc w:val="both"/>
        <w:rPr>
          <w:b/>
          <w:color w:val="auto"/>
          <w:sz w:val="24"/>
          <w:szCs w:val="24"/>
          <w:lang w:val="ka-GE"/>
        </w:rPr>
      </w:pPr>
      <w:r w:rsidRPr="000D7CD9">
        <w:rPr>
          <w:b/>
          <w:color w:val="auto"/>
          <w:sz w:val="24"/>
          <w:szCs w:val="24"/>
        </w:rPr>
        <w:t xml:space="preserve"> </w:t>
      </w:r>
      <w:r w:rsidR="00910F2D" w:rsidRPr="000D7CD9">
        <w:rPr>
          <w:b/>
          <w:color w:val="auto"/>
          <w:sz w:val="24"/>
          <w:szCs w:val="24"/>
          <w:lang w:val="ka-GE"/>
        </w:rPr>
        <w:t>ნაწილი</w:t>
      </w:r>
      <w:r w:rsidR="00910F2D" w:rsidRPr="000D7CD9">
        <w:rPr>
          <w:b/>
          <w:color w:val="auto"/>
          <w:sz w:val="24"/>
          <w:szCs w:val="24"/>
        </w:rPr>
        <w:t xml:space="preserve">  </w:t>
      </w:r>
      <w:r w:rsidR="00910F2D" w:rsidRPr="000D7CD9">
        <w:rPr>
          <w:b/>
          <w:color w:val="auto"/>
          <w:sz w:val="24"/>
          <w:szCs w:val="24"/>
          <w:lang w:val="ka-GE"/>
        </w:rPr>
        <w:t>1</w:t>
      </w:r>
      <w:r w:rsidR="00800885" w:rsidRPr="000D7CD9">
        <w:rPr>
          <w:b/>
          <w:color w:val="auto"/>
          <w:sz w:val="24"/>
          <w:szCs w:val="24"/>
        </w:rPr>
        <w:t>:</w:t>
      </w:r>
      <w:r w:rsidR="00910F2D" w:rsidRPr="000D7CD9">
        <w:rPr>
          <w:b/>
          <w:color w:val="auto"/>
          <w:sz w:val="24"/>
          <w:szCs w:val="24"/>
        </w:rPr>
        <w:t xml:space="preserve"> </w:t>
      </w:r>
      <w:r w:rsidR="000A25E9" w:rsidRPr="000D7CD9">
        <w:rPr>
          <w:b/>
          <w:color w:val="auto"/>
          <w:sz w:val="24"/>
          <w:szCs w:val="24"/>
          <w:lang w:val="ka-GE"/>
        </w:rPr>
        <w:t>მოცემული</w:t>
      </w:r>
      <w:r w:rsidR="000A25E9" w:rsidRPr="000D7CD9">
        <w:rPr>
          <w:b/>
          <w:color w:val="auto"/>
          <w:sz w:val="24"/>
          <w:szCs w:val="24"/>
          <w:lang w:val="ka-GE"/>
        </w:rPr>
        <w:t xml:space="preserve"> </w:t>
      </w:r>
      <w:r w:rsidR="00910F2D" w:rsidRPr="000D7CD9">
        <w:rPr>
          <w:b/>
          <w:color w:val="auto"/>
          <w:sz w:val="24"/>
          <w:szCs w:val="24"/>
          <w:lang w:val="ka-GE"/>
        </w:rPr>
        <w:t>ნაწილი</w:t>
      </w:r>
      <w:r w:rsidR="00910F2D" w:rsidRPr="000D7CD9">
        <w:rPr>
          <w:b/>
          <w:color w:val="auto"/>
          <w:sz w:val="24"/>
          <w:szCs w:val="24"/>
          <w:lang w:val="ka-GE"/>
        </w:rPr>
        <w:t xml:space="preserve"> </w:t>
      </w:r>
      <w:r w:rsidR="00910F2D" w:rsidRPr="000D7CD9">
        <w:rPr>
          <w:b/>
          <w:color w:val="auto"/>
          <w:sz w:val="24"/>
          <w:szCs w:val="24"/>
          <w:lang w:val="ka-GE"/>
        </w:rPr>
        <w:t>ივსება</w:t>
      </w:r>
      <w:r w:rsidR="00910F2D" w:rsidRPr="000D7CD9">
        <w:rPr>
          <w:b/>
          <w:color w:val="auto"/>
          <w:sz w:val="24"/>
          <w:szCs w:val="24"/>
          <w:lang w:val="ka-GE"/>
        </w:rPr>
        <w:t xml:space="preserve"> </w:t>
      </w:r>
      <w:r w:rsidR="00910F2D" w:rsidRPr="000D7CD9">
        <w:rPr>
          <w:b/>
          <w:color w:val="auto"/>
          <w:sz w:val="24"/>
          <w:szCs w:val="24"/>
          <w:lang w:val="ka-GE"/>
        </w:rPr>
        <w:t>თანამშრომლის</w:t>
      </w:r>
      <w:r w:rsidR="00910F2D" w:rsidRPr="000D7CD9">
        <w:rPr>
          <w:b/>
          <w:color w:val="auto"/>
          <w:sz w:val="24"/>
          <w:szCs w:val="24"/>
          <w:lang w:val="ka-GE"/>
        </w:rPr>
        <w:t xml:space="preserve"> </w:t>
      </w:r>
      <w:r w:rsidR="00910F2D" w:rsidRPr="000D7CD9">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0D7CD9" w:rsidRPr="000D7CD9" w:rsidTr="0048408A">
        <w:tc>
          <w:tcPr>
            <w:tcW w:w="5000" w:type="pct"/>
            <w:gridSpan w:val="4"/>
            <w:tcBorders>
              <w:top w:val="single" w:sz="12" w:space="0" w:color="auto"/>
              <w:bottom w:val="single" w:sz="4" w:space="0" w:color="auto"/>
            </w:tcBorders>
            <w:shd w:val="clear" w:color="auto" w:fill="E6E6E6"/>
            <w:vAlign w:val="center"/>
          </w:tcPr>
          <w:p w:rsidR="00F54FA4" w:rsidRPr="000D7CD9" w:rsidRDefault="00824F3E" w:rsidP="000E3B28">
            <w:pPr>
              <w:numPr>
                <w:ilvl w:val="0"/>
                <w:numId w:val="1"/>
              </w:numPr>
              <w:spacing w:before="120" w:after="120"/>
              <w:ind w:left="0" w:firstLine="0"/>
              <w:rPr>
                <w:b/>
                <w:sz w:val="24"/>
                <w:szCs w:val="24"/>
              </w:rPr>
            </w:pPr>
            <w:r w:rsidRPr="000D7CD9">
              <w:rPr>
                <w:rFonts w:ascii="Sylfaen" w:hAnsi="Sylfaen"/>
                <w:b/>
                <w:sz w:val="24"/>
                <w:szCs w:val="24"/>
                <w:lang w:val="ka-GE"/>
              </w:rPr>
              <w:t>ზოგადი ინფორმაცია</w:t>
            </w:r>
          </w:p>
        </w:tc>
      </w:tr>
      <w:tr w:rsidR="000D7CD9" w:rsidRPr="000D7CD9" w:rsidTr="0048408A">
        <w:trPr>
          <w:trHeight w:val="316"/>
        </w:trPr>
        <w:tc>
          <w:tcPr>
            <w:tcW w:w="2153" w:type="pct"/>
            <w:gridSpan w:val="2"/>
            <w:tcBorders>
              <w:top w:val="single" w:sz="4" w:space="0" w:color="auto"/>
            </w:tcBorders>
          </w:tcPr>
          <w:p w:rsidR="007F0075"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საქართველოს ოკუპირებული ტერიტორიებიდან</w:t>
            </w: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 xml:space="preserve">დევნილთა, შრომის, ჯანმრთელობისა </w:t>
            </w: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და სოციალური დაცვის სამინისტრო</w:t>
            </w:r>
          </w:p>
          <w:p w:rsidR="002F7E80" w:rsidRPr="0070116A" w:rsidRDefault="002F7E80" w:rsidP="002F7E80">
            <w:pPr>
              <w:jc w:val="both"/>
              <w:rPr>
                <w:rFonts w:ascii="Sylfaen" w:hAnsi="Sylfaen"/>
                <w:sz w:val="24"/>
                <w:szCs w:val="24"/>
                <w:lang w:val="ka-GE"/>
              </w:rPr>
            </w:pPr>
          </w:p>
          <w:p w:rsidR="002F7E80" w:rsidRPr="0070116A" w:rsidRDefault="002F7E80" w:rsidP="002F7E80">
            <w:pPr>
              <w:jc w:val="both"/>
              <w:rPr>
                <w:rFonts w:ascii="Sylfaen" w:hAnsi="Sylfaen"/>
                <w:sz w:val="24"/>
                <w:szCs w:val="24"/>
                <w:lang w:val="ka-GE"/>
              </w:rPr>
            </w:pPr>
            <w:r w:rsidRPr="0070116A">
              <w:rPr>
                <w:rFonts w:ascii="Sylfaen" w:hAnsi="Sylfaen"/>
                <w:sz w:val="24"/>
                <w:szCs w:val="24"/>
                <w:lang w:val="ka-GE"/>
              </w:rPr>
              <w:t>სსიპ წამლის სააგენტო</w:t>
            </w:r>
          </w:p>
          <w:p w:rsidR="007F0075" w:rsidRPr="000D7CD9" w:rsidRDefault="007F0075" w:rsidP="00F82C6C">
            <w:pPr>
              <w:spacing w:line="360" w:lineRule="auto"/>
              <w:rPr>
                <w:rFonts w:ascii="Sylfaen" w:hAnsi="Sylfaen"/>
                <w:sz w:val="22"/>
                <w:szCs w:val="22"/>
                <w:lang w:val="ka-GE"/>
              </w:rPr>
            </w:pPr>
          </w:p>
        </w:tc>
      </w:tr>
      <w:tr w:rsidR="000D7CD9" w:rsidRPr="000D7CD9" w:rsidTr="0048408A">
        <w:trPr>
          <w:trHeight w:val="316"/>
        </w:trPr>
        <w:tc>
          <w:tcPr>
            <w:tcW w:w="2153" w:type="pct"/>
            <w:gridSpan w:val="2"/>
            <w:tcBorders>
              <w:top w:val="single" w:sz="4" w:space="0" w:color="auto"/>
            </w:tcBorders>
          </w:tcPr>
          <w:p w:rsidR="00F54FA4"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0D7CD9" w:rsidRDefault="002F7E80" w:rsidP="00F82C6C">
            <w:pPr>
              <w:spacing w:line="360" w:lineRule="auto"/>
              <w:rPr>
                <w:rFonts w:ascii="Sylfaen" w:hAnsi="Sylfaen"/>
                <w:sz w:val="22"/>
                <w:szCs w:val="22"/>
                <w:lang w:val="ka-GE"/>
              </w:rPr>
            </w:pPr>
            <w:r w:rsidRPr="00B3435E">
              <w:rPr>
                <w:rFonts w:ascii="Sylfaen" w:hAnsi="Sylfaen"/>
                <w:sz w:val="24"/>
                <w:szCs w:val="24"/>
                <w:lang w:val="ka-GE"/>
              </w:rPr>
              <w:t>საქართველო, თბილისი 0159; აკ.წერეთლის გამზ. 144</w:t>
            </w:r>
          </w:p>
        </w:tc>
      </w:tr>
      <w:tr w:rsidR="000D7CD9" w:rsidRPr="000D7CD9" w:rsidTr="0048408A">
        <w:trPr>
          <w:trHeight w:val="316"/>
        </w:trPr>
        <w:tc>
          <w:tcPr>
            <w:tcW w:w="2153" w:type="pct"/>
            <w:gridSpan w:val="2"/>
            <w:tcBorders>
              <w:top w:val="single" w:sz="4" w:space="0" w:color="auto"/>
            </w:tcBorders>
          </w:tcPr>
          <w:p w:rsidR="007F0075" w:rsidRPr="000D7CD9" w:rsidRDefault="007F0075" w:rsidP="00F82C6C">
            <w:pPr>
              <w:tabs>
                <w:tab w:val="left" w:pos="2525"/>
              </w:tabs>
              <w:spacing w:line="360" w:lineRule="auto"/>
              <w:rPr>
                <w:rFonts w:ascii="Sylfaen" w:hAnsi="Sylfaen"/>
                <w:sz w:val="22"/>
                <w:szCs w:val="22"/>
                <w:lang w:val="ka-GE"/>
              </w:rPr>
            </w:pPr>
            <w:r w:rsidRPr="000D7CD9">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0D7CD9" w:rsidRDefault="00C476A8" w:rsidP="00F82C6C">
            <w:pPr>
              <w:spacing w:line="360" w:lineRule="auto"/>
              <w:rPr>
                <w:rFonts w:ascii="Sylfaen" w:hAnsi="Sylfaen"/>
                <w:sz w:val="22"/>
                <w:szCs w:val="22"/>
                <w:lang w:val="ka-GE"/>
              </w:rPr>
            </w:pPr>
            <w:r w:rsidRPr="000D7CD9">
              <w:rPr>
                <w:rFonts w:ascii="Sylfaen" w:hAnsi="Sylfaen"/>
                <w:sz w:val="22"/>
                <w:szCs w:val="22"/>
                <w:lang w:val="ka-GE"/>
              </w:rPr>
              <w:t>უფროსი სპეციალისტი</w:t>
            </w:r>
            <w:r w:rsidR="000C3627">
              <w:rPr>
                <w:rFonts w:ascii="Sylfaen" w:hAnsi="Sylfaen"/>
                <w:sz w:val="22"/>
                <w:szCs w:val="22"/>
                <w:lang w:val="ka-GE"/>
              </w:rPr>
              <w:t xml:space="preserve"> (შტატგარეშე)</w:t>
            </w:r>
          </w:p>
        </w:tc>
      </w:tr>
      <w:tr w:rsidR="000D7CD9" w:rsidRPr="000D7CD9" w:rsidTr="0048408A">
        <w:trPr>
          <w:trHeight w:val="307"/>
        </w:trPr>
        <w:tc>
          <w:tcPr>
            <w:tcW w:w="2153" w:type="pct"/>
            <w:gridSpan w:val="2"/>
          </w:tcPr>
          <w:p w:rsidR="00F54FA4" w:rsidRPr="000D7CD9" w:rsidRDefault="007F0075" w:rsidP="000C3627">
            <w:pPr>
              <w:spacing w:line="360" w:lineRule="auto"/>
              <w:rPr>
                <w:rFonts w:ascii="Sylfaen" w:hAnsi="Sylfaen"/>
                <w:sz w:val="22"/>
                <w:szCs w:val="22"/>
                <w:lang w:val="ka-GE"/>
              </w:rPr>
            </w:pPr>
            <w:r w:rsidRPr="000D7CD9">
              <w:rPr>
                <w:rFonts w:ascii="Sylfaen" w:hAnsi="Sylfaen"/>
                <w:sz w:val="22"/>
                <w:szCs w:val="22"/>
                <w:lang w:val="ka-GE"/>
              </w:rPr>
              <w:t>სტრუქტურული ერთეული</w:t>
            </w:r>
            <w:r w:rsidR="00502878" w:rsidRPr="000D7CD9">
              <w:rPr>
                <w:rFonts w:ascii="Sylfaen" w:hAnsi="Sylfaen"/>
                <w:sz w:val="22"/>
                <w:szCs w:val="22"/>
                <w:lang w:val="ka-GE"/>
              </w:rPr>
              <w:t xml:space="preserve">, </w:t>
            </w:r>
          </w:p>
        </w:tc>
        <w:tc>
          <w:tcPr>
            <w:tcW w:w="2847" w:type="pct"/>
            <w:gridSpan w:val="2"/>
          </w:tcPr>
          <w:p w:rsidR="00C476A8" w:rsidRPr="000D7CD9" w:rsidRDefault="00831CBB" w:rsidP="00831CBB">
            <w:pPr>
              <w:spacing w:line="360" w:lineRule="auto"/>
              <w:rPr>
                <w:rFonts w:ascii="Sylfaen" w:hAnsi="Sylfaen"/>
                <w:sz w:val="22"/>
                <w:szCs w:val="22"/>
                <w:lang w:val="ka-GE"/>
              </w:rPr>
            </w:pPr>
            <w:r>
              <w:rPr>
                <w:rFonts w:ascii="Sylfaen" w:hAnsi="Sylfaen"/>
                <w:sz w:val="22"/>
                <w:szCs w:val="22"/>
                <w:lang w:val="ka-GE"/>
              </w:rPr>
              <w:t>რეგისტრაციის სამმართველო</w:t>
            </w:r>
          </w:p>
        </w:tc>
      </w:tr>
      <w:tr w:rsidR="000D7CD9" w:rsidRPr="000D7CD9" w:rsidTr="0048408A">
        <w:trPr>
          <w:trHeight w:val="354"/>
        </w:trPr>
        <w:tc>
          <w:tcPr>
            <w:tcW w:w="2153" w:type="pct"/>
            <w:gridSpan w:val="2"/>
            <w:vAlign w:val="center"/>
          </w:tcPr>
          <w:p w:rsidR="00F54FA4" w:rsidRPr="000D7CD9" w:rsidRDefault="007F0075" w:rsidP="00F82C6C">
            <w:pPr>
              <w:spacing w:line="360" w:lineRule="auto"/>
              <w:rPr>
                <w:rFonts w:ascii="Sylfaen" w:hAnsi="Sylfaen"/>
                <w:sz w:val="22"/>
                <w:szCs w:val="22"/>
                <w:lang w:val="ka-GE"/>
              </w:rPr>
            </w:pPr>
            <w:r w:rsidRPr="000D7CD9">
              <w:rPr>
                <w:rFonts w:ascii="Sylfaen" w:hAnsi="Sylfaen"/>
                <w:sz w:val="22"/>
                <w:szCs w:val="22"/>
                <w:lang w:val="ka-GE"/>
              </w:rPr>
              <w:t>თანამშრომლის სახელი და გვარი</w:t>
            </w:r>
            <w:r w:rsidR="001027E6" w:rsidRPr="000D7CD9">
              <w:rPr>
                <w:sz w:val="22"/>
                <w:szCs w:val="22"/>
                <w:lang w:val="en-US"/>
              </w:rPr>
              <w:t xml:space="preserve">    </w:t>
            </w:r>
          </w:p>
        </w:tc>
        <w:tc>
          <w:tcPr>
            <w:tcW w:w="2847" w:type="pct"/>
            <w:gridSpan w:val="2"/>
          </w:tcPr>
          <w:p w:rsidR="00F54FA4" w:rsidRPr="000D7CD9" w:rsidRDefault="000C3627" w:rsidP="00F82C6C">
            <w:pPr>
              <w:spacing w:line="360" w:lineRule="auto"/>
              <w:rPr>
                <w:rFonts w:ascii="Sylfaen" w:hAnsi="Sylfaen"/>
                <w:sz w:val="22"/>
                <w:szCs w:val="22"/>
                <w:lang w:val="ka-GE"/>
              </w:rPr>
            </w:pPr>
            <w:r>
              <w:rPr>
                <w:rFonts w:ascii="Sylfaen" w:hAnsi="Sylfaen"/>
                <w:sz w:val="22"/>
                <w:szCs w:val="22"/>
                <w:lang w:val="ka-GE"/>
              </w:rPr>
              <w:t>ხატია წიკლაური</w:t>
            </w:r>
          </w:p>
        </w:tc>
      </w:tr>
      <w:tr w:rsidR="000D7CD9" w:rsidRPr="000D7CD9" w:rsidTr="0048408A">
        <w:trPr>
          <w:trHeight w:val="354"/>
        </w:trPr>
        <w:tc>
          <w:tcPr>
            <w:tcW w:w="2153" w:type="pct"/>
            <w:gridSpan w:val="2"/>
            <w:vAlign w:val="center"/>
          </w:tcPr>
          <w:p w:rsidR="007F0075" w:rsidRPr="000D7CD9" w:rsidRDefault="007F0075" w:rsidP="00F82C6C">
            <w:pPr>
              <w:spacing w:line="360" w:lineRule="auto"/>
              <w:rPr>
                <w:rFonts w:ascii="Sylfaen" w:hAnsi="Sylfaen"/>
                <w:sz w:val="22"/>
                <w:szCs w:val="22"/>
                <w:lang w:val="ka-GE"/>
              </w:rPr>
            </w:pPr>
            <w:r w:rsidRPr="000D7CD9">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0C3627" w:rsidRDefault="00DC2FC1" w:rsidP="00F82C6C">
            <w:pPr>
              <w:spacing w:line="360" w:lineRule="auto"/>
              <w:rPr>
                <w:rFonts w:ascii="Sylfaen" w:hAnsi="Sylfaen"/>
                <w:sz w:val="22"/>
                <w:szCs w:val="22"/>
                <w:lang w:val="en-US"/>
              </w:rPr>
            </w:pPr>
            <w:r>
              <w:rPr>
                <w:rFonts w:ascii="Sylfaen" w:hAnsi="Sylfaen"/>
                <w:sz w:val="22"/>
                <w:szCs w:val="22"/>
                <w:lang w:val="ka-GE"/>
              </w:rPr>
              <w:t xml:space="preserve">597 </w:t>
            </w:r>
            <w:r w:rsidR="000C3627">
              <w:rPr>
                <w:rFonts w:ascii="Sylfaen" w:hAnsi="Sylfaen"/>
                <w:sz w:val="22"/>
                <w:szCs w:val="22"/>
                <w:lang w:val="ka-GE"/>
              </w:rPr>
              <w:t>70 14 24</w:t>
            </w:r>
            <w:r w:rsidR="000C3627">
              <w:rPr>
                <w:rFonts w:ascii="Sylfaen" w:hAnsi="Sylfaen"/>
                <w:sz w:val="22"/>
                <w:szCs w:val="22"/>
                <w:lang w:val="en-US"/>
              </w:rPr>
              <w:t xml:space="preserve"> / 598 51 27 09</w:t>
            </w:r>
          </w:p>
          <w:p w:rsidR="00C476A8" w:rsidRPr="000D7CD9" w:rsidRDefault="000C3627" w:rsidP="000C3627">
            <w:pPr>
              <w:spacing w:line="360" w:lineRule="auto"/>
              <w:rPr>
                <w:rFonts w:ascii="Sylfaen" w:hAnsi="Sylfaen"/>
                <w:sz w:val="22"/>
                <w:szCs w:val="22"/>
                <w:lang w:val="en-US"/>
              </w:rPr>
            </w:pPr>
            <w:r>
              <w:rPr>
                <w:rFonts w:ascii="Sylfaen" w:hAnsi="Sylfaen"/>
                <w:sz w:val="22"/>
                <w:szCs w:val="22"/>
                <w:lang w:val="en-US"/>
              </w:rPr>
              <w:t>Ktsiklauri3</w:t>
            </w:r>
            <w:r w:rsidR="00C476A8" w:rsidRPr="000D7CD9">
              <w:rPr>
                <w:rFonts w:ascii="Sylfaen" w:hAnsi="Sylfaen"/>
                <w:sz w:val="22"/>
                <w:szCs w:val="22"/>
                <w:lang w:val="en-US"/>
              </w:rPr>
              <w:t>@</w:t>
            </w:r>
            <w:r>
              <w:rPr>
                <w:rFonts w:ascii="Sylfaen" w:hAnsi="Sylfaen"/>
                <w:sz w:val="22"/>
                <w:szCs w:val="22"/>
                <w:lang w:val="en-US"/>
              </w:rPr>
              <w:t>gmail.com</w:t>
            </w:r>
          </w:p>
        </w:tc>
      </w:tr>
      <w:tr w:rsidR="000D7CD9" w:rsidRPr="000D7CD9" w:rsidTr="0048408A">
        <w:trPr>
          <w:trHeight w:val="273"/>
        </w:trPr>
        <w:tc>
          <w:tcPr>
            <w:tcW w:w="5000" w:type="pct"/>
            <w:gridSpan w:val="4"/>
          </w:tcPr>
          <w:p w:rsidR="000908F5" w:rsidRPr="000D7CD9" w:rsidRDefault="007F0075" w:rsidP="005F4E95">
            <w:pPr>
              <w:spacing w:line="360" w:lineRule="auto"/>
              <w:rPr>
                <w:rFonts w:ascii="Sylfaen" w:hAnsi="Sylfaen"/>
                <w:sz w:val="24"/>
                <w:szCs w:val="24"/>
                <w:u w:color="000000"/>
                <w:lang w:val="ka-GE"/>
              </w:rPr>
            </w:pPr>
            <w:r w:rsidRPr="000D7CD9">
              <w:rPr>
                <w:rFonts w:ascii="Sylfaen" w:hAnsi="Sylfaen"/>
                <w:sz w:val="22"/>
                <w:szCs w:val="22"/>
                <w:lang w:val="ka-GE"/>
              </w:rPr>
              <w:t>სამუშაო გრაფიკი</w:t>
            </w:r>
            <w:r w:rsidR="001027E6" w:rsidRPr="000D7CD9">
              <w:rPr>
                <w:sz w:val="22"/>
                <w:szCs w:val="22"/>
                <w:lang w:val="en-US"/>
              </w:rPr>
              <w:t xml:space="preserve"> </w:t>
            </w:r>
            <w:r w:rsidR="004D2F8B" w:rsidRPr="000D7CD9">
              <w:rPr>
                <w:sz w:val="24"/>
                <w:szCs w:val="24"/>
                <w:u w:color="000000"/>
                <w:lang w:val="en-US"/>
              </w:rPr>
              <w:t xml:space="preserve"> </w:t>
            </w:r>
          </w:p>
          <w:p w:rsidR="002E279A" w:rsidRPr="000D7CD9" w:rsidRDefault="004D2F8B" w:rsidP="005F4E95">
            <w:pPr>
              <w:spacing w:line="360" w:lineRule="auto"/>
              <w:rPr>
                <w:sz w:val="22"/>
                <w:szCs w:val="22"/>
                <w:lang w:val="en-US"/>
              </w:rPr>
            </w:pPr>
            <w:r w:rsidRPr="000D7CD9">
              <w:rPr>
                <w:sz w:val="22"/>
                <w:szCs w:val="22"/>
                <w:u w:color="000000"/>
                <w:lang w:val="en-US"/>
              </w:rPr>
              <w:t>(</w:t>
            </w:r>
            <w:r w:rsidR="007F0075" w:rsidRPr="000D7CD9">
              <w:rPr>
                <w:rFonts w:ascii="Sylfaen" w:hAnsi="Sylfaen"/>
                <w:sz w:val="22"/>
                <w:szCs w:val="22"/>
                <w:u w:color="000000"/>
                <w:lang w:val="ka-GE"/>
              </w:rPr>
              <w:t>გთხოვთ მონიშნოთ შესაბამისი  ვარიანტი</w:t>
            </w:r>
            <w:r w:rsidR="005F4E95" w:rsidRPr="000D7CD9">
              <w:rPr>
                <w:rFonts w:ascii="Sylfaen" w:hAnsi="Sylfaen"/>
                <w:sz w:val="22"/>
                <w:szCs w:val="22"/>
                <w:u w:color="000000"/>
                <w:lang w:val="ka-GE"/>
              </w:rPr>
              <w:t>:</w:t>
            </w:r>
            <w:r w:rsidR="0023764F" w:rsidRPr="000D7CD9">
              <w:rPr>
                <w:rFonts w:ascii="Sylfaen" w:hAnsi="Sylfaen"/>
                <w:sz w:val="22"/>
                <w:szCs w:val="22"/>
                <w:u w:color="000000"/>
                <w:lang w:val="ka-GE"/>
              </w:rPr>
              <w:t xml:space="preserve"> </w:t>
            </w:r>
            <w:r w:rsidR="005F4E95" w:rsidRPr="000D7CD9">
              <w:rPr>
                <w:rFonts w:ascii="Sylfaen" w:hAnsi="Sylfaen"/>
                <w:sz w:val="22"/>
                <w:szCs w:val="22"/>
                <w:u w:color="000000"/>
                <w:lang w:val="ka-GE"/>
              </w:rPr>
              <w:t xml:space="preserve">ორჯერ დააჭირეთ მარჯვენა ღილაკს და მონიშნეთ </w:t>
            </w:r>
            <w:r w:rsidR="005F4E95" w:rsidRPr="000D7CD9">
              <w:rPr>
                <w:rFonts w:ascii="Sylfaen" w:hAnsi="Sylfaen"/>
                <w:sz w:val="22"/>
                <w:szCs w:val="22"/>
                <w:u w:color="000000"/>
                <w:lang w:val="en-US"/>
              </w:rPr>
              <w:t>checked</w:t>
            </w:r>
            <w:r w:rsidR="007F0075" w:rsidRPr="000D7CD9">
              <w:rPr>
                <w:rFonts w:ascii="Sylfaen" w:hAnsi="Sylfaen"/>
                <w:sz w:val="22"/>
                <w:szCs w:val="22"/>
                <w:u w:color="000000"/>
                <w:lang w:val="ka-GE"/>
              </w:rPr>
              <w:t>)</w:t>
            </w:r>
            <w:r w:rsidR="007F0075" w:rsidRPr="000D7CD9">
              <w:rPr>
                <w:rFonts w:ascii="Sylfaen" w:hAnsi="Sylfaen"/>
                <w:sz w:val="24"/>
                <w:szCs w:val="24"/>
                <w:u w:color="000000"/>
                <w:lang w:val="ka-GE"/>
              </w:rPr>
              <w:t xml:space="preserve"> </w:t>
            </w:r>
          </w:p>
        </w:tc>
      </w:tr>
      <w:tr w:rsidR="000D7CD9" w:rsidRPr="000D7CD9" w:rsidTr="000908F5">
        <w:trPr>
          <w:trHeight w:val="273"/>
        </w:trPr>
        <w:tc>
          <w:tcPr>
            <w:tcW w:w="5000" w:type="pct"/>
            <w:gridSpan w:val="4"/>
          </w:tcPr>
          <w:p w:rsidR="000908F5" w:rsidRPr="000D7CD9" w:rsidRDefault="003637D6" w:rsidP="00F82C6C">
            <w:pPr>
              <w:spacing w:line="360" w:lineRule="auto"/>
              <w:rPr>
                <w:rFonts w:ascii="Sylfaen" w:hAnsi="Sylfaen"/>
                <w:sz w:val="22"/>
                <w:szCs w:val="22"/>
                <w:lang w:val="ka-GE"/>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სრული განაკვეთი</w:t>
            </w:r>
            <w:r w:rsidR="000908F5" w:rsidRPr="000D7CD9">
              <w:rPr>
                <w:sz w:val="22"/>
                <w:szCs w:val="22"/>
                <w:lang w:val="en-US"/>
              </w:rPr>
              <w:t xml:space="preserve"> </w:t>
            </w:r>
          </w:p>
        </w:tc>
      </w:tr>
      <w:tr w:rsidR="000D7CD9" w:rsidRPr="000D7CD9" w:rsidTr="000908F5">
        <w:trPr>
          <w:trHeight w:val="273"/>
        </w:trPr>
        <w:tc>
          <w:tcPr>
            <w:tcW w:w="5000" w:type="pct"/>
            <w:gridSpan w:val="4"/>
          </w:tcPr>
          <w:p w:rsidR="000908F5" w:rsidRPr="000D7CD9" w:rsidRDefault="00BD08E3" w:rsidP="00F82C6C">
            <w:pPr>
              <w:spacing w:line="360" w:lineRule="auto"/>
              <w:rPr>
                <w:sz w:val="22"/>
                <w:szCs w:val="22"/>
                <w:lang w:val="en-US"/>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არასრული განაკვეთი</w:t>
            </w:r>
          </w:p>
        </w:tc>
      </w:tr>
      <w:tr w:rsidR="000D7CD9" w:rsidRPr="000D7CD9" w:rsidTr="000908F5">
        <w:trPr>
          <w:trHeight w:val="273"/>
        </w:trPr>
        <w:tc>
          <w:tcPr>
            <w:tcW w:w="5000" w:type="pct"/>
            <w:gridSpan w:val="4"/>
          </w:tcPr>
          <w:p w:rsidR="000908F5" w:rsidRPr="000D7CD9" w:rsidRDefault="00BD08E3" w:rsidP="00F82C6C">
            <w:pPr>
              <w:spacing w:line="360" w:lineRule="auto"/>
              <w:rPr>
                <w:rFonts w:ascii="MS Gothic" w:eastAsia="MS Gothic" w:hAnsi="Wingdings" w:hint="eastAsia"/>
                <w:sz w:val="22"/>
                <w:szCs w:val="22"/>
              </w:rPr>
            </w:pPr>
            <w:r w:rsidRPr="000D7CD9">
              <w:rPr>
                <w:rFonts w:ascii="MS Gothic" w:eastAsia="MS Gothic" w:hAnsi="Wingdings" w:hint="eastAsia"/>
                <w:sz w:val="22"/>
                <w:szCs w:val="22"/>
              </w:rPr>
              <w:fldChar w:fldCharType="begin">
                <w:ffData>
                  <w:name w:val=""/>
                  <w:enabled/>
                  <w:calcOnExit w:val="0"/>
                  <w:checkBox>
                    <w:sizeAuto/>
                    <w:default w:val="0"/>
                  </w:checkBox>
                </w:ffData>
              </w:fldChar>
            </w:r>
            <w:r w:rsidR="000908F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0908F5" w:rsidRPr="000D7CD9">
              <w:rPr>
                <w:rFonts w:ascii="MS Gothic" w:eastAsia="MS Gothic" w:hAnsi="Wingdings"/>
                <w:sz w:val="22"/>
                <w:szCs w:val="22"/>
              </w:rPr>
              <w:t xml:space="preserve">  </w:t>
            </w:r>
            <w:r w:rsidR="000908F5" w:rsidRPr="000D7CD9">
              <w:rPr>
                <w:rFonts w:ascii="Sylfaen" w:hAnsi="Sylfaen"/>
                <w:sz w:val="22"/>
                <w:szCs w:val="22"/>
                <w:lang w:val="ka-GE"/>
              </w:rPr>
              <w:t>სხვა</w:t>
            </w:r>
          </w:p>
        </w:tc>
      </w:tr>
      <w:tr w:rsidR="000D7CD9" w:rsidRPr="000D7CD9" w:rsidTr="00245F0D">
        <w:trPr>
          <w:trHeight w:val="273"/>
        </w:trPr>
        <w:tc>
          <w:tcPr>
            <w:tcW w:w="2114" w:type="pct"/>
          </w:tcPr>
          <w:p w:rsidR="00245F0D" w:rsidRPr="000D7CD9" w:rsidRDefault="00245F0D" w:rsidP="00F82C6C">
            <w:pPr>
              <w:spacing w:line="360" w:lineRule="auto"/>
              <w:rPr>
                <w:rFonts w:ascii="MS Gothic" w:eastAsia="MS Gothic" w:hAnsi="Wingdings" w:hint="eastAsia"/>
                <w:sz w:val="22"/>
                <w:szCs w:val="22"/>
              </w:rPr>
            </w:pPr>
            <w:r w:rsidRPr="000D7CD9">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F7E80" w:rsidRPr="00375BE2" w:rsidRDefault="002F7E80" w:rsidP="002F7E80">
            <w:pPr>
              <w:spacing w:line="360" w:lineRule="auto"/>
              <w:rPr>
                <w:rFonts w:ascii="Sylfaen" w:eastAsia="MS Gothic" w:hAnsi="Sylfaen"/>
                <w:sz w:val="22"/>
                <w:szCs w:val="22"/>
                <w:lang w:val="ka-GE"/>
              </w:rPr>
            </w:pPr>
            <w:r w:rsidRPr="00375BE2">
              <w:rPr>
                <w:rFonts w:ascii="Sylfaen" w:eastAsia="MS Gothic" w:hAnsi="Sylfaen"/>
                <w:sz w:val="22"/>
                <w:szCs w:val="22"/>
                <w:lang w:val="ka-GE"/>
              </w:rPr>
              <w:t>9</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-18</w:t>
            </w:r>
            <w:r w:rsidRPr="00375BE2">
              <w:rPr>
                <w:rFonts w:ascii="Sylfaen" w:eastAsia="MS Gothic" w:hAnsi="Sylfaen"/>
                <w:sz w:val="22"/>
                <w:szCs w:val="22"/>
                <w:vertAlign w:val="superscript"/>
                <w:lang w:val="ka-GE"/>
              </w:rPr>
              <w:t>00</w:t>
            </w:r>
          </w:p>
          <w:p w:rsidR="00245F0D" w:rsidRPr="000D7CD9" w:rsidRDefault="002F7E80" w:rsidP="002F7E80">
            <w:pPr>
              <w:spacing w:line="360" w:lineRule="auto"/>
              <w:rPr>
                <w:rFonts w:ascii="Sylfaen" w:eastAsia="MS Gothic" w:hAnsi="Sylfaen"/>
                <w:sz w:val="22"/>
                <w:szCs w:val="22"/>
                <w:lang w:val="ka-GE"/>
              </w:rPr>
            </w:pPr>
            <w:r w:rsidRPr="00375BE2">
              <w:rPr>
                <w:rFonts w:ascii="Sylfaen" w:eastAsia="MS Gothic" w:hAnsi="Sylfaen"/>
                <w:sz w:val="22"/>
                <w:szCs w:val="22"/>
                <w:lang w:val="ka-GE"/>
              </w:rPr>
              <w:t>13</w:t>
            </w:r>
            <w:r w:rsidRPr="00375BE2">
              <w:rPr>
                <w:rFonts w:ascii="Sylfaen" w:eastAsia="MS Gothic" w:hAnsi="Sylfaen"/>
                <w:sz w:val="22"/>
                <w:szCs w:val="22"/>
                <w:vertAlign w:val="superscript"/>
                <w:lang w:val="ka-GE"/>
              </w:rPr>
              <w:t>00</w:t>
            </w:r>
            <w:r w:rsidRPr="00375BE2">
              <w:rPr>
                <w:rFonts w:ascii="Sylfaen" w:eastAsia="MS Gothic" w:hAnsi="Sylfaen"/>
                <w:sz w:val="22"/>
                <w:szCs w:val="22"/>
                <w:lang w:val="ka-GE"/>
              </w:rPr>
              <w:t>-14</w:t>
            </w:r>
            <w:r w:rsidRPr="00375BE2">
              <w:rPr>
                <w:rFonts w:ascii="Sylfaen" w:eastAsia="MS Gothic" w:hAnsi="Sylfaen"/>
                <w:sz w:val="22"/>
                <w:szCs w:val="22"/>
                <w:vertAlign w:val="superscript"/>
                <w:lang w:val="ka-GE"/>
              </w:rPr>
              <w:t>00</w:t>
            </w:r>
          </w:p>
        </w:tc>
      </w:tr>
      <w:tr w:rsidR="000D7CD9" w:rsidRPr="000D7CD9" w:rsidTr="0048408A">
        <w:tc>
          <w:tcPr>
            <w:tcW w:w="5000" w:type="pct"/>
            <w:gridSpan w:val="4"/>
            <w:tcBorders>
              <w:top w:val="single" w:sz="12" w:space="0" w:color="auto"/>
              <w:bottom w:val="single" w:sz="4" w:space="0" w:color="auto"/>
            </w:tcBorders>
            <w:shd w:val="clear" w:color="auto" w:fill="E6E6E6"/>
            <w:vAlign w:val="center"/>
          </w:tcPr>
          <w:p w:rsidR="00612C0F" w:rsidRPr="000D7CD9" w:rsidRDefault="00824F3E" w:rsidP="000E3B28">
            <w:pPr>
              <w:numPr>
                <w:ilvl w:val="0"/>
                <w:numId w:val="1"/>
              </w:numPr>
              <w:spacing w:before="120" w:after="120"/>
              <w:ind w:left="0" w:firstLine="0"/>
              <w:rPr>
                <w:b/>
                <w:sz w:val="24"/>
                <w:szCs w:val="24"/>
              </w:rPr>
            </w:pPr>
            <w:r w:rsidRPr="000D7CD9">
              <w:rPr>
                <w:rFonts w:ascii="Sylfaen" w:hAnsi="Sylfaen"/>
                <w:b/>
                <w:sz w:val="24"/>
                <w:szCs w:val="24"/>
                <w:lang w:val="ka-GE"/>
              </w:rPr>
              <w:t>ორგანიზაციული იერარქია</w:t>
            </w:r>
          </w:p>
        </w:tc>
      </w:tr>
      <w:tr w:rsidR="000D7CD9" w:rsidRPr="000D7CD9" w:rsidTr="0048408A">
        <w:trPr>
          <w:trHeight w:val="316"/>
        </w:trPr>
        <w:tc>
          <w:tcPr>
            <w:tcW w:w="2153" w:type="pct"/>
            <w:gridSpan w:val="2"/>
            <w:tcBorders>
              <w:top w:val="single" w:sz="4" w:space="0" w:color="auto"/>
            </w:tcBorders>
          </w:tcPr>
          <w:p w:rsidR="00612C0F" w:rsidRPr="000D7CD9" w:rsidRDefault="00824F3E" w:rsidP="00824F3E">
            <w:pPr>
              <w:tabs>
                <w:tab w:val="left" w:pos="2525"/>
              </w:tabs>
              <w:spacing w:line="360" w:lineRule="auto"/>
              <w:rPr>
                <w:sz w:val="24"/>
                <w:szCs w:val="24"/>
                <w:lang w:val="en-US"/>
              </w:rPr>
            </w:pPr>
            <w:r w:rsidRPr="000D7CD9">
              <w:rPr>
                <w:rFonts w:ascii="Sylfaen" w:hAnsi="Sylfaen"/>
                <w:sz w:val="24"/>
                <w:szCs w:val="24"/>
                <w:lang w:val="ka-GE"/>
              </w:rPr>
              <w:t>ვის ექვემდებარებით</w:t>
            </w:r>
            <w:r w:rsidRPr="000D7CD9">
              <w:rPr>
                <w:sz w:val="24"/>
                <w:szCs w:val="24"/>
                <w:lang w:val="en-US"/>
              </w:rPr>
              <w:t xml:space="preserve"> (</w:t>
            </w:r>
            <w:r w:rsidRPr="000D7CD9">
              <w:rPr>
                <w:rFonts w:ascii="Sylfaen" w:hAnsi="Sylfaen"/>
                <w:sz w:val="24"/>
                <w:szCs w:val="24"/>
                <w:lang w:val="ka-GE"/>
              </w:rPr>
              <w:t>თანამდებობა)</w:t>
            </w:r>
          </w:p>
        </w:tc>
        <w:tc>
          <w:tcPr>
            <w:tcW w:w="2847" w:type="pct"/>
            <w:gridSpan w:val="2"/>
            <w:tcBorders>
              <w:top w:val="single" w:sz="4" w:space="0" w:color="auto"/>
            </w:tcBorders>
          </w:tcPr>
          <w:p w:rsidR="00612C0F" w:rsidRPr="000C3627" w:rsidRDefault="00655FB2" w:rsidP="001A50BF">
            <w:pPr>
              <w:spacing w:line="360" w:lineRule="auto"/>
              <w:rPr>
                <w:rFonts w:ascii="Sylfaen" w:hAnsi="Sylfaen"/>
                <w:sz w:val="24"/>
                <w:szCs w:val="24"/>
                <w:lang w:val="ka-GE"/>
              </w:rPr>
            </w:pPr>
            <w:r>
              <w:rPr>
                <w:rFonts w:ascii="Sylfaen" w:hAnsi="Sylfaen"/>
                <w:sz w:val="24"/>
                <w:szCs w:val="24"/>
                <w:lang w:val="ka-GE"/>
              </w:rPr>
              <w:t xml:space="preserve">წამლის სააგენტოს უფროსს და </w:t>
            </w:r>
            <w:r w:rsidR="002F7E80">
              <w:rPr>
                <w:rFonts w:ascii="Sylfaen" w:hAnsi="Sylfaen"/>
                <w:sz w:val="24"/>
                <w:szCs w:val="24"/>
                <w:lang w:val="ka-GE"/>
              </w:rPr>
              <w:t>მოადგილე</w:t>
            </w:r>
            <w:r>
              <w:rPr>
                <w:rFonts w:ascii="Sylfaen" w:hAnsi="Sylfaen"/>
                <w:sz w:val="24"/>
                <w:szCs w:val="24"/>
                <w:lang w:val="ka-GE"/>
              </w:rPr>
              <w:t>ს, რეგისტრაციის სამმართველოს უფროსს</w:t>
            </w:r>
          </w:p>
        </w:tc>
      </w:tr>
      <w:tr w:rsidR="000D7CD9" w:rsidRPr="000D7CD9" w:rsidTr="0048408A">
        <w:trPr>
          <w:trHeight w:val="307"/>
        </w:trPr>
        <w:tc>
          <w:tcPr>
            <w:tcW w:w="2153" w:type="pct"/>
            <w:gridSpan w:val="2"/>
          </w:tcPr>
          <w:p w:rsidR="00612C0F" w:rsidRPr="000D7CD9" w:rsidRDefault="00824F3E" w:rsidP="00933DE0">
            <w:pPr>
              <w:rPr>
                <w:rFonts w:ascii="Sylfaen" w:hAnsi="Sylfaen"/>
                <w:sz w:val="24"/>
                <w:szCs w:val="24"/>
                <w:lang w:val="ka-GE"/>
              </w:rPr>
            </w:pPr>
            <w:r w:rsidRPr="000D7CD9">
              <w:rPr>
                <w:rFonts w:ascii="Sylfaen" w:hAnsi="Sylfaen"/>
                <w:sz w:val="24"/>
                <w:szCs w:val="24"/>
                <w:lang w:val="ka-GE"/>
              </w:rPr>
              <w:t>ვინ გექვემდებარებათ</w:t>
            </w:r>
            <w:r w:rsidR="00612C0F" w:rsidRPr="000D7CD9">
              <w:rPr>
                <w:sz w:val="24"/>
                <w:szCs w:val="24"/>
                <w:lang w:val="en-US"/>
              </w:rPr>
              <w:t xml:space="preserve"> </w:t>
            </w:r>
            <w:r w:rsidRPr="000D7CD9">
              <w:rPr>
                <w:sz w:val="24"/>
                <w:szCs w:val="24"/>
                <w:lang w:val="en-US"/>
              </w:rPr>
              <w:t xml:space="preserve"> (</w:t>
            </w:r>
            <w:r w:rsidRPr="000D7CD9">
              <w:rPr>
                <w:rFonts w:ascii="Sylfaen" w:hAnsi="Sylfaen"/>
                <w:sz w:val="24"/>
                <w:szCs w:val="24"/>
                <w:lang w:val="ka-GE"/>
              </w:rPr>
              <w:t>თანამდებობები)</w:t>
            </w:r>
            <w:r w:rsidRPr="000D7CD9">
              <w:rPr>
                <w:sz w:val="24"/>
                <w:szCs w:val="24"/>
                <w:lang w:val="en-US"/>
              </w:rPr>
              <w:t xml:space="preserve"> </w:t>
            </w:r>
          </w:p>
        </w:tc>
        <w:tc>
          <w:tcPr>
            <w:tcW w:w="2847" w:type="pct"/>
            <w:gridSpan w:val="2"/>
          </w:tcPr>
          <w:p w:rsidR="00612C0F" w:rsidRPr="000D7CD9" w:rsidRDefault="001D2E3C" w:rsidP="00F82C6C">
            <w:pPr>
              <w:spacing w:line="360" w:lineRule="auto"/>
              <w:rPr>
                <w:rFonts w:ascii="Sylfaen" w:hAnsi="Sylfaen"/>
                <w:sz w:val="24"/>
                <w:szCs w:val="24"/>
                <w:lang w:val="ka-GE"/>
              </w:rPr>
            </w:pPr>
            <w:r w:rsidRPr="000D7CD9">
              <w:rPr>
                <w:rFonts w:ascii="Sylfaen" w:hAnsi="Sylfaen"/>
                <w:sz w:val="24"/>
                <w:szCs w:val="24"/>
                <w:lang w:val="ka-GE"/>
              </w:rPr>
              <w:t>_</w:t>
            </w:r>
          </w:p>
        </w:tc>
      </w:tr>
      <w:tr w:rsidR="000D7CD9" w:rsidRPr="000D7CD9" w:rsidTr="0048408A">
        <w:trPr>
          <w:trHeight w:val="354"/>
        </w:trPr>
        <w:tc>
          <w:tcPr>
            <w:tcW w:w="2153" w:type="pct"/>
            <w:gridSpan w:val="2"/>
            <w:vAlign w:val="center"/>
          </w:tcPr>
          <w:p w:rsidR="00612C0F" w:rsidRPr="000D7CD9" w:rsidRDefault="00824F3E" w:rsidP="00933DE0">
            <w:pPr>
              <w:rPr>
                <w:rFonts w:ascii="Sylfaen" w:hAnsi="Sylfaen"/>
                <w:sz w:val="24"/>
                <w:szCs w:val="24"/>
                <w:lang w:val="ka-GE"/>
              </w:rPr>
            </w:pPr>
            <w:r w:rsidRPr="000D7CD9">
              <w:rPr>
                <w:rFonts w:ascii="Sylfaen" w:hAnsi="Sylfaen"/>
                <w:sz w:val="24"/>
                <w:szCs w:val="24"/>
                <w:lang w:val="ka-GE"/>
              </w:rPr>
              <w:t>ვინ გცვლით საჭიროების შემთხვევაში</w:t>
            </w:r>
            <w:r w:rsidR="00742375" w:rsidRPr="000D7CD9">
              <w:rPr>
                <w:sz w:val="24"/>
                <w:szCs w:val="24"/>
                <w:lang w:val="en-US"/>
              </w:rPr>
              <w:t xml:space="preserve">  </w:t>
            </w:r>
            <w:r w:rsidRPr="000D7CD9">
              <w:rPr>
                <w:rFonts w:ascii="Sylfaen" w:hAnsi="Sylfaen"/>
                <w:sz w:val="24"/>
                <w:szCs w:val="24"/>
                <w:lang w:val="ka-GE"/>
              </w:rPr>
              <w:t>(თანამდებობები)</w:t>
            </w:r>
          </w:p>
        </w:tc>
        <w:tc>
          <w:tcPr>
            <w:tcW w:w="2847" w:type="pct"/>
            <w:gridSpan w:val="2"/>
          </w:tcPr>
          <w:p w:rsidR="00612C0F" w:rsidRPr="002F7E80" w:rsidRDefault="00655FB2" w:rsidP="000C3627">
            <w:pPr>
              <w:spacing w:line="360" w:lineRule="auto"/>
              <w:rPr>
                <w:rFonts w:ascii="Sylfaen" w:hAnsi="Sylfaen"/>
                <w:sz w:val="24"/>
                <w:szCs w:val="24"/>
                <w:lang w:val="en-US"/>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0D7CD9" w:rsidRPr="000D7CD9" w:rsidTr="0048408A">
        <w:trPr>
          <w:trHeight w:val="273"/>
        </w:trPr>
        <w:tc>
          <w:tcPr>
            <w:tcW w:w="2153" w:type="pct"/>
            <w:gridSpan w:val="2"/>
          </w:tcPr>
          <w:p w:rsidR="00742375" w:rsidRPr="002F7E80" w:rsidRDefault="00824F3E" w:rsidP="00933DE0">
            <w:pPr>
              <w:rPr>
                <w:rFonts w:asciiTheme="minorHAnsi" w:eastAsia="Arial Unicode MS" w:hAnsiTheme="minorHAnsi" w:cs="Arial Unicode MS"/>
                <w:sz w:val="24"/>
                <w:szCs w:val="24"/>
                <w:u w:color="000000"/>
                <w:bdr w:val="nil"/>
                <w:lang w:val="en-US"/>
              </w:rPr>
            </w:pPr>
            <w:r w:rsidRPr="000D7CD9">
              <w:rPr>
                <w:rFonts w:ascii="Times New Roman Bold" w:eastAsia="Arial Unicode MS" w:hAnsi="Arial Unicode MS" w:cs="Arial Unicode MS"/>
                <w:sz w:val="24"/>
                <w:szCs w:val="24"/>
                <w:u w:color="000000"/>
                <w:bdr w:val="nil"/>
                <w:lang w:val="ka-GE"/>
              </w:rPr>
              <w:t>თქვენ</w:t>
            </w:r>
            <w:r w:rsidRPr="000D7CD9">
              <w:rPr>
                <w:rFonts w:ascii="Times New Roman Bold" w:eastAsia="Arial Unicode MS" w:hAnsi="Arial Unicode MS" w:cs="Arial Unicode MS"/>
                <w:sz w:val="24"/>
                <w:szCs w:val="24"/>
                <w:u w:color="000000"/>
                <w:bdr w:val="nil"/>
                <w:lang w:val="ka-GE"/>
              </w:rPr>
              <w:t xml:space="preserve"> </w:t>
            </w:r>
            <w:r w:rsidRPr="000D7CD9">
              <w:rPr>
                <w:rFonts w:ascii="Times New Roman Bold" w:eastAsia="Arial Unicode MS" w:hAnsi="Arial Unicode MS" w:cs="Arial Unicode MS"/>
                <w:sz w:val="24"/>
                <w:szCs w:val="24"/>
                <w:u w:color="000000"/>
                <w:bdr w:val="nil"/>
                <w:lang w:val="ka-GE"/>
              </w:rPr>
              <w:t>ვის</w:t>
            </w:r>
            <w:r w:rsidRPr="000D7CD9">
              <w:rPr>
                <w:rFonts w:ascii="Times New Roman Bold" w:eastAsia="Arial Unicode MS" w:hAnsi="Arial Unicode MS" w:cs="Arial Unicode MS"/>
                <w:sz w:val="24"/>
                <w:szCs w:val="24"/>
                <w:u w:color="000000"/>
                <w:bdr w:val="nil"/>
                <w:lang w:val="ka-GE"/>
              </w:rPr>
              <w:t xml:space="preserve"> </w:t>
            </w:r>
            <w:r w:rsidRPr="000D7CD9">
              <w:rPr>
                <w:rFonts w:ascii="Times New Roman Bold" w:eastAsia="Arial Unicode MS" w:hAnsi="Arial Unicode MS" w:cs="Arial Unicode MS"/>
                <w:sz w:val="24"/>
                <w:szCs w:val="24"/>
                <w:u w:color="000000"/>
                <w:bdr w:val="nil"/>
                <w:lang w:val="ka-GE"/>
              </w:rPr>
              <w:t>ცვლით</w:t>
            </w:r>
            <w:r w:rsidRPr="000D7CD9">
              <w:rPr>
                <w:rFonts w:ascii="Times New Roman Bold" w:eastAsia="Arial Unicode MS" w:hAnsi="Arial Unicode MS" w:cs="Arial Unicode MS"/>
                <w:sz w:val="24"/>
                <w:szCs w:val="24"/>
                <w:u w:color="000000"/>
                <w:bdr w:val="nil"/>
                <w:lang w:val="ka-GE"/>
              </w:rPr>
              <w:t xml:space="preserve"> </w:t>
            </w:r>
            <w:r w:rsidRPr="000D7CD9">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55FB2" w:rsidRDefault="00655FB2" w:rsidP="00F82C6C">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0D7CD9" w:rsidRPr="000D7CD9" w:rsidTr="0048408A">
        <w:tc>
          <w:tcPr>
            <w:tcW w:w="5000" w:type="pct"/>
            <w:gridSpan w:val="4"/>
            <w:tcBorders>
              <w:top w:val="single" w:sz="8" w:space="0" w:color="auto"/>
              <w:bottom w:val="single" w:sz="4" w:space="0" w:color="auto"/>
            </w:tcBorders>
            <w:shd w:val="clear" w:color="auto" w:fill="E6E6E6"/>
            <w:vAlign w:val="center"/>
          </w:tcPr>
          <w:p w:rsidR="008259F8" w:rsidRPr="000D7CD9"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0D7CD9">
              <w:rPr>
                <w:rFonts w:ascii="Times New Roman Bold"/>
                <w:b/>
                <w:color w:val="auto"/>
                <w:sz w:val="24"/>
                <w:szCs w:val="24"/>
                <w:lang w:val="ka-GE"/>
              </w:rPr>
              <w:t>აღწერეთ</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თქვენი</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თანამდებობის</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მიზანი</w:t>
            </w:r>
            <w:r w:rsidRPr="000D7CD9">
              <w:rPr>
                <w:rFonts w:ascii="Times New Roman Bold"/>
                <w:b/>
                <w:color w:val="auto"/>
                <w:sz w:val="24"/>
                <w:szCs w:val="24"/>
                <w:lang w:val="ka-GE"/>
              </w:rPr>
              <w:t xml:space="preserve"> (</w:t>
            </w:r>
            <w:r w:rsidRPr="000D7CD9">
              <w:rPr>
                <w:rFonts w:ascii="Times New Roman Bold"/>
                <w:b/>
                <w:color w:val="auto"/>
                <w:sz w:val="24"/>
                <w:szCs w:val="24"/>
                <w:lang w:val="ka-GE"/>
              </w:rPr>
              <w:t>დანიშნულება</w:t>
            </w:r>
            <w:r w:rsidRPr="000D7CD9">
              <w:rPr>
                <w:rFonts w:ascii="Times New Roman Bold"/>
                <w:b/>
                <w:color w:val="auto"/>
                <w:sz w:val="24"/>
                <w:szCs w:val="24"/>
                <w:lang w:val="ka-GE"/>
              </w:rPr>
              <w:t>)</w:t>
            </w:r>
          </w:p>
        </w:tc>
      </w:tr>
      <w:tr w:rsidR="000D7CD9" w:rsidRPr="000D7CD9" w:rsidTr="00B6396C">
        <w:trPr>
          <w:trHeight w:val="2605"/>
        </w:trPr>
        <w:tc>
          <w:tcPr>
            <w:tcW w:w="5000" w:type="pct"/>
            <w:gridSpan w:val="4"/>
            <w:tcBorders>
              <w:top w:val="single" w:sz="4" w:space="0" w:color="auto"/>
            </w:tcBorders>
          </w:tcPr>
          <w:p w:rsidR="002F7E80" w:rsidRPr="00DE1464" w:rsidRDefault="002F7E80" w:rsidP="002F7E80">
            <w:pPr>
              <w:spacing w:line="360" w:lineRule="auto"/>
              <w:rPr>
                <w:rFonts w:ascii="Sylfaen" w:eastAsia="Arial Unicode MS" w:hAnsi="Sylfaen" w:cs="Arial Unicode MS"/>
                <w:sz w:val="22"/>
                <w:szCs w:val="22"/>
                <w:u w:color="000000"/>
                <w:bdr w:val="nil"/>
                <w:lang w:val="ka-GE"/>
              </w:rPr>
            </w:pPr>
            <w:r w:rsidRPr="00DE1464">
              <w:rPr>
                <w:rFonts w:ascii="Sylfaen" w:eastAsia="Arial Unicode MS" w:hAnsi="Sylfaen" w:cs="Arial Unicode MS"/>
                <w:sz w:val="22"/>
                <w:szCs w:val="22"/>
                <w:u w:color="000000"/>
                <w:bdr w:val="nil"/>
                <w:lang w:val="ka-GE"/>
              </w:rPr>
              <w:lastRenderedPageBreak/>
              <w:t>მიზანი - საქართველოს ფარმაცევტული ბაზრის უზრუნველყოფა ხარისხიანი, უსაფრთხო და ეფექტური მედიკამენტებით.</w:t>
            </w:r>
          </w:p>
          <w:p w:rsidR="002F7E80" w:rsidRPr="003409CE" w:rsidRDefault="002F7E80" w:rsidP="002F7E80">
            <w:pPr>
              <w:pStyle w:val="ListParagraph"/>
              <w:numPr>
                <w:ilvl w:val="0"/>
                <w:numId w:val="32"/>
              </w:numPr>
              <w:spacing w:line="276" w:lineRule="auto"/>
              <w:jc w:val="both"/>
              <w:rPr>
                <w:rFonts w:ascii="Sylfaen" w:hAnsi="Sylfaen"/>
                <w:sz w:val="22"/>
                <w:szCs w:val="22"/>
                <w:lang w:val="ka-GE"/>
              </w:rPr>
            </w:pPr>
            <w:r w:rsidRPr="003409CE">
              <w:rPr>
                <w:rFonts w:ascii="Sylfaen" w:hAnsi="Sylfaen"/>
                <w:sz w:val="22"/>
                <w:szCs w:val="22"/>
                <w:lang w:val="ka-GE"/>
              </w:rPr>
              <w:t>ასრულებს წამლის სააგენტოსა და რეგისტრაციის სამმართველოს ხელმძღვანელობის დავალებებსა და მითითებებს;</w:t>
            </w:r>
          </w:p>
          <w:p w:rsidR="002F7E80" w:rsidRPr="003409CE" w:rsidRDefault="002F7E80" w:rsidP="002F7E80">
            <w:pPr>
              <w:pStyle w:val="ListParagraph"/>
              <w:numPr>
                <w:ilvl w:val="0"/>
                <w:numId w:val="32"/>
              </w:numPr>
              <w:spacing w:line="276" w:lineRule="auto"/>
              <w:jc w:val="both"/>
              <w:rPr>
                <w:rFonts w:ascii="Sylfaen" w:hAnsi="Sylfaen"/>
                <w:sz w:val="22"/>
                <w:szCs w:val="22"/>
                <w:lang w:val="ka-GE"/>
              </w:rPr>
            </w:pPr>
            <w:r w:rsidRPr="003409CE">
              <w:rPr>
                <w:rFonts w:ascii="Sylfaen" w:hAnsi="Sylfaen"/>
                <w:sz w:val="22"/>
                <w:szCs w:val="22"/>
                <w:lang w:val="ka-GE"/>
              </w:rPr>
              <w:t xml:space="preserve">ახორციელებს და პასუხისმგებელია სარეგისტრაციო დოსიეში I რიგის ცვლილებების რეგისტრაციის ადმინისტრაციულ და </w:t>
            </w:r>
            <w:r w:rsidR="00C47F4E">
              <w:rPr>
                <w:rFonts w:ascii="Sylfaen" w:hAnsi="Sylfaen"/>
                <w:sz w:val="24"/>
                <w:szCs w:val="24"/>
                <w:lang w:val="ka-GE"/>
              </w:rPr>
              <w:t>მეცნიერულ-ტექნიკური</w:t>
            </w:r>
            <w:r w:rsidR="00C47F4E" w:rsidRPr="00637C44">
              <w:rPr>
                <w:rFonts w:ascii="Sylfaen" w:hAnsi="Sylfaen"/>
                <w:sz w:val="24"/>
                <w:szCs w:val="24"/>
                <w:lang w:val="ka-GE"/>
              </w:rPr>
              <w:t xml:space="preserve"> </w:t>
            </w:r>
            <w:r w:rsidRPr="003409CE">
              <w:rPr>
                <w:rFonts w:ascii="Sylfaen" w:hAnsi="Sylfaen"/>
                <w:sz w:val="22"/>
                <w:szCs w:val="22"/>
                <w:lang w:val="ka-GE"/>
              </w:rPr>
              <w:t>ექსპერტიზაზე და ამზადებს წერილობით დასკვნას</w:t>
            </w:r>
            <w:r>
              <w:rPr>
                <w:rFonts w:ascii="Sylfaen" w:hAnsi="Sylfaen"/>
                <w:sz w:val="22"/>
                <w:szCs w:val="22"/>
                <w:lang w:val="ka-GE"/>
              </w:rPr>
              <w:t>;</w:t>
            </w:r>
          </w:p>
          <w:p w:rsidR="002F7E80" w:rsidRPr="002C4FE1" w:rsidRDefault="002F7E80" w:rsidP="002F7E80">
            <w:pPr>
              <w:pStyle w:val="ListParagraph"/>
              <w:numPr>
                <w:ilvl w:val="0"/>
                <w:numId w:val="32"/>
              </w:numPr>
              <w:spacing w:line="276" w:lineRule="auto"/>
              <w:jc w:val="both"/>
              <w:rPr>
                <w:rFonts w:ascii="Sylfaen" w:hAnsi="Sylfaen"/>
                <w:sz w:val="22"/>
                <w:szCs w:val="22"/>
                <w:lang w:val="ka-GE"/>
              </w:rPr>
            </w:pPr>
            <w:r w:rsidRPr="003409CE">
              <w:rPr>
                <w:rFonts w:ascii="Sylfaen" w:hAnsi="Sylfaen"/>
                <w:sz w:val="22"/>
                <w:szCs w:val="22"/>
                <w:lang w:val="ka-GE"/>
              </w:rPr>
              <w:t xml:space="preserve">რეგისტრაციის პროცედურის შეჩერების ან/და მასზე უარის თქმის  შემთხვევაში </w:t>
            </w:r>
            <w:r w:rsidRPr="002C4FE1">
              <w:rPr>
                <w:rFonts w:ascii="Sylfaen" w:hAnsi="Sylfaen"/>
                <w:sz w:val="22"/>
                <w:szCs w:val="22"/>
                <w:lang w:val="ka-GE"/>
              </w:rPr>
              <w:t>უზრუნველყოფს დაინტერესებული პირისათვის დასაბუთებული წერილობითი ინფორმაციის მიწოდებას;</w:t>
            </w:r>
          </w:p>
          <w:p w:rsidR="002F7E80" w:rsidRPr="002C4FE1" w:rsidRDefault="002F7E80" w:rsidP="002F7E80">
            <w:pPr>
              <w:pStyle w:val="ListParagraph"/>
              <w:numPr>
                <w:ilvl w:val="0"/>
                <w:numId w:val="32"/>
              </w:numPr>
              <w:spacing w:line="276" w:lineRule="auto"/>
              <w:jc w:val="both"/>
              <w:rPr>
                <w:rFonts w:ascii="Sylfaen" w:hAnsi="Sylfaen"/>
                <w:sz w:val="22"/>
                <w:szCs w:val="22"/>
                <w:lang w:val="ka-GE"/>
              </w:rPr>
            </w:pPr>
            <w:r w:rsidRPr="002C4FE1">
              <w:rPr>
                <w:rFonts w:ascii="Sylfaen" w:hAnsi="Sylfaen"/>
                <w:sz w:val="22"/>
                <w:szCs w:val="22"/>
                <w:lang w:val="ka-GE"/>
              </w:rPr>
              <w:t xml:space="preserve">ახორციელებს  სამკურნალო საშუალებების ნიმუშების და სარეგისტრაციო დოკუმენტაციის აღნუსხვა/შენახვას კანონმდებლობით   დადგენილი   წესით;  </w:t>
            </w:r>
          </w:p>
          <w:p w:rsidR="002F7E80" w:rsidRPr="002C4FE1" w:rsidRDefault="002F7E80" w:rsidP="002F7E80">
            <w:pPr>
              <w:pStyle w:val="ListParagraph"/>
              <w:numPr>
                <w:ilvl w:val="0"/>
                <w:numId w:val="32"/>
              </w:numPr>
              <w:spacing w:line="276" w:lineRule="auto"/>
              <w:jc w:val="both"/>
              <w:rPr>
                <w:rFonts w:ascii="Sylfaen" w:hAnsi="Sylfaen"/>
                <w:sz w:val="22"/>
                <w:szCs w:val="22"/>
                <w:lang w:val="ka-GE"/>
              </w:rPr>
            </w:pPr>
            <w:r w:rsidRPr="002C4FE1">
              <w:rPr>
                <w:rFonts w:ascii="Sylfaen" w:hAnsi="Sylfaen"/>
                <w:sz w:val="22"/>
                <w:szCs w:val="22"/>
                <w:lang w:val="ka-GE"/>
              </w:rPr>
              <w:t>პასუხობს შემოსულ კორესპონდენციას;</w:t>
            </w:r>
          </w:p>
          <w:p w:rsidR="002C4FE1" w:rsidRPr="00DE1464" w:rsidRDefault="00ED0B7C" w:rsidP="002F7E80">
            <w:pPr>
              <w:pStyle w:val="ListParagraph"/>
              <w:numPr>
                <w:ilvl w:val="0"/>
                <w:numId w:val="32"/>
              </w:numPr>
              <w:spacing w:line="276" w:lineRule="auto"/>
              <w:jc w:val="both"/>
              <w:rPr>
                <w:rFonts w:ascii="Sylfaen" w:hAnsi="Sylfaen"/>
                <w:sz w:val="22"/>
                <w:szCs w:val="22"/>
                <w:lang w:val="ka-GE"/>
              </w:rPr>
            </w:pPr>
            <w:r>
              <w:rPr>
                <w:rFonts w:ascii="Sylfaen" w:hAnsi="Sylfaen"/>
                <w:sz w:val="22"/>
                <w:szCs w:val="22"/>
                <w:lang w:val="ka-GE"/>
              </w:rPr>
              <w:t xml:space="preserve">ამზადებს </w:t>
            </w:r>
            <w:r w:rsidR="002C4FE1" w:rsidRPr="00DE1464">
              <w:rPr>
                <w:rFonts w:ascii="Sylfaen" w:hAnsi="Sylfaen"/>
                <w:sz w:val="22"/>
                <w:szCs w:val="22"/>
                <w:lang w:val="ka-GE"/>
              </w:rPr>
              <w:t>რეგისტრაციის სამმართველოს</w:t>
            </w:r>
            <w:r w:rsidR="002C4FE1" w:rsidRPr="00DE1464">
              <w:rPr>
                <w:rFonts w:ascii="Sylfaen" w:hAnsi="Sylfaen"/>
                <w:sz w:val="22"/>
                <w:szCs w:val="22"/>
                <w:lang w:val="en-US"/>
              </w:rPr>
              <w:t xml:space="preserve"> </w:t>
            </w:r>
            <w:r w:rsidR="00E02F1A">
              <w:rPr>
                <w:rFonts w:ascii="Sylfaen" w:eastAsia="Arial Unicode MS" w:hAnsi="Sylfaen" w:cs="Arial Unicode MS"/>
                <w:sz w:val="22"/>
                <w:szCs w:val="22"/>
                <w:u w:color="000000"/>
                <w:bdr w:val="nil"/>
                <w:lang w:val="ka-GE"/>
              </w:rPr>
              <w:t>ყოველთვიურ</w:t>
            </w:r>
            <w:r w:rsidR="002C4FE1" w:rsidRPr="00DE1464">
              <w:rPr>
                <w:rFonts w:ascii="Sylfaen" w:eastAsia="Arial Unicode MS" w:hAnsi="Sylfaen" w:cs="Arial Unicode MS"/>
                <w:sz w:val="22"/>
                <w:szCs w:val="22"/>
                <w:u w:color="000000"/>
                <w:bdr w:val="nil"/>
                <w:lang w:val="ka-GE"/>
              </w:rPr>
              <w:t>, კვარტლური</w:t>
            </w:r>
            <w:r w:rsidR="00E02F1A">
              <w:rPr>
                <w:rFonts w:ascii="Sylfaen" w:eastAsia="Arial Unicode MS" w:hAnsi="Sylfaen" w:cs="Arial Unicode MS"/>
                <w:sz w:val="22"/>
                <w:szCs w:val="22"/>
                <w:u w:color="000000"/>
                <w:bdr w:val="nil"/>
                <w:lang w:val="ka-GE"/>
              </w:rPr>
              <w:t xml:space="preserve"> და</w:t>
            </w:r>
            <w:r w:rsidR="002C4FE1" w:rsidRPr="00DE1464">
              <w:rPr>
                <w:rFonts w:ascii="Sylfaen" w:eastAsia="Arial Unicode MS" w:hAnsi="Sylfaen" w:cs="Arial Unicode MS"/>
                <w:sz w:val="22"/>
                <w:szCs w:val="22"/>
                <w:u w:color="000000"/>
                <w:bdr w:val="nil"/>
                <w:lang w:val="ka-GE"/>
              </w:rPr>
              <w:t xml:space="preserve"> </w:t>
            </w:r>
            <w:r w:rsidR="00E02F1A">
              <w:rPr>
                <w:rFonts w:ascii="Sylfaen" w:eastAsia="Arial Unicode MS" w:hAnsi="Sylfaen" w:cs="Arial Unicode MS"/>
                <w:sz w:val="22"/>
                <w:szCs w:val="22"/>
                <w:u w:color="000000"/>
                <w:bdr w:val="nil"/>
                <w:lang w:val="ka-GE"/>
              </w:rPr>
              <w:t>წლიურ</w:t>
            </w:r>
            <w:r w:rsidR="002C4FE1" w:rsidRPr="00DE1464">
              <w:rPr>
                <w:rFonts w:ascii="Sylfaen" w:eastAsia="Arial Unicode MS" w:hAnsi="Sylfaen" w:cs="Arial Unicode MS"/>
                <w:sz w:val="22"/>
                <w:szCs w:val="22"/>
                <w:u w:color="000000"/>
                <w:bdr w:val="nil"/>
                <w:lang w:val="ka-GE"/>
              </w:rPr>
              <w:t xml:space="preserve"> </w:t>
            </w:r>
            <w:r w:rsidR="00E02F1A">
              <w:rPr>
                <w:rFonts w:ascii="Sylfaen" w:eastAsia="Arial Unicode MS" w:hAnsi="Sylfaen" w:cs="Arial Unicode MS"/>
                <w:sz w:val="22"/>
                <w:szCs w:val="22"/>
                <w:u w:color="000000"/>
                <w:bdr w:val="nil"/>
                <w:lang w:val="ka-GE"/>
              </w:rPr>
              <w:t>ანგარიშ</w:t>
            </w:r>
            <w:r w:rsidR="002C4FE1" w:rsidRPr="00DE1464">
              <w:rPr>
                <w:rFonts w:ascii="Sylfaen" w:eastAsia="Arial Unicode MS" w:hAnsi="Sylfaen" w:cs="Arial Unicode MS"/>
                <w:sz w:val="22"/>
                <w:szCs w:val="22"/>
                <w:u w:color="000000"/>
                <w:bdr w:val="nil"/>
                <w:lang w:val="ka-GE"/>
              </w:rPr>
              <w:t>ს</w:t>
            </w:r>
            <w:r>
              <w:rPr>
                <w:rFonts w:ascii="Sylfaen" w:eastAsia="Arial Unicode MS" w:hAnsi="Sylfaen" w:cs="Arial Unicode MS"/>
                <w:sz w:val="22"/>
                <w:szCs w:val="22"/>
                <w:u w:color="000000"/>
                <w:bdr w:val="nil"/>
                <w:lang w:val="ka-GE"/>
              </w:rPr>
              <w:t>.</w:t>
            </w:r>
          </w:p>
          <w:p w:rsidR="004943FC" w:rsidRPr="00DE1464" w:rsidRDefault="002F7E80" w:rsidP="00DE1464">
            <w:pPr>
              <w:spacing w:line="360" w:lineRule="auto"/>
              <w:rPr>
                <w:rFonts w:asciiTheme="minorHAnsi" w:eastAsia="Arial Unicode MS" w:hAnsiTheme="minorHAnsi" w:cs="Arial Unicode MS"/>
                <w:b/>
                <w:sz w:val="22"/>
                <w:szCs w:val="22"/>
                <w:u w:color="000000"/>
                <w:bdr w:val="nil"/>
                <w:lang w:val="en-US"/>
              </w:rPr>
            </w:pPr>
            <w:r w:rsidRPr="00DE1464">
              <w:rPr>
                <w:rFonts w:ascii="Sylfaen" w:hAnsi="Sylfaen"/>
                <w:sz w:val="22"/>
                <w:szCs w:val="22"/>
                <w:lang w:val="ka-GE"/>
              </w:rPr>
              <w:t xml:space="preserve">ვალდებულია დაიცვას იმ ინფორმაციის კონფიდენციალურობა, რომელიც მისთვის ცნობილი გახდა </w:t>
            </w:r>
            <w:r w:rsidR="00DE1464">
              <w:rPr>
                <w:rFonts w:ascii="Sylfaen" w:hAnsi="Sylfaen"/>
                <w:sz w:val="22"/>
                <w:szCs w:val="22"/>
                <w:lang w:val="ka-GE"/>
              </w:rPr>
              <w:t>სამსახურეობრივი</w:t>
            </w:r>
            <w:r w:rsidRPr="00DE1464">
              <w:rPr>
                <w:rFonts w:ascii="Sylfaen" w:hAnsi="Sylfaen"/>
                <w:sz w:val="22"/>
                <w:szCs w:val="22"/>
                <w:lang w:val="ka-GE"/>
              </w:rPr>
              <w:t xml:space="preserve"> მოვალეობების შესრულების დროს.</w:t>
            </w:r>
          </w:p>
        </w:tc>
      </w:tr>
      <w:tr w:rsidR="000D7CD9" w:rsidRPr="000D7CD9"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0D7CD9" w:rsidRDefault="006B0E75" w:rsidP="00933DE0">
            <w:pPr>
              <w:pStyle w:val="ListParagraph"/>
              <w:numPr>
                <w:ilvl w:val="0"/>
                <w:numId w:val="1"/>
              </w:numPr>
              <w:ind w:hanging="720"/>
              <w:rPr>
                <w:rFonts w:ascii="Sylfaen" w:hAnsi="Sylfaen" w:cs="Sylfaen"/>
                <w:b/>
                <w:sz w:val="22"/>
                <w:szCs w:val="22"/>
                <w:lang w:val="ka-GE"/>
              </w:rPr>
            </w:pPr>
            <w:r w:rsidRPr="000D7CD9">
              <w:rPr>
                <w:rFonts w:ascii="Sylfaen" w:hAnsi="Sylfaen" w:cs="Sylfaen"/>
                <w:b/>
                <w:sz w:val="22"/>
                <w:szCs w:val="22"/>
                <w:lang w:val="ka-GE"/>
              </w:rPr>
              <w:t>აღწერეთ</w:t>
            </w:r>
            <w:r w:rsidRPr="000D7CD9">
              <w:rPr>
                <w:rFonts w:ascii="Sylfaen" w:hAnsi="Sylfaen"/>
                <w:b/>
                <w:sz w:val="22"/>
                <w:szCs w:val="22"/>
                <w:lang w:val="ka-GE"/>
              </w:rPr>
              <w:t xml:space="preserve"> </w:t>
            </w:r>
            <w:r w:rsidRPr="000D7CD9">
              <w:rPr>
                <w:rFonts w:ascii="Sylfaen" w:hAnsi="Sylfaen" w:cs="Sylfaen"/>
                <w:b/>
                <w:sz w:val="22"/>
                <w:szCs w:val="22"/>
                <w:lang w:val="ka-GE"/>
              </w:rPr>
              <w:t>ძირითადი</w:t>
            </w:r>
            <w:r w:rsidRPr="000D7CD9">
              <w:rPr>
                <w:rFonts w:ascii="Sylfaen" w:hAnsi="Sylfaen"/>
                <w:b/>
                <w:sz w:val="22"/>
                <w:szCs w:val="22"/>
                <w:lang w:val="ka-GE"/>
              </w:rPr>
              <w:t xml:space="preserve"> </w:t>
            </w:r>
            <w:r w:rsidRPr="000D7CD9">
              <w:rPr>
                <w:rFonts w:ascii="Sylfaen" w:hAnsi="Sylfaen" w:cs="Sylfaen"/>
                <w:b/>
                <w:sz w:val="22"/>
                <w:szCs w:val="22"/>
                <w:lang w:val="ka-GE"/>
              </w:rPr>
              <w:t>ფუნქციები</w:t>
            </w:r>
            <w:r w:rsidRPr="000D7CD9">
              <w:rPr>
                <w:rFonts w:ascii="Sylfaen" w:hAnsi="Sylfaen"/>
                <w:b/>
                <w:sz w:val="22"/>
                <w:szCs w:val="22"/>
                <w:lang w:val="ka-GE"/>
              </w:rPr>
              <w:t xml:space="preserve"> </w:t>
            </w:r>
            <w:r w:rsidRPr="000D7CD9">
              <w:rPr>
                <w:rFonts w:ascii="Sylfaen" w:hAnsi="Sylfaen" w:cs="Sylfaen"/>
                <w:b/>
                <w:sz w:val="22"/>
                <w:szCs w:val="22"/>
                <w:lang w:val="ka-GE"/>
              </w:rPr>
              <w:t>და</w:t>
            </w:r>
            <w:r w:rsidRPr="000D7CD9">
              <w:rPr>
                <w:rFonts w:ascii="Sylfaen" w:hAnsi="Sylfaen"/>
                <w:b/>
                <w:sz w:val="22"/>
                <w:szCs w:val="22"/>
                <w:lang w:val="ka-GE"/>
              </w:rPr>
              <w:t xml:space="preserve"> </w:t>
            </w:r>
            <w:r w:rsidR="00933DE0" w:rsidRPr="000D7CD9">
              <w:rPr>
                <w:rFonts w:ascii="Sylfaen" w:hAnsi="Sylfaen"/>
                <w:b/>
                <w:sz w:val="22"/>
                <w:szCs w:val="22"/>
                <w:lang w:val="ka-GE"/>
              </w:rPr>
              <w:t xml:space="preserve">მოვალეობები  </w:t>
            </w:r>
          </w:p>
          <w:p w:rsidR="006B0E75" w:rsidRPr="000D7CD9" w:rsidRDefault="006B0E75" w:rsidP="00933DE0">
            <w:pPr>
              <w:pStyle w:val="ListParagraph"/>
              <w:ind w:left="360"/>
              <w:rPr>
                <w:rFonts w:ascii="Sylfaen" w:hAnsi="Sylfaen" w:cs="Sylfaen"/>
                <w:b/>
                <w:sz w:val="22"/>
                <w:szCs w:val="22"/>
                <w:lang w:val="ka-GE"/>
              </w:rPr>
            </w:pPr>
            <w:r w:rsidRPr="000D7CD9">
              <w:rPr>
                <w:rFonts w:ascii="Sylfaen" w:hAnsi="Sylfaen"/>
                <w:sz w:val="22"/>
                <w:szCs w:val="22"/>
                <w:lang w:val="ka-GE"/>
              </w:rPr>
              <w:t>(მუდმივი, პერიოდული, არარეგულარული</w:t>
            </w:r>
            <w:r w:rsidRPr="000D7CD9">
              <w:rPr>
                <w:rFonts w:ascii="Sylfaen" w:hAnsi="Sylfaen"/>
                <w:sz w:val="22"/>
                <w:szCs w:val="22"/>
                <w:lang w:val="en-US"/>
              </w:rPr>
              <w:t xml:space="preserve">; </w:t>
            </w:r>
            <w:r w:rsidRPr="000D7CD9">
              <w:rPr>
                <w:rFonts w:ascii="Sylfaen" w:hAnsi="Sylfaen"/>
                <w:sz w:val="22"/>
                <w:szCs w:val="22"/>
                <w:lang w:val="ka-GE"/>
              </w:rPr>
              <w:t>მიუთითეთ მათი პრიორიტეტულობა)</w:t>
            </w:r>
          </w:p>
        </w:tc>
      </w:tr>
      <w:tr w:rsidR="000D7CD9" w:rsidRPr="000D7CD9" w:rsidTr="00B6396C">
        <w:trPr>
          <w:trHeight w:val="340"/>
        </w:trPr>
        <w:tc>
          <w:tcPr>
            <w:tcW w:w="4148" w:type="pct"/>
            <w:gridSpan w:val="3"/>
            <w:tcBorders>
              <w:top w:val="single" w:sz="4" w:space="0" w:color="auto"/>
            </w:tcBorders>
          </w:tcPr>
          <w:p w:rsidR="006B0E75" w:rsidRPr="00995684" w:rsidRDefault="002F7E80" w:rsidP="004B45BA">
            <w:pPr>
              <w:rPr>
                <w:rFonts w:ascii="Sylfaen" w:hAnsi="Sylfaen"/>
                <w:sz w:val="24"/>
                <w:szCs w:val="24"/>
                <w:lang w:val="ka-GE"/>
              </w:rPr>
            </w:pPr>
            <w:r w:rsidRPr="00637C44">
              <w:rPr>
                <w:rFonts w:ascii="Sylfaen" w:hAnsi="Sylfaen"/>
                <w:sz w:val="24"/>
                <w:szCs w:val="24"/>
                <w:lang w:val="ka-GE"/>
              </w:rPr>
              <w:t>სსიპ წამლის სააგენტოს უფროსის, უფროსის მოადგილის, სამმართველოს უფროსის დავალებებისა და მითითებების შესრულება (მუდმივი)</w:t>
            </w:r>
          </w:p>
        </w:tc>
        <w:tc>
          <w:tcPr>
            <w:tcW w:w="852" w:type="pct"/>
            <w:tcBorders>
              <w:top w:val="single" w:sz="4" w:space="0" w:color="auto"/>
            </w:tcBorders>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bookmarkStart w:id="0" w:name="Check2"/>
          <w:p w:rsidR="006B0E75" w:rsidRPr="000D7CD9" w:rsidRDefault="003637D6" w:rsidP="006B0E75">
            <w:pPr>
              <w:rPr>
                <w:rFonts w:ascii="Verdana" w:hAnsi="Verdana"/>
                <w:b/>
              </w:rPr>
            </w:pPr>
            <w:r w:rsidRPr="000D7CD9">
              <w:rPr>
                <w:rFonts w:ascii="MS Gothic" w:eastAsia="MS Gothic" w:hAnsi="Wingdings" w:hint="eastAsia"/>
                <w:sz w:val="22"/>
                <w:szCs w:val="22"/>
              </w:rPr>
              <w:fldChar w:fldCharType="begin">
                <w:ffData>
                  <w:name w:val="Check2"/>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bookmarkEnd w:id="0"/>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6B0E75" w:rsidRPr="00995684" w:rsidRDefault="002F7E80" w:rsidP="00C47F4E">
            <w:pPr>
              <w:rPr>
                <w:rFonts w:ascii="Verdana" w:hAnsi="Verdana"/>
                <w:sz w:val="24"/>
                <w:szCs w:val="24"/>
              </w:rPr>
            </w:pPr>
            <w:r w:rsidRPr="00637C44">
              <w:rPr>
                <w:rFonts w:ascii="Sylfaen" w:hAnsi="Sylfaen"/>
                <w:sz w:val="24"/>
                <w:szCs w:val="24"/>
                <w:lang w:val="ka-GE"/>
              </w:rPr>
              <w:t xml:space="preserve">ფარმაცევტული პროდუქტების სარეგისტრაციო მასალის ადმინისტრაციული და </w:t>
            </w:r>
            <w:r w:rsidR="00C47F4E">
              <w:rPr>
                <w:rFonts w:ascii="Sylfaen" w:hAnsi="Sylfaen"/>
                <w:sz w:val="24"/>
                <w:szCs w:val="24"/>
                <w:lang w:val="ka-GE"/>
              </w:rPr>
              <w:t>მეცნიერულ-ტექნიკური</w:t>
            </w:r>
            <w:r w:rsidRPr="00637C44">
              <w:rPr>
                <w:rFonts w:ascii="Sylfaen" w:hAnsi="Sylfaen"/>
                <w:sz w:val="24"/>
                <w:szCs w:val="24"/>
                <w:lang w:val="ka-GE"/>
              </w:rPr>
              <w:t xml:space="preserve"> ექსპერტიზა  და ექსპერტიზის დასკვნების გაფორმება (მუდმივი)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6B0E75" w:rsidRPr="00995684" w:rsidRDefault="002F7E80" w:rsidP="0048408A">
            <w:pPr>
              <w:rPr>
                <w:rFonts w:ascii="Verdana" w:hAnsi="Verdana"/>
                <w:sz w:val="24"/>
                <w:szCs w:val="24"/>
              </w:rPr>
            </w:pPr>
            <w:r w:rsidRPr="00637C44">
              <w:rPr>
                <w:rFonts w:ascii="Sylfaen" w:hAnsi="Sylfaen"/>
                <w:sz w:val="24"/>
                <w:szCs w:val="24"/>
                <w:lang w:val="ka-GE"/>
              </w:rPr>
              <w:t>რეგისტრაციის პროცედურის შეჩერების ან/და მასზე უარის თქმის   შემთხვევაში დაინტერესებული პირისათვის დასაბუთებული წერილობითი ინფორმაციის მიწოდების უზრუნველყოფა (მუდმივი)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2F7E80" w:rsidRDefault="002F7E80" w:rsidP="0048408A">
            <w:pPr>
              <w:rPr>
                <w:rFonts w:ascii="Verdana" w:hAnsi="Verdana"/>
                <w:sz w:val="24"/>
                <w:szCs w:val="24"/>
              </w:rPr>
            </w:pPr>
            <w:r w:rsidRPr="00637C44">
              <w:rPr>
                <w:rFonts w:ascii="Sylfaen" w:hAnsi="Sylfaen"/>
                <w:sz w:val="24"/>
                <w:szCs w:val="24"/>
                <w:lang w:val="ka-GE"/>
              </w:rPr>
              <w:t>სარეგისტრაციოდ შემოსული ფარმ</w:t>
            </w:r>
            <w:r>
              <w:rPr>
                <w:rFonts w:ascii="Sylfaen" w:hAnsi="Sylfaen"/>
                <w:sz w:val="24"/>
                <w:szCs w:val="24"/>
                <w:lang w:val="ka-GE"/>
              </w:rPr>
              <w:t>აცევტული პროდუქტების ნიმუშების</w:t>
            </w:r>
            <w:r w:rsidRPr="00637C44">
              <w:rPr>
                <w:rFonts w:ascii="Sylfaen" w:hAnsi="Sylfaen"/>
                <w:sz w:val="24"/>
                <w:szCs w:val="24"/>
                <w:lang w:val="ka-GE"/>
              </w:rPr>
              <w:t xml:space="preserve"> და სარეგისტრაციო დოკუმენტაციის აღნუსხვა-შენახვა (მუდმივი)</w:t>
            </w:r>
          </w:p>
          <w:p w:rsidR="002F7E80" w:rsidRPr="002F7E80" w:rsidRDefault="002F7E80" w:rsidP="002F7E80">
            <w:pPr>
              <w:tabs>
                <w:tab w:val="left" w:pos="3150"/>
              </w:tabs>
              <w:rPr>
                <w:rFonts w:ascii="Verdana" w:hAnsi="Verdana"/>
                <w:sz w:val="24"/>
                <w:szCs w:val="24"/>
              </w:rPr>
            </w:pPr>
            <w:r>
              <w:rPr>
                <w:rFonts w:ascii="Verdana" w:hAnsi="Verdana"/>
                <w:sz w:val="24"/>
                <w:szCs w:val="24"/>
              </w:rPr>
              <w:tab/>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2F7E80" w:rsidRDefault="002F7E80" w:rsidP="000D7CD9">
            <w:pPr>
              <w:rPr>
                <w:rFonts w:ascii="Verdana" w:hAnsi="Verdana"/>
                <w:sz w:val="24"/>
                <w:szCs w:val="24"/>
              </w:rPr>
            </w:pPr>
            <w:r w:rsidRPr="00637C44">
              <w:rPr>
                <w:rFonts w:ascii="Sylfaen" w:hAnsi="Sylfaen"/>
                <w:sz w:val="24"/>
                <w:szCs w:val="24"/>
                <w:lang w:val="ka-GE"/>
              </w:rPr>
              <w:t xml:space="preserve">მეცნიერულ-ტექნიკური დოკუმენტაციის მიწოდება შესაბამისი შემსრულლებისთვის, მათ მიერ შედგენილი საექსპერტო დასკვნების შეგროვება, შეჯამება და </w:t>
            </w:r>
            <w:r w:rsidRPr="00637C44">
              <w:rPr>
                <w:rFonts w:ascii="Sylfaen" w:hAnsi="Sylfaen" w:cs="Sylfaen"/>
                <w:noProof/>
                <w:sz w:val="24"/>
                <w:szCs w:val="24"/>
                <w:lang w:val="ka-GE"/>
              </w:rPr>
              <w:t xml:space="preserve">ზეპირი მოსმენისა და საკონსულტაციო საბჭოს გაერთიანებული სხდომისთვის მასალის მომზადება </w:t>
            </w:r>
            <w:r w:rsidRPr="00637C44">
              <w:rPr>
                <w:rFonts w:ascii="Sylfaen" w:hAnsi="Sylfaen"/>
                <w:sz w:val="24"/>
                <w:szCs w:val="24"/>
                <w:lang w:val="ka-GE"/>
              </w:rPr>
              <w:t xml:space="preserve"> (მუდმივი)</w:t>
            </w:r>
          </w:p>
          <w:p w:rsidR="006B0E75" w:rsidRPr="002F7E80" w:rsidRDefault="006B0E75" w:rsidP="002F7E80">
            <w:pPr>
              <w:jc w:val="center"/>
              <w:rPr>
                <w:rFonts w:ascii="Verdana" w:hAnsi="Verdana"/>
                <w:sz w:val="24"/>
                <w:szCs w:val="24"/>
              </w:rPr>
            </w:pP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0D7CD9"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მაღალი</w:t>
            </w:r>
          </w:p>
        </w:tc>
      </w:tr>
      <w:tr w:rsidR="000D7CD9" w:rsidRPr="000D7CD9" w:rsidTr="00B6396C">
        <w:trPr>
          <w:trHeight w:val="340"/>
        </w:trPr>
        <w:tc>
          <w:tcPr>
            <w:tcW w:w="4148" w:type="pct"/>
            <w:gridSpan w:val="3"/>
          </w:tcPr>
          <w:p w:rsidR="002C4FE1" w:rsidRPr="00DE1464" w:rsidRDefault="002C4FE1" w:rsidP="002C4FE1">
            <w:pPr>
              <w:spacing w:line="276" w:lineRule="auto"/>
              <w:jc w:val="both"/>
              <w:rPr>
                <w:rFonts w:ascii="Sylfaen" w:hAnsi="Sylfaen"/>
                <w:sz w:val="24"/>
                <w:szCs w:val="24"/>
                <w:lang w:val="ka-GE"/>
              </w:rPr>
            </w:pPr>
            <w:r w:rsidRPr="00DE1464">
              <w:rPr>
                <w:rFonts w:ascii="Sylfaen" w:hAnsi="Sylfaen"/>
                <w:sz w:val="24"/>
                <w:szCs w:val="24"/>
                <w:lang w:val="ka-GE"/>
              </w:rPr>
              <w:t>რეგისტრაციის სამმართველოს</w:t>
            </w:r>
            <w:r w:rsidRPr="00DE1464">
              <w:rPr>
                <w:rFonts w:ascii="Sylfaen" w:hAnsi="Sylfaen"/>
                <w:sz w:val="24"/>
                <w:szCs w:val="24"/>
                <w:lang w:val="en-US"/>
              </w:rPr>
              <w:t xml:space="preserve"> </w:t>
            </w:r>
            <w:r w:rsidRPr="00DE1464">
              <w:rPr>
                <w:rFonts w:ascii="Sylfaen" w:eastAsia="Arial Unicode MS" w:hAnsi="Sylfaen" w:cs="Arial Unicode MS"/>
                <w:sz w:val="24"/>
                <w:szCs w:val="24"/>
                <w:u w:color="000000"/>
                <w:bdr w:val="nil"/>
                <w:lang w:val="ka-GE"/>
              </w:rPr>
              <w:t xml:space="preserve">ყოველთვიური, კვარტლური, წლიური ანგარიშის მომზადება. </w:t>
            </w:r>
            <w:r w:rsidRPr="00DE1464">
              <w:rPr>
                <w:rFonts w:ascii="Sylfaen" w:hAnsi="Sylfaen"/>
                <w:sz w:val="24"/>
                <w:szCs w:val="24"/>
                <w:lang w:val="ka-GE"/>
              </w:rPr>
              <w:t>(მუდმივი)</w:t>
            </w:r>
          </w:p>
          <w:p w:rsidR="006B0E75" w:rsidRPr="000D7CD9" w:rsidRDefault="006B0E75" w:rsidP="0048408A">
            <w:pPr>
              <w:rPr>
                <w:rFonts w:ascii="Verdana" w:hAnsi="Verdana"/>
              </w:rPr>
            </w:pP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2C4FE1"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Pr="000D7CD9">
              <w:rPr>
                <w:rFonts w:ascii="MS Gothic" w:eastAsia="MS Gothic" w:hAnsi="Wingdings"/>
                <w:sz w:val="22"/>
                <w:szCs w:val="22"/>
              </w:rPr>
              <w:t xml:space="preserve"> </w:t>
            </w:r>
            <w:r w:rsidRPr="000D7CD9">
              <w:rPr>
                <w:rFonts w:ascii="Sylfaen" w:hAnsi="Sylfaen"/>
                <w:lang w:val="ka-GE"/>
              </w:rPr>
              <w:t>მაღალი</w:t>
            </w:r>
          </w:p>
        </w:tc>
      </w:tr>
      <w:tr w:rsidR="000D7CD9" w:rsidRPr="000D7CD9" w:rsidTr="00B6396C">
        <w:trPr>
          <w:trHeight w:val="340"/>
        </w:trPr>
        <w:tc>
          <w:tcPr>
            <w:tcW w:w="4148" w:type="pct"/>
            <w:gridSpan w:val="3"/>
          </w:tcPr>
          <w:p w:rsidR="006B0E75" w:rsidRPr="000D7CD9" w:rsidRDefault="002C4FE1" w:rsidP="0048408A">
            <w:pPr>
              <w:rPr>
                <w:rFonts w:ascii="Verdana" w:hAnsi="Verdana"/>
              </w:rPr>
            </w:pPr>
            <w:r w:rsidRPr="00637C44">
              <w:rPr>
                <w:rFonts w:ascii="Sylfaen" w:hAnsi="Sylfaen"/>
                <w:sz w:val="24"/>
                <w:szCs w:val="24"/>
                <w:lang w:val="ka-GE"/>
              </w:rPr>
              <w:t>კომპეტენციის ფარგლებში კორესპონდენციის მომზადება (</w:t>
            </w:r>
            <w:r>
              <w:rPr>
                <w:rFonts w:ascii="Sylfaen" w:hAnsi="Sylfaen"/>
                <w:sz w:val="24"/>
                <w:szCs w:val="24"/>
                <w:lang w:val="ka-GE"/>
              </w:rPr>
              <w:t>საჭიროების შემთვევაში)</w:t>
            </w:r>
          </w:p>
        </w:tc>
        <w:tc>
          <w:tcPr>
            <w:tcW w:w="852" w:type="pct"/>
          </w:tcPr>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დაბალი</w:t>
            </w:r>
          </w:p>
          <w:p w:rsidR="006B0E75" w:rsidRPr="000D7CD9" w:rsidRDefault="00BD08E3" w:rsidP="006B0E75">
            <w:pPr>
              <w:rPr>
                <w:rFonts w:ascii="Sylfaen" w:hAnsi="Sylfaen"/>
                <w:lang w:val="ka-GE"/>
              </w:rPr>
            </w:pPr>
            <w:r w:rsidRPr="000D7CD9">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006B0E75" w:rsidRPr="000D7CD9">
              <w:rPr>
                <w:rFonts w:ascii="MS Gothic" w:eastAsia="MS Gothic" w:hAnsi="Wingdings"/>
                <w:sz w:val="22"/>
                <w:szCs w:val="22"/>
              </w:rPr>
              <w:t xml:space="preserve"> </w:t>
            </w:r>
            <w:r w:rsidR="006B0E75" w:rsidRPr="000D7CD9">
              <w:rPr>
                <w:rFonts w:ascii="Sylfaen" w:hAnsi="Sylfaen"/>
                <w:lang w:val="ka-GE"/>
              </w:rPr>
              <w:t>საშუალო</w:t>
            </w:r>
          </w:p>
          <w:p w:rsidR="006B0E75" w:rsidRPr="000D7CD9" w:rsidRDefault="002C4FE1" w:rsidP="006B0E75">
            <w:pPr>
              <w:rPr>
                <w:rFonts w:ascii="Verdana" w:hAnsi="Verdana"/>
              </w:rPr>
            </w:pPr>
            <w:r w:rsidRPr="000D7CD9">
              <w:rPr>
                <w:rFonts w:ascii="MS Gothic" w:eastAsia="MS Gothic" w:hAnsi="Wingdings" w:hint="eastAsia"/>
                <w:sz w:val="22"/>
                <w:szCs w:val="22"/>
              </w:rPr>
              <w:fldChar w:fldCharType="begin">
                <w:ffData>
                  <w:name w:val=""/>
                  <w:enabled/>
                  <w:calcOnExit w:val="0"/>
                  <w:checkBox>
                    <w:sizeAuto/>
                    <w:default w:val="1"/>
                  </w:checkBox>
                </w:ffData>
              </w:fldChar>
            </w:r>
            <w:r w:rsidRPr="000D7CD9">
              <w:rPr>
                <w:rFonts w:ascii="MS Gothic" w:eastAsia="MS Gothic" w:hAnsi="Wingdings" w:hint="eastAsia"/>
                <w:sz w:val="22"/>
                <w:szCs w:val="22"/>
              </w:rPr>
              <w:instrText xml:space="preserve"> FORMCHECKBOX </w:instrText>
            </w:r>
            <w:r w:rsidR="00E11892">
              <w:rPr>
                <w:rFonts w:ascii="MS Gothic" w:eastAsia="MS Gothic" w:hAnsi="Wingdings" w:hint="eastAsia"/>
                <w:sz w:val="22"/>
                <w:szCs w:val="22"/>
              </w:rPr>
            </w:r>
            <w:r w:rsidR="00E11892">
              <w:rPr>
                <w:rFonts w:ascii="MS Gothic" w:eastAsia="MS Gothic" w:hAnsi="Wingdings" w:hint="eastAsia"/>
                <w:sz w:val="22"/>
                <w:szCs w:val="22"/>
              </w:rPr>
              <w:fldChar w:fldCharType="separate"/>
            </w:r>
            <w:r w:rsidRPr="000D7CD9">
              <w:rPr>
                <w:rFonts w:ascii="MS Gothic" w:eastAsia="MS Gothic" w:hAnsi="Wingdings" w:hint="eastAsia"/>
                <w:sz w:val="22"/>
                <w:szCs w:val="22"/>
              </w:rPr>
              <w:fldChar w:fldCharType="end"/>
            </w:r>
            <w:r w:rsidRPr="000D7CD9">
              <w:rPr>
                <w:rFonts w:ascii="MS Gothic" w:eastAsia="MS Gothic" w:hAnsi="Wingdings"/>
                <w:sz w:val="22"/>
                <w:szCs w:val="22"/>
              </w:rPr>
              <w:t xml:space="preserve"> </w:t>
            </w:r>
            <w:r w:rsidRPr="000D7CD9">
              <w:rPr>
                <w:rFonts w:ascii="Sylfaen" w:hAnsi="Sylfaen"/>
                <w:lang w:val="ka-GE"/>
              </w:rPr>
              <w:t>მაღალი</w:t>
            </w:r>
          </w:p>
        </w:tc>
      </w:tr>
      <w:tr w:rsidR="000D7CD9" w:rsidRPr="000D7CD9" w:rsidTr="00B6396C">
        <w:trPr>
          <w:trHeight w:val="340"/>
        </w:trPr>
        <w:tc>
          <w:tcPr>
            <w:tcW w:w="5000" w:type="pct"/>
            <w:gridSpan w:val="4"/>
            <w:shd w:val="clear" w:color="auto" w:fill="D9D9D9" w:themeFill="background1" w:themeFillShade="D9"/>
          </w:tcPr>
          <w:p w:rsidR="00B6396C" w:rsidRPr="000D7CD9"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0D7CD9">
              <w:rPr>
                <w:rFonts w:ascii="Times New Roman Bold" w:eastAsia="Arial Unicode MS" w:hAnsi="Arial Unicode MS" w:cs="Arial Unicode MS"/>
                <w:b/>
                <w:sz w:val="24"/>
                <w:szCs w:val="24"/>
                <w:u w:color="000000"/>
                <w:bdr w:val="nil"/>
                <w:lang w:val="ka-GE"/>
              </w:rPr>
              <w:t>სამუშაო</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მოვალეობების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განხორციელებისას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რომელ</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გარე</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შიდა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სტრუქტურულ</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ერთეულებთან</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გიწევთ</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ურთიერთობა</w:t>
            </w:r>
          </w:p>
        </w:tc>
      </w:tr>
      <w:tr w:rsidR="000D7CD9" w:rsidRPr="000D7CD9" w:rsidTr="00807446">
        <w:trPr>
          <w:trHeight w:val="1228"/>
        </w:trPr>
        <w:tc>
          <w:tcPr>
            <w:tcW w:w="5000" w:type="pct"/>
            <w:gridSpan w:val="4"/>
          </w:tcPr>
          <w:p w:rsidR="00807446" w:rsidRPr="00995684" w:rsidRDefault="002C4FE1" w:rsidP="002C4FE1">
            <w:pPr>
              <w:pStyle w:val="NormalWeb"/>
              <w:spacing w:before="0" w:beforeAutospacing="0" w:after="0" w:afterAutospacing="0" w:line="270" w:lineRule="atLeast"/>
              <w:jc w:val="both"/>
              <w:textAlignment w:val="baseline"/>
              <w:rPr>
                <w:rFonts w:eastAsia="MS Gothic"/>
              </w:rPr>
            </w:pPr>
            <w:r w:rsidRPr="00637C44">
              <w:rPr>
                <w:rFonts w:ascii="Sylfaen" w:hAnsi="Sylfaen"/>
                <w:lang w:val="ka-GE"/>
              </w:rPr>
              <w:lastRenderedPageBreak/>
              <w:t xml:space="preserve">სსიპ წამლის სააგენტოს სამმართველოები; </w:t>
            </w:r>
            <w:r w:rsidRPr="00637C44">
              <w:rPr>
                <w:rFonts w:ascii="Sylfaen" w:eastAsia="MS Gothic" w:hAnsi="Sylfaen"/>
                <w:lang w:val="ka-GE"/>
              </w:rPr>
              <w:t xml:space="preserve">ინსპექტირების  სამმართველო; </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ნებართვების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სამმართველო; ნარკოტიკების</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ლეგალური</w:t>
            </w:r>
            <w:r w:rsidRPr="00637C44">
              <w:rPr>
                <w:rFonts w:ascii="Arial" w:hAnsi="Arial" w:cs="Arial"/>
                <w:bdr w:val="none" w:sz="0" w:space="0" w:color="auto" w:frame="1"/>
                <w:lang w:val="ka-GE"/>
              </w:rPr>
              <w:t xml:space="preserve"> </w:t>
            </w:r>
            <w:r w:rsidRPr="00637C44">
              <w:rPr>
                <w:rFonts w:ascii="Sylfaen" w:hAnsi="Sylfaen" w:cs="Sylfaen"/>
                <w:bdr w:val="none" w:sz="0" w:space="0" w:color="auto" w:frame="1"/>
                <w:lang w:val="ka-GE"/>
              </w:rPr>
              <w:t>ბრუნვის</w:t>
            </w:r>
            <w:r w:rsidRPr="00637C44">
              <w:rPr>
                <w:rFonts w:ascii="Sylfaen" w:hAnsi="Sylfaen" w:cs="Arial"/>
                <w:bdr w:val="none" w:sz="0" w:space="0" w:color="auto" w:frame="1"/>
                <w:lang w:val="ka-GE"/>
              </w:rPr>
              <w:t xml:space="preserve"> </w:t>
            </w:r>
            <w:r w:rsidRPr="00637C44">
              <w:rPr>
                <w:rFonts w:ascii="Sylfaen" w:hAnsi="Sylfaen" w:cs="Sylfaen"/>
                <w:bdr w:val="none" w:sz="0" w:space="0" w:color="auto" w:frame="1"/>
                <w:lang w:val="ka-GE"/>
              </w:rPr>
              <w:t xml:space="preserve">სამმართველო; </w:t>
            </w:r>
            <w:r w:rsidRPr="00637C4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9D14D4">
              <w:rPr>
                <w:rFonts w:ascii="Sylfaen" w:hAnsi="Sylfaen" w:cs="Sylfaen"/>
                <w:bdr w:val="none" w:sz="0" w:space="0" w:color="auto" w:frame="1"/>
                <w:lang w:val="ka-GE"/>
              </w:rPr>
              <w:t>საქმისწარმოების სამმართველო.</w:t>
            </w:r>
          </w:p>
        </w:tc>
      </w:tr>
      <w:tr w:rsidR="000D7CD9" w:rsidRPr="000D7CD9" w:rsidTr="00B6396C">
        <w:trPr>
          <w:trHeight w:val="340"/>
        </w:trPr>
        <w:tc>
          <w:tcPr>
            <w:tcW w:w="5000" w:type="pct"/>
            <w:gridSpan w:val="4"/>
            <w:shd w:val="clear" w:color="auto" w:fill="D9D9D9" w:themeFill="background1" w:themeFillShade="D9"/>
          </w:tcPr>
          <w:p w:rsidR="00DE5305" w:rsidRPr="000D7CD9"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0D7CD9">
              <w:rPr>
                <w:rFonts w:ascii="Times New Roman Bold" w:eastAsia="Arial Unicode MS" w:hAnsi="Arial Unicode MS" w:cs="Arial Unicode MS"/>
                <w:b/>
                <w:sz w:val="24"/>
                <w:szCs w:val="24"/>
                <w:u w:color="000000"/>
                <w:bdr w:val="nil"/>
                <w:lang w:val="ka-GE"/>
              </w:rPr>
              <w:t>მიუთითეთ</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რა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სახის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და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პერიოდულობის</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ანგარიშგება</w:t>
            </w:r>
            <w:r w:rsidRPr="000D7CD9">
              <w:rPr>
                <w:rFonts w:ascii="Times New Roman Bold" w:eastAsia="Arial Unicode MS" w:hAnsi="Arial Unicode MS" w:cs="Arial Unicode MS"/>
                <w:b/>
                <w:sz w:val="24"/>
                <w:szCs w:val="24"/>
                <w:u w:color="000000"/>
                <w:bdr w:val="nil"/>
                <w:lang w:val="ka-GE"/>
              </w:rPr>
              <w:t xml:space="preserve"> </w:t>
            </w:r>
            <w:r w:rsidRPr="000D7CD9">
              <w:rPr>
                <w:rFonts w:ascii="Times New Roman Bold" w:eastAsia="Arial Unicode MS" w:hAnsi="Arial Unicode MS" w:cs="Arial Unicode MS"/>
                <w:b/>
                <w:sz w:val="24"/>
                <w:szCs w:val="24"/>
                <w:u w:color="000000"/>
                <w:bdr w:val="nil"/>
                <w:lang w:val="ka-GE"/>
              </w:rPr>
              <w:t>გევალებათ</w:t>
            </w:r>
            <w:r w:rsidRPr="000D7CD9">
              <w:rPr>
                <w:rFonts w:ascii="Times New Roman Bold" w:eastAsia="Arial Unicode MS" w:hAnsi="Arial Unicode MS" w:cs="Arial Unicode MS"/>
                <w:b/>
                <w:sz w:val="24"/>
                <w:szCs w:val="24"/>
                <w:u w:color="000000"/>
                <w:bdr w:val="nil"/>
                <w:lang w:val="ka-GE"/>
              </w:rPr>
              <w:t>?</w:t>
            </w:r>
          </w:p>
        </w:tc>
      </w:tr>
      <w:tr w:rsidR="00807446" w:rsidRPr="000D7CD9" w:rsidTr="00D434BE">
        <w:trPr>
          <w:trHeight w:val="571"/>
        </w:trPr>
        <w:tc>
          <w:tcPr>
            <w:tcW w:w="5000" w:type="pct"/>
            <w:gridSpan w:val="4"/>
          </w:tcPr>
          <w:p w:rsidR="00807446" w:rsidRPr="00FE1664" w:rsidRDefault="002F7E80" w:rsidP="006B0E75">
            <w:pPr>
              <w:rPr>
                <w:rFonts w:ascii="Times New Roman Bold" w:eastAsia="Arial Unicode MS" w:hAnsi="Arial Unicode MS" w:cs="Arial Unicode MS"/>
                <w:sz w:val="24"/>
                <w:szCs w:val="24"/>
                <w:u w:color="000000"/>
                <w:bdr w:val="nil"/>
                <w:lang w:val="ka-GE"/>
              </w:rPr>
            </w:pPr>
            <w:r w:rsidRPr="003A2A6E">
              <w:rPr>
                <w:rFonts w:ascii="Times New Roman Bold" w:eastAsia="Arial Unicode MS" w:hAnsi="Arial Unicode MS" w:cs="Arial Unicode MS"/>
                <w:sz w:val="24"/>
                <w:szCs w:val="24"/>
                <w:u w:color="000000"/>
                <w:bdr w:val="nil"/>
                <w:lang w:val="ka-GE"/>
              </w:rPr>
              <w:t>ყოველთვიური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კვარტლური</w:t>
            </w:r>
            <w:r w:rsidRPr="003A2A6E">
              <w:rPr>
                <w:rFonts w:ascii="Times New Roman Bold" w:eastAsia="Arial Unicode MS" w:hAnsi="Arial Unicode MS" w:cs="Arial Unicode MS"/>
                <w:sz w:val="24"/>
                <w:szCs w:val="24"/>
                <w:u w:color="000000"/>
                <w:bdr w:val="nil"/>
                <w:lang w:val="ka-GE"/>
              </w:rPr>
              <w:t xml:space="preserve">, </w:t>
            </w:r>
            <w:r w:rsidRPr="003A2A6E">
              <w:rPr>
                <w:rFonts w:ascii="Times New Roman Bold" w:eastAsia="Arial Unicode MS" w:hAnsi="Arial Unicode MS" w:cs="Arial Unicode MS"/>
                <w:sz w:val="24"/>
                <w:szCs w:val="24"/>
                <w:u w:color="000000"/>
                <w:bdr w:val="nil"/>
                <w:lang w:val="ka-GE"/>
              </w:rPr>
              <w:t>წლიური</w:t>
            </w:r>
            <w:r w:rsidR="00B663A8">
              <w:rPr>
                <w:rFonts w:ascii="Times New Roman Bold" w:eastAsia="Arial Unicode MS" w:hAnsi="Arial Unicode MS" w:cs="Arial Unicode MS"/>
                <w:sz w:val="24"/>
                <w:szCs w:val="24"/>
                <w:u w:color="000000"/>
                <w:bdr w:val="nil"/>
                <w:lang w:val="ka-GE"/>
              </w:rPr>
              <w:t>.</w:t>
            </w:r>
          </w:p>
        </w:tc>
      </w:tr>
    </w:tbl>
    <w:p w:rsidR="00DB055D" w:rsidRPr="000D7CD9" w:rsidRDefault="00DB055D" w:rsidP="00F20536">
      <w:pPr>
        <w:rPr>
          <w:sz w:val="24"/>
          <w:szCs w:val="24"/>
          <w:lang w:val="en-US"/>
        </w:rPr>
      </w:pPr>
    </w:p>
    <w:p w:rsidR="008D582B" w:rsidRPr="000D7CD9" w:rsidRDefault="008D582B" w:rsidP="008D582B">
      <w:pPr>
        <w:rPr>
          <w:rFonts w:ascii="Sylfaen" w:hAnsi="Sylfaen"/>
          <w:sz w:val="24"/>
          <w:szCs w:val="24"/>
          <w:lang w:val="ka-GE"/>
        </w:rPr>
      </w:pPr>
    </w:p>
    <w:p w:rsidR="008D582B" w:rsidRPr="000D7CD9" w:rsidRDefault="008D582B" w:rsidP="008D582B">
      <w:pPr>
        <w:rPr>
          <w:sz w:val="24"/>
          <w:szCs w:val="24"/>
          <w:lang w:val="en-US"/>
        </w:rPr>
      </w:pPr>
      <w:r w:rsidRPr="000D7CD9">
        <w:rPr>
          <w:rFonts w:ascii="Sylfaen" w:hAnsi="Sylfaen"/>
          <w:sz w:val="24"/>
          <w:szCs w:val="24"/>
          <w:lang w:val="ka-GE"/>
        </w:rPr>
        <w:t>თანამშრომლის ხელმოწერა</w:t>
      </w:r>
      <w:r w:rsidRPr="000D7CD9">
        <w:rPr>
          <w:sz w:val="24"/>
          <w:szCs w:val="24"/>
          <w:lang w:val="en-US"/>
        </w:rPr>
        <w:t xml:space="preserve">  -----------                                        </w:t>
      </w:r>
      <w:r w:rsidR="00CC5000">
        <w:rPr>
          <w:sz w:val="24"/>
          <w:szCs w:val="24"/>
          <w:lang w:val="en-US"/>
        </w:rPr>
        <w:t xml:space="preserve">                             </w:t>
      </w:r>
      <w:r w:rsidRPr="000D7CD9">
        <w:rPr>
          <w:rFonts w:ascii="Sylfaen" w:hAnsi="Sylfaen"/>
          <w:sz w:val="24"/>
          <w:szCs w:val="24"/>
          <w:lang w:val="ka-GE"/>
        </w:rPr>
        <w:t xml:space="preserve">თარიღი </w:t>
      </w:r>
      <w:r w:rsidR="00D434BE">
        <w:rPr>
          <w:sz w:val="24"/>
          <w:szCs w:val="24"/>
          <w:lang w:val="en-US"/>
        </w:rPr>
        <w:t>28. 06.19</w:t>
      </w:r>
    </w:p>
    <w:p w:rsidR="007801BC" w:rsidRPr="000D7CD9" w:rsidRDefault="007801BC" w:rsidP="00517907">
      <w:pPr>
        <w:rPr>
          <w:rFonts w:ascii="Sylfaen" w:hAnsi="Sylfaen"/>
          <w:lang w:val="ka-GE"/>
        </w:rPr>
        <w:sectPr w:rsidR="007801BC" w:rsidRPr="000D7CD9"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0D7CD9" w:rsidRDefault="00517907" w:rsidP="00517907">
      <w:pPr>
        <w:rPr>
          <w:rFonts w:ascii="Sylfaen" w:hAnsi="Sylfaen"/>
          <w:lang w:val="ka-GE"/>
        </w:rPr>
      </w:pPr>
    </w:p>
    <w:p w:rsidR="00F54FA4" w:rsidRPr="000D7CD9" w:rsidRDefault="000A25E9" w:rsidP="00F20536">
      <w:pPr>
        <w:rPr>
          <w:rFonts w:ascii="Sylfaen" w:hAnsi="Sylfaen"/>
          <w:b/>
          <w:sz w:val="24"/>
          <w:szCs w:val="24"/>
          <w:lang w:val="ka-GE"/>
        </w:rPr>
      </w:pPr>
      <w:r w:rsidRPr="000D7CD9">
        <w:rPr>
          <w:rFonts w:ascii="Sylfaen" w:hAnsi="Sylfaen"/>
          <w:b/>
          <w:sz w:val="24"/>
          <w:szCs w:val="24"/>
          <w:lang w:val="ka-GE"/>
        </w:rPr>
        <w:t>ნაწილი 2</w:t>
      </w:r>
      <w:r w:rsidRPr="000D7CD9">
        <w:rPr>
          <w:b/>
          <w:sz w:val="24"/>
          <w:szCs w:val="24"/>
          <w:lang w:val="en-US"/>
        </w:rPr>
        <w:t xml:space="preserve"> : </w:t>
      </w:r>
      <w:r w:rsidRPr="000D7CD9">
        <w:rPr>
          <w:rFonts w:ascii="Sylfaen" w:hAnsi="Sylfaen"/>
          <w:b/>
          <w:sz w:val="24"/>
          <w:szCs w:val="24"/>
          <w:lang w:val="ka-GE"/>
        </w:rPr>
        <w:t>მოცემ</w:t>
      </w:r>
      <w:r w:rsidR="009A3A96" w:rsidRPr="000D7CD9">
        <w:rPr>
          <w:rFonts w:ascii="Sylfaen" w:hAnsi="Sylfaen"/>
          <w:b/>
          <w:sz w:val="24"/>
          <w:szCs w:val="24"/>
          <w:lang w:val="ka-GE"/>
        </w:rPr>
        <w:t xml:space="preserve">ული ნაწილი ივსება უშუალო ხელმძღვანელის </w:t>
      </w:r>
      <w:r w:rsidRPr="000D7CD9">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995684">
            <w:pPr>
              <w:pStyle w:val="ListParagraph"/>
              <w:numPr>
                <w:ilvl w:val="0"/>
                <w:numId w:val="28"/>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სამუშაოს წარმატებით შესრულება? </w:t>
            </w:r>
          </w:p>
        </w:tc>
      </w:tr>
      <w:tr w:rsidR="00995684" w:rsidRPr="00F22384" w:rsidTr="000C3627">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995684" w:rsidRPr="00F22384" w:rsidTr="000C3627">
        <w:trPr>
          <w:trHeight w:val="2216"/>
        </w:trPr>
        <w:tc>
          <w:tcPr>
            <w:tcW w:w="466" w:type="dxa"/>
            <w:tcBorders>
              <w:top w:val="nil"/>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nil"/>
              <w:left w:val="nil"/>
              <w:bottom w:val="single" w:sz="4" w:space="0" w:color="auto"/>
              <w:right w:val="single" w:sz="12" w:space="0" w:color="auto"/>
            </w:tcBorders>
          </w:tcPr>
          <w:p w:rsidR="00995684" w:rsidRPr="00F22384" w:rsidRDefault="00655FB2"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Pr>
                <w:rFonts w:ascii="Sylfaen" w:eastAsia="MS Gothic" w:hAnsi="Sylfaen"/>
                <w:sz w:val="24"/>
                <w:szCs w:val="24"/>
                <w:lang w:val="ka-GE"/>
              </w:rPr>
              <w:t xml:space="preserve"> </w:t>
            </w:r>
            <w:r w:rsidR="00995684" w:rsidRPr="00F22384">
              <w:rPr>
                <w:rFonts w:eastAsia="MS Gothic"/>
                <w:sz w:val="24"/>
                <w:szCs w:val="24"/>
              </w:rPr>
              <w:t xml:space="preserve">    </w:t>
            </w:r>
            <w:r w:rsidR="00995684" w:rsidRPr="00F22384">
              <w:rPr>
                <w:rFonts w:ascii="Sylfaen" w:eastAsia="MS Gothic" w:hAnsi="Sylfaen"/>
                <w:sz w:val="24"/>
                <w:szCs w:val="24"/>
                <w:lang w:val="ka-GE"/>
              </w:rPr>
              <w:t>ზოგადი განათლება</w:t>
            </w:r>
            <w:r w:rsidR="00995684"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995684" w:rsidRPr="00F22384" w:rsidRDefault="00655FB2"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t xml:space="preserve">  </w:t>
            </w:r>
            <w:r w:rsidR="00995684" w:rsidRPr="00F22384">
              <w:rPr>
                <w:rFonts w:ascii="Sylfaen" w:eastAsia="MS Gothic" w:hAnsi="Sylfaen"/>
                <w:sz w:val="24"/>
                <w:szCs w:val="24"/>
                <w:lang w:val="ka-GE"/>
              </w:rPr>
              <w:t>ბაკალავრის ხარისხი</w:t>
            </w:r>
            <w:r w:rsidR="00995684"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995684" w:rsidRPr="00F22384" w:rsidRDefault="00995684" w:rsidP="000C3627">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დოქტორის ხარისხი</w:t>
            </w:r>
            <w:r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ზოგადი განათლება</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პროფესიული განათლება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ბაკალავრის ხარისხი</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მაგისტრის ხარისხი</w:t>
            </w:r>
          </w:p>
          <w:p w:rsidR="00995684" w:rsidRPr="00F22384" w:rsidRDefault="006A4D47" w:rsidP="000C3627">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00995684" w:rsidRPr="00F22384">
              <w:rPr>
                <w:rFonts w:eastAsia="MS Gothic"/>
                <w:sz w:val="24"/>
                <w:szCs w:val="24"/>
              </w:rPr>
              <w:t xml:space="preserve">       </w:t>
            </w:r>
            <w:r w:rsidR="00995684" w:rsidRPr="00F22384">
              <w:rPr>
                <w:rFonts w:ascii="Sylfaen" w:eastAsia="MS Gothic" w:hAnsi="Sylfaen"/>
                <w:sz w:val="24"/>
                <w:szCs w:val="24"/>
                <w:lang w:val="ka-GE"/>
              </w:rPr>
              <w:t>დოქტორის ხარისხი</w:t>
            </w:r>
            <w:r w:rsidR="00995684" w:rsidRPr="00F22384">
              <w:rPr>
                <w:rFonts w:eastAsia="MS Gothic"/>
                <w:sz w:val="24"/>
                <w:szCs w:val="24"/>
              </w:rPr>
              <w:t xml:space="preserve">                               </w:t>
            </w:r>
          </w:p>
        </w:tc>
      </w:tr>
      <w:tr w:rsidR="00995684" w:rsidRPr="00F22384" w:rsidTr="000C3627">
        <w:trPr>
          <w:trHeight w:val="1290"/>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r>
      <w:tr w:rsidR="00995684" w:rsidRPr="00F22384" w:rsidTr="000C3627">
        <w:trPr>
          <w:trHeight w:val="1290"/>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 xml:space="preserve">  </w:t>
            </w:r>
          </w:p>
        </w:tc>
      </w:tr>
      <w:tr w:rsidR="00995684" w:rsidRPr="00F22384" w:rsidTr="000C3627">
        <w:trPr>
          <w:trHeight w:val="335"/>
        </w:trPr>
        <w:tc>
          <w:tcPr>
            <w:tcW w:w="10265" w:type="dxa"/>
            <w:gridSpan w:val="3"/>
            <w:tcBorders>
              <w:left w:val="single" w:sz="12" w:space="0" w:color="auto"/>
              <w:right w:val="single" w:sz="12" w:space="0" w:color="auto"/>
            </w:tcBorders>
            <w:shd w:val="clear" w:color="auto" w:fill="E6E6E6"/>
          </w:tcPr>
          <w:p w:rsidR="00995684" w:rsidRPr="00F22384" w:rsidRDefault="00995684" w:rsidP="00995684">
            <w:pPr>
              <w:numPr>
                <w:ilvl w:val="0"/>
                <w:numId w:val="28"/>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995684" w:rsidRPr="00F22384" w:rsidTr="000C3627">
        <w:trPr>
          <w:trHeight w:val="335"/>
        </w:trPr>
        <w:tc>
          <w:tcPr>
            <w:tcW w:w="5238" w:type="dxa"/>
            <w:gridSpan w:val="2"/>
            <w:tcBorders>
              <w:left w:val="single" w:sz="12"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335"/>
        </w:trPr>
        <w:tc>
          <w:tcPr>
            <w:tcW w:w="10265" w:type="dxa"/>
            <w:gridSpan w:val="3"/>
            <w:tcBorders>
              <w:left w:val="single" w:sz="12" w:space="0" w:color="auto"/>
              <w:right w:val="single" w:sz="12" w:space="0" w:color="auto"/>
            </w:tcBorders>
          </w:tcPr>
          <w:p w:rsidR="00995684" w:rsidRPr="00F22384" w:rsidRDefault="00995684" w:rsidP="000C3627">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93351D" w:rsidRPr="00F22384" w:rsidTr="000C3627">
        <w:trPr>
          <w:trHeight w:val="335"/>
        </w:trPr>
        <w:tc>
          <w:tcPr>
            <w:tcW w:w="5238" w:type="dxa"/>
            <w:gridSpan w:val="2"/>
            <w:tcBorders>
              <w:left w:val="single" w:sz="12" w:space="0" w:color="auto"/>
              <w:right w:val="single" w:sz="12" w:space="0" w:color="auto"/>
            </w:tcBorders>
          </w:tcPr>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 xml:space="preserve"> „წამლისა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0969BF" w:rsidRDefault="000969BF" w:rsidP="000969BF">
            <w:pPr>
              <w:rPr>
                <w:rFonts w:ascii="Sylfaen" w:eastAsia="MS Gothic" w:hAnsi="Sylfaen"/>
                <w:sz w:val="24"/>
                <w:szCs w:val="24"/>
                <w:lang w:val="ka-GE"/>
              </w:rPr>
            </w:pPr>
            <w:r w:rsidRPr="002F7AD2">
              <w:rPr>
                <w:rFonts w:ascii="Sylfaen" w:eastAsia="MS Gothic" w:hAnsi="Sylfaen"/>
                <w:sz w:val="24"/>
                <w:szCs w:val="24"/>
                <w:lang w:val="ka-GE"/>
              </w:rPr>
              <w:t xml:space="preserve">„საქართველოს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შემთხვევაში ინსტრუქციის წარმოდგენის წესის  დამტკიცების შესახებ“  (საქართველოს </w:t>
            </w:r>
            <w:r w:rsidRPr="002F7AD2">
              <w:rPr>
                <w:rFonts w:ascii="Sylfaen" w:eastAsia="MS Gothic" w:hAnsi="Sylfaen"/>
                <w:sz w:val="24"/>
                <w:szCs w:val="24"/>
                <w:lang w:val="ka-GE"/>
              </w:rPr>
              <w:lastRenderedPageBreak/>
              <w:t>შრომის, ჯანმრთელობისა და სოციალური დაცვის მინისტრის ბრძანება N 325/ნ  2009 წლის 13 ოქტომბერი ქ. თბილისი);</w:t>
            </w:r>
          </w:p>
          <w:p w:rsidR="000969BF" w:rsidRDefault="000969BF" w:rsidP="000969BF">
            <w:pPr>
              <w:rPr>
                <w:rFonts w:ascii="Sylfaen" w:eastAsia="MS Gothic" w:hAnsi="Sylfaen"/>
                <w:sz w:val="24"/>
                <w:szCs w:val="24"/>
                <w:lang w:val="ka-GE"/>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0969BF" w:rsidRDefault="001A37E2"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sidR="00E02803">
              <w:rPr>
                <w:rFonts w:ascii="Sylfaen" w:eastAsia="MS Gothic" w:hAnsi="Sylfaen"/>
                <w:sz w:val="24"/>
                <w:szCs w:val="24"/>
                <w:lang w:val="en-US"/>
              </w:rPr>
              <w:t>;</w:t>
            </w:r>
          </w:p>
          <w:p w:rsidR="00E02803" w:rsidRDefault="00E02803" w:rsidP="00E02803">
            <w:pPr>
              <w:rPr>
                <w:rFonts w:ascii="Sylfaen" w:eastAsiaTheme="minorHAnsi" w:hAnsi="Sylfaen" w:cs="Sylfaen"/>
                <w:color w:val="000000" w:themeColor="text1"/>
                <w:sz w:val="22"/>
                <w:szCs w:val="22"/>
                <w:lang w:val="ka-GE"/>
              </w:rPr>
            </w:pPr>
            <w:r w:rsidRPr="00E47791">
              <w:rPr>
                <w:rFonts w:ascii="Sylfaen" w:eastAsiaTheme="minorHAnsi" w:hAnsi="Sylfaen" w:cs="Sylfaen"/>
                <w:color w:val="000000" w:themeColor="text1"/>
                <w:sz w:val="22"/>
                <w:szCs w:val="22"/>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N327/ნ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p>
          <w:p w:rsidR="00E02803" w:rsidRPr="00E02803" w:rsidRDefault="00E02803" w:rsidP="000969BF">
            <w:pPr>
              <w:rPr>
                <w:rFonts w:ascii="Sylfaen" w:hAnsi="Sylfaen"/>
                <w:sz w:val="24"/>
                <w:szCs w:val="24"/>
                <w:lang w:val="en-US"/>
              </w:rPr>
            </w:pPr>
          </w:p>
        </w:tc>
        <w:tc>
          <w:tcPr>
            <w:tcW w:w="5027" w:type="dxa"/>
            <w:tcBorders>
              <w:left w:val="single" w:sz="12" w:space="0" w:color="auto"/>
              <w:right w:val="single" w:sz="12" w:space="0" w:color="auto"/>
            </w:tcBorders>
          </w:tcPr>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lastRenderedPageBreak/>
              <w:t xml:space="preserve"> „წამლისა და ფარმაცევტული საქმიანობის შესახებ“</w:t>
            </w:r>
            <w:r w:rsidRPr="002F7AD2">
              <w:rPr>
                <w:rFonts w:ascii="Sylfaen" w:eastAsia="MS Gothic" w:hAnsi="Sylfaen"/>
                <w:sz w:val="24"/>
                <w:szCs w:val="24"/>
                <w:lang w:val="en-US"/>
              </w:rPr>
              <w:t xml:space="preserve"> </w:t>
            </w:r>
            <w:r w:rsidRPr="002F7AD2">
              <w:rPr>
                <w:rFonts w:ascii="Sylfaen" w:eastAsia="MS Gothic" w:hAnsi="Sylfaen"/>
                <w:sz w:val="24"/>
                <w:szCs w:val="24"/>
                <w:lang w:val="ka-GE"/>
              </w:rPr>
              <w:t>საქართველოს კანონი</w:t>
            </w:r>
            <w:r>
              <w:rPr>
                <w:rFonts w:ascii="Sylfaen" w:eastAsia="MS Gothic" w:hAnsi="Sylfaen"/>
                <w:sz w:val="24"/>
                <w:szCs w:val="24"/>
                <w:lang w:val="en-US"/>
              </w:rPr>
              <w:t>;</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„სარეგისტრაციო მოსაკრებლების შესახებ“  საქართველოს კანონი</w:t>
            </w:r>
            <w:r>
              <w:rPr>
                <w:rFonts w:ascii="Sylfaen" w:eastAsia="MS Gothic" w:hAnsi="Sylfaen"/>
                <w:sz w:val="24"/>
                <w:szCs w:val="24"/>
                <w:lang w:val="en-US"/>
              </w:rPr>
              <w:t>;</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(საქართველოს მთავრობის დადგენილება N188 2009 წლის 22 ოქტომბერი    ქ. თბილისი)</w:t>
            </w:r>
            <w:r>
              <w:rPr>
                <w:rFonts w:ascii="Sylfaen" w:eastAsia="MS Gothic" w:hAnsi="Sylfaen"/>
                <w:sz w:val="24"/>
                <w:szCs w:val="24"/>
                <w:lang w:val="en-US"/>
              </w:rPr>
              <w:t>;</w:t>
            </w:r>
          </w:p>
          <w:p w:rsidR="000969BF" w:rsidRP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„საქართველოს ბაზარზე ფარმაცევტული პროდუქტის სახელმწიფო რეგისტრაციის აღიარებითი და ეროვნული რეჟიმებით, ასევე საქართველოს ბაზარზე უკვე დაშვებული ფარმაცევტული პროდუქტის განსხვავებული შეფუთვა-მარკირებით</w:t>
            </w:r>
            <w:r>
              <w:rPr>
                <w:rFonts w:ascii="Sylfaen" w:eastAsia="MS Gothic" w:hAnsi="Sylfaen"/>
                <w:sz w:val="24"/>
                <w:szCs w:val="24"/>
                <w:lang w:val="en-US"/>
              </w:rPr>
              <w:t xml:space="preserve"> </w:t>
            </w:r>
            <w:r w:rsidRPr="002F7AD2">
              <w:rPr>
                <w:rFonts w:ascii="Sylfaen" w:eastAsia="MS Gothic" w:hAnsi="Sylfaen"/>
                <w:sz w:val="24"/>
                <w:szCs w:val="24"/>
                <w:lang w:val="ka-GE"/>
              </w:rPr>
              <w:t xml:space="preserve">პირველად შემოტანის შემთხვევაში </w:t>
            </w:r>
            <w:r w:rsidRPr="002F7AD2">
              <w:rPr>
                <w:rFonts w:ascii="Sylfaen" w:eastAsia="MS Gothic" w:hAnsi="Sylfaen"/>
                <w:sz w:val="24"/>
                <w:szCs w:val="24"/>
                <w:lang w:val="ka-GE"/>
              </w:rPr>
              <w:lastRenderedPageBreak/>
              <w:t>ინსტრუქციის წარმოდგენის წესის  დამტკიცების შესახებ“  (საქართველოს შრომის, ჯანმრთელობისა და სოციალური დაცვის მინისტრის ბრძანება N 325/ნ  2009 წლის 13 ოქტომბერი ქ. თბილისი);</w:t>
            </w:r>
          </w:p>
          <w:p w:rsid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„საქართველოში ფარმაცევტული პროდუქტის სახელმწიფო რეგისტრაციის ეროვნული რეჟიმით ფარმაცევტული პროდუქტის რეგისტრაციის შესახებ განცხადების ფორმის დამტკიცების თაობაზე“ (საქართველოს შრომის, ჯანმრთელობისა და სოციალური დაცვის მინისტრის ბრძანება N 339/ნ 2009 წლის 20 ოქტომბერი ქ. თბილისი)</w:t>
            </w:r>
            <w:r>
              <w:rPr>
                <w:rFonts w:ascii="Sylfaen" w:eastAsia="MS Gothic" w:hAnsi="Sylfaen"/>
                <w:sz w:val="24"/>
                <w:szCs w:val="24"/>
                <w:lang w:val="en-US"/>
              </w:rPr>
              <w:t>;</w:t>
            </w:r>
          </w:p>
          <w:p w:rsidR="000969BF" w:rsidRPr="000969BF" w:rsidRDefault="000969BF"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Pr>
                <w:rFonts w:ascii="Sylfaen" w:eastAsia="MS Gothic" w:hAnsi="Sylfaen"/>
                <w:sz w:val="24"/>
                <w:szCs w:val="24"/>
                <w:lang w:val="en-US"/>
              </w:rPr>
              <w:t>;</w:t>
            </w:r>
          </w:p>
          <w:p w:rsidR="000969BF" w:rsidRDefault="001A37E2" w:rsidP="000969BF">
            <w:pPr>
              <w:rPr>
                <w:rFonts w:ascii="Sylfaen" w:eastAsia="MS Gothic" w:hAnsi="Sylfaen"/>
                <w:sz w:val="24"/>
                <w:szCs w:val="24"/>
                <w:lang w:val="en-US"/>
              </w:rPr>
            </w:pPr>
            <w:r w:rsidRPr="002F7AD2">
              <w:rPr>
                <w:rFonts w:ascii="Sylfaen" w:eastAsia="MS Gothic" w:hAnsi="Sylfaen"/>
                <w:sz w:val="24"/>
                <w:szCs w:val="24"/>
                <w:lang w:val="ka-GE"/>
              </w:rPr>
              <w:t>საქართველოს მთავრობის დადგენილებით დამტკიცებული ტექნიკური რეგლამენტი  - „საქართველოს ბაზარზე ფარმაცევტული პროდუქტის სახელმწიფო რეგისტრაციის ეროვნული რეჟიმით დაშვებული ფარმაცევტული პროდუქტის მარკირების წესი“ (2015 წლის 15 ივლისის N350)</w:t>
            </w:r>
            <w:r w:rsidR="00E02803">
              <w:rPr>
                <w:rFonts w:ascii="Sylfaen" w:eastAsia="MS Gothic" w:hAnsi="Sylfaen"/>
                <w:sz w:val="24"/>
                <w:szCs w:val="24"/>
                <w:lang w:val="en-US"/>
              </w:rPr>
              <w:t>;</w:t>
            </w:r>
          </w:p>
          <w:p w:rsidR="00E02803" w:rsidRDefault="00E02803" w:rsidP="000969BF">
            <w:pPr>
              <w:rPr>
                <w:rFonts w:ascii="Sylfaen" w:eastAsiaTheme="minorHAnsi" w:hAnsi="Sylfaen" w:cs="Sylfaen"/>
                <w:color w:val="000000" w:themeColor="text1"/>
                <w:sz w:val="22"/>
                <w:szCs w:val="22"/>
                <w:lang w:val="en-US"/>
              </w:rPr>
            </w:pPr>
            <w:r w:rsidRPr="00E47791">
              <w:rPr>
                <w:rFonts w:ascii="Sylfaen" w:eastAsiaTheme="minorHAnsi" w:hAnsi="Sylfaen" w:cs="Sylfaen"/>
                <w:color w:val="000000" w:themeColor="text1"/>
                <w:sz w:val="22"/>
                <w:szCs w:val="22"/>
                <w:lang w:val="ka-GE"/>
              </w:rPr>
              <w:t xml:space="preserve">“საქართველოს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N328/ნ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r>
              <w:rPr>
                <w:rFonts w:ascii="Sylfaen" w:eastAsiaTheme="minorHAnsi" w:hAnsi="Sylfaen" w:cs="Sylfaen"/>
                <w:color w:val="000000" w:themeColor="text1"/>
                <w:sz w:val="22"/>
                <w:szCs w:val="22"/>
                <w:lang w:val="ka-GE"/>
              </w:rPr>
              <w:t>)</w:t>
            </w:r>
            <w:r>
              <w:rPr>
                <w:rFonts w:ascii="Sylfaen" w:eastAsiaTheme="minorHAnsi" w:hAnsi="Sylfaen" w:cs="Sylfaen"/>
                <w:color w:val="000000" w:themeColor="text1"/>
                <w:sz w:val="22"/>
                <w:szCs w:val="22"/>
                <w:lang w:val="en-US"/>
              </w:rPr>
              <w:t>;</w:t>
            </w:r>
          </w:p>
          <w:p w:rsidR="00E02803" w:rsidRDefault="00E02803" w:rsidP="00E02803">
            <w:pPr>
              <w:rPr>
                <w:rFonts w:ascii="Sylfaen" w:eastAsiaTheme="minorHAnsi" w:hAnsi="Sylfaen" w:cs="Sylfaen"/>
                <w:color w:val="000000" w:themeColor="text1"/>
                <w:sz w:val="22"/>
                <w:szCs w:val="22"/>
                <w:lang w:val="ka-GE"/>
              </w:rPr>
            </w:pPr>
            <w:r w:rsidRPr="00E47791">
              <w:rPr>
                <w:rFonts w:ascii="Sylfaen" w:eastAsiaTheme="minorHAnsi" w:hAnsi="Sylfaen" w:cs="Sylfaen"/>
                <w:color w:val="000000" w:themeColor="text1"/>
                <w:sz w:val="22"/>
                <w:szCs w:val="22"/>
                <w:lang w:val="ka-GE"/>
              </w:rPr>
              <w:t xml:space="preserve">„განსაკუთრებულ პირობებში (სტიქიური უბედურება, მოსახლეობის მასობრივად დაზიანება, ეპიდემია, იშვიათი დაავადება) ჰუმანიტარული მიზნით, აგრეთვე სხვა განსაკუთრებული სახელმწიფოებრივი ინტერესების არსებობისას, საქართველოს შრომის, ჯანმრთელობისა და სოციალური დაცვის სამინისტროს თანხმობით საქართველოს ბაზარზე დაშვების უფლების არმქონე ფარმაცევტული პროდუქტის დაშვების რეჟიმების გვერდის ავლით, არაკომერციული მიზნით შემოტანის წესის დამტკიცების შესახებ“  (საქართველოს შრომის, </w:t>
            </w:r>
            <w:r w:rsidRPr="00E47791">
              <w:rPr>
                <w:rFonts w:ascii="Sylfaen" w:eastAsiaTheme="minorHAnsi" w:hAnsi="Sylfaen" w:cs="Sylfaen"/>
                <w:color w:val="000000" w:themeColor="text1"/>
                <w:sz w:val="22"/>
                <w:szCs w:val="22"/>
                <w:lang w:val="ka-GE"/>
              </w:rPr>
              <w:lastRenderedPageBreak/>
              <w:t xml:space="preserve">ჯანმრთელობისა და სოციალური დაცვის მინისტრის ბრძანება </w:t>
            </w:r>
            <w:r w:rsidRPr="00E47791">
              <w:rPr>
                <w:rFonts w:ascii="Sylfaen" w:eastAsiaTheme="minorHAnsi" w:hAnsi="Sylfaen" w:cs="Sylfaen"/>
                <w:b/>
                <w:color w:val="000000" w:themeColor="text1"/>
                <w:sz w:val="22"/>
                <w:szCs w:val="22"/>
                <w:lang w:val="ka-GE"/>
              </w:rPr>
              <w:t>N327/ნ</w:t>
            </w:r>
            <w:r w:rsidRPr="00E47791">
              <w:rPr>
                <w:rFonts w:ascii="Sylfaen" w:eastAsiaTheme="minorHAnsi" w:hAnsi="Sylfaen" w:cs="Sylfaen"/>
                <w:color w:val="000000" w:themeColor="text1"/>
                <w:sz w:val="22"/>
                <w:szCs w:val="22"/>
                <w:lang w:val="ka-GE"/>
              </w:rPr>
              <w:t xml:space="preserve"> 2009 წლის 13 ოქტომბერი ქ. თბილისი)</w:t>
            </w:r>
          </w:p>
          <w:p w:rsidR="00E02803" w:rsidRPr="00E02803" w:rsidRDefault="00E02803" w:rsidP="000969BF">
            <w:pPr>
              <w:rPr>
                <w:rFonts w:ascii="Sylfaen" w:hAnsi="Sylfaen"/>
                <w:sz w:val="22"/>
                <w:szCs w:val="22"/>
                <w:lang w:val="en-US"/>
              </w:rPr>
            </w:pPr>
          </w:p>
        </w:tc>
      </w:tr>
      <w:tr w:rsidR="0093351D" w:rsidRPr="00F22384" w:rsidTr="000C3627">
        <w:trPr>
          <w:trHeight w:val="335"/>
        </w:trPr>
        <w:tc>
          <w:tcPr>
            <w:tcW w:w="10265" w:type="dxa"/>
            <w:gridSpan w:val="3"/>
            <w:tcBorders>
              <w:left w:val="single" w:sz="12" w:space="0" w:color="auto"/>
              <w:right w:val="single" w:sz="12" w:space="0" w:color="auto"/>
            </w:tcBorders>
          </w:tcPr>
          <w:p w:rsidR="0093351D" w:rsidRPr="00F22384" w:rsidRDefault="0093351D" w:rsidP="0093351D">
            <w:pPr>
              <w:spacing w:before="120"/>
              <w:jc w:val="center"/>
              <w:rPr>
                <w:sz w:val="24"/>
                <w:szCs w:val="24"/>
              </w:rPr>
            </w:pPr>
            <w:r w:rsidRPr="00F22384">
              <w:rPr>
                <w:rFonts w:ascii="Sylfaen" w:hAnsi="Sylfaen"/>
                <w:b/>
                <w:sz w:val="24"/>
                <w:szCs w:val="24"/>
                <w:lang w:val="ka-GE"/>
              </w:rPr>
              <w:lastRenderedPageBreak/>
              <w:t>პროფესიული ცოდნა</w:t>
            </w:r>
          </w:p>
        </w:tc>
      </w:tr>
      <w:tr w:rsidR="0093351D" w:rsidRPr="00F22384" w:rsidTr="000C3627">
        <w:trPr>
          <w:trHeight w:val="335"/>
        </w:trPr>
        <w:tc>
          <w:tcPr>
            <w:tcW w:w="5238" w:type="dxa"/>
            <w:gridSpan w:val="2"/>
            <w:tcBorders>
              <w:left w:val="single" w:sz="12" w:space="0" w:color="auto"/>
              <w:right w:val="single" w:sz="12" w:space="0" w:color="auto"/>
            </w:tcBorders>
          </w:tcPr>
          <w:p w:rsidR="0093351D" w:rsidRPr="00F22384" w:rsidRDefault="0093351D" w:rsidP="0093351D">
            <w:pPr>
              <w:spacing w:before="120"/>
              <w:rPr>
                <w:rFonts w:ascii="Sylfaen" w:hAnsi="Sylfaen"/>
                <w:sz w:val="24"/>
                <w:szCs w:val="24"/>
                <w:lang w:val="ka-GE"/>
              </w:rPr>
            </w:pPr>
          </w:p>
        </w:tc>
        <w:tc>
          <w:tcPr>
            <w:tcW w:w="5027" w:type="dxa"/>
            <w:tcBorders>
              <w:left w:val="single" w:sz="12" w:space="0" w:color="auto"/>
              <w:right w:val="single" w:sz="12" w:space="0" w:color="auto"/>
            </w:tcBorders>
          </w:tcPr>
          <w:p w:rsidR="0093351D" w:rsidRPr="00F22384" w:rsidRDefault="0093351D" w:rsidP="0093351D">
            <w:pPr>
              <w:spacing w:before="120"/>
              <w:rPr>
                <w:sz w:val="24"/>
                <w:szCs w:val="24"/>
              </w:rPr>
            </w:pPr>
          </w:p>
        </w:tc>
      </w:tr>
    </w:tbl>
    <w:p w:rsidR="004C13B6" w:rsidRPr="00995684" w:rsidRDefault="004C13B6" w:rsidP="00C07404">
      <w:pPr>
        <w:pStyle w:val="BodyA"/>
        <w:tabs>
          <w:tab w:val="left" w:pos="1290"/>
        </w:tabs>
        <w:jc w:val="both"/>
        <w:rPr>
          <w:rFonts w:ascii="Sylfaen" w:hAnsi="Sylfaen"/>
          <w:b/>
          <w:color w:val="auto"/>
          <w:sz w:val="24"/>
          <w:szCs w:val="24"/>
        </w:rPr>
      </w:pPr>
    </w:p>
    <w:p w:rsidR="004C13B6" w:rsidRPr="000D7CD9"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995684" w:rsidRPr="00F22384" w:rsidTr="000C3627">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995684" w:rsidRPr="00245F0D" w:rsidRDefault="00995684" w:rsidP="00995684">
            <w:pPr>
              <w:pStyle w:val="ListParagraph"/>
              <w:numPr>
                <w:ilvl w:val="0"/>
                <w:numId w:val="29"/>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Pr>
                <w:rFonts w:ascii="Sylfaen" w:hAnsi="Sylfaen"/>
                <w:b/>
                <w:sz w:val="24"/>
                <w:szCs w:val="24"/>
                <w:lang w:val="ka-GE"/>
              </w:rPr>
              <w:t xml:space="preserve">? მიუთითეთ ცოდნის დონე. </w:t>
            </w:r>
            <w:r w:rsidRPr="00245F0D">
              <w:rPr>
                <w:rFonts w:ascii="Sylfaen" w:hAnsi="Sylfaen"/>
                <w:b/>
                <w:sz w:val="24"/>
                <w:szCs w:val="24"/>
                <w:lang w:val="ka-GE"/>
              </w:rPr>
              <w:t xml:space="preserve"> </w:t>
            </w:r>
          </w:p>
        </w:tc>
      </w:tr>
      <w:tr w:rsidR="00995684" w:rsidRPr="00F22384" w:rsidTr="000C3627">
        <w:trPr>
          <w:trHeight w:val="335"/>
        </w:trPr>
        <w:tc>
          <w:tcPr>
            <w:tcW w:w="5238" w:type="dxa"/>
            <w:tcBorders>
              <w:left w:val="single" w:sz="12" w:space="0" w:color="auto"/>
              <w:right w:val="single" w:sz="12" w:space="0" w:color="auto"/>
            </w:tcBorders>
            <w:shd w:val="clear" w:color="auto" w:fill="D9D9D9" w:themeFill="background1" w:themeFillShade="D9"/>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1774"/>
        </w:trPr>
        <w:tc>
          <w:tcPr>
            <w:tcW w:w="5238" w:type="dxa"/>
            <w:tcBorders>
              <w:left w:val="single" w:sz="12" w:space="0" w:color="auto"/>
              <w:right w:val="single" w:sz="12" w:space="0" w:color="auto"/>
            </w:tcBorders>
            <w:shd w:val="clear" w:color="auto" w:fill="FFFFFF" w:themeFill="background1"/>
          </w:tcPr>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6A4D47" w:rsidRPr="00F22384">
              <w:rPr>
                <w:rFonts w:eastAsia="MS Gothic"/>
                <w:sz w:val="24"/>
                <w:szCs w:val="24"/>
              </w:rPr>
              <w:fldChar w:fldCharType="begin">
                <w:ffData>
                  <w:name w:val="Check2"/>
                  <w:enabled/>
                  <w:calcOnExit w:val="0"/>
                  <w:checkBox>
                    <w:sizeAuto/>
                    <w:default w:val="0"/>
                  </w:checkBox>
                </w:ffData>
              </w:fldChar>
            </w:r>
            <w:r w:rsidR="006A4D47"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6A4D47" w:rsidRPr="00F22384">
              <w:rPr>
                <w:rFonts w:eastAsia="MS Gothic"/>
                <w:sz w:val="24"/>
                <w:szCs w:val="24"/>
              </w:rPr>
              <w:fldChar w:fldCharType="end"/>
            </w:r>
            <w:r w:rsidR="006A4D47" w:rsidRPr="00F22384">
              <w:rPr>
                <w:rFonts w:eastAsia="MS Gothic"/>
                <w:sz w:val="24"/>
                <w:szCs w:val="24"/>
              </w:rPr>
              <w:t xml:space="preserve"> </w:t>
            </w:r>
            <w:r w:rsidRPr="00F22384">
              <w:rPr>
                <w:rFonts w:eastAsia="MS Gothic"/>
                <w:sz w:val="24"/>
                <w:szCs w:val="24"/>
              </w:rPr>
              <w:t xml:space="preserve"> POWERPOINT   </w:t>
            </w:r>
          </w:p>
          <w:p w:rsidR="00995684" w:rsidRPr="00F22384" w:rsidRDefault="00995684" w:rsidP="000C3627">
            <w:pPr>
              <w:spacing w:before="120"/>
              <w:ind w:left="-21" w:hanging="90"/>
              <w:rPr>
                <w:rFonts w:eastAsia="MS Gothic"/>
                <w:sz w:val="24"/>
                <w:szCs w:val="24"/>
              </w:rPr>
            </w:pPr>
            <w:r w:rsidRPr="00F22384">
              <w:rPr>
                <w:rFonts w:ascii="Sylfaen" w:eastAsia="MS Gothic" w:hAnsi="Sylfaen"/>
                <w:sz w:val="24"/>
                <w:szCs w:val="24"/>
                <w:lang w:val="ka-GE"/>
              </w:rPr>
              <w:t xml:space="preserve">      </w:t>
            </w:r>
            <w:r w:rsidR="006A4D47">
              <w:rPr>
                <w:rFonts w:eastAsia="MS Gothic"/>
                <w:sz w:val="24"/>
                <w:szCs w:val="24"/>
              </w:rPr>
              <w:fldChar w:fldCharType="begin">
                <w:ffData>
                  <w:name w:val=""/>
                  <w:enabled/>
                  <w:calcOnExit w:val="0"/>
                  <w:checkBox>
                    <w:sizeAuto/>
                    <w:default w:val="1"/>
                  </w:checkBox>
                </w:ffData>
              </w:fldChar>
            </w:r>
            <w:r w:rsidR="006A4D47">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6A4D47">
              <w:rPr>
                <w:rFonts w:eastAsia="MS Gothic"/>
                <w:sz w:val="24"/>
                <w:szCs w:val="24"/>
              </w:rPr>
              <w:fldChar w:fldCharType="end"/>
            </w:r>
            <w:r w:rsidR="006A4D47" w:rsidRPr="00F22384">
              <w:rPr>
                <w:rFonts w:eastAsia="MS Gothic"/>
                <w:sz w:val="24"/>
                <w:szCs w:val="24"/>
              </w:rPr>
              <w:t xml:space="preserve">  </w:t>
            </w:r>
            <w:r w:rsidRPr="00F22384">
              <w:rPr>
                <w:rFonts w:eastAsia="MS Gothic"/>
                <w:sz w:val="24"/>
                <w:szCs w:val="24"/>
              </w:rPr>
              <w:t xml:space="preserve">  OUTLOOK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995684" w:rsidRPr="00DE5305"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351D" w:rsidRPr="00F22384">
              <w:rPr>
                <w:rFonts w:eastAsia="MS Gothic"/>
                <w:sz w:val="24"/>
                <w:szCs w:val="24"/>
              </w:rPr>
              <w:fldChar w:fldCharType="begin">
                <w:ffData>
                  <w:name w:val="Check2"/>
                  <w:enabled/>
                  <w:calcOnExit w:val="0"/>
                  <w:checkBox>
                    <w:sizeAuto/>
                    <w:default w:val="0"/>
                  </w:checkBox>
                </w:ffData>
              </w:fldChar>
            </w:r>
            <w:r w:rsidR="0093351D"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93351D" w:rsidRPr="00F22384">
              <w:rPr>
                <w:rFonts w:eastAsia="MS Gothic"/>
                <w:sz w:val="24"/>
                <w:szCs w:val="24"/>
              </w:rPr>
              <w:fldChar w:fldCharType="end"/>
            </w:r>
            <w:r w:rsidR="0093351D" w:rsidRPr="00F22384">
              <w:rPr>
                <w:rFonts w:eastAsia="MS Gothic"/>
                <w:sz w:val="24"/>
                <w:szCs w:val="24"/>
              </w:rPr>
              <w:t xml:space="preserve">  </w:t>
            </w:r>
            <w:r w:rsidRPr="00F22384">
              <w:rPr>
                <w:rFonts w:eastAsia="MS Gothic"/>
                <w:sz w:val="24"/>
                <w:szCs w:val="24"/>
              </w:rPr>
              <w:t xml:space="preserve">  WORD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351D" w:rsidRPr="00F22384">
              <w:rPr>
                <w:rFonts w:eastAsia="MS Gothic"/>
                <w:sz w:val="24"/>
                <w:szCs w:val="24"/>
              </w:rPr>
              <w:fldChar w:fldCharType="begin">
                <w:ffData>
                  <w:name w:val="Check2"/>
                  <w:enabled/>
                  <w:calcOnExit w:val="0"/>
                  <w:checkBox>
                    <w:sizeAuto/>
                    <w:default w:val="0"/>
                  </w:checkBox>
                </w:ffData>
              </w:fldChar>
            </w:r>
            <w:r w:rsidR="0093351D"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93351D" w:rsidRPr="00F22384">
              <w:rPr>
                <w:rFonts w:eastAsia="MS Gothic"/>
                <w:sz w:val="24"/>
                <w:szCs w:val="24"/>
              </w:rPr>
              <w:fldChar w:fldCharType="end"/>
            </w:r>
            <w:r w:rsidR="0093351D" w:rsidRPr="00F22384">
              <w:rPr>
                <w:rFonts w:eastAsia="MS Gothic"/>
                <w:sz w:val="24"/>
                <w:szCs w:val="24"/>
              </w:rPr>
              <w:t xml:space="preserve">  </w:t>
            </w:r>
            <w:r w:rsidRPr="00F22384">
              <w:rPr>
                <w:rFonts w:eastAsia="MS Gothic"/>
                <w:sz w:val="24"/>
                <w:szCs w:val="24"/>
              </w:rPr>
              <w:t xml:space="preserve">EXCEL  </w:t>
            </w:r>
          </w:p>
          <w:p w:rsidR="00995684" w:rsidRPr="00F22384" w:rsidRDefault="00995684" w:rsidP="000C3627">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93351D" w:rsidRPr="00F22384">
              <w:rPr>
                <w:rFonts w:eastAsia="MS Gothic"/>
                <w:sz w:val="24"/>
                <w:szCs w:val="24"/>
              </w:rPr>
              <w:fldChar w:fldCharType="begin">
                <w:ffData>
                  <w:name w:val="Check2"/>
                  <w:enabled/>
                  <w:calcOnExit w:val="0"/>
                  <w:checkBox>
                    <w:sizeAuto/>
                    <w:default w:val="0"/>
                  </w:checkBox>
                </w:ffData>
              </w:fldChar>
            </w:r>
            <w:r w:rsidR="0093351D"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93351D" w:rsidRPr="00F22384">
              <w:rPr>
                <w:rFonts w:eastAsia="MS Gothic"/>
                <w:sz w:val="24"/>
                <w:szCs w:val="24"/>
              </w:rPr>
              <w:fldChar w:fldCharType="end"/>
            </w:r>
            <w:r w:rsidR="0093351D" w:rsidRPr="00F22384">
              <w:rPr>
                <w:rFonts w:eastAsia="MS Gothic"/>
                <w:sz w:val="24"/>
                <w:szCs w:val="24"/>
              </w:rPr>
              <w:t xml:space="preserve">  </w:t>
            </w:r>
            <w:r w:rsidRPr="00F22384">
              <w:rPr>
                <w:rFonts w:eastAsia="MS Gothic"/>
                <w:sz w:val="24"/>
                <w:szCs w:val="24"/>
              </w:rPr>
              <w:t xml:space="preserve"> POWERPOINT   </w:t>
            </w:r>
          </w:p>
          <w:p w:rsidR="00995684" w:rsidRPr="00F22384" w:rsidRDefault="00995684" w:rsidP="000C3627">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995684" w:rsidRPr="00F22384" w:rsidRDefault="00995684" w:rsidP="000C3627">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93351D" w:rsidRPr="00F22384">
              <w:rPr>
                <w:rFonts w:eastAsia="MS Gothic"/>
                <w:sz w:val="24"/>
                <w:szCs w:val="24"/>
              </w:rPr>
              <w:fldChar w:fldCharType="begin">
                <w:ffData>
                  <w:name w:val="Check2"/>
                  <w:enabled/>
                  <w:calcOnExit w:val="0"/>
                  <w:checkBox>
                    <w:sizeAuto/>
                    <w:default w:val="0"/>
                  </w:checkBox>
                </w:ffData>
              </w:fldChar>
            </w:r>
            <w:r w:rsidR="0093351D"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0093351D" w:rsidRPr="00F22384">
              <w:rPr>
                <w:rFonts w:eastAsia="MS Gothic"/>
                <w:sz w:val="24"/>
                <w:szCs w:val="24"/>
              </w:rPr>
              <w:fldChar w:fldCharType="end"/>
            </w:r>
            <w:r w:rsidR="0093351D" w:rsidRPr="00F22384">
              <w:rPr>
                <w:rFonts w:eastAsia="MS Gothic"/>
                <w:sz w:val="24"/>
                <w:szCs w:val="24"/>
              </w:rPr>
              <w:t xml:space="preserve">  </w:t>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995684" w:rsidRDefault="00995684" w:rsidP="000C3627">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ascii="Sylfaen" w:eastAsia="MS Gothic" w:hAnsi="Sylfaen"/>
                <w:sz w:val="24"/>
                <w:szCs w:val="24"/>
                <w:lang w:val="en-US"/>
              </w:rPr>
              <w:t>PHOTOSHOP</w:t>
            </w:r>
          </w:p>
          <w:p w:rsidR="00995684" w:rsidRPr="004D044A" w:rsidRDefault="00995684" w:rsidP="000C3627">
            <w:pPr>
              <w:spacing w:before="120"/>
              <w:ind w:left="-21" w:hanging="90"/>
              <w:rPr>
                <w:rFonts w:eastAsia="MS Gothic"/>
                <w:sz w:val="24"/>
                <w:szCs w:val="24"/>
                <w:lang w:val="en-US"/>
              </w:rPr>
            </w:pPr>
            <w:r>
              <w:rPr>
                <w:rFonts w:ascii="Sylfaen" w:eastAsia="MS Gothic" w:hAnsi="Sylfaen"/>
                <w:sz w:val="24"/>
                <w:szCs w:val="24"/>
                <w:lang w:val="en-US"/>
              </w:rPr>
              <w:t xml:space="preserve"> </w:t>
            </w:r>
          </w:p>
          <w:p w:rsidR="00995684" w:rsidRPr="00F22384" w:rsidRDefault="00995684" w:rsidP="000C3627">
            <w:pPr>
              <w:spacing w:before="120"/>
              <w:ind w:left="720"/>
              <w:rPr>
                <w:rFonts w:ascii="Sylfaen" w:hAnsi="Sylfaen"/>
                <w:b/>
                <w:sz w:val="24"/>
                <w:szCs w:val="24"/>
                <w:lang w:val="ka-GE"/>
              </w:rPr>
            </w:pPr>
          </w:p>
        </w:tc>
      </w:tr>
      <w:tr w:rsidR="00995684" w:rsidRPr="00F22384" w:rsidTr="000C3627">
        <w:trPr>
          <w:trHeight w:val="335"/>
        </w:trPr>
        <w:tc>
          <w:tcPr>
            <w:tcW w:w="10265" w:type="dxa"/>
            <w:gridSpan w:val="2"/>
            <w:tcBorders>
              <w:left w:val="single" w:sz="12" w:space="0" w:color="auto"/>
              <w:right w:val="single" w:sz="12" w:space="0" w:color="auto"/>
            </w:tcBorders>
            <w:shd w:val="clear" w:color="auto" w:fill="E6E6E6"/>
          </w:tcPr>
          <w:p w:rsidR="00995684" w:rsidRPr="00245F0D" w:rsidRDefault="00995684" w:rsidP="00995684">
            <w:pPr>
              <w:pStyle w:val="ListParagraph"/>
              <w:numPr>
                <w:ilvl w:val="0"/>
                <w:numId w:val="29"/>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995684" w:rsidRPr="00F22384" w:rsidTr="000C3627">
        <w:trPr>
          <w:trHeight w:val="335"/>
        </w:trPr>
        <w:tc>
          <w:tcPr>
            <w:tcW w:w="5238" w:type="dxa"/>
            <w:tcBorders>
              <w:left w:val="single" w:sz="12" w:space="0" w:color="auto"/>
              <w:bottom w:val="single" w:sz="4"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995684" w:rsidRPr="00F22384" w:rsidRDefault="00995684" w:rsidP="000C3627">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995684" w:rsidRPr="00F22384" w:rsidTr="000C3627">
        <w:trPr>
          <w:trHeight w:val="2220"/>
        </w:trPr>
        <w:tc>
          <w:tcPr>
            <w:tcW w:w="5238" w:type="dxa"/>
            <w:tcBorders>
              <w:left w:val="single" w:sz="12" w:space="0" w:color="auto"/>
              <w:right w:val="single" w:sz="12" w:space="0" w:color="auto"/>
            </w:tcBorders>
            <w:shd w:val="clear" w:color="auto" w:fill="FFFFFF" w:themeFill="background1"/>
          </w:tcPr>
          <w:p w:rsidR="00995684" w:rsidRDefault="00995684" w:rsidP="000C3627">
            <w:pPr>
              <w:spacing w:before="120"/>
              <w:rPr>
                <w:rFonts w:ascii="Sylfaen" w:hAnsi="Sylfaen"/>
                <w:sz w:val="24"/>
                <w:szCs w:val="24"/>
                <w:lang w:val="ka-GE"/>
              </w:rPr>
            </w:pPr>
            <w:r>
              <w:rPr>
                <w:rFonts w:ascii="Sylfaen" w:hAnsi="Sylfaen"/>
                <w:sz w:val="24"/>
                <w:szCs w:val="24"/>
                <w:lang w:val="ka-GE"/>
              </w:rPr>
              <w:t xml:space="preserve">ქართული - </w:t>
            </w:r>
            <w:r w:rsidR="0093351D">
              <w:rPr>
                <w:rFonts w:ascii="Sylfaen" w:hAnsi="Sylfaen"/>
                <w:sz w:val="24"/>
                <w:szCs w:val="24"/>
              </w:rPr>
              <w:t xml:space="preserve"> C2</w:t>
            </w:r>
          </w:p>
          <w:p w:rsidR="00995684" w:rsidRDefault="00995684" w:rsidP="000C3627">
            <w:pPr>
              <w:spacing w:before="120"/>
              <w:rPr>
                <w:rFonts w:ascii="Sylfaen" w:hAnsi="Sylfaen"/>
                <w:sz w:val="24"/>
                <w:szCs w:val="24"/>
                <w:lang w:val="ka-GE"/>
              </w:rPr>
            </w:pPr>
            <w:r>
              <w:rPr>
                <w:rFonts w:ascii="Sylfaen" w:hAnsi="Sylfaen"/>
                <w:sz w:val="24"/>
                <w:szCs w:val="24"/>
                <w:lang w:val="ka-GE"/>
              </w:rPr>
              <w:t xml:space="preserve">რუსული - </w:t>
            </w:r>
            <w:r w:rsidR="0093351D">
              <w:rPr>
                <w:rFonts w:ascii="Sylfaen" w:hAnsi="Sylfaen"/>
                <w:sz w:val="24"/>
                <w:szCs w:val="24"/>
              </w:rPr>
              <w:t xml:space="preserve">  </w:t>
            </w:r>
            <w:r w:rsidR="00837578">
              <w:rPr>
                <w:rFonts w:ascii="Sylfaen" w:hAnsi="Sylfaen"/>
                <w:sz w:val="24"/>
                <w:szCs w:val="24"/>
              </w:rPr>
              <w:t>A2</w:t>
            </w:r>
          </w:p>
          <w:p w:rsidR="00995684" w:rsidRDefault="00995684" w:rsidP="000C3627">
            <w:pPr>
              <w:spacing w:before="120"/>
              <w:rPr>
                <w:rFonts w:ascii="Sylfaen" w:hAnsi="Sylfaen"/>
                <w:sz w:val="24"/>
                <w:szCs w:val="24"/>
                <w:lang w:val="ka-GE"/>
              </w:rPr>
            </w:pPr>
            <w:r>
              <w:rPr>
                <w:rFonts w:ascii="Sylfaen" w:hAnsi="Sylfaen"/>
                <w:sz w:val="24"/>
                <w:szCs w:val="24"/>
                <w:lang w:val="ka-GE"/>
              </w:rPr>
              <w:t xml:space="preserve">ინგლისური - </w:t>
            </w:r>
            <w:r w:rsidRPr="00F22384">
              <w:rPr>
                <w:rFonts w:ascii="Sylfaen" w:hAnsi="Sylfaen"/>
                <w:sz w:val="24"/>
                <w:szCs w:val="24"/>
              </w:rPr>
              <w:t xml:space="preserve"> </w:t>
            </w:r>
            <w:r w:rsidR="006A4D47">
              <w:rPr>
                <w:rFonts w:ascii="Sylfaen" w:hAnsi="Sylfaen"/>
                <w:sz w:val="24"/>
                <w:szCs w:val="24"/>
              </w:rPr>
              <w:t xml:space="preserve"> </w:t>
            </w:r>
            <w:r w:rsidR="00837578">
              <w:rPr>
                <w:rFonts w:ascii="Sylfaen" w:hAnsi="Sylfaen"/>
                <w:sz w:val="24"/>
                <w:szCs w:val="24"/>
              </w:rPr>
              <w:t xml:space="preserve"> A2</w:t>
            </w:r>
          </w:p>
          <w:p w:rsidR="00995684" w:rsidRPr="004D044A" w:rsidRDefault="00995684" w:rsidP="000C3627">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995684" w:rsidRPr="00C516A7" w:rsidRDefault="00995684" w:rsidP="000C3627">
            <w:pPr>
              <w:spacing w:before="120"/>
              <w:rPr>
                <w:rFonts w:ascii="Sylfaen" w:hAnsi="Sylfaen"/>
                <w:sz w:val="24"/>
                <w:szCs w:val="24"/>
                <w:lang w:val="ka-GE"/>
              </w:rPr>
            </w:pPr>
            <w:r>
              <w:rPr>
                <w:rFonts w:ascii="Sylfaen" w:hAnsi="Sylfaen"/>
                <w:sz w:val="24"/>
                <w:szCs w:val="24"/>
                <w:lang w:val="ka-GE"/>
              </w:rPr>
              <w:t xml:space="preserve">ქართული - </w:t>
            </w:r>
            <w:r>
              <w:rPr>
                <w:rFonts w:ascii="Sylfaen" w:hAnsi="Sylfaen"/>
                <w:sz w:val="24"/>
                <w:szCs w:val="24"/>
              </w:rPr>
              <w:t>C</w:t>
            </w:r>
            <w:r>
              <w:rPr>
                <w:rFonts w:ascii="Sylfaen" w:hAnsi="Sylfaen"/>
                <w:sz w:val="24"/>
                <w:szCs w:val="24"/>
                <w:lang w:val="ka-GE"/>
              </w:rPr>
              <w:t>2</w:t>
            </w:r>
          </w:p>
          <w:p w:rsidR="00995684" w:rsidRPr="00C516A7" w:rsidRDefault="00995684" w:rsidP="000C3627">
            <w:pPr>
              <w:spacing w:before="120"/>
              <w:rPr>
                <w:rFonts w:ascii="Sylfaen" w:hAnsi="Sylfaen"/>
                <w:sz w:val="24"/>
                <w:szCs w:val="24"/>
                <w:lang w:val="ka-GE"/>
              </w:rPr>
            </w:pPr>
            <w:r>
              <w:rPr>
                <w:rFonts w:ascii="Sylfaen" w:hAnsi="Sylfaen"/>
                <w:sz w:val="24"/>
                <w:szCs w:val="24"/>
                <w:lang w:val="ka-GE"/>
              </w:rPr>
              <w:t xml:space="preserve">რუსული - </w:t>
            </w:r>
            <w:r w:rsidR="00837578">
              <w:rPr>
                <w:rFonts w:ascii="Sylfaen" w:hAnsi="Sylfaen"/>
                <w:sz w:val="24"/>
                <w:szCs w:val="24"/>
              </w:rPr>
              <w:t>B1</w:t>
            </w:r>
          </w:p>
          <w:p w:rsidR="00995684" w:rsidRDefault="00995684" w:rsidP="000C3627">
            <w:pPr>
              <w:spacing w:before="120"/>
              <w:rPr>
                <w:rFonts w:ascii="Sylfaen" w:hAnsi="Sylfaen"/>
                <w:sz w:val="24"/>
                <w:szCs w:val="24"/>
                <w:lang w:val="ka-GE"/>
              </w:rPr>
            </w:pPr>
            <w:r>
              <w:rPr>
                <w:rFonts w:ascii="Sylfaen" w:hAnsi="Sylfaen"/>
                <w:sz w:val="24"/>
                <w:szCs w:val="24"/>
                <w:lang w:val="ka-GE"/>
              </w:rPr>
              <w:t xml:space="preserve">ინგლისური - </w:t>
            </w:r>
            <w:r w:rsidR="00837578">
              <w:rPr>
                <w:rFonts w:ascii="Sylfaen" w:hAnsi="Sylfaen"/>
                <w:sz w:val="24"/>
                <w:szCs w:val="24"/>
              </w:rPr>
              <w:t xml:space="preserve"> B1</w:t>
            </w:r>
          </w:p>
          <w:p w:rsidR="00995684" w:rsidRPr="00F22384" w:rsidRDefault="00995684" w:rsidP="000C3627">
            <w:pPr>
              <w:spacing w:before="120"/>
              <w:rPr>
                <w:rFonts w:ascii="Sylfaen" w:hAnsi="Sylfaen"/>
                <w:b/>
                <w:sz w:val="24"/>
                <w:szCs w:val="24"/>
                <w:lang w:val="ka-GE"/>
              </w:rPr>
            </w:pPr>
          </w:p>
        </w:tc>
      </w:tr>
    </w:tbl>
    <w:p w:rsidR="004C13B6" w:rsidRDefault="004C13B6" w:rsidP="00C07404">
      <w:pPr>
        <w:pStyle w:val="BodyA"/>
        <w:tabs>
          <w:tab w:val="left" w:pos="1290"/>
        </w:tabs>
        <w:jc w:val="both"/>
        <w:rPr>
          <w:rFonts w:ascii="Sylfaen" w:hAnsi="Sylfaen"/>
          <w:b/>
          <w:color w:val="auto"/>
          <w:sz w:val="24"/>
          <w:szCs w:val="24"/>
        </w:rPr>
      </w:pPr>
    </w:p>
    <w:p w:rsidR="00995684" w:rsidRPr="00995684" w:rsidRDefault="00995684" w:rsidP="00C07404">
      <w:pPr>
        <w:pStyle w:val="BodyA"/>
        <w:tabs>
          <w:tab w:val="left" w:pos="1290"/>
        </w:tabs>
        <w:jc w:val="both"/>
        <w:rPr>
          <w:rFonts w:ascii="Sylfaen" w:hAnsi="Sylfaen"/>
          <w:b/>
          <w:color w:val="auto"/>
          <w:sz w:val="24"/>
          <w:szCs w:val="24"/>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995684" w:rsidRPr="00F22384" w:rsidTr="000C3627">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995684">
            <w:pPr>
              <w:pStyle w:val="ListParagraph"/>
              <w:numPr>
                <w:ilvl w:val="0"/>
                <w:numId w:val="30"/>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995684" w:rsidRPr="00F22384" w:rsidTr="000C3627">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995684" w:rsidRPr="00F22384" w:rsidTr="000C3627">
        <w:trPr>
          <w:trHeight w:val="1352"/>
        </w:trPr>
        <w:tc>
          <w:tcPr>
            <w:tcW w:w="466" w:type="dxa"/>
            <w:tcBorders>
              <w:top w:val="nil"/>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995684" w:rsidRPr="00DE5305" w:rsidRDefault="0093351D" w:rsidP="0093351D">
            <w:pPr>
              <w:spacing w:before="120"/>
              <w:rPr>
                <w:rFonts w:ascii="Sylfaen"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00995684">
              <w:rPr>
                <w:rFonts w:ascii="Sylfaen" w:eastAsia="MS Gothic" w:hAnsi="Sylfaen"/>
                <w:sz w:val="24"/>
                <w:szCs w:val="24"/>
                <w:lang w:val="ka-GE"/>
              </w:rPr>
              <w:t xml:space="preserve">          </w:t>
            </w:r>
            <w:r>
              <w:rPr>
                <w:rFonts w:ascii="Sylfaen" w:eastAsia="MS Gothic" w:hAnsi="Sylfaen"/>
                <w:sz w:val="24"/>
                <w:szCs w:val="24"/>
                <w:lang w:val="en-US"/>
              </w:rPr>
              <w:t>1</w:t>
            </w:r>
            <w:r w:rsidR="00995684">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cs="Sylfaen"/>
                <w:sz w:val="24"/>
                <w:szCs w:val="24"/>
              </w:rPr>
              <w:t>არ</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995684" w:rsidRPr="00DE5305" w:rsidRDefault="0093351D" w:rsidP="0093351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00995684">
              <w:rPr>
                <w:rFonts w:ascii="Sylfaen" w:eastAsia="MS Gothic" w:hAnsi="Sylfaen"/>
                <w:sz w:val="24"/>
                <w:szCs w:val="24"/>
                <w:lang w:val="ka-GE"/>
              </w:rPr>
              <w:t xml:space="preserve">       </w:t>
            </w:r>
            <w:r>
              <w:rPr>
                <w:rFonts w:ascii="Sylfaen" w:eastAsia="MS Gothic" w:hAnsi="Sylfaen"/>
                <w:sz w:val="24"/>
                <w:szCs w:val="24"/>
                <w:lang w:val="en-US"/>
              </w:rPr>
              <w:t>1</w:t>
            </w:r>
            <w:r w:rsidR="00995684">
              <w:rPr>
                <w:rFonts w:ascii="Sylfaen" w:eastAsia="MS Gothic" w:hAnsi="Sylfaen"/>
                <w:sz w:val="24"/>
                <w:szCs w:val="24"/>
                <w:lang w:val="ka-GE"/>
              </w:rPr>
              <w:t xml:space="preserve">              წელი</w:t>
            </w:r>
          </w:p>
        </w:tc>
      </w:tr>
      <w:tr w:rsidR="00995684" w:rsidRPr="00F22384" w:rsidTr="000C3627">
        <w:trPr>
          <w:trHeight w:val="713"/>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4D044A" w:rsidRDefault="00995684" w:rsidP="000C3627">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Pr>
                <w:rFonts w:ascii="Sylfaen" w:eastAsia="MS Gothic" w:hAnsi="Sylfaen"/>
                <w:sz w:val="24"/>
                <w:szCs w:val="24"/>
                <w:lang w:val="ka-GE"/>
              </w:rPr>
              <w:t>ფარმაცია</w:t>
            </w:r>
          </w:p>
          <w:p w:rsidR="00995684" w:rsidRPr="00F22384" w:rsidRDefault="00995684" w:rsidP="000C3627">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995684" w:rsidRPr="0093351D" w:rsidRDefault="00995684" w:rsidP="000C3627">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Pr>
                <w:rFonts w:ascii="Sylfaen" w:eastAsia="MS Gothic" w:hAnsi="Sylfaen"/>
                <w:sz w:val="24"/>
                <w:szCs w:val="24"/>
                <w:lang w:val="ka-GE"/>
              </w:rPr>
              <w:t>ფარმაცია</w:t>
            </w:r>
            <w:r w:rsidR="0093351D">
              <w:rPr>
                <w:rFonts w:ascii="Sylfaen" w:eastAsia="MS Gothic" w:hAnsi="Sylfaen"/>
                <w:sz w:val="24"/>
                <w:szCs w:val="24"/>
                <w:lang w:val="ka-GE"/>
              </w:rPr>
              <w:t xml:space="preserve">, ფარმაცევტული სფეროს მარეგულირებელი </w:t>
            </w:r>
            <w:r w:rsidR="0093351D">
              <w:rPr>
                <w:rFonts w:ascii="Sylfaen" w:eastAsia="MS Gothic" w:hAnsi="Sylfaen"/>
                <w:sz w:val="24"/>
                <w:szCs w:val="24"/>
                <w:lang w:val="ka-GE"/>
              </w:rPr>
              <w:lastRenderedPageBreak/>
              <w:t>ორგანო</w:t>
            </w:r>
          </w:p>
          <w:p w:rsidR="00995684" w:rsidRPr="00F22384" w:rsidRDefault="00995684" w:rsidP="000C3627">
            <w:pPr>
              <w:spacing w:before="120"/>
              <w:rPr>
                <w:rFonts w:eastAsia="MS Gothic"/>
                <w:sz w:val="24"/>
                <w:szCs w:val="24"/>
              </w:rPr>
            </w:pPr>
          </w:p>
        </w:tc>
      </w:tr>
      <w:tr w:rsidR="00995684" w:rsidRPr="00F22384" w:rsidTr="000C3627">
        <w:trPr>
          <w:trHeight w:val="1702"/>
        </w:trPr>
        <w:tc>
          <w:tcPr>
            <w:tcW w:w="466" w:type="dxa"/>
            <w:tcBorders>
              <w:top w:val="single" w:sz="4" w:space="0" w:color="auto"/>
              <w:left w:val="single" w:sz="4" w:space="0" w:color="auto"/>
              <w:bottom w:val="single" w:sz="4" w:space="0" w:color="auto"/>
              <w:right w:val="nil"/>
            </w:tcBorders>
          </w:tcPr>
          <w:p w:rsidR="00995684" w:rsidRPr="00F22384" w:rsidRDefault="00995684" w:rsidP="000C3627">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995684" w:rsidRPr="00F22384" w:rsidRDefault="00995684" w:rsidP="000C3627">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1312" behindDoc="0" locked="0" layoutInCell="1" allowOverlap="1" wp14:anchorId="5EA10B12" wp14:editId="63328B74">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3BD5EC" id="_x0000_t32" coordsize="21600,21600" o:spt="32" o:oned="t" path="m,l21600,21600e" filled="f">
                      <v:path arrowok="t" fillok="f" o:connecttype="none"/>
                      <o:lock v:ext="edit" shapetype="t"/>
                    </v:shapetype>
                    <v:shape id="AutoShape 4" o:spid="_x0000_s1026" type="#_x0000_t32" style="position:absolute;margin-left:7.0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Pr>
                <w:rFonts w:ascii="Sylfaen" w:eastAsia="MS Gothic" w:hAnsi="Sylfaen"/>
                <w:sz w:val="24"/>
                <w:szCs w:val="24"/>
                <w:lang w:val="ka-GE"/>
              </w:rPr>
              <w:t xml:space="preserve">                       </w:t>
            </w:r>
            <w:r w:rsidRPr="00F22384">
              <w:rPr>
                <w:rFonts w:ascii="Sylfaen" w:eastAsia="MS Gothic" w:hAnsi="Sylfaen" w:cs="Sylfaen"/>
                <w:sz w:val="24"/>
                <w:szCs w:val="24"/>
              </w:rPr>
              <w:t>წელი</w:t>
            </w:r>
            <w:r w:rsidRPr="00F22384">
              <w:rPr>
                <w:rFonts w:eastAsia="MS Gothic"/>
                <w:sz w:val="24"/>
                <w:szCs w:val="24"/>
              </w:rPr>
              <w:t xml:space="preserve"> </w:t>
            </w:r>
          </w:p>
          <w:p w:rsidR="00995684" w:rsidRPr="00F22384" w:rsidRDefault="00995684" w:rsidP="000C3627">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995684" w:rsidRPr="00F22384" w:rsidRDefault="00995684" w:rsidP="000C3627">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2336" behindDoc="0" locked="0" layoutInCell="1" allowOverlap="1" wp14:anchorId="251CB9C8" wp14:editId="5A1002EC">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4CF40" id="AutoShape 5" o:spid="_x0000_s1026" type="#_x0000_t32" style="position:absolute;margin-left:13.35pt;margin-top:19.8pt;width:52.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Pr>
                <w:rFonts w:ascii="Sylfaen" w:eastAsia="MS Gothic" w:hAnsi="Sylfaen"/>
                <w:sz w:val="24"/>
                <w:szCs w:val="24"/>
                <w:lang w:val="ka-GE"/>
              </w:rPr>
              <w:t xml:space="preserve">                        </w:t>
            </w:r>
            <w:r w:rsidRPr="00F22384">
              <w:rPr>
                <w:rFonts w:ascii="Sylfaen" w:eastAsia="MS Gothic" w:hAnsi="Sylfaen" w:cs="Sylfaen"/>
                <w:sz w:val="24"/>
                <w:szCs w:val="24"/>
              </w:rPr>
              <w:t>წელი</w:t>
            </w:r>
            <w:r w:rsidRPr="00F22384">
              <w:rPr>
                <w:rFonts w:eastAsia="MS Gothic"/>
                <w:sz w:val="24"/>
                <w:szCs w:val="24"/>
              </w:rPr>
              <w:t xml:space="preserve"> </w:t>
            </w:r>
          </w:p>
        </w:tc>
      </w:tr>
    </w:tbl>
    <w:p w:rsidR="004C13B6" w:rsidRPr="000D7CD9" w:rsidRDefault="004C13B6"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DE5305" w:rsidRPr="000D7CD9" w:rsidRDefault="00DE5305" w:rsidP="00C07404">
      <w:pPr>
        <w:pStyle w:val="BodyA"/>
        <w:tabs>
          <w:tab w:val="left" w:pos="1290"/>
        </w:tabs>
        <w:jc w:val="both"/>
        <w:rPr>
          <w:rFonts w:ascii="Sylfaen" w:hAnsi="Sylfaen"/>
          <w:b/>
          <w:color w:val="auto"/>
          <w:sz w:val="24"/>
          <w:szCs w:val="24"/>
          <w:lang w:val="ka-GE"/>
        </w:rPr>
      </w:pPr>
    </w:p>
    <w:p w:rsidR="000565ED" w:rsidRPr="000D7CD9" w:rsidRDefault="000565ED" w:rsidP="000565ED">
      <w:pPr>
        <w:pStyle w:val="BodyA"/>
        <w:tabs>
          <w:tab w:val="left" w:pos="1290"/>
        </w:tabs>
        <w:jc w:val="both"/>
        <w:rPr>
          <w:rFonts w:ascii="Sylfaen" w:hAnsi="Sylfaen"/>
          <w:b/>
          <w:color w:val="auto"/>
          <w:sz w:val="24"/>
          <w:szCs w:val="24"/>
        </w:rPr>
      </w:pPr>
      <w:r w:rsidRPr="000D7CD9">
        <w:rPr>
          <w:rFonts w:ascii="Sylfaen" w:hAnsi="Sylfaen"/>
          <w:b/>
          <w:color w:val="auto"/>
          <w:sz w:val="24"/>
          <w:szCs w:val="24"/>
          <w:lang w:val="ka-GE"/>
        </w:rPr>
        <w:t xml:space="preserve">ნაწილი </w:t>
      </w:r>
      <w:r w:rsidR="00DC4DC9" w:rsidRPr="000D7CD9">
        <w:rPr>
          <w:rFonts w:ascii="Sylfaen" w:hAnsi="Sylfaen"/>
          <w:b/>
          <w:color w:val="auto"/>
          <w:sz w:val="24"/>
          <w:szCs w:val="24"/>
          <w:lang w:val="ka-GE"/>
        </w:rPr>
        <w:t>3</w:t>
      </w:r>
      <w:r w:rsidRPr="000D7CD9">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D7CD9" w:rsidRPr="000D7CD9" w:rsidTr="0023764F">
        <w:trPr>
          <w:trHeight w:val="337"/>
        </w:trPr>
        <w:tc>
          <w:tcPr>
            <w:tcW w:w="10548" w:type="dxa"/>
            <w:tcBorders>
              <w:top w:val="single" w:sz="8" w:space="0" w:color="auto"/>
              <w:bottom w:val="single" w:sz="8" w:space="0" w:color="auto"/>
            </w:tcBorders>
            <w:shd w:val="clear" w:color="auto" w:fill="E6E6E6"/>
          </w:tcPr>
          <w:p w:rsidR="000565ED" w:rsidRPr="000D7CD9" w:rsidRDefault="000565ED" w:rsidP="00DE5305">
            <w:pPr>
              <w:ind w:left="270"/>
              <w:rPr>
                <w:rFonts w:ascii="AcadNusx" w:hAnsi="AcadNusx"/>
                <w:b/>
              </w:rPr>
            </w:pPr>
            <w:r w:rsidRPr="000D7CD9">
              <w:rPr>
                <w:rFonts w:ascii="Sylfaen" w:hAnsi="Sylfaen"/>
                <w:b/>
                <w:lang w:val="ka-GE"/>
              </w:rPr>
              <w:t>თანამშრომლის  ფუნქციებიდან გამომდინარე, ჩამოთვალეთ საჭირო</w:t>
            </w:r>
            <w:r w:rsidRPr="000D7CD9">
              <w:rPr>
                <w:rFonts w:ascii="Sylfaen" w:hAnsi="Sylfaen"/>
                <w:b/>
                <w:lang w:val="en-US"/>
              </w:rPr>
              <w:t xml:space="preserve"> </w:t>
            </w:r>
            <w:r w:rsidRPr="000D7CD9">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0D7CD9">
              <w:rPr>
                <w:rFonts w:ascii="Sylfaen" w:hAnsi="Sylfaen"/>
                <w:b/>
                <w:lang w:val="ka-GE"/>
              </w:rPr>
              <w:t>, რომელიც მოცემულია დანართში 2</w:t>
            </w:r>
            <w:r w:rsidRPr="000D7CD9">
              <w:rPr>
                <w:rFonts w:ascii="Sylfaen" w:hAnsi="Sylfaen"/>
                <w:b/>
                <w:lang w:val="ka-GE"/>
              </w:rPr>
              <w:t>.</w:t>
            </w:r>
          </w:p>
          <w:p w:rsidR="000565ED" w:rsidRPr="000D7CD9" w:rsidRDefault="000565ED" w:rsidP="0023764F">
            <w:pPr>
              <w:jc w:val="center"/>
              <w:rPr>
                <w:rFonts w:ascii="AcadNusx" w:hAnsi="AcadNusx"/>
              </w:rPr>
            </w:pPr>
          </w:p>
        </w:tc>
      </w:tr>
      <w:tr w:rsidR="000565ED" w:rsidRPr="000D7CD9" w:rsidTr="00995684">
        <w:trPr>
          <w:trHeight w:val="4512"/>
        </w:trPr>
        <w:tc>
          <w:tcPr>
            <w:tcW w:w="10548" w:type="dxa"/>
            <w:tcBorders>
              <w:top w:val="single" w:sz="8" w:space="0" w:color="auto"/>
              <w:left w:val="single" w:sz="8" w:space="0" w:color="auto"/>
              <w:bottom w:val="single" w:sz="8" w:space="0" w:color="auto"/>
              <w:right w:val="single" w:sz="8" w:space="0" w:color="auto"/>
            </w:tcBorders>
          </w:tcPr>
          <w:p w:rsidR="000565ED" w:rsidRPr="000D7CD9" w:rsidRDefault="000565ED" w:rsidP="00245F0D">
            <w:pPr>
              <w:rPr>
                <w:rFonts w:ascii="Sylfaen" w:hAnsi="Sylfaen"/>
                <w:lang w:val="ka-GE"/>
              </w:rPr>
            </w:pPr>
          </w:p>
          <w:p w:rsidR="00245F0D" w:rsidRPr="000D7CD9" w:rsidRDefault="00245F0D" w:rsidP="0023764F">
            <w:pPr>
              <w:jc w:val="center"/>
              <w:rPr>
                <w:rFonts w:ascii="Sylfaen" w:hAnsi="Sylfaen"/>
                <w:lang w:val="ka-GE"/>
              </w:rPr>
            </w:pPr>
          </w:p>
          <w:p w:rsidR="0066175A" w:rsidRPr="0066175A" w:rsidRDefault="0066175A" w:rsidP="00E11892">
            <w:pPr>
              <w:pStyle w:val="ListParagraph"/>
              <w:numPr>
                <w:ilvl w:val="0"/>
                <w:numId w:val="31"/>
              </w:numPr>
              <w:autoSpaceDE w:val="0"/>
              <w:autoSpaceDN w:val="0"/>
              <w:adjustRightInd w:val="0"/>
              <w:rPr>
                <w:rFonts w:ascii="Sylfaen" w:hAnsi="Sylfaen"/>
                <w:sz w:val="24"/>
                <w:szCs w:val="24"/>
                <w:lang w:val="ka-GE"/>
              </w:rPr>
            </w:pPr>
            <w:r>
              <w:rPr>
                <w:rFonts w:ascii="Sylfaen" w:hAnsi="Sylfaen"/>
                <w:sz w:val="24"/>
                <w:szCs w:val="24"/>
                <w:lang w:val="ka-GE"/>
              </w:rPr>
              <w:t>იყენებს  გადაწყვეტილების მიღების სხვადასხვა მიდგომებს</w:t>
            </w:r>
            <w:r>
              <w:rPr>
                <w:rFonts w:ascii="Sylfaen" w:hAnsi="Sylfaen"/>
                <w:sz w:val="24"/>
                <w:szCs w:val="24"/>
                <w:lang w:val="en-US"/>
              </w:rPr>
              <w:t>;</w:t>
            </w:r>
          </w:p>
          <w:p w:rsidR="00995684" w:rsidRPr="00F22384" w:rsidRDefault="00995684" w:rsidP="00E11892">
            <w:pPr>
              <w:pStyle w:val="ListParagraph"/>
              <w:numPr>
                <w:ilvl w:val="0"/>
                <w:numId w:val="31"/>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r w:rsidR="0066175A">
              <w:rPr>
                <w:rFonts w:ascii="Sylfaen" w:hAnsi="Sylfaen"/>
                <w:sz w:val="24"/>
                <w:szCs w:val="24"/>
                <w:lang w:val="en-US"/>
              </w:rPr>
              <w:t>;</w:t>
            </w:r>
          </w:p>
          <w:p w:rsidR="00995684" w:rsidRPr="00F22384" w:rsidRDefault="00995684" w:rsidP="00E11892">
            <w:pPr>
              <w:pStyle w:val="ListParagraph"/>
              <w:numPr>
                <w:ilvl w:val="0"/>
                <w:numId w:val="31"/>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r w:rsidR="0066175A">
              <w:rPr>
                <w:rFonts w:ascii="Sylfaen" w:hAnsi="Sylfaen"/>
                <w:sz w:val="24"/>
                <w:szCs w:val="24"/>
                <w:lang w:val="en-US"/>
              </w:rPr>
              <w:t>;</w:t>
            </w:r>
          </w:p>
          <w:p w:rsidR="00995684" w:rsidRPr="00F22384" w:rsidRDefault="00995684" w:rsidP="00E11892">
            <w:pPr>
              <w:pStyle w:val="ListParagraph"/>
              <w:numPr>
                <w:ilvl w:val="0"/>
                <w:numId w:val="31"/>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r w:rsidR="0066175A">
              <w:rPr>
                <w:rFonts w:ascii="Sylfaen" w:hAnsi="Sylfaen"/>
                <w:sz w:val="24"/>
                <w:szCs w:val="24"/>
                <w:lang w:val="en-US"/>
              </w:rPr>
              <w:t>;</w:t>
            </w:r>
          </w:p>
          <w:p w:rsidR="0066175A" w:rsidRDefault="0066175A" w:rsidP="00E11892">
            <w:pPr>
              <w:pStyle w:val="ListParagraph"/>
              <w:numPr>
                <w:ilvl w:val="0"/>
                <w:numId w:val="31"/>
              </w:numPr>
              <w:autoSpaceDE w:val="0"/>
              <w:autoSpaceDN w:val="0"/>
              <w:adjustRightInd w:val="0"/>
              <w:rPr>
                <w:rFonts w:ascii="Sylfaen" w:hAnsi="Sylfaen"/>
                <w:sz w:val="24"/>
                <w:szCs w:val="24"/>
                <w:lang w:val="ka-GE"/>
              </w:rPr>
            </w:pPr>
            <w:r>
              <w:rPr>
                <w:rFonts w:ascii="Sylfaen" w:hAnsi="Sylfaen"/>
                <w:sz w:val="24"/>
                <w:szCs w:val="24"/>
                <w:lang w:val="ka-GE"/>
              </w:rPr>
              <w:t>ეფექტიანად მუშაობს სტრესის ზემოქმედების ქვეშ</w:t>
            </w:r>
            <w:r>
              <w:rPr>
                <w:rFonts w:ascii="Sylfaen" w:hAnsi="Sylfaen"/>
                <w:sz w:val="24"/>
                <w:szCs w:val="24"/>
                <w:lang w:val="en-US"/>
              </w:rPr>
              <w:t>;</w:t>
            </w:r>
          </w:p>
          <w:p w:rsidR="0066175A" w:rsidRDefault="0066175A" w:rsidP="00E11892">
            <w:pPr>
              <w:pStyle w:val="ListParagraph"/>
              <w:numPr>
                <w:ilvl w:val="0"/>
                <w:numId w:val="31"/>
              </w:numPr>
              <w:shd w:val="clear" w:color="auto" w:fill="FFFFFF"/>
              <w:rPr>
                <w:rFonts w:ascii="Sylfaen" w:hAnsi="Sylfaen"/>
                <w:sz w:val="24"/>
                <w:szCs w:val="24"/>
                <w:lang w:val="ka-GE"/>
              </w:rPr>
            </w:pPr>
            <w:r>
              <w:rPr>
                <w:rFonts w:ascii="Sylfaen" w:hAnsi="Sylfaen"/>
                <w:sz w:val="24"/>
                <w:szCs w:val="24"/>
                <w:lang w:val="ka-GE"/>
              </w:rPr>
              <w:t>ავლენს დამოუკიდებლად მუშაობის უნარს</w:t>
            </w:r>
            <w:r>
              <w:rPr>
                <w:rFonts w:ascii="Sylfaen" w:hAnsi="Sylfaen"/>
                <w:sz w:val="24"/>
                <w:szCs w:val="24"/>
                <w:lang w:val="en-US"/>
              </w:rPr>
              <w:t>;</w:t>
            </w:r>
          </w:p>
          <w:p w:rsidR="00995684" w:rsidRPr="00F22384" w:rsidRDefault="00995684" w:rsidP="00E11892">
            <w:pPr>
              <w:pStyle w:val="ListParagraph"/>
              <w:numPr>
                <w:ilvl w:val="0"/>
                <w:numId w:val="31"/>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r w:rsidR="0066175A">
              <w:rPr>
                <w:rFonts w:ascii="Sylfaen" w:hAnsi="Sylfaen"/>
                <w:sz w:val="24"/>
                <w:szCs w:val="24"/>
                <w:lang w:val="en-US"/>
              </w:rPr>
              <w:t>;</w:t>
            </w:r>
          </w:p>
          <w:p w:rsidR="00995684" w:rsidRPr="00F22384" w:rsidRDefault="00995684" w:rsidP="00E11892">
            <w:pPr>
              <w:pStyle w:val="ListParagraph"/>
              <w:numPr>
                <w:ilvl w:val="0"/>
                <w:numId w:val="31"/>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r w:rsidR="0066175A">
              <w:rPr>
                <w:rFonts w:ascii="Sylfaen" w:hAnsi="Sylfaen"/>
                <w:sz w:val="24"/>
                <w:szCs w:val="24"/>
                <w:lang w:val="en-US"/>
              </w:rPr>
              <w:t>;</w:t>
            </w:r>
          </w:p>
          <w:p w:rsidR="00995684" w:rsidRPr="00E11892" w:rsidRDefault="00E11892" w:rsidP="00E11892">
            <w:pPr>
              <w:pStyle w:val="ListParagraph"/>
              <w:numPr>
                <w:ilvl w:val="0"/>
                <w:numId w:val="3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bookmarkStart w:id="1" w:name="_GoBack"/>
            <w:bookmarkEnd w:id="1"/>
            <w:r w:rsidR="0066175A" w:rsidRPr="00E11892">
              <w:rPr>
                <w:rFonts w:ascii="Sylfaen" w:hAnsi="Sylfaen"/>
                <w:sz w:val="24"/>
                <w:szCs w:val="24"/>
                <w:lang w:val="en-US"/>
              </w:rPr>
              <w:t>;</w:t>
            </w:r>
          </w:p>
          <w:p w:rsidR="0066175A" w:rsidRDefault="0066175A" w:rsidP="00E11892">
            <w:pPr>
              <w:pStyle w:val="ListParagraph"/>
              <w:numPr>
                <w:ilvl w:val="0"/>
                <w:numId w:val="31"/>
              </w:numPr>
              <w:autoSpaceDE w:val="0"/>
              <w:autoSpaceDN w:val="0"/>
              <w:adjustRightInd w:val="0"/>
              <w:rPr>
                <w:rFonts w:ascii="Sylfaen" w:hAnsi="Sylfaen"/>
                <w:sz w:val="24"/>
                <w:szCs w:val="24"/>
                <w:lang w:val="ka-GE"/>
              </w:rPr>
            </w:pPr>
            <w:r>
              <w:rPr>
                <w:rFonts w:ascii="Sylfaen" w:hAnsi="Sylfaen"/>
                <w:sz w:val="24"/>
                <w:szCs w:val="24"/>
                <w:lang w:val="ka-GE"/>
              </w:rPr>
              <w:t>მუშაობს გუნდურად</w:t>
            </w:r>
            <w:r>
              <w:rPr>
                <w:rFonts w:ascii="Sylfaen" w:hAnsi="Sylfaen"/>
                <w:sz w:val="24"/>
                <w:szCs w:val="24"/>
                <w:lang w:val="en-US"/>
              </w:rPr>
              <w:t>.</w:t>
            </w:r>
          </w:p>
          <w:p w:rsidR="0066175A" w:rsidRPr="0066175A" w:rsidRDefault="0066175A" w:rsidP="0066175A">
            <w:pPr>
              <w:shd w:val="clear" w:color="auto" w:fill="FFFFFF"/>
              <w:ind w:left="360"/>
              <w:rPr>
                <w:rFonts w:ascii="Sylfaen" w:hAnsi="Sylfaen"/>
                <w:sz w:val="24"/>
                <w:szCs w:val="24"/>
                <w:lang w:val="ka-GE"/>
              </w:rPr>
            </w:pPr>
          </w:p>
          <w:p w:rsidR="00245F0D" w:rsidRPr="000D7CD9" w:rsidRDefault="00245F0D" w:rsidP="00995684">
            <w:pPr>
              <w:rPr>
                <w:rFonts w:ascii="Sylfaen" w:hAnsi="Sylfaen"/>
                <w:lang w:val="ka-GE"/>
              </w:rPr>
            </w:pPr>
          </w:p>
          <w:p w:rsidR="00245F0D" w:rsidRPr="000D7CD9" w:rsidRDefault="00245F0D" w:rsidP="0023764F">
            <w:pPr>
              <w:jc w:val="center"/>
              <w:rPr>
                <w:rFonts w:ascii="Sylfaen" w:hAnsi="Sylfaen"/>
                <w:lang w:val="ka-GE"/>
              </w:rPr>
            </w:pPr>
          </w:p>
          <w:p w:rsidR="00245F0D" w:rsidRPr="00995684" w:rsidRDefault="00245F0D" w:rsidP="00995684">
            <w:pPr>
              <w:rPr>
                <w:rFonts w:ascii="Sylfaen" w:hAnsi="Sylfaen"/>
                <w:lang w:val="en-US"/>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245F0D" w:rsidRPr="000D7CD9" w:rsidRDefault="00245F0D" w:rsidP="0023764F">
            <w:pPr>
              <w:jc w:val="center"/>
              <w:rPr>
                <w:rFonts w:ascii="Sylfaen" w:hAnsi="Sylfaen"/>
                <w:lang w:val="ka-GE"/>
              </w:rPr>
            </w:pPr>
          </w:p>
          <w:p w:rsidR="000565ED" w:rsidRPr="000D7CD9" w:rsidRDefault="000565ED" w:rsidP="0023764F">
            <w:pPr>
              <w:jc w:val="center"/>
              <w:rPr>
                <w:rFonts w:ascii="Sylfaen" w:hAnsi="Sylfaen"/>
                <w:lang w:val="ka-GE"/>
              </w:rPr>
            </w:pPr>
          </w:p>
        </w:tc>
      </w:tr>
    </w:tbl>
    <w:p w:rsidR="00807446" w:rsidRPr="00995684" w:rsidRDefault="00807446" w:rsidP="00C07404">
      <w:pPr>
        <w:pStyle w:val="BodyA"/>
        <w:tabs>
          <w:tab w:val="left" w:pos="1290"/>
        </w:tabs>
        <w:jc w:val="both"/>
        <w:rPr>
          <w:rFonts w:ascii="Sylfaen" w:hAnsi="Sylfaen"/>
          <w:b/>
          <w:color w:val="auto"/>
          <w:sz w:val="24"/>
          <w:szCs w:val="24"/>
        </w:rPr>
      </w:pPr>
    </w:p>
    <w:p w:rsidR="00807446" w:rsidRPr="000D7CD9" w:rsidRDefault="00807446" w:rsidP="00C07404">
      <w:pPr>
        <w:pStyle w:val="BodyA"/>
        <w:tabs>
          <w:tab w:val="left" w:pos="1290"/>
        </w:tabs>
        <w:jc w:val="both"/>
        <w:rPr>
          <w:rFonts w:ascii="Sylfaen" w:hAnsi="Sylfaen"/>
          <w:b/>
          <w:color w:val="auto"/>
          <w:sz w:val="24"/>
          <w:szCs w:val="24"/>
          <w:lang w:val="ka-GE"/>
        </w:rPr>
      </w:pPr>
    </w:p>
    <w:p w:rsidR="00C07404" w:rsidRPr="000D7CD9" w:rsidRDefault="009A3A96" w:rsidP="00C07404">
      <w:pPr>
        <w:pStyle w:val="BodyA"/>
        <w:tabs>
          <w:tab w:val="left" w:pos="1290"/>
        </w:tabs>
        <w:jc w:val="both"/>
        <w:rPr>
          <w:b/>
          <w:color w:val="auto"/>
          <w:sz w:val="24"/>
          <w:szCs w:val="24"/>
        </w:rPr>
      </w:pPr>
      <w:r w:rsidRPr="000D7CD9">
        <w:rPr>
          <w:rFonts w:ascii="Sylfaen" w:hAnsi="Sylfaen"/>
          <w:b/>
          <w:color w:val="auto"/>
          <w:sz w:val="24"/>
          <w:szCs w:val="24"/>
          <w:lang w:val="ka-GE"/>
        </w:rPr>
        <w:t>ნაწილი</w:t>
      </w:r>
      <w:r w:rsidR="0075031C" w:rsidRPr="000D7CD9">
        <w:rPr>
          <w:rFonts w:ascii="Sylfaen" w:hAnsi="Sylfaen"/>
          <w:b/>
          <w:color w:val="auto"/>
          <w:sz w:val="24"/>
          <w:szCs w:val="24"/>
          <w:lang w:val="ka-GE"/>
        </w:rPr>
        <w:t xml:space="preserve"> </w:t>
      </w:r>
      <w:r w:rsidR="000565ED" w:rsidRPr="000D7CD9">
        <w:rPr>
          <w:rFonts w:ascii="Sylfaen" w:hAnsi="Sylfaen"/>
          <w:b/>
          <w:color w:val="auto"/>
          <w:sz w:val="24"/>
          <w:szCs w:val="24"/>
          <w:lang w:val="ka-GE"/>
        </w:rPr>
        <w:t>4</w:t>
      </w:r>
      <w:r w:rsidR="00C07404" w:rsidRPr="000D7CD9">
        <w:rPr>
          <w:rFonts w:ascii="Sylfaen" w:hAnsi="Sylfaen"/>
          <w:b/>
          <w:color w:val="auto"/>
          <w:sz w:val="24"/>
          <w:szCs w:val="24"/>
        </w:rPr>
        <w:t xml:space="preserve">: </w:t>
      </w:r>
      <w:r w:rsidRPr="000D7CD9">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995684" w:rsidRPr="00F22384" w:rsidTr="000C3627">
        <w:tc>
          <w:tcPr>
            <w:tcW w:w="10548" w:type="dxa"/>
            <w:tcBorders>
              <w:top w:val="single" w:sz="12" w:space="0" w:color="auto"/>
              <w:left w:val="single" w:sz="12" w:space="0" w:color="auto"/>
              <w:bottom w:val="single" w:sz="8" w:space="0" w:color="auto"/>
              <w:right w:val="single" w:sz="12" w:space="0" w:color="auto"/>
            </w:tcBorders>
            <w:shd w:val="clear" w:color="auto" w:fill="E6E6E6"/>
          </w:tcPr>
          <w:p w:rsidR="00995684" w:rsidRPr="00F22384" w:rsidRDefault="00995684" w:rsidP="000C3627">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995684" w:rsidRPr="00F22384" w:rsidTr="000C3627">
        <w:trPr>
          <w:trHeight w:val="538"/>
        </w:trPr>
        <w:tc>
          <w:tcPr>
            <w:tcW w:w="10548" w:type="dxa"/>
            <w:tcBorders>
              <w:top w:val="single" w:sz="8" w:space="0" w:color="auto"/>
              <w:left w:val="single" w:sz="4" w:space="0" w:color="auto"/>
              <w:bottom w:val="single" w:sz="4" w:space="0" w:color="auto"/>
              <w:right w:val="single" w:sz="12" w:space="0" w:color="auto"/>
            </w:tcBorders>
          </w:tcPr>
          <w:p w:rsidR="00995684" w:rsidRPr="00F22384" w:rsidRDefault="00995684" w:rsidP="000C3627">
            <w:pPr>
              <w:tabs>
                <w:tab w:val="left" w:pos="6825"/>
              </w:tabs>
              <w:spacing w:before="120"/>
              <w:rPr>
                <w:sz w:val="24"/>
                <w:szCs w:val="24"/>
                <w:lang w:val="ka-GE"/>
              </w:rPr>
            </w:pPr>
            <w:r>
              <w:rPr>
                <w:rFonts w:eastAsia="MS Gothic"/>
                <w:sz w:val="24"/>
                <w:szCs w:val="24"/>
              </w:rPr>
              <w:lastRenderedPageBreak/>
              <w:fldChar w:fldCharType="begin">
                <w:ffData>
                  <w:name w:val=""/>
                  <w:enabled/>
                  <w:calcOnExit w:val="0"/>
                  <w:checkBox>
                    <w:sizeAuto/>
                    <w:default w:val="1"/>
                  </w:checkBox>
                </w:ffData>
              </w:fldChar>
            </w:r>
            <w:r>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დიახ</w:t>
            </w: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არა</w:t>
            </w:r>
            <w:r w:rsidRPr="00F22384">
              <w:rPr>
                <w:rFonts w:eastAsia="MS Gothic"/>
                <w:sz w:val="24"/>
                <w:szCs w:val="24"/>
              </w:rPr>
              <w:t>/</w:t>
            </w:r>
            <w:r w:rsidRPr="00F22384">
              <w:rPr>
                <w:rFonts w:ascii="Sylfaen" w:eastAsia="MS Gothic" w:hAnsi="Sylfaen"/>
                <w:sz w:val="24"/>
                <w:szCs w:val="24"/>
                <w:lang w:val="ka-GE"/>
              </w:rPr>
              <w:t>ნაწილობრივ</w:t>
            </w:r>
          </w:p>
        </w:tc>
      </w:tr>
      <w:tr w:rsidR="00995684" w:rsidRPr="00F22384" w:rsidTr="000C3627">
        <w:trPr>
          <w:trHeight w:val="326"/>
        </w:trPr>
        <w:tc>
          <w:tcPr>
            <w:tcW w:w="10548" w:type="dxa"/>
            <w:tcBorders>
              <w:top w:val="single" w:sz="4" w:space="0" w:color="auto"/>
              <w:left w:val="single" w:sz="4" w:space="0" w:color="auto"/>
              <w:bottom w:val="single" w:sz="4" w:space="0" w:color="auto"/>
              <w:right w:val="single" w:sz="12" w:space="0" w:color="auto"/>
            </w:tcBorders>
          </w:tcPr>
          <w:p w:rsidR="00995684" w:rsidRPr="00F22384" w:rsidRDefault="00995684" w:rsidP="000C3627">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995684" w:rsidRPr="00F22384" w:rsidTr="000C3627">
        <w:trPr>
          <w:trHeight w:val="1277"/>
        </w:trPr>
        <w:tc>
          <w:tcPr>
            <w:tcW w:w="10548" w:type="dxa"/>
            <w:tcBorders>
              <w:top w:val="single" w:sz="4" w:space="0" w:color="auto"/>
              <w:left w:val="single" w:sz="4" w:space="0" w:color="auto"/>
              <w:bottom w:val="single" w:sz="4" w:space="0" w:color="auto"/>
              <w:right w:val="single" w:sz="12" w:space="0" w:color="auto"/>
            </w:tcBorders>
          </w:tcPr>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ზოგადი ინფორმაცია</w:t>
            </w:r>
            <w:r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თანამდებობის მიზანი</w:t>
            </w:r>
          </w:p>
          <w:p w:rsidR="00995684" w:rsidRPr="00F22384" w:rsidRDefault="00995684" w:rsidP="000C3627">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lang w:val="ka-GE"/>
              </w:rPr>
              <w:instrText xml:space="preserve"> FORMCHECKBOX </w:instrText>
            </w:r>
            <w:r w:rsidR="00E11892">
              <w:rPr>
                <w:rFonts w:eastAsia="MS Gothic"/>
                <w:sz w:val="24"/>
                <w:szCs w:val="24"/>
              </w:rPr>
            </w:r>
            <w:r w:rsidR="00E11892">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lang w:val="ka-GE"/>
              </w:rPr>
              <w:t xml:space="preserve">   </w:t>
            </w:r>
            <w:r w:rsidRPr="00F22384">
              <w:rPr>
                <w:rFonts w:ascii="Sylfaen" w:eastAsia="MS Gothic" w:hAnsi="Sylfaen"/>
                <w:sz w:val="24"/>
                <w:szCs w:val="24"/>
                <w:lang w:val="ka-GE"/>
              </w:rPr>
              <w:t>ძირითადი მოვალეობები</w:t>
            </w:r>
          </w:p>
          <w:p w:rsidR="00995684" w:rsidRPr="00F22384" w:rsidRDefault="00995684" w:rsidP="000C3627">
            <w:pPr>
              <w:spacing w:before="120"/>
              <w:rPr>
                <w:rFonts w:eastAsia="MS Gothic"/>
                <w:sz w:val="24"/>
                <w:szCs w:val="24"/>
              </w:rPr>
            </w:pPr>
          </w:p>
        </w:tc>
      </w:tr>
      <w:tr w:rsidR="00995684" w:rsidRPr="00F22384" w:rsidTr="000C3627">
        <w:trPr>
          <w:trHeight w:val="3047"/>
        </w:trPr>
        <w:tc>
          <w:tcPr>
            <w:tcW w:w="10548" w:type="dxa"/>
            <w:tcBorders>
              <w:top w:val="single" w:sz="4" w:space="0" w:color="auto"/>
              <w:left w:val="single" w:sz="4" w:space="0" w:color="auto"/>
              <w:bottom w:val="single" w:sz="8" w:space="0" w:color="auto"/>
              <w:right w:val="single" w:sz="12" w:space="0" w:color="auto"/>
            </w:tcBorders>
          </w:tcPr>
          <w:p w:rsidR="00995684" w:rsidRPr="00F22384" w:rsidRDefault="00995684" w:rsidP="000C3627">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F22384" w:rsidRDefault="00995684" w:rsidP="000C3627">
            <w:pPr>
              <w:spacing w:before="120"/>
              <w:rPr>
                <w:rFonts w:eastAsia="MS Gothic"/>
                <w:sz w:val="24"/>
                <w:szCs w:val="24"/>
                <w:lang w:val="ka-GE"/>
              </w:rPr>
            </w:pPr>
          </w:p>
          <w:p w:rsidR="00995684" w:rsidRPr="00C516A7" w:rsidRDefault="00995684" w:rsidP="000C3627">
            <w:pPr>
              <w:spacing w:before="120"/>
              <w:rPr>
                <w:rFonts w:ascii="Sylfaen" w:eastAsia="MS Gothic" w:hAnsi="Sylfaen"/>
                <w:sz w:val="24"/>
                <w:szCs w:val="24"/>
                <w:lang w:val="ka-GE"/>
              </w:rPr>
            </w:pPr>
          </w:p>
        </w:tc>
      </w:tr>
      <w:tr w:rsidR="00995684" w:rsidRPr="00F22384" w:rsidTr="000C3627">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995684" w:rsidRPr="00F22384" w:rsidRDefault="00995684" w:rsidP="000C3627">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995684" w:rsidRPr="00F22384" w:rsidTr="000C3627">
        <w:trPr>
          <w:trHeight w:val="2141"/>
        </w:trPr>
        <w:tc>
          <w:tcPr>
            <w:tcW w:w="10548" w:type="dxa"/>
            <w:tcBorders>
              <w:top w:val="single" w:sz="8" w:space="0" w:color="auto"/>
              <w:left w:val="single" w:sz="4" w:space="0" w:color="auto"/>
              <w:bottom w:val="single" w:sz="12" w:space="0" w:color="auto"/>
              <w:right w:val="single" w:sz="12" w:space="0" w:color="auto"/>
            </w:tcBorders>
          </w:tcPr>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p w:rsidR="00995684" w:rsidRPr="00F22384" w:rsidRDefault="00995684" w:rsidP="000C3627">
            <w:pPr>
              <w:tabs>
                <w:tab w:val="left" w:pos="6825"/>
              </w:tabs>
              <w:spacing w:before="120"/>
              <w:rPr>
                <w:rFonts w:eastAsia="MS Gothic"/>
                <w:sz w:val="24"/>
                <w:szCs w:val="24"/>
              </w:rPr>
            </w:pPr>
          </w:p>
        </w:tc>
      </w:tr>
    </w:tbl>
    <w:p w:rsidR="00C81D83" w:rsidRPr="000D7CD9" w:rsidRDefault="00C81D83" w:rsidP="00FE0387">
      <w:pPr>
        <w:tabs>
          <w:tab w:val="left" w:pos="1290"/>
        </w:tabs>
        <w:rPr>
          <w:sz w:val="24"/>
          <w:szCs w:val="24"/>
        </w:rPr>
      </w:pPr>
    </w:p>
    <w:p w:rsidR="00C36E16" w:rsidRPr="000D7CD9" w:rsidRDefault="009A3A96" w:rsidP="00C36E16">
      <w:pPr>
        <w:pStyle w:val="BodyA"/>
        <w:tabs>
          <w:tab w:val="left" w:pos="1290"/>
        </w:tabs>
        <w:jc w:val="both"/>
        <w:rPr>
          <w:color w:val="auto"/>
          <w:sz w:val="24"/>
          <w:szCs w:val="24"/>
        </w:rPr>
      </w:pPr>
      <w:r w:rsidRPr="000D7CD9">
        <w:rPr>
          <w:color w:val="auto"/>
          <w:sz w:val="24"/>
          <w:szCs w:val="24"/>
          <w:lang w:val="ka-GE"/>
        </w:rPr>
        <w:t>უშუალო</w:t>
      </w:r>
      <w:r w:rsidRPr="000D7CD9">
        <w:rPr>
          <w:color w:val="auto"/>
          <w:sz w:val="24"/>
          <w:szCs w:val="24"/>
          <w:lang w:val="ka-GE"/>
        </w:rPr>
        <w:t xml:space="preserve"> </w:t>
      </w:r>
      <w:r w:rsidRPr="000D7CD9">
        <w:rPr>
          <w:color w:val="auto"/>
          <w:sz w:val="24"/>
          <w:szCs w:val="24"/>
          <w:lang w:val="ka-GE"/>
        </w:rPr>
        <w:t>ხელმძღვანელის</w:t>
      </w:r>
      <w:r w:rsidRPr="000D7CD9">
        <w:rPr>
          <w:color w:val="auto"/>
          <w:sz w:val="24"/>
          <w:szCs w:val="24"/>
          <w:lang w:val="ka-GE"/>
        </w:rPr>
        <w:t xml:space="preserve"> </w:t>
      </w:r>
      <w:r w:rsidRPr="000D7CD9">
        <w:rPr>
          <w:color w:val="auto"/>
          <w:sz w:val="24"/>
          <w:szCs w:val="24"/>
          <w:lang w:val="ka-GE"/>
        </w:rPr>
        <w:t>სახელი</w:t>
      </w:r>
      <w:r w:rsidRPr="000D7CD9">
        <w:rPr>
          <w:color w:val="auto"/>
          <w:sz w:val="24"/>
          <w:szCs w:val="24"/>
          <w:lang w:val="ka-GE"/>
        </w:rPr>
        <w:t xml:space="preserve"> </w:t>
      </w:r>
      <w:r w:rsidRPr="000D7CD9">
        <w:rPr>
          <w:color w:val="auto"/>
          <w:sz w:val="24"/>
          <w:szCs w:val="24"/>
          <w:lang w:val="ka-GE"/>
        </w:rPr>
        <w:t>და</w:t>
      </w:r>
      <w:r w:rsidRPr="000D7CD9">
        <w:rPr>
          <w:color w:val="auto"/>
          <w:sz w:val="24"/>
          <w:szCs w:val="24"/>
          <w:lang w:val="ka-GE"/>
        </w:rPr>
        <w:t xml:space="preserve"> </w:t>
      </w:r>
      <w:r w:rsidRPr="000D7CD9">
        <w:rPr>
          <w:color w:val="auto"/>
          <w:sz w:val="24"/>
          <w:szCs w:val="24"/>
          <w:lang w:val="ka-GE"/>
        </w:rPr>
        <w:t>გვარი</w:t>
      </w:r>
      <w:r w:rsidR="00C36E16" w:rsidRPr="000D7CD9">
        <w:rPr>
          <w:color w:val="auto"/>
          <w:sz w:val="24"/>
          <w:szCs w:val="24"/>
        </w:rPr>
        <w:t xml:space="preserve">:    ----------                                                                      </w:t>
      </w:r>
    </w:p>
    <w:p w:rsidR="00896B5A" w:rsidRPr="000D7CD9" w:rsidRDefault="009A3A96" w:rsidP="00C36E16">
      <w:pPr>
        <w:pStyle w:val="BodyA"/>
        <w:tabs>
          <w:tab w:val="left" w:pos="1290"/>
        </w:tabs>
        <w:jc w:val="both"/>
        <w:rPr>
          <w:color w:val="auto"/>
          <w:sz w:val="24"/>
          <w:szCs w:val="24"/>
          <w:lang w:val="ka-GE"/>
        </w:rPr>
      </w:pPr>
      <w:r w:rsidRPr="000D7CD9">
        <w:rPr>
          <w:color w:val="auto"/>
          <w:sz w:val="24"/>
          <w:szCs w:val="24"/>
          <w:lang w:val="ka-GE"/>
        </w:rPr>
        <w:t>უშუალო</w:t>
      </w:r>
      <w:r w:rsidRPr="000D7CD9">
        <w:rPr>
          <w:color w:val="auto"/>
          <w:sz w:val="24"/>
          <w:szCs w:val="24"/>
          <w:lang w:val="ka-GE"/>
        </w:rPr>
        <w:t xml:space="preserve"> </w:t>
      </w:r>
      <w:r w:rsidRPr="000D7CD9">
        <w:rPr>
          <w:color w:val="auto"/>
          <w:sz w:val="24"/>
          <w:szCs w:val="24"/>
          <w:lang w:val="ka-GE"/>
        </w:rPr>
        <w:t>ხელმძღვანელის</w:t>
      </w:r>
      <w:r w:rsidRPr="000D7CD9">
        <w:rPr>
          <w:color w:val="auto"/>
          <w:sz w:val="24"/>
          <w:szCs w:val="24"/>
          <w:lang w:val="ka-GE"/>
        </w:rPr>
        <w:t xml:space="preserve"> </w:t>
      </w:r>
      <w:r w:rsidRPr="000D7CD9">
        <w:rPr>
          <w:color w:val="auto"/>
          <w:sz w:val="24"/>
          <w:szCs w:val="24"/>
          <w:lang w:val="ka-GE"/>
        </w:rPr>
        <w:t>თანამდებობა</w:t>
      </w:r>
      <w:r w:rsidRPr="000D7CD9">
        <w:rPr>
          <w:color w:val="auto"/>
          <w:sz w:val="24"/>
          <w:szCs w:val="24"/>
          <w:lang w:val="ka-GE"/>
        </w:rPr>
        <w:t xml:space="preserve"> </w:t>
      </w:r>
      <w:r w:rsidRPr="000D7CD9">
        <w:rPr>
          <w:color w:val="auto"/>
          <w:sz w:val="24"/>
          <w:szCs w:val="24"/>
          <w:lang w:val="ka-GE"/>
        </w:rPr>
        <w:t>და</w:t>
      </w:r>
      <w:r w:rsidRPr="000D7CD9">
        <w:rPr>
          <w:color w:val="auto"/>
          <w:sz w:val="24"/>
          <w:szCs w:val="24"/>
          <w:lang w:val="ka-GE"/>
        </w:rPr>
        <w:t xml:space="preserve"> </w:t>
      </w:r>
      <w:r w:rsidR="00896B5A" w:rsidRPr="000D7CD9">
        <w:rPr>
          <w:color w:val="auto"/>
          <w:sz w:val="24"/>
          <w:szCs w:val="24"/>
          <w:lang w:val="ka-GE"/>
        </w:rPr>
        <w:t>სტრუქტურული</w:t>
      </w:r>
      <w:r w:rsidR="00896B5A" w:rsidRPr="000D7CD9">
        <w:rPr>
          <w:color w:val="auto"/>
          <w:sz w:val="24"/>
          <w:szCs w:val="24"/>
          <w:lang w:val="ka-GE"/>
        </w:rPr>
        <w:t xml:space="preserve"> </w:t>
      </w:r>
      <w:r w:rsidR="00896B5A" w:rsidRPr="000D7CD9">
        <w:rPr>
          <w:color w:val="auto"/>
          <w:sz w:val="24"/>
          <w:szCs w:val="24"/>
          <w:lang w:val="ka-GE"/>
        </w:rPr>
        <w:t>ერთეული</w:t>
      </w:r>
    </w:p>
    <w:p w:rsidR="00C36E16" w:rsidRPr="000D7CD9" w:rsidRDefault="00C36E16" w:rsidP="00C36E16">
      <w:pPr>
        <w:pStyle w:val="BodyA"/>
        <w:tabs>
          <w:tab w:val="left" w:pos="1290"/>
        </w:tabs>
        <w:jc w:val="both"/>
        <w:rPr>
          <w:color w:val="auto"/>
          <w:sz w:val="24"/>
          <w:szCs w:val="24"/>
        </w:rPr>
      </w:pPr>
      <w:r w:rsidRPr="000D7CD9">
        <w:rPr>
          <w:color w:val="auto"/>
          <w:sz w:val="24"/>
          <w:szCs w:val="24"/>
        </w:rPr>
        <w:t xml:space="preserve">  ---------------</w:t>
      </w:r>
    </w:p>
    <w:p w:rsidR="00C36E16" w:rsidRPr="000D7CD9" w:rsidRDefault="00C36E16" w:rsidP="00C36E16">
      <w:pPr>
        <w:pStyle w:val="BodyA"/>
        <w:tabs>
          <w:tab w:val="left" w:pos="1290"/>
        </w:tabs>
        <w:jc w:val="both"/>
        <w:rPr>
          <w:color w:val="auto"/>
          <w:sz w:val="24"/>
          <w:szCs w:val="24"/>
        </w:rPr>
      </w:pPr>
    </w:p>
    <w:p w:rsidR="00C36E16" w:rsidRPr="000D7CD9" w:rsidRDefault="00C36E16" w:rsidP="00C36E16">
      <w:pPr>
        <w:pStyle w:val="BodyA"/>
        <w:tabs>
          <w:tab w:val="left" w:pos="1290"/>
        </w:tabs>
        <w:jc w:val="both"/>
        <w:rPr>
          <w:color w:val="auto"/>
          <w:sz w:val="24"/>
          <w:szCs w:val="24"/>
        </w:rPr>
      </w:pPr>
    </w:p>
    <w:p w:rsidR="001B1D6C" w:rsidRPr="000D7CD9" w:rsidRDefault="00896B5A" w:rsidP="001B1D6C">
      <w:pPr>
        <w:rPr>
          <w:sz w:val="24"/>
          <w:szCs w:val="24"/>
          <w:lang w:val="en-US"/>
        </w:rPr>
      </w:pPr>
      <w:r w:rsidRPr="000D7CD9">
        <w:rPr>
          <w:sz w:val="24"/>
          <w:szCs w:val="24"/>
          <w:lang w:val="ka-GE"/>
        </w:rPr>
        <w:t>ხელმოწერა</w:t>
      </w:r>
      <w:r w:rsidRPr="000D7CD9">
        <w:rPr>
          <w:sz w:val="24"/>
          <w:szCs w:val="24"/>
        </w:rPr>
        <w:t>:</w:t>
      </w:r>
      <w:r w:rsidRPr="000D7CD9">
        <w:rPr>
          <w:sz w:val="24"/>
          <w:szCs w:val="24"/>
          <w:lang w:val="ka-GE"/>
        </w:rPr>
        <w:t xml:space="preserve"> --------------</w:t>
      </w:r>
      <w:r w:rsidRPr="000D7CD9">
        <w:rPr>
          <w:sz w:val="24"/>
          <w:szCs w:val="24"/>
        </w:rPr>
        <w:tab/>
      </w:r>
      <w:r w:rsidRPr="000D7CD9">
        <w:rPr>
          <w:sz w:val="24"/>
          <w:szCs w:val="24"/>
        </w:rPr>
        <w:tab/>
      </w:r>
      <w:r w:rsidRPr="000D7CD9">
        <w:rPr>
          <w:sz w:val="24"/>
          <w:szCs w:val="24"/>
        </w:rPr>
        <w:tab/>
      </w:r>
      <w:r w:rsidRPr="000D7CD9">
        <w:rPr>
          <w:sz w:val="24"/>
          <w:szCs w:val="24"/>
        </w:rPr>
        <w:tab/>
      </w:r>
      <w:r w:rsidRPr="000D7CD9">
        <w:rPr>
          <w:sz w:val="24"/>
          <w:szCs w:val="24"/>
          <w:lang w:val="ka-GE"/>
        </w:rPr>
        <w:t xml:space="preserve">                              თარიღი </w:t>
      </w:r>
      <w:r w:rsidRPr="000D7CD9">
        <w:rPr>
          <w:sz w:val="24"/>
          <w:szCs w:val="24"/>
        </w:rPr>
        <w:t xml:space="preserve">: </w:t>
      </w:r>
      <w:r w:rsidR="001B1D6C">
        <w:rPr>
          <w:sz w:val="24"/>
          <w:szCs w:val="24"/>
          <w:lang w:val="en-US"/>
        </w:rPr>
        <w:t>28. 06.19</w:t>
      </w:r>
    </w:p>
    <w:p w:rsidR="00DB0780" w:rsidRPr="00995684" w:rsidRDefault="00DB0780" w:rsidP="00C36E16">
      <w:pPr>
        <w:pStyle w:val="BodyA"/>
        <w:jc w:val="both"/>
        <w:rPr>
          <w:color w:val="auto"/>
          <w:sz w:val="24"/>
          <w:szCs w:val="24"/>
        </w:rPr>
      </w:pPr>
    </w:p>
    <w:p w:rsidR="00DB0780" w:rsidRPr="000D7CD9" w:rsidRDefault="00DB0780" w:rsidP="00C36E16">
      <w:pPr>
        <w:pStyle w:val="BodyA"/>
        <w:jc w:val="both"/>
        <w:rPr>
          <w:color w:val="auto"/>
          <w:sz w:val="24"/>
          <w:szCs w:val="24"/>
        </w:rPr>
      </w:pPr>
    </w:p>
    <w:sectPr w:rsidR="00DB0780" w:rsidRPr="000D7CD9"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E6C" w:rsidRDefault="005C2E6C" w:rsidP="0097333E">
      <w:r>
        <w:separator/>
      </w:r>
    </w:p>
  </w:endnote>
  <w:endnote w:type="continuationSeparator" w:id="0">
    <w:p w:rsidR="005C2E6C" w:rsidRDefault="005C2E6C"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96533"/>
      <w:docPartObj>
        <w:docPartGallery w:val="Page Numbers (Bottom of Page)"/>
        <w:docPartUnique/>
      </w:docPartObj>
    </w:sdtPr>
    <w:sdtEndPr/>
    <w:sdtContent>
      <w:p w:rsidR="00655FB2" w:rsidRDefault="00655FB2">
        <w:pPr>
          <w:pStyle w:val="Footer"/>
          <w:jc w:val="right"/>
        </w:pPr>
        <w:r>
          <w:fldChar w:fldCharType="begin"/>
        </w:r>
        <w:r>
          <w:instrText xml:space="preserve"> PAGE   \* MERGEFORMAT </w:instrText>
        </w:r>
        <w:r>
          <w:fldChar w:fldCharType="separate"/>
        </w:r>
        <w:r w:rsidR="00E11892">
          <w:rPr>
            <w:noProof/>
          </w:rPr>
          <w:t>7</w:t>
        </w:r>
        <w:r>
          <w:rPr>
            <w:noProof/>
          </w:rPr>
          <w:fldChar w:fldCharType="end"/>
        </w:r>
      </w:p>
    </w:sdtContent>
  </w:sdt>
  <w:p w:rsidR="00655FB2" w:rsidRDefault="00655F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E6C" w:rsidRDefault="005C2E6C" w:rsidP="0097333E">
      <w:r>
        <w:separator/>
      </w:r>
    </w:p>
  </w:footnote>
  <w:footnote w:type="continuationSeparator" w:id="0">
    <w:p w:rsidR="005C2E6C" w:rsidRDefault="005C2E6C" w:rsidP="00973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FB2" w:rsidRPr="003B30E5" w:rsidRDefault="00655FB2"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655FB2" w:rsidRPr="00910F2D" w:rsidRDefault="00655FB2"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1687428"/>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21D20"/>
    <w:multiLevelType w:val="hybridMultilevel"/>
    <w:tmpl w:val="2282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F51F26"/>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B0F30"/>
    <w:multiLevelType w:val="hybridMultilevel"/>
    <w:tmpl w:val="A15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0A07A60"/>
    <w:multiLevelType w:val="hybridMultilevel"/>
    <w:tmpl w:val="F380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1D7E52"/>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29"/>
  </w:num>
  <w:num w:numId="4">
    <w:abstractNumId w:val="15"/>
  </w:num>
  <w:num w:numId="5">
    <w:abstractNumId w:val="12"/>
  </w:num>
  <w:num w:numId="6">
    <w:abstractNumId w:val="28"/>
  </w:num>
  <w:num w:numId="7">
    <w:abstractNumId w:val="5"/>
  </w:num>
  <w:num w:numId="8">
    <w:abstractNumId w:val="2"/>
  </w:num>
  <w:num w:numId="9">
    <w:abstractNumId w:val="0"/>
  </w:num>
  <w:num w:numId="10">
    <w:abstractNumId w:val="22"/>
  </w:num>
  <w:num w:numId="11">
    <w:abstractNumId w:val="1"/>
  </w:num>
  <w:num w:numId="12">
    <w:abstractNumId w:val="10"/>
  </w:num>
  <w:num w:numId="13">
    <w:abstractNumId w:val="18"/>
  </w:num>
  <w:num w:numId="14">
    <w:abstractNumId w:val="26"/>
  </w:num>
  <w:num w:numId="15">
    <w:abstractNumId w:val="30"/>
  </w:num>
  <w:num w:numId="16">
    <w:abstractNumId w:val="24"/>
  </w:num>
  <w:num w:numId="17">
    <w:abstractNumId w:val="4"/>
  </w:num>
  <w:num w:numId="18">
    <w:abstractNumId w:val="16"/>
  </w:num>
  <w:num w:numId="19">
    <w:abstractNumId w:val="6"/>
  </w:num>
  <w:num w:numId="20">
    <w:abstractNumId w:val="9"/>
  </w:num>
  <w:num w:numId="21">
    <w:abstractNumId w:val="23"/>
  </w:num>
  <w:num w:numId="22">
    <w:abstractNumId w:val="25"/>
  </w:num>
  <w:num w:numId="23">
    <w:abstractNumId w:val="19"/>
  </w:num>
  <w:num w:numId="24">
    <w:abstractNumId w:val="20"/>
  </w:num>
  <w:num w:numId="25">
    <w:abstractNumId w:val="13"/>
  </w:num>
  <w:num w:numId="26">
    <w:abstractNumId w:val="21"/>
  </w:num>
  <w:num w:numId="27">
    <w:abstractNumId w:val="7"/>
  </w:num>
  <w:num w:numId="28">
    <w:abstractNumId w:val="14"/>
  </w:num>
  <w:num w:numId="29">
    <w:abstractNumId w:val="3"/>
  </w:num>
  <w:num w:numId="30">
    <w:abstractNumId w:val="31"/>
  </w:num>
  <w:num w:numId="31">
    <w:abstractNumId w:val="27"/>
  </w:num>
  <w:num w:numId="32">
    <w:abstractNumId w:val="17"/>
  </w:num>
  <w:num w:numId="33">
    <w:abstractNumId w:val="4"/>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969BF"/>
    <w:rsid w:val="000A0A7F"/>
    <w:rsid w:val="000A25E9"/>
    <w:rsid w:val="000A2E99"/>
    <w:rsid w:val="000A6345"/>
    <w:rsid w:val="000B368F"/>
    <w:rsid w:val="000B519F"/>
    <w:rsid w:val="000C3627"/>
    <w:rsid w:val="000D3CBE"/>
    <w:rsid w:val="000D489E"/>
    <w:rsid w:val="000D7CD9"/>
    <w:rsid w:val="000E3B28"/>
    <w:rsid w:val="000F41CE"/>
    <w:rsid w:val="000F50A9"/>
    <w:rsid w:val="001027E6"/>
    <w:rsid w:val="00103458"/>
    <w:rsid w:val="0010763A"/>
    <w:rsid w:val="0010773F"/>
    <w:rsid w:val="00107DE5"/>
    <w:rsid w:val="00120946"/>
    <w:rsid w:val="001255B3"/>
    <w:rsid w:val="00143FF9"/>
    <w:rsid w:val="00147654"/>
    <w:rsid w:val="00156E4C"/>
    <w:rsid w:val="001640D6"/>
    <w:rsid w:val="00166D18"/>
    <w:rsid w:val="00182F11"/>
    <w:rsid w:val="00185A4C"/>
    <w:rsid w:val="0018625C"/>
    <w:rsid w:val="00187FCA"/>
    <w:rsid w:val="001A37E2"/>
    <w:rsid w:val="001A50BF"/>
    <w:rsid w:val="001B1219"/>
    <w:rsid w:val="001B1D6C"/>
    <w:rsid w:val="001B3CBC"/>
    <w:rsid w:val="001B602A"/>
    <w:rsid w:val="001C35FE"/>
    <w:rsid w:val="001D2E3C"/>
    <w:rsid w:val="001E74E3"/>
    <w:rsid w:val="0020074C"/>
    <w:rsid w:val="0022010D"/>
    <w:rsid w:val="002227C0"/>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49ED"/>
    <w:rsid w:val="002C4FE1"/>
    <w:rsid w:val="002D02CE"/>
    <w:rsid w:val="002D47E5"/>
    <w:rsid w:val="002E279A"/>
    <w:rsid w:val="002E4191"/>
    <w:rsid w:val="002E58A9"/>
    <w:rsid w:val="002E610A"/>
    <w:rsid w:val="002E683E"/>
    <w:rsid w:val="002F7E80"/>
    <w:rsid w:val="00301613"/>
    <w:rsid w:val="00315E5A"/>
    <w:rsid w:val="00316E9B"/>
    <w:rsid w:val="00331666"/>
    <w:rsid w:val="00337B3A"/>
    <w:rsid w:val="00342CFC"/>
    <w:rsid w:val="003637D6"/>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5918"/>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B45BA"/>
    <w:rsid w:val="004C13B6"/>
    <w:rsid w:val="004D2F8B"/>
    <w:rsid w:val="004F3C0A"/>
    <w:rsid w:val="00502878"/>
    <w:rsid w:val="00504C7B"/>
    <w:rsid w:val="005138AC"/>
    <w:rsid w:val="00517907"/>
    <w:rsid w:val="00533855"/>
    <w:rsid w:val="005457C7"/>
    <w:rsid w:val="00546627"/>
    <w:rsid w:val="00546D9D"/>
    <w:rsid w:val="005559C0"/>
    <w:rsid w:val="005721DD"/>
    <w:rsid w:val="00580D9B"/>
    <w:rsid w:val="005832BA"/>
    <w:rsid w:val="00583477"/>
    <w:rsid w:val="00591E37"/>
    <w:rsid w:val="005A7E95"/>
    <w:rsid w:val="005C2E6C"/>
    <w:rsid w:val="005C3476"/>
    <w:rsid w:val="005C6B5B"/>
    <w:rsid w:val="005C715F"/>
    <w:rsid w:val="005D046F"/>
    <w:rsid w:val="005E0935"/>
    <w:rsid w:val="005E105D"/>
    <w:rsid w:val="005E1382"/>
    <w:rsid w:val="005E3F0F"/>
    <w:rsid w:val="005F4E95"/>
    <w:rsid w:val="00612C0F"/>
    <w:rsid w:val="006266A6"/>
    <w:rsid w:val="00631B86"/>
    <w:rsid w:val="00633DF0"/>
    <w:rsid w:val="00634AF0"/>
    <w:rsid w:val="00636B81"/>
    <w:rsid w:val="0064656E"/>
    <w:rsid w:val="0065260D"/>
    <w:rsid w:val="00655FB2"/>
    <w:rsid w:val="00660389"/>
    <w:rsid w:val="0066175A"/>
    <w:rsid w:val="006635B6"/>
    <w:rsid w:val="00665676"/>
    <w:rsid w:val="0068299D"/>
    <w:rsid w:val="006841C0"/>
    <w:rsid w:val="0068776E"/>
    <w:rsid w:val="006A4703"/>
    <w:rsid w:val="006A4D47"/>
    <w:rsid w:val="006A7537"/>
    <w:rsid w:val="006B0E75"/>
    <w:rsid w:val="006B3281"/>
    <w:rsid w:val="006B5C19"/>
    <w:rsid w:val="006C22DD"/>
    <w:rsid w:val="006C62D9"/>
    <w:rsid w:val="006D0260"/>
    <w:rsid w:val="006D7544"/>
    <w:rsid w:val="006D7F91"/>
    <w:rsid w:val="006E525B"/>
    <w:rsid w:val="006E6D50"/>
    <w:rsid w:val="006E783E"/>
    <w:rsid w:val="00703CAF"/>
    <w:rsid w:val="00712CB3"/>
    <w:rsid w:val="00742375"/>
    <w:rsid w:val="007447D9"/>
    <w:rsid w:val="0075031C"/>
    <w:rsid w:val="00757A87"/>
    <w:rsid w:val="007801BC"/>
    <w:rsid w:val="00781756"/>
    <w:rsid w:val="007862D8"/>
    <w:rsid w:val="00792D52"/>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15757"/>
    <w:rsid w:val="0082140E"/>
    <w:rsid w:val="0082231D"/>
    <w:rsid w:val="00824F3E"/>
    <w:rsid w:val="008259F8"/>
    <w:rsid w:val="008263A4"/>
    <w:rsid w:val="00827367"/>
    <w:rsid w:val="00831CBB"/>
    <w:rsid w:val="00837578"/>
    <w:rsid w:val="00846A5C"/>
    <w:rsid w:val="008629E3"/>
    <w:rsid w:val="00863AC7"/>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51D"/>
    <w:rsid w:val="00933DE0"/>
    <w:rsid w:val="00936D8F"/>
    <w:rsid w:val="00952FDD"/>
    <w:rsid w:val="00954ADD"/>
    <w:rsid w:val="00962488"/>
    <w:rsid w:val="009717DC"/>
    <w:rsid w:val="0097333E"/>
    <w:rsid w:val="00975BD1"/>
    <w:rsid w:val="0098250D"/>
    <w:rsid w:val="00990506"/>
    <w:rsid w:val="00990B94"/>
    <w:rsid w:val="00995684"/>
    <w:rsid w:val="009A0F6B"/>
    <w:rsid w:val="009A3A96"/>
    <w:rsid w:val="009A5940"/>
    <w:rsid w:val="009B36CD"/>
    <w:rsid w:val="009B37F0"/>
    <w:rsid w:val="009C06A6"/>
    <w:rsid w:val="009C2D6D"/>
    <w:rsid w:val="009C70BA"/>
    <w:rsid w:val="009D14D4"/>
    <w:rsid w:val="009D396E"/>
    <w:rsid w:val="009D5AF8"/>
    <w:rsid w:val="009E568B"/>
    <w:rsid w:val="009F0DF0"/>
    <w:rsid w:val="009F4CDA"/>
    <w:rsid w:val="009F7901"/>
    <w:rsid w:val="00A073B4"/>
    <w:rsid w:val="00A144F9"/>
    <w:rsid w:val="00A22D69"/>
    <w:rsid w:val="00A27FCD"/>
    <w:rsid w:val="00A30279"/>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663A8"/>
    <w:rsid w:val="00B819D2"/>
    <w:rsid w:val="00B81AB7"/>
    <w:rsid w:val="00B90C0E"/>
    <w:rsid w:val="00B929E5"/>
    <w:rsid w:val="00B937A7"/>
    <w:rsid w:val="00BA4541"/>
    <w:rsid w:val="00BB3DFA"/>
    <w:rsid w:val="00BB69A6"/>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476A8"/>
    <w:rsid w:val="00C47F4E"/>
    <w:rsid w:val="00C55AE8"/>
    <w:rsid w:val="00C61B08"/>
    <w:rsid w:val="00C66462"/>
    <w:rsid w:val="00C6674B"/>
    <w:rsid w:val="00C758DD"/>
    <w:rsid w:val="00C81D83"/>
    <w:rsid w:val="00C85D0D"/>
    <w:rsid w:val="00C86CA2"/>
    <w:rsid w:val="00C92DF5"/>
    <w:rsid w:val="00C942BA"/>
    <w:rsid w:val="00C95FB1"/>
    <w:rsid w:val="00CB35BB"/>
    <w:rsid w:val="00CC2026"/>
    <w:rsid w:val="00CC5000"/>
    <w:rsid w:val="00CE3B9E"/>
    <w:rsid w:val="00D0259C"/>
    <w:rsid w:val="00D0589A"/>
    <w:rsid w:val="00D21FB7"/>
    <w:rsid w:val="00D33135"/>
    <w:rsid w:val="00D434BE"/>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1E41"/>
    <w:rsid w:val="00DC2FC1"/>
    <w:rsid w:val="00DC3DE8"/>
    <w:rsid w:val="00DC4DC9"/>
    <w:rsid w:val="00DC6903"/>
    <w:rsid w:val="00DD1608"/>
    <w:rsid w:val="00DD31BE"/>
    <w:rsid w:val="00DE1464"/>
    <w:rsid w:val="00DE5305"/>
    <w:rsid w:val="00DE5F96"/>
    <w:rsid w:val="00DF453B"/>
    <w:rsid w:val="00DF55D8"/>
    <w:rsid w:val="00E02803"/>
    <w:rsid w:val="00E02F1A"/>
    <w:rsid w:val="00E067E0"/>
    <w:rsid w:val="00E11892"/>
    <w:rsid w:val="00E12B4A"/>
    <w:rsid w:val="00E216AE"/>
    <w:rsid w:val="00E3136A"/>
    <w:rsid w:val="00E478C8"/>
    <w:rsid w:val="00E82D63"/>
    <w:rsid w:val="00E8443C"/>
    <w:rsid w:val="00E9093F"/>
    <w:rsid w:val="00EA5538"/>
    <w:rsid w:val="00EA725F"/>
    <w:rsid w:val="00EA76EF"/>
    <w:rsid w:val="00EA7745"/>
    <w:rsid w:val="00EC02DC"/>
    <w:rsid w:val="00ED0B7C"/>
    <w:rsid w:val="00F01EC3"/>
    <w:rsid w:val="00F07C85"/>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E1664"/>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1342D"/>
  <w15:docId w15:val="{621DB238-41CD-46E6-BDDE-3BDC911E7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2E58A9"/>
    <w:pPr>
      <w:spacing w:after="160" w:line="360" w:lineRule="auto"/>
      <w:jc w:val="center"/>
    </w:pPr>
    <w:rPr>
      <w:sz w:val="22"/>
      <w:szCs w:val="22"/>
      <w:lang w:val="ru-RU" w:eastAsia="ru-RU"/>
    </w:rPr>
  </w:style>
  <w:style w:type="paragraph" w:styleId="NormalWeb">
    <w:name w:val="Normal (Web)"/>
    <w:basedOn w:val="Normal"/>
    <w:uiPriority w:val="99"/>
    <w:unhideWhenUsed/>
    <w:rsid w:val="002C4FE1"/>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596991">
      <w:bodyDiv w:val="1"/>
      <w:marLeft w:val="0"/>
      <w:marRight w:val="0"/>
      <w:marTop w:val="0"/>
      <w:marBottom w:val="0"/>
      <w:divBdr>
        <w:top w:val="none" w:sz="0" w:space="0" w:color="auto"/>
        <w:left w:val="none" w:sz="0" w:space="0" w:color="auto"/>
        <w:bottom w:val="none" w:sz="0" w:space="0" w:color="auto"/>
        <w:right w:val="none" w:sz="0" w:space="0" w:color="auto"/>
      </w:divBdr>
    </w:div>
    <w:div w:id="958531540">
      <w:bodyDiv w:val="1"/>
      <w:marLeft w:val="0"/>
      <w:marRight w:val="0"/>
      <w:marTop w:val="0"/>
      <w:marBottom w:val="0"/>
      <w:divBdr>
        <w:top w:val="none" w:sz="0" w:space="0" w:color="auto"/>
        <w:left w:val="none" w:sz="0" w:space="0" w:color="auto"/>
        <w:bottom w:val="none" w:sz="0" w:space="0" w:color="auto"/>
        <w:right w:val="none" w:sz="0" w:space="0" w:color="auto"/>
      </w:divBdr>
    </w:div>
    <w:div w:id="187400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47714-BC25-4755-B6FF-990317FDB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8</Pages>
  <Words>1933</Words>
  <Characters>11021</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Khatia Tsiklauri</cp:lastModifiedBy>
  <cp:revision>42</cp:revision>
  <cp:lastPrinted>2015-07-28T08:20:00Z</cp:lastPrinted>
  <dcterms:created xsi:type="dcterms:W3CDTF">2016-03-10T06:43:00Z</dcterms:created>
  <dcterms:modified xsi:type="dcterms:W3CDTF">2019-07-01T12:35:00Z</dcterms:modified>
</cp:coreProperties>
</file>