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277375" w:rsidRDefault="005841C7" w:rsidP="005841C7">
      <w:pPr>
        <w:jc w:val="right"/>
      </w:pPr>
      <w:r w:rsidRPr="00277375">
        <w:t>დანართი</w:t>
      </w:r>
    </w:p>
    <w:p w:rsidR="005841C7" w:rsidRPr="00277375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277375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191"/>
      </w:tblGrid>
      <w:tr w:rsidR="005841C7" w:rsidRPr="00277375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277375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277375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421696" w:rsidRPr="00277375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277375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277375" w:rsidRDefault="005841C7" w:rsidP="00277375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277375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277375" w:rsidRPr="00277375">
              <w:rPr>
                <w:rFonts w:eastAsia="Times New Roman"/>
                <w:b/>
                <w:bCs/>
                <w:color w:val="31849B"/>
              </w:rPr>
              <w:t>ტექნიკური უზრუნველყოფის სამმართველო</w:t>
            </w:r>
          </w:p>
        </w:tc>
      </w:tr>
      <w:tr w:rsidR="005841C7" w:rsidRPr="00277375" w:rsidTr="00A6469A">
        <w:trPr>
          <w:trHeight w:val="345"/>
        </w:trPr>
        <w:tc>
          <w:tcPr>
            <w:tcW w:w="10732" w:type="dxa"/>
          </w:tcPr>
          <w:p w:rsidR="005841C7" w:rsidRPr="00277375" w:rsidRDefault="005841C7" w:rsidP="00277375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277375">
              <w:rPr>
                <w:rFonts w:eastAsia="Times New Roman"/>
                <w:b/>
                <w:bCs/>
                <w:color w:val="31849B"/>
              </w:rPr>
              <w:t xml:space="preserve">თანამდებობა:   </w:t>
            </w:r>
            <w:r w:rsidR="00421696" w:rsidRPr="00277375">
              <w:rPr>
                <w:rFonts w:eastAsia="Times New Roman"/>
                <w:b/>
                <w:bCs/>
                <w:color w:val="31849B"/>
              </w:rPr>
              <w:t xml:space="preserve"> სპეციალისტი </w:t>
            </w:r>
          </w:p>
        </w:tc>
      </w:tr>
    </w:tbl>
    <w:p w:rsidR="005841C7" w:rsidRPr="00277375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5841C7" w:rsidRPr="00277375" w:rsidRDefault="005841C7" w:rsidP="00421696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firstLine="0"/>
        <w:jc w:val="both"/>
        <w:rPr>
          <w:b/>
          <w:bCs/>
        </w:rPr>
      </w:pPr>
      <w:r w:rsidRPr="00277375">
        <w:rPr>
          <w:b/>
          <w:bCs/>
        </w:rPr>
        <w:t>უფლება მოვალეობები</w:t>
      </w:r>
      <w:r w:rsidRPr="00277375">
        <w:rPr>
          <w:b/>
          <w:bCs/>
        </w:rPr>
        <w:tab/>
      </w:r>
    </w:p>
    <w:p w:rsidR="00277375" w:rsidRDefault="00277375" w:rsidP="00277375">
      <w:pPr>
        <w:pStyle w:val="ListParagraph"/>
        <w:ind w:left="-270"/>
        <w:jc w:val="both"/>
      </w:pPr>
    </w:p>
    <w:p w:rsidR="00277375" w:rsidRDefault="00277375" w:rsidP="00277375">
      <w:pPr>
        <w:pStyle w:val="ListParagraph"/>
        <w:ind w:left="-450"/>
        <w:jc w:val="both"/>
        <w:rPr>
          <w:rFonts w:cs="Sylfaen"/>
        </w:rPr>
      </w:pPr>
      <w:r w:rsidRPr="00E02FD5">
        <w:t>სოციალური მომსახურების სააგენტოს ადმინისტრაციულ,</w:t>
      </w:r>
      <w:r>
        <w:t xml:space="preserve"> </w:t>
      </w:r>
      <w:r w:rsidRPr="00E02FD5">
        <w:t>რეგიონალურ და რაიონულ ცენტრებში</w:t>
      </w:r>
      <w:r w:rsidRPr="00277375">
        <w:rPr>
          <w:lang w:val="de-AT"/>
        </w:rPr>
        <w:t xml:space="preserve"> </w:t>
      </w:r>
      <w:r w:rsidRPr="00277375">
        <w:rPr>
          <w:rFonts w:cs="Sylfaen"/>
        </w:rPr>
        <w:t>სატელეფონო მომსახურების სერვისი</w:t>
      </w:r>
      <w:r>
        <w:rPr>
          <w:rFonts w:cs="Sylfaen"/>
        </w:rPr>
        <w:t>;</w:t>
      </w:r>
    </w:p>
    <w:p w:rsidR="00277375" w:rsidRDefault="00277375" w:rsidP="00277375">
      <w:pPr>
        <w:pStyle w:val="ListParagraph"/>
        <w:ind w:left="-450"/>
        <w:jc w:val="both"/>
        <w:rPr>
          <w:rFonts w:cs="Sylfaen"/>
        </w:rPr>
      </w:pPr>
    </w:p>
    <w:p w:rsidR="00277375" w:rsidRDefault="00277375" w:rsidP="00277375">
      <w:pPr>
        <w:pStyle w:val="ListParagraph"/>
        <w:ind w:left="-450"/>
        <w:jc w:val="both"/>
      </w:pPr>
      <w:r w:rsidRPr="00E02FD5">
        <w:t>რიგის აპარატების სტაბილურობის მონიტორინგი, პრობლემის ანალიზი და  რეაგირება ცენტრალურ და რაიონულ განყოფილებებში;</w:t>
      </w:r>
    </w:p>
    <w:p w:rsidR="00277375" w:rsidRPr="00277375" w:rsidRDefault="00277375" w:rsidP="00277375">
      <w:pPr>
        <w:spacing w:line="20" w:lineRule="atLeast"/>
        <w:ind w:left="-450"/>
        <w:jc w:val="both"/>
        <w:rPr>
          <w:rFonts w:cs="Sylfaen"/>
        </w:rPr>
      </w:pPr>
      <w:r>
        <w:rPr>
          <w:rFonts w:cs="Sylfaen"/>
        </w:rPr>
        <w:t>სააგენტოს ხელმძღვანელობის დავალებით, სისტემის განახლების ან კორექტირების მიზნით, სათანადო პროცედურების განხორციელება;</w:t>
      </w:r>
    </w:p>
    <w:p w:rsidR="005841C7" w:rsidRPr="00277375" w:rsidRDefault="005841C7" w:rsidP="00421696">
      <w:pPr>
        <w:tabs>
          <w:tab w:val="left" w:pos="90"/>
          <w:tab w:val="left" w:pos="270"/>
          <w:tab w:val="left" w:pos="630"/>
        </w:tabs>
        <w:spacing w:before="120"/>
        <w:ind w:left="-450"/>
        <w:jc w:val="both"/>
        <w:rPr>
          <w:bCs/>
        </w:rPr>
      </w:pPr>
      <w:r w:rsidRPr="00277375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</w:t>
      </w:r>
      <w:bookmarkStart w:id="0" w:name="_GoBack"/>
      <w:bookmarkEnd w:id="0"/>
      <w:r w:rsidRPr="00277375">
        <w:rPr>
          <w:bCs/>
        </w:rPr>
        <w:t>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5841C7" w:rsidRPr="00277375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277375">
        <w:rPr>
          <w:b/>
          <w:bCs/>
        </w:rPr>
        <w:t xml:space="preserve">2. ანგარიშვალდებულება </w:t>
      </w:r>
    </w:p>
    <w:p w:rsidR="005841C7" w:rsidRPr="00277375" w:rsidRDefault="005841C7" w:rsidP="00277375">
      <w:pPr>
        <w:tabs>
          <w:tab w:val="left" w:pos="90"/>
          <w:tab w:val="left" w:pos="270"/>
          <w:tab w:val="left" w:pos="630"/>
        </w:tabs>
        <w:spacing w:before="120"/>
        <w:ind w:left="-450"/>
        <w:jc w:val="both"/>
        <w:rPr>
          <w:bCs/>
        </w:rPr>
      </w:pPr>
      <w:r w:rsidRPr="00277375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277375" w:rsidRDefault="005841C7" w:rsidP="00277375">
      <w:pPr>
        <w:tabs>
          <w:tab w:val="left" w:pos="90"/>
          <w:tab w:val="left" w:pos="270"/>
          <w:tab w:val="left" w:pos="630"/>
        </w:tabs>
        <w:spacing w:before="120"/>
        <w:ind w:left="-450"/>
        <w:jc w:val="both"/>
        <w:rPr>
          <w:bCs/>
        </w:rPr>
      </w:pPr>
      <w:r w:rsidRPr="00277375">
        <w:rPr>
          <w:bCs/>
        </w:rPr>
        <w:t>უშუალო  ხელმძღვანელი (სამმართველოს  უფროსი)   ------------------------------------------</w:t>
      </w:r>
    </w:p>
    <w:p w:rsidR="005841C7" w:rsidRPr="00277375" w:rsidRDefault="005841C7" w:rsidP="00277375">
      <w:pPr>
        <w:tabs>
          <w:tab w:val="left" w:pos="90"/>
          <w:tab w:val="left" w:pos="270"/>
          <w:tab w:val="left" w:pos="630"/>
        </w:tabs>
        <w:spacing w:before="120"/>
        <w:ind w:left="-450"/>
        <w:jc w:val="both"/>
        <w:rPr>
          <w:b/>
          <w:bCs/>
        </w:rPr>
      </w:pPr>
      <w:r w:rsidRPr="00277375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277375" w:rsidRDefault="009E3FB7"/>
    <w:sectPr w:rsidR="009E3FB7" w:rsidRPr="00277375" w:rsidSect="00122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2139"/>
    <w:multiLevelType w:val="hybridMultilevel"/>
    <w:tmpl w:val="3CA4E336"/>
    <w:lvl w:ilvl="0" w:tplc="447012A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efaultTabStop w:val="720"/>
  <w:characterSpacingControl w:val="doNotCompress"/>
  <w:compat/>
  <w:rsids>
    <w:rsidRoot w:val="00131967"/>
    <w:rsid w:val="001229E4"/>
    <w:rsid w:val="00131967"/>
    <w:rsid w:val="00277375"/>
    <w:rsid w:val="00421696"/>
    <w:rsid w:val="005841C7"/>
    <w:rsid w:val="009E3FB7"/>
    <w:rsid w:val="00F8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dchkheidze</cp:lastModifiedBy>
  <cp:revision>5</cp:revision>
  <dcterms:created xsi:type="dcterms:W3CDTF">2017-02-01T07:27:00Z</dcterms:created>
  <dcterms:modified xsi:type="dcterms:W3CDTF">2017-02-14T07:19:00Z</dcterms:modified>
</cp:coreProperties>
</file>